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22D8E" w14:textId="77777777" w:rsidR="0055668A" w:rsidRPr="0055668A" w:rsidRDefault="0055668A" w:rsidP="0055668A">
      <w:r w:rsidRPr="0055668A">
        <w:t>*</w:t>
      </w:r>
      <w:r w:rsidRPr="0055668A">
        <w:rPr>
          <w:b/>
          <w:bCs/>
        </w:rPr>
        <w:t>Please copy and paste the instructions shown below, as the information will be lost once the chat has ended</w:t>
      </w:r>
      <w:r w:rsidRPr="0055668A">
        <w:t>***   To set up your AboutMyProperty™ (AMP) profile, please follow the steps below:   1. Select AboutMyProperty “Login/Register" at the top left of MPAC’s homepage   2. Select “NEW USER”   3. Enter your 19-digit Roll Number: 2308 010 012 17202 0000   4. Enter your Access Key: A2469 9DF75 C0DD2   5. The system will display your municipal address or legal description.    6. If the address or legal description shown is incorrect, please select "Cancel" and inform the Customer Contact Centre agent within the chat or contact us by phone at 1-866-296-MPAC (6722).   7. If the address or legal description is correct, please select "Agree".   8. Click “Register”   9. Agree to the Terms and Conditions   10. Create your account by entering your email address and password   11. Select “Next”   12. Once the registration process is complete, you will receive an email with a 6-digit numeric code.   13. On the “Verify your account” page, enter your email address and the 6-digit numeric code.   14. Click “Submit”   Please note this code times out after (1) hour. If the code times out or you do not receive the code, please click ‘Resend.’   15. Once the verification code has been successfully entered, a pop-up will appear stating, “Your account has been verified.”   16. Please sign in as a “REGISTERED USER” with your email address and newly created password   You should now be registered with the AboutMyPropertyTM service.   In AboutMyProperty, you can:   • Learn about how assessment works. • View your property details and copies of your Property Assessment Notice(s) • Browse the assessment roll values for up to 24 Favourite properties and 100 Snapshots. • File a Request for Reconsideration (RFR)   Please note entitlements are applied based on each Roll number.</w:t>
      </w:r>
    </w:p>
    <w:p w14:paraId="068A5F01" w14:textId="77777777" w:rsidR="0055668A" w:rsidRPr="0055668A" w:rsidRDefault="0055668A" w:rsidP="0055668A">
      <w:r w:rsidRPr="0055668A">
        <w:t>1:54 PM</w:t>
      </w:r>
    </w:p>
    <w:p w14:paraId="056B689B" w14:textId="77777777" w:rsidR="0055668A" w:rsidRPr="0055668A" w:rsidRDefault="0055668A" w:rsidP="0055668A">
      <w:r w:rsidRPr="0055668A">
        <w:t>Business said</w:t>
      </w:r>
    </w:p>
    <w:p w14:paraId="0498C17A" w14:textId="77777777" w:rsidR="0055668A" w:rsidRPr="0055668A" w:rsidRDefault="0055668A" w:rsidP="0055668A">
      <w:r w:rsidRPr="0055668A">
        <w:t>The Ontario Government announced that property assessments for the 2021 to 2025 taxation years will continue to be based on the fully phased-in January 1, 2016 value unless there has been a change to your property.   We continue to review properties during non-Assessment Update years to ensure our records reflect the most accurate property details, such as a new house, renovations, demolitions, and a change in the usage of a property.   MPAC is responsible for the Assessment portion, which your local Municipality uses to calculate your property taxes. Please note entitlements are applied based on each Roll number.</w:t>
      </w:r>
    </w:p>
    <w:p w14:paraId="24DE4A1D" w14:textId="77777777" w:rsidR="0055668A" w:rsidRDefault="0055668A"/>
    <w:sectPr w:rsidR="005566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8A"/>
    <w:rsid w:val="0055668A"/>
    <w:rsid w:val="009107D8"/>
    <w:rsid w:val="00F3785F"/>
    <w:rsid w:val="00FD76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FDCD"/>
  <w15:chartTrackingRefBased/>
  <w15:docId w15:val="{E070847E-F31D-4CC3-B5B1-BC15A93D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68A"/>
    <w:rPr>
      <w:rFonts w:eastAsiaTheme="majorEastAsia" w:cstheme="majorBidi"/>
      <w:color w:val="272727" w:themeColor="text1" w:themeTint="D8"/>
    </w:rPr>
  </w:style>
  <w:style w:type="paragraph" w:styleId="Title">
    <w:name w:val="Title"/>
    <w:basedOn w:val="Normal"/>
    <w:next w:val="Normal"/>
    <w:link w:val="TitleChar"/>
    <w:uiPriority w:val="10"/>
    <w:qFormat/>
    <w:rsid w:val="00556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68A"/>
    <w:pPr>
      <w:spacing w:before="160"/>
      <w:jc w:val="center"/>
    </w:pPr>
    <w:rPr>
      <w:i/>
      <w:iCs/>
      <w:color w:val="404040" w:themeColor="text1" w:themeTint="BF"/>
    </w:rPr>
  </w:style>
  <w:style w:type="character" w:customStyle="1" w:styleId="QuoteChar">
    <w:name w:val="Quote Char"/>
    <w:basedOn w:val="DefaultParagraphFont"/>
    <w:link w:val="Quote"/>
    <w:uiPriority w:val="29"/>
    <w:rsid w:val="0055668A"/>
    <w:rPr>
      <w:i/>
      <w:iCs/>
      <w:color w:val="404040" w:themeColor="text1" w:themeTint="BF"/>
    </w:rPr>
  </w:style>
  <w:style w:type="paragraph" w:styleId="ListParagraph">
    <w:name w:val="List Paragraph"/>
    <w:basedOn w:val="Normal"/>
    <w:uiPriority w:val="34"/>
    <w:qFormat/>
    <w:rsid w:val="0055668A"/>
    <w:pPr>
      <w:ind w:left="720"/>
      <w:contextualSpacing/>
    </w:pPr>
  </w:style>
  <w:style w:type="character" w:styleId="IntenseEmphasis">
    <w:name w:val="Intense Emphasis"/>
    <w:basedOn w:val="DefaultParagraphFont"/>
    <w:uiPriority w:val="21"/>
    <w:qFormat/>
    <w:rsid w:val="0055668A"/>
    <w:rPr>
      <w:i/>
      <w:iCs/>
      <w:color w:val="0F4761" w:themeColor="accent1" w:themeShade="BF"/>
    </w:rPr>
  </w:style>
  <w:style w:type="paragraph" w:styleId="IntenseQuote">
    <w:name w:val="Intense Quote"/>
    <w:basedOn w:val="Normal"/>
    <w:next w:val="Normal"/>
    <w:link w:val="IntenseQuoteChar"/>
    <w:uiPriority w:val="30"/>
    <w:qFormat/>
    <w:rsid w:val="00556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68A"/>
    <w:rPr>
      <w:i/>
      <w:iCs/>
      <w:color w:val="0F4761" w:themeColor="accent1" w:themeShade="BF"/>
    </w:rPr>
  </w:style>
  <w:style w:type="character" w:styleId="IntenseReference">
    <w:name w:val="Intense Reference"/>
    <w:basedOn w:val="DefaultParagraphFont"/>
    <w:uiPriority w:val="32"/>
    <w:qFormat/>
    <w:rsid w:val="005566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814500">
      <w:bodyDiv w:val="1"/>
      <w:marLeft w:val="0"/>
      <w:marRight w:val="0"/>
      <w:marTop w:val="0"/>
      <w:marBottom w:val="0"/>
      <w:divBdr>
        <w:top w:val="none" w:sz="0" w:space="0" w:color="auto"/>
        <w:left w:val="none" w:sz="0" w:space="0" w:color="auto"/>
        <w:bottom w:val="none" w:sz="0" w:space="0" w:color="auto"/>
        <w:right w:val="none" w:sz="0" w:space="0" w:color="auto"/>
      </w:divBdr>
      <w:divsChild>
        <w:div w:id="431442436">
          <w:marLeft w:val="0"/>
          <w:marRight w:val="0"/>
          <w:marTop w:val="0"/>
          <w:marBottom w:val="60"/>
          <w:divBdr>
            <w:top w:val="none" w:sz="0" w:space="0" w:color="auto"/>
            <w:left w:val="none" w:sz="0" w:space="0" w:color="auto"/>
            <w:bottom w:val="none" w:sz="0" w:space="0" w:color="auto"/>
            <w:right w:val="none" w:sz="0" w:space="0" w:color="auto"/>
          </w:divBdr>
          <w:divsChild>
            <w:div w:id="23362175">
              <w:marLeft w:val="0"/>
              <w:marRight w:val="0"/>
              <w:marTop w:val="0"/>
              <w:marBottom w:val="0"/>
              <w:divBdr>
                <w:top w:val="none" w:sz="0" w:space="0" w:color="auto"/>
                <w:left w:val="none" w:sz="0" w:space="0" w:color="auto"/>
                <w:bottom w:val="none" w:sz="0" w:space="0" w:color="auto"/>
                <w:right w:val="none" w:sz="0" w:space="0" w:color="auto"/>
              </w:divBdr>
              <w:divsChild>
                <w:div w:id="1363634700">
                  <w:marLeft w:val="0"/>
                  <w:marRight w:val="0"/>
                  <w:marTop w:val="0"/>
                  <w:marBottom w:val="0"/>
                  <w:divBdr>
                    <w:top w:val="none" w:sz="0" w:space="0" w:color="auto"/>
                    <w:left w:val="none" w:sz="0" w:space="0" w:color="auto"/>
                    <w:bottom w:val="none" w:sz="0" w:space="0" w:color="auto"/>
                    <w:right w:val="none" w:sz="0" w:space="0" w:color="auto"/>
                  </w:divBdr>
                  <w:divsChild>
                    <w:div w:id="1630935624">
                      <w:marLeft w:val="0"/>
                      <w:marRight w:val="0"/>
                      <w:marTop w:val="0"/>
                      <w:marBottom w:val="0"/>
                      <w:divBdr>
                        <w:top w:val="none" w:sz="0" w:space="0" w:color="auto"/>
                        <w:left w:val="none" w:sz="0" w:space="0" w:color="auto"/>
                        <w:bottom w:val="none" w:sz="0" w:space="0" w:color="auto"/>
                        <w:right w:val="none" w:sz="0" w:space="0" w:color="auto"/>
                      </w:divBdr>
                      <w:divsChild>
                        <w:div w:id="8146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82250">
          <w:marLeft w:val="0"/>
          <w:marRight w:val="0"/>
          <w:marTop w:val="0"/>
          <w:marBottom w:val="60"/>
          <w:divBdr>
            <w:top w:val="none" w:sz="0" w:space="0" w:color="auto"/>
            <w:left w:val="none" w:sz="0" w:space="0" w:color="auto"/>
            <w:bottom w:val="none" w:sz="0" w:space="0" w:color="auto"/>
            <w:right w:val="none" w:sz="0" w:space="0" w:color="auto"/>
          </w:divBdr>
          <w:divsChild>
            <w:div w:id="2113890280">
              <w:marLeft w:val="0"/>
              <w:marRight w:val="0"/>
              <w:marTop w:val="0"/>
              <w:marBottom w:val="0"/>
              <w:divBdr>
                <w:top w:val="none" w:sz="0" w:space="0" w:color="auto"/>
                <w:left w:val="none" w:sz="0" w:space="0" w:color="auto"/>
                <w:bottom w:val="none" w:sz="0" w:space="0" w:color="auto"/>
                <w:right w:val="none" w:sz="0" w:space="0" w:color="auto"/>
              </w:divBdr>
              <w:divsChild>
                <w:div w:id="673067004">
                  <w:marLeft w:val="0"/>
                  <w:marRight w:val="0"/>
                  <w:marTop w:val="0"/>
                  <w:marBottom w:val="0"/>
                  <w:divBdr>
                    <w:top w:val="none" w:sz="0" w:space="0" w:color="auto"/>
                    <w:left w:val="none" w:sz="0" w:space="0" w:color="auto"/>
                    <w:bottom w:val="none" w:sz="0" w:space="0" w:color="auto"/>
                    <w:right w:val="none" w:sz="0" w:space="0" w:color="auto"/>
                  </w:divBdr>
                  <w:divsChild>
                    <w:div w:id="1364209234">
                      <w:marLeft w:val="0"/>
                      <w:marRight w:val="0"/>
                      <w:marTop w:val="0"/>
                      <w:marBottom w:val="0"/>
                      <w:divBdr>
                        <w:top w:val="none" w:sz="0" w:space="0" w:color="auto"/>
                        <w:left w:val="none" w:sz="0" w:space="0" w:color="auto"/>
                        <w:bottom w:val="none" w:sz="0" w:space="0" w:color="auto"/>
                        <w:right w:val="none" w:sz="0" w:space="0" w:color="auto"/>
                      </w:divBdr>
                      <w:divsChild>
                        <w:div w:id="17464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78179">
      <w:bodyDiv w:val="1"/>
      <w:marLeft w:val="0"/>
      <w:marRight w:val="0"/>
      <w:marTop w:val="0"/>
      <w:marBottom w:val="0"/>
      <w:divBdr>
        <w:top w:val="none" w:sz="0" w:space="0" w:color="auto"/>
        <w:left w:val="none" w:sz="0" w:space="0" w:color="auto"/>
        <w:bottom w:val="none" w:sz="0" w:space="0" w:color="auto"/>
        <w:right w:val="none" w:sz="0" w:space="0" w:color="auto"/>
      </w:divBdr>
      <w:divsChild>
        <w:div w:id="1725106820">
          <w:marLeft w:val="0"/>
          <w:marRight w:val="0"/>
          <w:marTop w:val="0"/>
          <w:marBottom w:val="60"/>
          <w:divBdr>
            <w:top w:val="none" w:sz="0" w:space="0" w:color="auto"/>
            <w:left w:val="none" w:sz="0" w:space="0" w:color="auto"/>
            <w:bottom w:val="none" w:sz="0" w:space="0" w:color="auto"/>
            <w:right w:val="none" w:sz="0" w:space="0" w:color="auto"/>
          </w:divBdr>
          <w:divsChild>
            <w:div w:id="536507109">
              <w:marLeft w:val="0"/>
              <w:marRight w:val="0"/>
              <w:marTop w:val="0"/>
              <w:marBottom w:val="0"/>
              <w:divBdr>
                <w:top w:val="none" w:sz="0" w:space="0" w:color="auto"/>
                <w:left w:val="none" w:sz="0" w:space="0" w:color="auto"/>
                <w:bottom w:val="none" w:sz="0" w:space="0" w:color="auto"/>
                <w:right w:val="none" w:sz="0" w:space="0" w:color="auto"/>
              </w:divBdr>
              <w:divsChild>
                <w:div w:id="230117853">
                  <w:marLeft w:val="0"/>
                  <w:marRight w:val="0"/>
                  <w:marTop w:val="0"/>
                  <w:marBottom w:val="0"/>
                  <w:divBdr>
                    <w:top w:val="none" w:sz="0" w:space="0" w:color="auto"/>
                    <w:left w:val="none" w:sz="0" w:space="0" w:color="auto"/>
                    <w:bottom w:val="none" w:sz="0" w:space="0" w:color="auto"/>
                    <w:right w:val="none" w:sz="0" w:space="0" w:color="auto"/>
                  </w:divBdr>
                  <w:divsChild>
                    <w:div w:id="329455227">
                      <w:marLeft w:val="0"/>
                      <w:marRight w:val="0"/>
                      <w:marTop w:val="0"/>
                      <w:marBottom w:val="0"/>
                      <w:divBdr>
                        <w:top w:val="none" w:sz="0" w:space="0" w:color="auto"/>
                        <w:left w:val="none" w:sz="0" w:space="0" w:color="auto"/>
                        <w:bottom w:val="none" w:sz="0" w:space="0" w:color="auto"/>
                        <w:right w:val="none" w:sz="0" w:space="0" w:color="auto"/>
                      </w:divBdr>
                      <w:divsChild>
                        <w:div w:id="11258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040167">
          <w:marLeft w:val="0"/>
          <w:marRight w:val="0"/>
          <w:marTop w:val="0"/>
          <w:marBottom w:val="60"/>
          <w:divBdr>
            <w:top w:val="none" w:sz="0" w:space="0" w:color="auto"/>
            <w:left w:val="none" w:sz="0" w:space="0" w:color="auto"/>
            <w:bottom w:val="none" w:sz="0" w:space="0" w:color="auto"/>
            <w:right w:val="none" w:sz="0" w:space="0" w:color="auto"/>
          </w:divBdr>
          <w:divsChild>
            <w:div w:id="1909611266">
              <w:marLeft w:val="0"/>
              <w:marRight w:val="0"/>
              <w:marTop w:val="0"/>
              <w:marBottom w:val="0"/>
              <w:divBdr>
                <w:top w:val="none" w:sz="0" w:space="0" w:color="auto"/>
                <w:left w:val="none" w:sz="0" w:space="0" w:color="auto"/>
                <w:bottom w:val="none" w:sz="0" w:space="0" w:color="auto"/>
                <w:right w:val="none" w:sz="0" w:space="0" w:color="auto"/>
              </w:divBdr>
              <w:divsChild>
                <w:div w:id="921567658">
                  <w:marLeft w:val="0"/>
                  <w:marRight w:val="0"/>
                  <w:marTop w:val="0"/>
                  <w:marBottom w:val="0"/>
                  <w:divBdr>
                    <w:top w:val="none" w:sz="0" w:space="0" w:color="auto"/>
                    <w:left w:val="none" w:sz="0" w:space="0" w:color="auto"/>
                    <w:bottom w:val="none" w:sz="0" w:space="0" w:color="auto"/>
                    <w:right w:val="none" w:sz="0" w:space="0" w:color="auto"/>
                  </w:divBdr>
                  <w:divsChild>
                    <w:div w:id="506600284">
                      <w:marLeft w:val="0"/>
                      <w:marRight w:val="0"/>
                      <w:marTop w:val="0"/>
                      <w:marBottom w:val="0"/>
                      <w:divBdr>
                        <w:top w:val="none" w:sz="0" w:space="0" w:color="auto"/>
                        <w:left w:val="none" w:sz="0" w:space="0" w:color="auto"/>
                        <w:bottom w:val="none" w:sz="0" w:space="0" w:color="auto"/>
                        <w:right w:val="none" w:sz="0" w:space="0" w:color="auto"/>
                      </w:divBdr>
                      <w:divsChild>
                        <w:div w:id="19823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A</dc:creator>
  <cp:keywords/>
  <dc:description/>
  <cp:lastModifiedBy>E A</cp:lastModifiedBy>
  <cp:revision>2</cp:revision>
  <dcterms:created xsi:type="dcterms:W3CDTF">2025-08-24T04:33:00Z</dcterms:created>
  <dcterms:modified xsi:type="dcterms:W3CDTF">2025-08-24T04:33:00Z</dcterms:modified>
</cp:coreProperties>
</file>