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9B67" w14:textId="4D2D60CB" w:rsidR="007F3B2A" w:rsidRPr="007F3B2A" w:rsidRDefault="007F3B2A" w:rsidP="00FA693F">
      <w:pPr>
        <w:ind w:firstLine="708"/>
        <w:jc w:val="both"/>
        <w:rPr>
          <w:b/>
          <w:sz w:val="28"/>
        </w:rPr>
      </w:pPr>
      <w:r w:rsidRPr="007F3B2A">
        <w:rPr>
          <w:b/>
          <w:sz w:val="28"/>
        </w:rPr>
        <w:t>Типы входных сигналов</w:t>
      </w:r>
    </w:p>
    <w:p w14:paraId="19CF2F66" w14:textId="1A4C1E09" w:rsidR="00F10FD4" w:rsidRDefault="00AB31FF" w:rsidP="00FA693F">
      <w:pPr>
        <w:ind w:firstLine="708"/>
        <w:jc w:val="both"/>
      </w:pPr>
      <w:r>
        <w:t>Можно выделить 18 сигналов н</w:t>
      </w:r>
      <w:r w:rsidR="00BA72D4" w:rsidRPr="007A491F">
        <w:t>аиболее часто встречающие</w:t>
      </w:r>
      <w:r w:rsidR="00BA72D4">
        <w:t xml:space="preserve"> с</w:t>
      </w:r>
      <w:r w:rsidR="008953AE">
        <w:t>игналы в устройствах РЗА</w:t>
      </w:r>
      <w:r w:rsidR="00FA693F">
        <w:t>.</w:t>
      </w:r>
      <w:r w:rsidR="00677649">
        <w:t xml:space="preserve"> </w:t>
      </w:r>
      <w:r w:rsidR="00F10FD4">
        <w:t>При этом – физически в электросети присутствует лишь 3 тока (</w:t>
      </w:r>
      <w:r w:rsidR="00F10FD4">
        <w:rPr>
          <w:lang w:val="en-US"/>
        </w:rPr>
        <w:t>Ia</w:t>
      </w:r>
      <w:r w:rsidR="00F10FD4" w:rsidRPr="00DD4383">
        <w:t>,</w:t>
      </w:r>
      <w:r w:rsidR="00F10FD4">
        <w:rPr>
          <w:lang w:val="en-US"/>
        </w:rPr>
        <w:t>Ib</w:t>
      </w:r>
      <w:r w:rsidR="00F10FD4" w:rsidRPr="00DD4383">
        <w:t>,</w:t>
      </w:r>
      <w:r w:rsidR="00F10FD4">
        <w:rPr>
          <w:lang w:val="en-US"/>
        </w:rPr>
        <w:t>Ic</w:t>
      </w:r>
      <w:r w:rsidR="00F10FD4">
        <w:t>) и 3 напряжения (</w:t>
      </w:r>
      <w:r w:rsidR="00F10FD4">
        <w:rPr>
          <w:lang w:val="en-US"/>
        </w:rPr>
        <w:t>Ua</w:t>
      </w:r>
      <w:r w:rsidR="00F10FD4" w:rsidRPr="00DD4383">
        <w:t>,</w:t>
      </w:r>
      <w:r w:rsidR="00F10FD4">
        <w:rPr>
          <w:lang w:val="en-US"/>
        </w:rPr>
        <w:t>Ub</w:t>
      </w:r>
      <w:r w:rsidR="00F10FD4" w:rsidRPr="00DD4383">
        <w:t>,</w:t>
      </w:r>
      <w:r w:rsidR="00F10FD4">
        <w:rPr>
          <w:lang w:val="en-US"/>
        </w:rPr>
        <w:t>Uc</w:t>
      </w:r>
      <w:r w:rsidR="00F10FD4">
        <w:t>), так как используемая сеть трёхфазного исполнения, всё остальное является производными от них.</w:t>
      </w:r>
      <w:r w:rsidR="007F3B2A">
        <w:t xml:space="preserve"> В нашем проекте используются следующие 6 входных сигналов:</w:t>
      </w:r>
    </w:p>
    <w:p w14:paraId="445A1183" w14:textId="10016E7E" w:rsidR="007F3B2A" w:rsidRDefault="007F3B2A" w:rsidP="007F3B2A">
      <w:pPr>
        <w:pStyle w:val="a6"/>
        <w:numPr>
          <w:ilvl w:val="0"/>
          <w:numId w:val="1"/>
        </w:numPr>
        <w:jc w:val="both"/>
      </w:pPr>
      <w:r>
        <w:t xml:space="preserve">Токи: </w:t>
      </w:r>
      <w:r>
        <w:rPr>
          <w:lang w:val="en-US"/>
        </w:rPr>
        <w:t>Ia</w:t>
      </w:r>
      <w:r w:rsidRPr="00AB31FF">
        <w:t xml:space="preserve"> </w:t>
      </w:r>
      <w:r>
        <w:t xml:space="preserve">и </w:t>
      </w:r>
      <w:r>
        <w:rPr>
          <w:lang w:val="en-US"/>
        </w:rPr>
        <w:t>Ic</w:t>
      </w:r>
    </w:p>
    <w:p w14:paraId="226D86DA" w14:textId="433FCD1A" w:rsidR="007F3B2A" w:rsidRDefault="007F3B2A" w:rsidP="007F3B2A">
      <w:pPr>
        <w:pStyle w:val="a6"/>
        <w:numPr>
          <w:ilvl w:val="0"/>
          <w:numId w:val="1"/>
        </w:numPr>
        <w:jc w:val="both"/>
      </w:pPr>
      <w:r>
        <w:t xml:space="preserve">Напряжения: </w:t>
      </w:r>
      <w:r>
        <w:rPr>
          <w:lang w:val="en-US"/>
        </w:rPr>
        <w:t>Ua</w:t>
      </w:r>
      <w:r w:rsidRPr="007F3B2A">
        <w:t xml:space="preserve">, </w:t>
      </w:r>
      <w:r>
        <w:rPr>
          <w:lang w:val="en-US"/>
        </w:rPr>
        <w:t>Ub</w:t>
      </w:r>
      <w:r w:rsidRPr="007F3B2A">
        <w:t xml:space="preserve">, </w:t>
      </w:r>
      <w:r>
        <w:rPr>
          <w:lang w:val="en-US"/>
        </w:rPr>
        <w:t>Uc</w:t>
      </w:r>
      <w:r w:rsidRPr="007F3B2A">
        <w:t xml:space="preserve"> </w:t>
      </w:r>
      <w:r>
        <w:t xml:space="preserve">и </w:t>
      </w:r>
      <w:r w:rsidRPr="007F3B2A">
        <w:t>3</w:t>
      </w:r>
      <w:r>
        <w:rPr>
          <w:lang w:val="en-US"/>
        </w:rPr>
        <w:t>U</w:t>
      </w:r>
      <w:r w:rsidRPr="007F3B2A">
        <w:t>0</w:t>
      </w:r>
    </w:p>
    <w:p w14:paraId="01AC25A2" w14:textId="73EF3671" w:rsidR="007F3B2A" w:rsidRDefault="007F3B2A" w:rsidP="007F3B2A">
      <w:pPr>
        <w:ind w:firstLine="708"/>
        <w:jc w:val="both"/>
      </w:pPr>
      <w:r>
        <w:t xml:space="preserve">Обработку сигналов предлагается производить независимо для каждой секции. </w:t>
      </w:r>
      <w:r w:rsidR="007A491F">
        <w:t>Модель</w:t>
      </w:r>
      <w:r w:rsidR="00AB31FF">
        <w:t xml:space="preserve"> будет</w:t>
      </w:r>
      <w:r w:rsidR="007A491F">
        <w:t xml:space="preserve"> имет</w:t>
      </w:r>
      <w:r w:rsidR="00AB31FF">
        <w:t>ь</w:t>
      </w:r>
      <w:r w:rsidR="007A491F">
        <w:t xml:space="preserve"> 6 входных сигналов, при этом каждый из них является набором «точек». На выходе</w:t>
      </w:r>
      <w:r w:rsidR="00AB31FF">
        <w:t xml:space="preserve"> же</w:t>
      </w:r>
      <w:r w:rsidR="007A491F">
        <w:t xml:space="preserve"> в первичной версии модели мы имеем 1 сигнал, который является объединением всех аномалий</w:t>
      </w:r>
      <w:r w:rsidR="00AB31FF">
        <w:t xml:space="preserve"> (</w:t>
      </w:r>
      <w:r w:rsidR="00AB31FF">
        <w:rPr>
          <w:lang w:val="en-US"/>
        </w:rPr>
        <w:t>MLSignal</w:t>
      </w:r>
      <w:r w:rsidR="00AB31FF" w:rsidRPr="00AB31FF">
        <w:t>_</w:t>
      </w:r>
      <w:r w:rsidR="00AB31FF">
        <w:rPr>
          <w:lang w:val="en-US"/>
        </w:rPr>
        <w:t>y</w:t>
      </w:r>
      <w:r w:rsidR="00AB31FF" w:rsidRPr="00AB31FF">
        <w:t>_2_</w:t>
      </w:r>
      <w:r w:rsidR="00AB31FF">
        <w:rPr>
          <w:lang w:val="en-US"/>
        </w:rPr>
        <w:t>x</w:t>
      </w:r>
      <w:r w:rsidR="00AB31FF">
        <w:t>)</w:t>
      </w:r>
      <w:r w:rsidR="007A491F">
        <w:t xml:space="preserve"> и аварий</w:t>
      </w:r>
      <w:r w:rsidR="00AB31FF" w:rsidRPr="00AB31FF">
        <w:t xml:space="preserve"> </w:t>
      </w:r>
      <w:r w:rsidR="00AB31FF">
        <w:t>(</w:t>
      </w:r>
      <w:r w:rsidR="00AB31FF">
        <w:rPr>
          <w:lang w:val="en-US"/>
        </w:rPr>
        <w:t>MLSignal</w:t>
      </w:r>
      <w:r w:rsidR="00AB31FF" w:rsidRPr="00AB31FF">
        <w:t>_</w:t>
      </w:r>
      <w:r w:rsidR="00AB31FF">
        <w:rPr>
          <w:lang w:val="en-US"/>
        </w:rPr>
        <w:t>y</w:t>
      </w:r>
      <w:r w:rsidR="00AB31FF" w:rsidRPr="00AB31FF">
        <w:t>_3_</w:t>
      </w:r>
      <w:r w:rsidR="00AB31FF">
        <w:rPr>
          <w:lang w:val="en-US"/>
        </w:rPr>
        <w:t>x</w:t>
      </w:r>
      <w:r w:rsidR="00AB31FF">
        <w:t>)</w:t>
      </w:r>
      <w:r w:rsidR="007A491F">
        <w:t>. У</w:t>
      </w:r>
      <w:r>
        <w:t xml:space="preserve">прощённое представление разрабатываемой модели </w:t>
      </w:r>
      <w:r w:rsidR="00AB31FF">
        <w:t xml:space="preserve">может быть </w:t>
      </w:r>
      <w:r>
        <w:t>представлено следующей бл</w:t>
      </w:r>
      <w:r w:rsidR="007A491F">
        <w:t>о</w:t>
      </w:r>
      <w:r>
        <w:t>к-схемой:</w:t>
      </w:r>
    </w:p>
    <w:p w14:paraId="1E126426" w14:textId="46D0DC4F" w:rsidR="007F3B2A" w:rsidRDefault="007F3B2A" w:rsidP="007F3B2A">
      <w:pPr>
        <w:jc w:val="center"/>
      </w:pPr>
      <w:r>
        <w:object w:dxaOrig="7680" w:dyaOrig="3856" w14:anchorId="4B791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5pt;height:192.6pt" o:ole="">
            <v:imagedata r:id="rId6" o:title=""/>
          </v:shape>
          <o:OLEObject Type="Embed" ProgID="Visio.Drawing.15" ShapeID="_x0000_i1025" DrawAspect="Content" ObjectID="_1742834471" r:id="rId7"/>
        </w:object>
      </w:r>
    </w:p>
    <w:p w14:paraId="55A08BFA" w14:textId="4B096193" w:rsidR="007F3B2A" w:rsidRDefault="007F3B2A" w:rsidP="007F3B2A">
      <w:pPr>
        <w:jc w:val="center"/>
      </w:pPr>
      <w:r>
        <w:t>Рисунок 1. Упрощён</w:t>
      </w:r>
      <w:r w:rsidR="007A491F">
        <w:t>ное представление</w:t>
      </w:r>
      <w:r>
        <w:t xml:space="preserve"> разрабатываемой модели.</w:t>
      </w:r>
    </w:p>
    <w:p w14:paraId="76A0F805" w14:textId="69727AE7" w:rsidR="007F3B2A" w:rsidRDefault="007F3B2A" w:rsidP="007F3B2A">
      <w:pPr>
        <w:ind w:firstLine="708"/>
        <w:jc w:val="both"/>
      </w:pPr>
      <w:r>
        <w:t>Далее приведено подробное описание всех возможных сигналов, используемых в терминалах РЗА</w:t>
      </w:r>
      <w:r w:rsidR="00AB31FF">
        <w:t xml:space="preserve"> и расположение в реальной сети</w:t>
      </w:r>
      <w:r>
        <w:t>.</w:t>
      </w:r>
    </w:p>
    <w:p w14:paraId="0C94A6AA" w14:textId="77777777" w:rsidR="00D47169" w:rsidRDefault="00D47169" w:rsidP="00D47169">
      <w:r w:rsidRPr="008953AE">
        <w:rPr>
          <w:noProof/>
        </w:rPr>
        <w:drawing>
          <wp:inline distT="0" distB="0" distL="0" distR="0" wp14:anchorId="1BCC9FA3" wp14:editId="1414E1F8">
            <wp:extent cx="5940425" cy="2828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A8F" w14:textId="7A7D66CA" w:rsidR="00D47169" w:rsidRDefault="00D47169" w:rsidP="00D47169">
      <w:pPr>
        <w:jc w:val="center"/>
      </w:pPr>
      <w:r>
        <w:t xml:space="preserve">Рисунок </w:t>
      </w:r>
      <w:r w:rsidR="007F3B2A">
        <w:t>2</w:t>
      </w:r>
      <w:r>
        <w:t>. Схема расположения элементов и связь сигналов.</w:t>
      </w:r>
    </w:p>
    <w:p w14:paraId="3C5A1E84" w14:textId="10AD3A61" w:rsidR="008953AE" w:rsidRDefault="00DD4383" w:rsidP="00FA693F">
      <w:pPr>
        <w:ind w:firstLine="708"/>
        <w:jc w:val="both"/>
      </w:pPr>
      <w:r>
        <w:lastRenderedPageBreak/>
        <w:t xml:space="preserve">Первые </w:t>
      </w:r>
      <w:r w:rsidR="00BA72D4">
        <w:t>4</w:t>
      </w:r>
      <w:r>
        <w:t xml:space="preserve"> сигнала</w:t>
      </w:r>
      <w:r w:rsidR="00BA72D4">
        <w:t xml:space="preserve"> </w:t>
      </w:r>
      <w:r w:rsidR="00FA693F">
        <w:t xml:space="preserve">– </w:t>
      </w:r>
      <w:r w:rsidR="00BA72D4">
        <w:t>это токи</w:t>
      </w:r>
      <w:r w:rsidR="00677649">
        <w:t>,</w:t>
      </w:r>
      <w:r w:rsidR="00FA693F">
        <w:t xml:space="preserve"> из которых 3 являются </w:t>
      </w:r>
      <w:r>
        <w:t xml:space="preserve">реальными </w:t>
      </w:r>
      <w:r w:rsidR="00677649">
        <w:t xml:space="preserve">измеренными </w:t>
      </w:r>
      <w:r>
        <w:t>токами протекающими через выключатель</w:t>
      </w:r>
      <w:r w:rsidR="00AB31FF">
        <w:t xml:space="preserve"> 1ВВ или 2ВВ</w:t>
      </w:r>
      <w:r>
        <w:t xml:space="preserve"> (</w:t>
      </w:r>
      <w:r>
        <w:rPr>
          <w:lang w:val="en-US"/>
        </w:rPr>
        <w:t>Ia</w:t>
      </w:r>
      <w:r w:rsidRPr="00DD4383">
        <w:t>,</w:t>
      </w:r>
      <w:r>
        <w:rPr>
          <w:lang w:val="en-US"/>
        </w:rPr>
        <w:t>Ib</w:t>
      </w:r>
      <w:r w:rsidRPr="00DD4383">
        <w:t>,</w:t>
      </w:r>
      <w:r>
        <w:rPr>
          <w:lang w:val="en-US"/>
        </w:rPr>
        <w:t>Ic</w:t>
      </w:r>
      <w:r>
        <w:t>)</w:t>
      </w:r>
      <w:r w:rsidR="00E552DB">
        <w:t>. Другой ток</w:t>
      </w:r>
      <w:r w:rsidR="00677649">
        <w:t xml:space="preserve"> является </w:t>
      </w:r>
      <w:r w:rsidR="00E552DB">
        <w:t>«мнимым»</w:t>
      </w:r>
      <w:r w:rsidR="007F3B2A">
        <w:t>, он</w:t>
      </w:r>
      <w:r w:rsidR="00E552DB">
        <w:t xml:space="preserve"> </w:t>
      </w:r>
      <w:r w:rsidR="00F462EF">
        <w:t>изобретён</w:t>
      </w:r>
      <w:r w:rsidR="007F3B2A">
        <w:t xml:space="preserve"> </w:t>
      </w:r>
      <w:r w:rsidR="00E552DB">
        <w:t>для особых типов защит</w:t>
      </w:r>
      <w:r w:rsidR="007F3B2A">
        <w:t xml:space="preserve"> выявляющих ряд специфических аварий</w:t>
      </w:r>
      <w:r w:rsidR="00E552DB">
        <w:t>. Он</w:t>
      </w:r>
      <w:r w:rsidR="00677649">
        <w:t xml:space="preserve"> либо </w:t>
      </w:r>
      <w:r w:rsidR="00E552DB">
        <w:t>рассчитывается</w:t>
      </w:r>
      <w:r w:rsidR="00677649">
        <w:t xml:space="preserve"> в программе (3</w:t>
      </w:r>
      <w:r w:rsidR="00677649">
        <w:rPr>
          <w:lang w:val="en-US"/>
        </w:rPr>
        <w:t>I</w:t>
      </w:r>
      <w:r w:rsidR="00677649" w:rsidRPr="00677649">
        <w:t>0</w:t>
      </w:r>
      <w:r w:rsidR="00677649">
        <w:rPr>
          <w:lang w:val="en-US"/>
        </w:rPr>
        <w:t> </w:t>
      </w:r>
      <w:r w:rsidR="00677649" w:rsidRPr="00677649">
        <w:t>=</w:t>
      </w:r>
      <w:r w:rsidR="00677649">
        <w:rPr>
          <w:lang w:val="en-US"/>
        </w:rPr>
        <w:t> Ia</w:t>
      </w:r>
      <w:r w:rsidR="00677649">
        <w:t>+</w:t>
      </w:r>
      <w:r w:rsidR="00677649">
        <w:rPr>
          <w:lang w:val="en-US"/>
        </w:rPr>
        <w:t>Ib</w:t>
      </w:r>
      <w:r w:rsidR="00677649">
        <w:t>+</w:t>
      </w:r>
      <w:r w:rsidR="00677649">
        <w:rPr>
          <w:lang w:val="en-US"/>
        </w:rPr>
        <w:t>Ic</w:t>
      </w:r>
      <w:r w:rsidR="00677649">
        <w:t xml:space="preserve">), либо </w:t>
      </w:r>
      <w:r w:rsidR="00E552DB">
        <w:t>измеряется</w:t>
      </w:r>
      <w:r w:rsidR="00677649">
        <w:t xml:space="preserve"> </w:t>
      </w:r>
      <w:r w:rsidR="007A491F">
        <w:t xml:space="preserve">физически </w:t>
      </w:r>
      <w:r w:rsidR="00677649">
        <w:t xml:space="preserve">за счёт </w:t>
      </w:r>
      <w:r w:rsidR="00E552DB">
        <w:t>подключения</w:t>
      </w:r>
      <w:r w:rsidR="00677649">
        <w:t xml:space="preserve"> трансформатора тока нулевой последовательности (ТТНП).</w:t>
      </w:r>
    </w:p>
    <w:p w14:paraId="68518C36" w14:textId="58D72F08" w:rsidR="00F10FD4" w:rsidRPr="00F10FD4" w:rsidRDefault="00F10FD4" w:rsidP="00E552DB">
      <w:pPr>
        <w:ind w:firstLine="708"/>
        <w:jc w:val="both"/>
      </w:pPr>
      <w:r>
        <w:t xml:space="preserve">Остальные 14 сигналов являются напряжениями. В зависимости от того, где измерено это напряжение его можно разделить на 2 группы по 7 сигналов: измеренные до выключателя (на </w:t>
      </w:r>
      <w:r w:rsidR="00F462EF">
        <w:t xml:space="preserve">кабельной линии – </w:t>
      </w:r>
      <w:r>
        <w:t>КЛ) или после выключателя на общей секции шин (на СШ)</w:t>
      </w:r>
      <w:r w:rsidR="007A491F">
        <w:t>, подробная схема представлена на рисунке 2</w:t>
      </w:r>
      <w:r>
        <w:t>. Каждый трансформатор напряжения подключается к трём фазам. С его выхода на терминал могут быть заведены, либо эти 3 фазных сигнала (</w:t>
      </w:r>
      <w:r>
        <w:rPr>
          <w:lang w:val="en-US"/>
        </w:rPr>
        <w:t>Ua</w:t>
      </w:r>
      <w:r w:rsidRPr="00DD4383">
        <w:t>,</w:t>
      </w:r>
      <w:r>
        <w:rPr>
          <w:lang w:val="en-US"/>
        </w:rPr>
        <w:t>Ub</w:t>
      </w:r>
      <w:r w:rsidRPr="00DD4383">
        <w:t>,</w:t>
      </w:r>
      <w:r>
        <w:rPr>
          <w:lang w:val="en-US"/>
        </w:rPr>
        <w:t>Uc</w:t>
      </w:r>
      <w:r>
        <w:t>), либо</w:t>
      </w:r>
      <w:r w:rsidR="00E552DB">
        <w:t>,</w:t>
      </w:r>
      <w:r>
        <w:t xml:space="preserve"> за счёт другой схемы подключения</w:t>
      </w:r>
      <w:r w:rsidR="00E552DB">
        <w:t>,</w:t>
      </w:r>
      <w:r>
        <w:t xml:space="preserve"> 3 линейных сигнала (</w:t>
      </w:r>
      <w:r>
        <w:rPr>
          <w:lang w:val="en-US"/>
        </w:rPr>
        <w:t>Uab</w:t>
      </w:r>
      <w:r w:rsidRPr="00DD4383">
        <w:t>,</w:t>
      </w:r>
      <w:r>
        <w:rPr>
          <w:lang w:val="en-US"/>
        </w:rPr>
        <w:t>Ubc</w:t>
      </w:r>
      <w:r w:rsidRPr="00DD4383">
        <w:t>,</w:t>
      </w:r>
      <w:r>
        <w:rPr>
          <w:lang w:val="en-US"/>
        </w:rPr>
        <w:t>Uca</w:t>
      </w:r>
      <w:r>
        <w:t>)</w:t>
      </w:r>
      <w:r w:rsidR="00F462EF">
        <w:t xml:space="preserve">, взаимная зависимость сигналов представлена на рисунке </w:t>
      </w:r>
      <w:r w:rsidR="007A491F">
        <w:t>3</w:t>
      </w:r>
      <w:r>
        <w:t xml:space="preserve">. </w:t>
      </w:r>
      <w:r w:rsidR="00E552DB">
        <w:t>Оставшийся сигнал, так же является «мнимым» и может быть либо рассчитан (3</w:t>
      </w:r>
      <w:r w:rsidR="00E552DB">
        <w:rPr>
          <w:lang w:val="en-US"/>
        </w:rPr>
        <w:t>U</w:t>
      </w:r>
      <w:r w:rsidR="00E552DB" w:rsidRPr="00677649">
        <w:t>0</w:t>
      </w:r>
      <w:r w:rsidR="00E552DB">
        <w:rPr>
          <w:lang w:val="en-US"/>
        </w:rPr>
        <w:t> </w:t>
      </w:r>
      <w:r w:rsidR="00E552DB" w:rsidRPr="00677649">
        <w:t>=</w:t>
      </w:r>
      <w:r w:rsidR="00E552DB">
        <w:rPr>
          <w:lang w:val="en-US"/>
        </w:rPr>
        <w:t> Ua</w:t>
      </w:r>
      <w:r w:rsidR="00E552DB">
        <w:t>+</w:t>
      </w:r>
      <w:r w:rsidR="00E552DB">
        <w:rPr>
          <w:lang w:val="en-US"/>
        </w:rPr>
        <w:t>Ub</w:t>
      </w:r>
      <w:r w:rsidR="00E552DB">
        <w:t>+</w:t>
      </w:r>
      <w:r w:rsidR="00E552DB">
        <w:rPr>
          <w:lang w:val="en-US"/>
        </w:rPr>
        <w:t>Uc</w:t>
      </w:r>
      <w:r w:rsidR="00E552DB">
        <w:t>), либо физически измерен за счёт отдельная обмотки.</w:t>
      </w:r>
    </w:p>
    <w:p w14:paraId="20C871D0" w14:textId="3D0D354C" w:rsidR="00B96EFA" w:rsidRDefault="007F3B2A" w:rsidP="007A491F">
      <w:pPr>
        <w:ind w:firstLine="708"/>
        <w:jc w:val="both"/>
      </w:pPr>
      <w:r w:rsidRPr="007A491F">
        <w:t>Описанные сигналы объединены в таблице 1.</w:t>
      </w:r>
      <w:r w:rsidR="007A491F" w:rsidRPr="007A491F">
        <w:t xml:space="preserve"> Повторимся, что </w:t>
      </w:r>
      <w:r w:rsidR="00AB31FF">
        <w:t>приведённая</w:t>
      </w:r>
      <w:r w:rsidR="007A491F" w:rsidRPr="007A491F">
        <w:t xml:space="preserve"> структура является наиболее часто встречающейся для каждой отдельной секции шин и в ряде случаев, на основе базовых 3 токов и 3 напряжений могут быть рассчитаны иные сигналы.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4175"/>
      </w:tblGrid>
      <w:tr w:rsidR="007F3B2A" w14:paraId="1CEF7CE9" w14:textId="77777777" w:rsidTr="007F3B2A">
        <w:tc>
          <w:tcPr>
            <w:tcW w:w="5170" w:type="dxa"/>
          </w:tcPr>
          <w:p w14:paraId="16EEED5C" w14:textId="78FDAF77" w:rsidR="007F3B2A" w:rsidRDefault="007F3B2A" w:rsidP="007F3B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415062" wp14:editId="5FB585A8">
                  <wp:extent cx="3145809" cy="27802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245" cy="279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5" w:type="dxa"/>
          </w:tcPr>
          <w:p w14:paraId="67149D9D" w14:textId="678C8B73" w:rsidR="007F3B2A" w:rsidRDefault="007F3B2A" w:rsidP="007F3B2A">
            <w:pPr>
              <w:jc w:val="center"/>
            </w:pPr>
            <w:r w:rsidRPr="00E552DB">
              <w:rPr>
                <w:noProof/>
              </w:rPr>
              <w:drawing>
                <wp:inline distT="0" distB="0" distL="0" distR="0" wp14:anchorId="15CE98BE" wp14:editId="31C65BF5">
                  <wp:extent cx="2438400" cy="16287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B2A" w14:paraId="7AE8E079" w14:textId="77777777" w:rsidTr="007F3B2A">
        <w:tc>
          <w:tcPr>
            <w:tcW w:w="5170" w:type="dxa"/>
          </w:tcPr>
          <w:p w14:paraId="2A97A733" w14:textId="42F0CDD7" w:rsidR="007F3B2A" w:rsidRDefault="007F3B2A" w:rsidP="007F3B2A">
            <w:pPr>
              <w:jc w:val="center"/>
            </w:pPr>
            <w:r>
              <w:t>а)</w:t>
            </w:r>
          </w:p>
        </w:tc>
        <w:tc>
          <w:tcPr>
            <w:tcW w:w="4175" w:type="dxa"/>
          </w:tcPr>
          <w:p w14:paraId="16F61DFB" w14:textId="721BF321" w:rsidR="007F3B2A" w:rsidRDefault="007F3B2A" w:rsidP="007F3B2A">
            <w:pPr>
              <w:jc w:val="center"/>
            </w:pPr>
            <w:r>
              <w:t>б)</w:t>
            </w:r>
          </w:p>
        </w:tc>
      </w:tr>
      <w:tr w:rsidR="007F3B2A" w14:paraId="2533E63A" w14:textId="77777777" w:rsidTr="007F3B2A">
        <w:tc>
          <w:tcPr>
            <w:tcW w:w="9345" w:type="dxa"/>
            <w:gridSpan w:val="2"/>
          </w:tcPr>
          <w:p w14:paraId="2477DBB1" w14:textId="74846B3B" w:rsidR="007F3B2A" w:rsidRDefault="007F3B2A" w:rsidP="007F3B2A">
            <w:pPr>
              <w:jc w:val="center"/>
            </w:pPr>
            <w:r>
              <w:t>Рисунок 3. Связь линейных и фазных величин. а) Векторное отображение</w:t>
            </w:r>
            <w:r w:rsidR="00AB31FF">
              <w:t xml:space="preserve"> в нормальном режиме</w:t>
            </w:r>
            <w:r>
              <w:t>, б) формулы расчёта линейных значений</w:t>
            </w:r>
          </w:p>
        </w:tc>
      </w:tr>
    </w:tbl>
    <w:p w14:paraId="46A4D085" w14:textId="77777777" w:rsidR="00B96EFA" w:rsidRDefault="00B96EFA"/>
    <w:p w14:paraId="3BE0692A" w14:textId="77777777" w:rsidR="00B96EFA" w:rsidRDefault="00B96EFA">
      <w:pPr>
        <w:sectPr w:rsidR="00B96EFA" w:rsidSect="00B96E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2F4AD9" w14:textId="3450A5AB" w:rsidR="00B96EFA" w:rsidRDefault="00B96EFA">
      <w:r>
        <w:lastRenderedPageBreak/>
        <w:t xml:space="preserve">Таблица 1. Структура сигналов </w:t>
      </w:r>
      <w:r w:rsidR="00AB31FF">
        <w:t xml:space="preserve">приходящих в </w:t>
      </w:r>
      <w:r>
        <w:t>устройств</w:t>
      </w:r>
      <w:r w:rsidR="00AB31FF">
        <w:t>а</w:t>
      </w:r>
      <w:r>
        <w:t xml:space="preserve"> РЗА (</w:t>
      </w:r>
      <w:r w:rsidRPr="00B96EFA">
        <w:rPr>
          <w:highlight w:val="green"/>
        </w:rPr>
        <w:t>зелёным цветом</w:t>
      </w:r>
      <w:r w:rsidRPr="00B96EFA">
        <w:t xml:space="preserve"> </w:t>
      </w:r>
      <w:r>
        <w:t>выделены сигналы, используемые в данном проекте).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96"/>
        <w:gridCol w:w="2143"/>
        <w:gridCol w:w="3544"/>
        <w:gridCol w:w="2976"/>
        <w:gridCol w:w="1418"/>
        <w:gridCol w:w="1275"/>
        <w:gridCol w:w="1808"/>
      </w:tblGrid>
      <w:tr w:rsidR="008953AE" w14:paraId="0974F61B" w14:textId="77777777" w:rsidTr="00FA693F">
        <w:tc>
          <w:tcPr>
            <w:tcW w:w="479" w:type="pct"/>
            <w:vMerge w:val="restart"/>
            <w:vAlign w:val="center"/>
          </w:tcPr>
          <w:p w14:paraId="50573176" w14:textId="77777777" w:rsidR="008953AE" w:rsidRDefault="008953AE" w:rsidP="00B96EFA">
            <w:pPr>
              <w:jc w:val="center"/>
            </w:pPr>
            <w:r>
              <w:t>Тип сигнала</w:t>
            </w:r>
          </w:p>
        </w:tc>
        <w:tc>
          <w:tcPr>
            <w:tcW w:w="736" w:type="pct"/>
            <w:vMerge w:val="restart"/>
            <w:vAlign w:val="center"/>
          </w:tcPr>
          <w:p w14:paraId="3C115269" w14:textId="77777777" w:rsidR="008953AE" w:rsidRPr="004114D4" w:rsidRDefault="008953AE" w:rsidP="00B96EFA">
            <w:pPr>
              <w:jc w:val="center"/>
            </w:pPr>
            <w:r>
              <w:t>Расположение</w:t>
            </w:r>
          </w:p>
        </w:tc>
        <w:tc>
          <w:tcPr>
            <w:tcW w:w="1217" w:type="pct"/>
            <w:vMerge w:val="restart"/>
            <w:vAlign w:val="center"/>
          </w:tcPr>
          <w:p w14:paraId="7F93581D" w14:textId="77777777" w:rsidR="008953AE" w:rsidRDefault="008953AE" w:rsidP="00B96EFA">
            <w:pPr>
              <w:jc w:val="center"/>
            </w:pPr>
            <w:r>
              <w:t>Устройство</w:t>
            </w:r>
          </w:p>
        </w:tc>
        <w:tc>
          <w:tcPr>
            <w:tcW w:w="1022" w:type="pct"/>
            <w:vMerge w:val="restart"/>
            <w:vAlign w:val="center"/>
          </w:tcPr>
          <w:p w14:paraId="52A845CC" w14:textId="77777777" w:rsidR="008953AE" w:rsidRDefault="008953AE" w:rsidP="00B96EFA">
            <w:pPr>
              <w:jc w:val="center"/>
            </w:pPr>
            <w:r>
              <w:t>Группа сигнала</w:t>
            </w:r>
          </w:p>
        </w:tc>
        <w:tc>
          <w:tcPr>
            <w:tcW w:w="1546" w:type="pct"/>
            <w:gridSpan w:val="3"/>
            <w:vAlign w:val="center"/>
          </w:tcPr>
          <w:p w14:paraId="1C8A874A" w14:textId="77777777" w:rsidR="008953AE" w:rsidRDefault="008953AE" w:rsidP="00B96EFA">
            <w:pPr>
              <w:jc w:val="center"/>
            </w:pPr>
            <w:r>
              <w:t>Наименование</w:t>
            </w:r>
          </w:p>
        </w:tc>
      </w:tr>
      <w:tr w:rsidR="00FA693F" w14:paraId="3A1F4159" w14:textId="77777777" w:rsidTr="00FA693F">
        <w:tc>
          <w:tcPr>
            <w:tcW w:w="479" w:type="pct"/>
            <w:vMerge/>
            <w:vAlign w:val="center"/>
          </w:tcPr>
          <w:p w14:paraId="67122394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3DEBC054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  <w:vAlign w:val="center"/>
          </w:tcPr>
          <w:p w14:paraId="183E2F02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49E270F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Merge w:val="restart"/>
            <w:vAlign w:val="center"/>
          </w:tcPr>
          <w:p w14:paraId="624D414A" w14:textId="77777777" w:rsidR="008953AE" w:rsidRDefault="008953AE" w:rsidP="00B96EFA">
            <w:pPr>
              <w:jc w:val="center"/>
            </w:pPr>
            <w:r>
              <w:t>обычное</w:t>
            </w:r>
          </w:p>
        </w:tc>
        <w:tc>
          <w:tcPr>
            <w:tcW w:w="1059" w:type="pct"/>
            <w:gridSpan w:val="2"/>
            <w:vAlign w:val="center"/>
          </w:tcPr>
          <w:p w14:paraId="76014196" w14:textId="77777777" w:rsidR="008953AE" w:rsidRDefault="008953AE" w:rsidP="00B96EFA">
            <w:pPr>
              <w:jc w:val="center"/>
            </w:pPr>
            <w:r>
              <w:t>В программах ООО «АПС»</w:t>
            </w:r>
          </w:p>
          <w:p w14:paraId="48CEA1BA" w14:textId="1D14307B" w:rsidR="00F462EF" w:rsidRDefault="00F462EF" w:rsidP="00B96EFA">
            <w:pPr>
              <w:jc w:val="center"/>
            </w:pPr>
            <w:r>
              <w:t>на момент 11.04.2023</w:t>
            </w:r>
          </w:p>
        </w:tc>
      </w:tr>
      <w:tr w:rsidR="00BA72D4" w14:paraId="4025EC37" w14:textId="77777777" w:rsidTr="00FA693F">
        <w:tc>
          <w:tcPr>
            <w:tcW w:w="479" w:type="pct"/>
            <w:vMerge/>
            <w:vAlign w:val="center"/>
          </w:tcPr>
          <w:p w14:paraId="5C1AD8EF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0D012E5B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  <w:vAlign w:val="center"/>
          </w:tcPr>
          <w:p w14:paraId="015C1142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440ECD4B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Merge/>
            <w:vAlign w:val="center"/>
          </w:tcPr>
          <w:p w14:paraId="06E6988F" w14:textId="77777777" w:rsidR="008953AE" w:rsidRDefault="008953AE" w:rsidP="00B96EFA">
            <w:pPr>
              <w:jc w:val="center"/>
            </w:pPr>
          </w:p>
        </w:tc>
        <w:tc>
          <w:tcPr>
            <w:tcW w:w="438" w:type="pct"/>
            <w:vAlign w:val="center"/>
          </w:tcPr>
          <w:p w14:paraId="57774A83" w14:textId="77777777" w:rsidR="008953AE" w:rsidRDefault="008953AE" w:rsidP="00B96EFA">
            <w:pPr>
              <w:jc w:val="center"/>
            </w:pPr>
            <w:r>
              <w:t>без секции</w:t>
            </w:r>
          </w:p>
        </w:tc>
        <w:tc>
          <w:tcPr>
            <w:tcW w:w="621" w:type="pct"/>
            <w:vAlign w:val="center"/>
          </w:tcPr>
          <w:p w14:paraId="16727602" w14:textId="77777777" w:rsidR="008953AE" w:rsidRDefault="008953AE" w:rsidP="00B96EFA">
            <w:pPr>
              <w:jc w:val="center"/>
            </w:pPr>
            <w:r>
              <w:t>для 1-ой секции</w:t>
            </w:r>
          </w:p>
        </w:tc>
      </w:tr>
      <w:tr w:rsidR="00BA72D4" w14:paraId="683762B6" w14:textId="77777777" w:rsidTr="00FA693F">
        <w:tc>
          <w:tcPr>
            <w:tcW w:w="479" w:type="pct"/>
            <w:vMerge w:val="restart"/>
            <w:vAlign w:val="center"/>
          </w:tcPr>
          <w:p w14:paraId="09E3CA62" w14:textId="77777777" w:rsidR="008953AE" w:rsidRDefault="008953AE" w:rsidP="00B96EFA">
            <w:pPr>
              <w:jc w:val="center"/>
            </w:pPr>
            <w:r>
              <w:t>Токи</w:t>
            </w:r>
          </w:p>
          <w:p w14:paraId="02D7C143" w14:textId="77777777" w:rsidR="008953AE" w:rsidRPr="00F15B20" w:rsidRDefault="008953AE" w:rsidP="00B96EFA">
            <w:pPr>
              <w:jc w:val="center"/>
            </w:pPr>
            <w:r>
              <w:t>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736" w:type="pct"/>
            <w:vMerge w:val="restart"/>
            <w:vAlign w:val="center"/>
          </w:tcPr>
          <w:p w14:paraId="2A1DC889" w14:textId="77777777" w:rsidR="008953AE" w:rsidRDefault="008953AE" w:rsidP="00B96EFA">
            <w:pPr>
              <w:jc w:val="center"/>
            </w:pPr>
            <w:r>
              <w:t>Ввод</w:t>
            </w:r>
          </w:p>
        </w:tc>
        <w:tc>
          <w:tcPr>
            <w:tcW w:w="1217" w:type="pct"/>
            <w:vMerge w:val="restart"/>
            <w:vAlign w:val="center"/>
          </w:tcPr>
          <w:p w14:paraId="53A2F528" w14:textId="77777777" w:rsidR="008953AE" w:rsidRDefault="00BA72D4" w:rsidP="00BA72D4">
            <w:pPr>
              <w:jc w:val="center"/>
            </w:pPr>
            <w:r>
              <w:t>трансформатор тока (</w:t>
            </w:r>
            <w:r w:rsidR="008953AE">
              <w:t>ТТ</w:t>
            </w:r>
            <w:r>
              <w:t>)</w:t>
            </w:r>
          </w:p>
        </w:tc>
        <w:tc>
          <w:tcPr>
            <w:tcW w:w="1022" w:type="pct"/>
            <w:vMerge w:val="restart"/>
            <w:vAlign w:val="center"/>
          </w:tcPr>
          <w:p w14:paraId="2DA3D1A7" w14:textId="77777777" w:rsidR="008953AE" w:rsidRPr="00F15B20" w:rsidRDefault="008953AE" w:rsidP="00B96EFA">
            <w:pPr>
              <w:jc w:val="center"/>
              <w:rPr>
                <w:lang w:val="en-US"/>
              </w:rPr>
            </w:pPr>
            <w:r>
              <w:t>Фазные</w:t>
            </w:r>
          </w:p>
        </w:tc>
        <w:tc>
          <w:tcPr>
            <w:tcW w:w="487" w:type="pct"/>
            <w:vAlign w:val="center"/>
          </w:tcPr>
          <w:p w14:paraId="00AED082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</w:p>
        </w:tc>
        <w:tc>
          <w:tcPr>
            <w:tcW w:w="438" w:type="pct"/>
            <w:vAlign w:val="center"/>
          </w:tcPr>
          <w:p w14:paraId="4D81C0BA" w14:textId="77777777" w:rsidR="008953AE" w:rsidRPr="00BB4FBF" w:rsidRDefault="008953AE" w:rsidP="004114D4">
            <w:pPr>
              <w:rPr>
                <w:lang w:val="en-US"/>
              </w:rPr>
            </w:pPr>
            <w:r w:rsidRPr="00BB4FBF">
              <w:rPr>
                <w:lang w:val="en-US"/>
              </w:rPr>
              <w:t>IA</w:t>
            </w:r>
          </w:p>
        </w:tc>
        <w:tc>
          <w:tcPr>
            <w:tcW w:w="621" w:type="pct"/>
            <w:vAlign w:val="center"/>
          </w:tcPr>
          <w:p w14:paraId="05CB6D93" w14:textId="77777777" w:rsidR="008953AE" w:rsidRPr="00B96EFA" w:rsidRDefault="008953AE" w:rsidP="004114D4">
            <w:r w:rsidRPr="00B96EFA">
              <w:rPr>
                <w:highlight w:val="green"/>
              </w:rPr>
              <w:t>IA 1ВВ</w:t>
            </w:r>
          </w:p>
        </w:tc>
      </w:tr>
      <w:tr w:rsidR="00BA72D4" w14:paraId="67AF18E5" w14:textId="77777777" w:rsidTr="00FA693F">
        <w:tc>
          <w:tcPr>
            <w:tcW w:w="479" w:type="pct"/>
            <w:vMerge/>
            <w:vAlign w:val="center"/>
          </w:tcPr>
          <w:p w14:paraId="2FD2D6CE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46876BE3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  <w:vAlign w:val="center"/>
          </w:tcPr>
          <w:p w14:paraId="5442AF24" w14:textId="77777777" w:rsidR="008953AE" w:rsidRPr="00F15B20" w:rsidRDefault="008953AE" w:rsidP="00B96EFA">
            <w:pPr>
              <w:jc w:val="center"/>
              <w:rPr>
                <w:lang w:val="en-US"/>
              </w:rPr>
            </w:pPr>
          </w:p>
        </w:tc>
        <w:tc>
          <w:tcPr>
            <w:tcW w:w="1022" w:type="pct"/>
            <w:vMerge/>
            <w:vAlign w:val="center"/>
          </w:tcPr>
          <w:p w14:paraId="1D45E374" w14:textId="77777777" w:rsidR="008953AE" w:rsidRPr="00F15B20" w:rsidRDefault="008953AE" w:rsidP="00B96EFA">
            <w:pPr>
              <w:jc w:val="center"/>
              <w:rPr>
                <w:lang w:val="en-US"/>
              </w:rPr>
            </w:pPr>
          </w:p>
        </w:tc>
        <w:tc>
          <w:tcPr>
            <w:tcW w:w="487" w:type="pct"/>
            <w:vAlign w:val="center"/>
          </w:tcPr>
          <w:p w14:paraId="1D3397C8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438" w:type="pct"/>
            <w:vAlign w:val="center"/>
          </w:tcPr>
          <w:p w14:paraId="5F52A7CD" w14:textId="77777777" w:rsidR="008953AE" w:rsidRPr="00BB4FBF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IB</w:t>
            </w:r>
          </w:p>
        </w:tc>
        <w:tc>
          <w:tcPr>
            <w:tcW w:w="621" w:type="pct"/>
            <w:vAlign w:val="center"/>
          </w:tcPr>
          <w:p w14:paraId="00FC3CA4" w14:textId="77777777" w:rsidR="008953AE" w:rsidRPr="00B96EFA" w:rsidRDefault="008953AE" w:rsidP="004114D4">
            <w:r w:rsidRPr="00B96EFA">
              <w:t>IB 1ВВ</w:t>
            </w:r>
          </w:p>
        </w:tc>
      </w:tr>
      <w:tr w:rsidR="00BA72D4" w14:paraId="67404865" w14:textId="77777777" w:rsidTr="00FA693F">
        <w:tc>
          <w:tcPr>
            <w:tcW w:w="479" w:type="pct"/>
            <w:vMerge/>
            <w:vAlign w:val="center"/>
          </w:tcPr>
          <w:p w14:paraId="435B07AC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164227CE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  <w:vAlign w:val="center"/>
          </w:tcPr>
          <w:p w14:paraId="02FDC6E8" w14:textId="77777777" w:rsidR="008953AE" w:rsidRPr="00F15B20" w:rsidRDefault="008953AE" w:rsidP="00B96EFA">
            <w:pPr>
              <w:jc w:val="center"/>
              <w:rPr>
                <w:lang w:val="en-US"/>
              </w:rPr>
            </w:pPr>
          </w:p>
        </w:tc>
        <w:tc>
          <w:tcPr>
            <w:tcW w:w="1022" w:type="pct"/>
            <w:vMerge/>
            <w:vAlign w:val="center"/>
          </w:tcPr>
          <w:p w14:paraId="5CC4672E" w14:textId="77777777" w:rsidR="008953AE" w:rsidRPr="00F15B20" w:rsidRDefault="008953AE" w:rsidP="00B96EFA">
            <w:pPr>
              <w:jc w:val="center"/>
              <w:rPr>
                <w:lang w:val="en-US"/>
              </w:rPr>
            </w:pPr>
          </w:p>
        </w:tc>
        <w:tc>
          <w:tcPr>
            <w:tcW w:w="487" w:type="pct"/>
            <w:vAlign w:val="center"/>
          </w:tcPr>
          <w:p w14:paraId="75B732B1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  <w:tc>
          <w:tcPr>
            <w:tcW w:w="438" w:type="pct"/>
            <w:vAlign w:val="center"/>
          </w:tcPr>
          <w:p w14:paraId="10209F1F" w14:textId="77777777" w:rsidR="008953AE" w:rsidRPr="00BB4FBF" w:rsidRDefault="008953AE" w:rsidP="004114D4">
            <w:pPr>
              <w:rPr>
                <w:lang w:val="en-US"/>
              </w:rPr>
            </w:pPr>
            <w:r w:rsidRPr="00BB4FBF">
              <w:rPr>
                <w:lang w:val="en-US"/>
              </w:rPr>
              <w:t>IC</w:t>
            </w:r>
          </w:p>
        </w:tc>
        <w:tc>
          <w:tcPr>
            <w:tcW w:w="621" w:type="pct"/>
            <w:vAlign w:val="center"/>
          </w:tcPr>
          <w:p w14:paraId="4E85349D" w14:textId="77777777" w:rsidR="008953AE" w:rsidRPr="00B96EFA" w:rsidRDefault="008953AE" w:rsidP="004114D4">
            <w:r w:rsidRPr="00B96EFA">
              <w:rPr>
                <w:highlight w:val="green"/>
              </w:rPr>
              <w:t>IC 1ВВ</w:t>
            </w:r>
          </w:p>
        </w:tc>
      </w:tr>
      <w:tr w:rsidR="00BA72D4" w14:paraId="61A12F22" w14:textId="77777777" w:rsidTr="00FA693F">
        <w:tc>
          <w:tcPr>
            <w:tcW w:w="479" w:type="pct"/>
            <w:vMerge/>
            <w:vAlign w:val="center"/>
          </w:tcPr>
          <w:p w14:paraId="282630F8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5C31719C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Align w:val="center"/>
          </w:tcPr>
          <w:p w14:paraId="6FE04D81" w14:textId="77777777" w:rsidR="00BA72D4" w:rsidRDefault="00BA72D4" w:rsidP="00B96EFA">
            <w:pPr>
              <w:jc w:val="center"/>
            </w:pPr>
            <w:r>
              <w:t>трансформатор тока нулевой последовательности</w:t>
            </w:r>
          </w:p>
          <w:p w14:paraId="0B0A33EB" w14:textId="77777777" w:rsidR="008953AE" w:rsidRDefault="00BA72D4" w:rsidP="00B96EFA">
            <w:pPr>
              <w:jc w:val="center"/>
            </w:pPr>
            <w:r>
              <w:t>(</w:t>
            </w:r>
            <w:r w:rsidR="008953AE">
              <w:t>ТТНП</w:t>
            </w:r>
            <w:r>
              <w:t>)</w:t>
            </w:r>
          </w:p>
        </w:tc>
        <w:tc>
          <w:tcPr>
            <w:tcW w:w="1022" w:type="pct"/>
            <w:vAlign w:val="center"/>
          </w:tcPr>
          <w:p w14:paraId="21768122" w14:textId="77777777" w:rsidR="008953AE" w:rsidRPr="004114D4" w:rsidRDefault="008953AE" w:rsidP="00B96EFA">
            <w:pPr>
              <w:jc w:val="center"/>
            </w:pPr>
            <w:r>
              <w:t>Нулевой</w:t>
            </w:r>
          </w:p>
        </w:tc>
        <w:tc>
          <w:tcPr>
            <w:tcW w:w="487" w:type="pct"/>
            <w:vAlign w:val="center"/>
          </w:tcPr>
          <w:p w14:paraId="5A44C91F" w14:textId="77777777" w:rsidR="008953AE" w:rsidRDefault="008953AE" w:rsidP="004114D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I0</w:t>
            </w:r>
          </w:p>
        </w:tc>
        <w:tc>
          <w:tcPr>
            <w:tcW w:w="438" w:type="pct"/>
            <w:vAlign w:val="center"/>
          </w:tcPr>
          <w:p w14:paraId="1BE486F3" w14:textId="77777777" w:rsidR="008953AE" w:rsidRDefault="008953AE" w:rsidP="004114D4">
            <w:pPr>
              <w:rPr>
                <w:lang w:val="en-US"/>
              </w:rPr>
            </w:pPr>
            <w:r w:rsidRPr="000D1374">
              <w:t>IN</w:t>
            </w:r>
          </w:p>
        </w:tc>
        <w:tc>
          <w:tcPr>
            <w:tcW w:w="621" w:type="pct"/>
            <w:vAlign w:val="center"/>
          </w:tcPr>
          <w:p w14:paraId="2919E634" w14:textId="77777777" w:rsidR="008953AE" w:rsidRPr="00B96EFA" w:rsidRDefault="008953AE" w:rsidP="004114D4">
            <w:r w:rsidRPr="00B96EFA">
              <w:t>IN 1ВВ</w:t>
            </w:r>
          </w:p>
        </w:tc>
      </w:tr>
      <w:tr w:rsidR="00BA72D4" w14:paraId="06C4FEE4" w14:textId="77777777" w:rsidTr="00FA693F">
        <w:tc>
          <w:tcPr>
            <w:tcW w:w="479" w:type="pct"/>
            <w:vMerge w:val="restart"/>
            <w:vAlign w:val="center"/>
          </w:tcPr>
          <w:p w14:paraId="7F9A07CF" w14:textId="77777777" w:rsidR="008953AE" w:rsidRDefault="008953AE" w:rsidP="00B96EFA">
            <w:pPr>
              <w:jc w:val="center"/>
            </w:pPr>
            <w:r>
              <w:t>Напряжения</w:t>
            </w:r>
          </w:p>
          <w:p w14:paraId="532A95F2" w14:textId="77777777" w:rsidR="008953AE" w:rsidRPr="004114D4" w:rsidRDefault="008953AE" w:rsidP="00B96E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(U)</w:t>
            </w:r>
          </w:p>
        </w:tc>
        <w:tc>
          <w:tcPr>
            <w:tcW w:w="736" w:type="pct"/>
            <w:vMerge w:val="restart"/>
            <w:vAlign w:val="center"/>
          </w:tcPr>
          <w:p w14:paraId="23C74799" w14:textId="77777777" w:rsidR="00BA72D4" w:rsidRDefault="00BA72D4" w:rsidP="00B96EFA">
            <w:pPr>
              <w:jc w:val="center"/>
            </w:pPr>
            <w:r>
              <w:t>Секция шин</w:t>
            </w:r>
          </w:p>
          <w:p w14:paraId="2F127487" w14:textId="77777777" w:rsidR="008953AE" w:rsidRDefault="00BA72D4" w:rsidP="00B96EFA">
            <w:pPr>
              <w:jc w:val="center"/>
            </w:pPr>
            <w:r>
              <w:t>(</w:t>
            </w:r>
            <w:r w:rsidR="008953AE">
              <w:t>СШ</w:t>
            </w:r>
            <w:r>
              <w:t>)</w:t>
            </w:r>
          </w:p>
        </w:tc>
        <w:tc>
          <w:tcPr>
            <w:tcW w:w="1217" w:type="pct"/>
            <w:vMerge w:val="restart"/>
            <w:vAlign w:val="center"/>
          </w:tcPr>
          <w:p w14:paraId="720D1E81" w14:textId="77777777" w:rsidR="00BA72D4" w:rsidRDefault="00BA72D4" w:rsidP="00B96EFA">
            <w:pPr>
              <w:jc w:val="center"/>
            </w:pPr>
            <w:r>
              <w:t>Трансформатор напряжения</w:t>
            </w:r>
          </w:p>
          <w:p w14:paraId="7C58354B" w14:textId="77777777" w:rsidR="008953AE" w:rsidRDefault="00BA72D4" w:rsidP="00B96EFA">
            <w:pPr>
              <w:jc w:val="center"/>
            </w:pPr>
            <w:r>
              <w:t>(</w:t>
            </w:r>
            <w:r w:rsidR="008953AE">
              <w:t>ТН</w:t>
            </w:r>
            <w:r>
              <w:t>)</w:t>
            </w:r>
          </w:p>
        </w:tc>
        <w:tc>
          <w:tcPr>
            <w:tcW w:w="1022" w:type="pct"/>
            <w:vMerge w:val="restart"/>
            <w:vAlign w:val="center"/>
          </w:tcPr>
          <w:p w14:paraId="5F0176F4" w14:textId="77777777" w:rsidR="008953AE" w:rsidRDefault="008953AE" w:rsidP="00B96EFA">
            <w:pPr>
              <w:jc w:val="center"/>
            </w:pPr>
            <w:r>
              <w:t>Фазные</w:t>
            </w:r>
          </w:p>
        </w:tc>
        <w:tc>
          <w:tcPr>
            <w:tcW w:w="487" w:type="pct"/>
            <w:vAlign w:val="center"/>
          </w:tcPr>
          <w:p w14:paraId="563D6075" w14:textId="77777777" w:rsidR="008953AE" w:rsidRPr="004114D4" w:rsidRDefault="008953AE" w:rsidP="004114D4">
            <w:r>
              <w:rPr>
                <w:lang w:val="en-US"/>
              </w:rPr>
              <w:t>Ua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0BAA3EFA" w14:textId="77777777" w:rsidR="008953AE" w:rsidRDefault="008953AE" w:rsidP="004114D4">
            <w:r w:rsidRPr="00BB4FBF">
              <w:t>UAСШ</w:t>
            </w:r>
          </w:p>
        </w:tc>
        <w:tc>
          <w:tcPr>
            <w:tcW w:w="621" w:type="pct"/>
            <w:vAlign w:val="center"/>
          </w:tcPr>
          <w:p w14:paraId="1D3EA176" w14:textId="77777777" w:rsidR="008953AE" w:rsidRPr="00B96EFA" w:rsidRDefault="008953AE" w:rsidP="004114D4">
            <w:pPr>
              <w:rPr>
                <w:highlight w:val="green"/>
              </w:rPr>
            </w:pPr>
            <w:r w:rsidRPr="00B96EFA">
              <w:rPr>
                <w:highlight w:val="green"/>
              </w:rPr>
              <w:t>UA1СШ</w:t>
            </w:r>
          </w:p>
        </w:tc>
      </w:tr>
      <w:tr w:rsidR="00BA72D4" w14:paraId="2AB12366" w14:textId="77777777" w:rsidTr="00FA693F">
        <w:tc>
          <w:tcPr>
            <w:tcW w:w="479" w:type="pct"/>
            <w:vMerge/>
            <w:vAlign w:val="center"/>
          </w:tcPr>
          <w:p w14:paraId="4E732E32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33C004F0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688A3DAE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1A6D3BE4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6B9F6115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Ub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5C5C58DD" w14:textId="77777777" w:rsidR="008953AE" w:rsidRDefault="008953AE" w:rsidP="004114D4">
            <w:r w:rsidRPr="00BB4FBF">
              <w:t>UBСШ</w:t>
            </w:r>
          </w:p>
        </w:tc>
        <w:tc>
          <w:tcPr>
            <w:tcW w:w="621" w:type="pct"/>
            <w:vAlign w:val="center"/>
          </w:tcPr>
          <w:p w14:paraId="5DCA0866" w14:textId="77777777" w:rsidR="008953AE" w:rsidRPr="00B96EFA" w:rsidRDefault="008953AE" w:rsidP="004114D4">
            <w:pPr>
              <w:rPr>
                <w:highlight w:val="green"/>
              </w:rPr>
            </w:pPr>
            <w:r w:rsidRPr="00B96EFA">
              <w:rPr>
                <w:highlight w:val="green"/>
              </w:rPr>
              <w:t>UB1СШ</w:t>
            </w:r>
          </w:p>
        </w:tc>
      </w:tr>
      <w:tr w:rsidR="00BA72D4" w14:paraId="3A23A819" w14:textId="77777777" w:rsidTr="00FA693F">
        <w:tc>
          <w:tcPr>
            <w:tcW w:w="479" w:type="pct"/>
            <w:vMerge/>
            <w:vAlign w:val="center"/>
          </w:tcPr>
          <w:p w14:paraId="68A7BA92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05AD6DED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695ECC60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74D37050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6E88AD6A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0C719B32" w14:textId="77777777" w:rsidR="008953AE" w:rsidRDefault="008953AE" w:rsidP="004114D4">
            <w:r w:rsidRPr="00BB4FBF">
              <w:t>UCСШ</w:t>
            </w:r>
          </w:p>
        </w:tc>
        <w:tc>
          <w:tcPr>
            <w:tcW w:w="621" w:type="pct"/>
            <w:vAlign w:val="center"/>
          </w:tcPr>
          <w:p w14:paraId="7D5B7EFD" w14:textId="77777777" w:rsidR="008953AE" w:rsidRPr="00B96EFA" w:rsidRDefault="008953AE" w:rsidP="004114D4">
            <w:pPr>
              <w:rPr>
                <w:highlight w:val="green"/>
              </w:rPr>
            </w:pPr>
            <w:r w:rsidRPr="00B96EFA">
              <w:rPr>
                <w:highlight w:val="green"/>
              </w:rPr>
              <w:t>UC1СШ</w:t>
            </w:r>
          </w:p>
        </w:tc>
      </w:tr>
      <w:tr w:rsidR="00BA72D4" w14:paraId="179C5C31" w14:textId="77777777" w:rsidTr="00FA693F">
        <w:tc>
          <w:tcPr>
            <w:tcW w:w="479" w:type="pct"/>
            <w:vMerge/>
            <w:vAlign w:val="center"/>
          </w:tcPr>
          <w:p w14:paraId="04F4880C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3413FA58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7D77CE78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7838BCE3" w14:textId="77777777" w:rsidR="008953AE" w:rsidRDefault="008953AE" w:rsidP="00B96EFA">
            <w:pPr>
              <w:jc w:val="center"/>
            </w:pPr>
            <w:r>
              <w:t>Линейные</w:t>
            </w:r>
          </w:p>
        </w:tc>
        <w:tc>
          <w:tcPr>
            <w:tcW w:w="487" w:type="pct"/>
            <w:vAlign w:val="center"/>
          </w:tcPr>
          <w:p w14:paraId="33B354DD" w14:textId="77777777" w:rsidR="008953AE" w:rsidRPr="004114D4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Uab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01CB7AA1" w14:textId="77777777" w:rsidR="008953AE" w:rsidRPr="00CD350B" w:rsidRDefault="008953AE" w:rsidP="004114D4">
            <w:r w:rsidRPr="00CD350B">
              <w:t>UABСШ</w:t>
            </w:r>
          </w:p>
        </w:tc>
        <w:tc>
          <w:tcPr>
            <w:tcW w:w="621" w:type="pct"/>
            <w:vAlign w:val="center"/>
          </w:tcPr>
          <w:p w14:paraId="762C2BE1" w14:textId="77777777" w:rsidR="008953AE" w:rsidRPr="00B96EFA" w:rsidRDefault="008953AE" w:rsidP="004114D4">
            <w:r w:rsidRPr="00B96EFA">
              <w:t>UAB1СШ</w:t>
            </w:r>
          </w:p>
        </w:tc>
      </w:tr>
      <w:tr w:rsidR="00BA72D4" w14:paraId="486E3B61" w14:textId="77777777" w:rsidTr="00FA693F">
        <w:tc>
          <w:tcPr>
            <w:tcW w:w="479" w:type="pct"/>
            <w:vMerge/>
            <w:vAlign w:val="center"/>
          </w:tcPr>
          <w:p w14:paraId="64897B2C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094729BE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0A1920F0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01115289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1097FFDB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Ubc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323F1CDF" w14:textId="77777777" w:rsidR="008953AE" w:rsidRPr="00CD350B" w:rsidRDefault="008953AE" w:rsidP="004114D4">
            <w:r w:rsidRPr="00CD350B">
              <w:t>UBCСШ</w:t>
            </w:r>
          </w:p>
        </w:tc>
        <w:tc>
          <w:tcPr>
            <w:tcW w:w="621" w:type="pct"/>
            <w:vAlign w:val="center"/>
          </w:tcPr>
          <w:p w14:paraId="3A4371B7" w14:textId="77777777" w:rsidR="008953AE" w:rsidRPr="00B96EFA" w:rsidRDefault="008953AE" w:rsidP="004114D4">
            <w:r w:rsidRPr="00B96EFA">
              <w:t>UBC1СШ</w:t>
            </w:r>
          </w:p>
        </w:tc>
      </w:tr>
      <w:tr w:rsidR="00BA72D4" w14:paraId="29C3B821" w14:textId="77777777" w:rsidTr="00FA693F">
        <w:tc>
          <w:tcPr>
            <w:tcW w:w="479" w:type="pct"/>
            <w:vMerge/>
            <w:vAlign w:val="center"/>
          </w:tcPr>
          <w:p w14:paraId="47E8DBBE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4B42EA41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61219E79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61C96025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057A63A1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Uca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434CD874" w14:textId="77777777" w:rsidR="008953AE" w:rsidRPr="00CD350B" w:rsidRDefault="008953AE" w:rsidP="004114D4">
            <w:r w:rsidRPr="00CD350B">
              <w:t>UCAСШ</w:t>
            </w:r>
          </w:p>
        </w:tc>
        <w:tc>
          <w:tcPr>
            <w:tcW w:w="621" w:type="pct"/>
            <w:vAlign w:val="center"/>
          </w:tcPr>
          <w:p w14:paraId="7618A01F" w14:textId="77777777" w:rsidR="008953AE" w:rsidRPr="00B96EFA" w:rsidRDefault="008953AE" w:rsidP="004114D4">
            <w:r w:rsidRPr="00B96EFA">
              <w:t>UCA1СШ</w:t>
            </w:r>
          </w:p>
        </w:tc>
      </w:tr>
      <w:tr w:rsidR="00BA72D4" w14:paraId="38E3AB11" w14:textId="77777777" w:rsidTr="00FA693F">
        <w:tc>
          <w:tcPr>
            <w:tcW w:w="479" w:type="pct"/>
            <w:vMerge/>
            <w:vAlign w:val="center"/>
          </w:tcPr>
          <w:p w14:paraId="547B8EFF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2329B1A4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1190B4BA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Align w:val="center"/>
          </w:tcPr>
          <w:p w14:paraId="7771F65E" w14:textId="77777777" w:rsidR="008953AE" w:rsidRDefault="008953AE" w:rsidP="00B96EFA">
            <w:pPr>
              <w:jc w:val="center"/>
            </w:pPr>
            <w:r>
              <w:t>Нулевой</w:t>
            </w:r>
          </w:p>
        </w:tc>
        <w:tc>
          <w:tcPr>
            <w:tcW w:w="487" w:type="pct"/>
            <w:vAlign w:val="center"/>
          </w:tcPr>
          <w:p w14:paraId="6A057A31" w14:textId="77777777" w:rsidR="008953AE" w:rsidRDefault="008953AE" w:rsidP="004114D4">
            <w:r>
              <w:rPr>
                <w:lang w:val="en-US"/>
              </w:rPr>
              <w:t>3U0</w:t>
            </w:r>
            <w:r>
              <w:t xml:space="preserve"> СШ</w:t>
            </w:r>
          </w:p>
        </w:tc>
        <w:tc>
          <w:tcPr>
            <w:tcW w:w="438" w:type="pct"/>
            <w:vAlign w:val="center"/>
          </w:tcPr>
          <w:p w14:paraId="6F2DA85A" w14:textId="77777777" w:rsidR="008953AE" w:rsidRDefault="008953AE" w:rsidP="004114D4">
            <w:r w:rsidRPr="00BB4FBF">
              <w:t>UNСШ</w:t>
            </w:r>
          </w:p>
        </w:tc>
        <w:tc>
          <w:tcPr>
            <w:tcW w:w="621" w:type="pct"/>
            <w:vAlign w:val="center"/>
          </w:tcPr>
          <w:p w14:paraId="45A07CE1" w14:textId="77777777" w:rsidR="008953AE" w:rsidRPr="00B96EFA" w:rsidRDefault="008953AE" w:rsidP="004114D4">
            <w:r w:rsidRPr="00B96EFA">
              <w:rPr>
                <w:highlight w:val="green"/>
              </w:rPr>
              <w:t>UN1СШ</w:t>
            </w:r>
            <w:r w:rsidRPr="00B96EFA">
              <w:t xml:space="preserve"> </w:t>
            </w:r>
          </w:p>
        </w:tc>
      </w:tr>
      <w:tr w:rsidR="00BA72D4" w14:paraId="39BA0282" w14:textId="77777777" w:rsidTr="00FA693F">
        <w:tc>
          <w:tcPr>
            <w:tcW w:w="479" w:type="pct"/>
            <w:vMerge/>
            <w:vAlign w:val="center"/>
          </w:tcPr>
          <w:p w14:paraId="11267129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 w:val="restart"/>
            <w:vAlign w:val="center"/>
          </w:tcPr>
          <w:p w14:paraId="0ACFFE66" w14:textId="77777777" w:rsidR="00BA72D4" w:rsidRDefault="00BA72D4" w:rsidP="00B96EFA">
            <w:pPr>
              <w:jc w:val="center"/>
            </w:pPr>
            <w:r>
              <w:t>Приходящая / уходящая кабельная линия</w:t>
            </w:r>
          </w:p>
          <w:p w14:paraId="685F53FD" w14:textId="77777777" w:rsidR="008953AE" w:rsidRDefault="00BA72D4" w:rsidP="00B96EFA">
            <w:pPr>
              <w:jc w:val="center"/>
            </w:pPr>
            <w:r>
              <w:t>(</w:t>
            </w:r>
            <w:r w:rsidR="008953AE">
              <w:t>КЛ</w:t>
            </w:r>
            <w:r>
              <w:t>)</w:t>
            </w:r>
          </w:p>
        </w:tc>
        <w:tc>
          <w:tcPr>
            <w:tcW w:w="1217" w:type="pct"/>
            <w:vMerge/>
          </w:tcPr>
          <w:p w14:paraId="2C25EEF2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464C922E" w14:textId="77777777" w:rsidR="008953AE" w:rsidRDefault="008953AE" w:rsidP="00B96EFA">
            <w:pPr>
              <w:jc w:val="center"/>
            </w:pPr>
            <w:r>
              <w:t>Фазные</w:t>
            </w:r>
          </w:p>
        </w:tc>
        <w:tc>
          <w:tcPr>
            <w:tcW w:w="487" w:type="pct"/>
            <w:vAlign w:val="center"/>
          </w:tcPr>
          <w:p w14:paraId="0290C781" w14:textId="77777777" w:rsidR="008953AE" w:rsidRPr="004114D4" w:rsidRDefault="008953AE" w:rsidP="004114D4">
            <w:r>
              <w:rPr>
                <w:lang w:val="en-US"/>
              </w:rPr>
              <w:t>Ua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07425CB5" w14:textId="77777777" w:rsidR="008953AE" w:rsidRPr="006706CC" w:rsidRDefault="008953AE" w:rsidP="004114D4">
            <w:r w:rsidRPr="006706CC">
              <w:t>UAКЛ</w:t>
            </w:r>
          </w:p>
        </w:tc>
        <w:tc>
          <w:tcPr>
            <w:tcW w:w="621" w:type="pct"/>
            <w:vAlign w:val="center"/>
          </w:tcPr>
          <w:p w14:paraId="17EB521E" w14:textId="77777777" w:rsidR="008953AE" w:rsidRPr="00B96EFA" w:rsidRDefault="008953AE" w:rsidP="004114D4">
            <w:r w:rsidRPr="00B96EFA">
              <w:t>UA1КЛ</w:t>
            </w:r>
          </w:p>
        </w:tc>
      </w:tr>
      <w:tr w:rsidR="00BA72D4" w14:paraId="67FB90EE" w14:textId="77777777" w:rsidTr="00FA693F">
        <w:tc>
          <w:tcPr>
            <w:tcW w:w="479" w:type="pct"/>
            <w:vMerge/>
            <w:vAlign w:val="center"/>
          </w:tcPr>
          <w:p w14:paraId="2FFF19F8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68940E11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12EC8D40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17F39962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775002DD" w14:textId="77777777" w:rsidR="008953AE" w:rsidRPr="004114D4" w:rsidRDefault="008953AE" w:rsidP="004114D4">
            <w:r>
              <w:rPr>
                <w:lang w:val="en-US"/>
              </w:rPr>
              <w:t>Ub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538AD650" w14:textId="77777777" w:rsidR="008953AE" w:rsidRPr="006706CC" w:rsidRDefault="008953AE" w:rsidP="004114D4">
            <w:r w:rsidRPr="006706CC">
              <w:t>UBКЛ</w:t>
            </w:r>
          </w:p>
        </w:tc>
        <w:tc>
          <w:tcPr>
            <w:tcW w:w="621" w:type="pct"/>
            <w:vAlign w:val="center"/>
          </w:tcPr>
          <w:p w14:paraId="104CA8FC" w14:textId="77777777" w:rsidR="008953AE" w:rsidRPr="00690AB8" w:rsidRDefault="008953AE" w:rsidP="004114D4">
            <w:r w:rsidRPr="00690AB8">
              <w:t>UB1КЛ</w:t>
            </w:r>
          </w:p>
        </w:tc>
      </w:tr>
      <w:tr w:rsidR="00BA72D4" w14:paraId="2ED41840" w14:textId="77777777" w:rsidTr="00FA693F">
        <w:tc>
          <w:tcPr>
            <w:tcW w:w="479" w:type="pct"/>
            <w:vMerge/>
            <w:vAlign w:val="center"/>
          </w:tcPr>
          <w:p w14:paraId="38F3DBF2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7E499273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6784472D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58AB7DDC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46084C12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475B1EA3" w14:textId="77777777" w:rsidR="008953AE" w:rsidRDefault="008953AE" w:rsidP="004114D4">
            <w:r w:rsidRPr="006706CC">
              <w:t>UCКЛ</w:t>
            </w:r>
          </w:p>
        </w:tc>
        <w:tc>
          <w:tcPr>
            <w:tcW w:w="621" w:type="pct"/>
            <w:vAlign w:val="center"/>
          </w:tcPr>
          <w:p w14:paraId="0DB333BA" w14:textId="77777777" w:rsidR="008953AE" w:rsidRDefault="008953AE" w:rsidP="004114D4">
            <w:r w:rsidRPr="00690AB8">
              <w:t>UC1КЛ</w:t>
            </w:r>
          </w:p>
        </w:tc>
      </w:tr>
      <w:tr w:rsidR="00BA72D4" w14:paraId="6D6F6E79" w14:textId="77777777" w:rsidTr="00FA693F">
        <w:tc>
          <w:tcPr>
            <w:tcW w:w="479" w:type="pct"/>
            <w:vMerge/>
            <w:vAlign w:val="center"/>
          </w:tcPr>
          <w:p w14:paraId="19B31323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05F1EEEC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2D6798F8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7A6435A3" w14:textId="77777777" w:rsidR="008953AE" w:rsidRDefault="008953AE" w:rsidP="00B96EFA">
            <w:pPr>
              <w:jc w:val="center"/>
            </w:pPr>
            <w:r>
              <w:t>линейные</w:t>
            </w:r>
          </w:p>
        </w:tc>
        <w:tc>
          <w:tcPr>
            <w:tcW w:w="487" w:type="pct"/>
            <w:vAlign w:val="center"/>
          </w:tcPr>
          <w:p w14:paraId="716A9C5B" w14:textId="77777777" w:rsidR="008953AE" w:rsidRPr="004114D4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Uab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21FD4FDD" w14:textId="77777777" w:rsidR="008953AE" w:rsidRDefault="008953AE" w:rsidP="004114D4">
            <w:r w:rsidRPr="00BB4FBF">
              <w:t>UABКЛ</w:t>
            </w:r>
          </w:p>
        </w:tc>
        <w:tc>
          <w:tcPr>
            <w:tcW w:w="621" w:type="pct"/>
            <w:vAlign w:val="center"/>
          </w:tcPr>
          <w:p w14:paraId="0DED8E0E" w14:textId="77777777" w:rsidR="008953AE" w:rsidRPr="00566AF8" w:rsidRDefault="008953AE" w:rsidP="004114D4">
            <w:r w:rsidRPr="00566AF8">
              <w:t>UA1КЛ</w:t>
            </w:r>
          </w:p>
        </w:tc>
      </w:tr>
      <w:tr w:rsidR="00BA72D4" w14:paraId="69A5A5C7" w14:textId="77777777" w:rsidTr="00FA693F">
        <w:tc>
          <w:tcPr>
            <w:tcW w:w="479" w:type="pct"/>
            <w:vMerge/>
            <w:vAlign w:val="center"/>
          </w:tcPr>
          <w:p w14:paraId="66EE0B6B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553904A0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07735887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6F17E3D2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028BD2A6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Ubc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491CD863" w14:textId="77777777" w:rsidR="008953AE" w:rsidRDefault="008953AE" w:rsidP="004114D4">
            <w:r w:rsidRPr="00BB4FBF">
              <w:t>UBCКЛ</w:t>
            </w:r>
          </w:p>
        </w:tc>
        <w:tc>
          <w:tcPr>
            <w:tcW w:w="621" w:type="pct"/>
            <w:vAlign w:val="center"/>
          </w:tcPr>
          <w:p w14:paraId="72A61CA4" w14:textId="77777777" w:rsidR="008953AE" w:rsidRPr="00566AF8" w:rsidRDefault="008953AE" w:rsidP="004114D4">
            <w:r w:rsidRPr="00566AF8">
              <w:t>UB1КЛ</w:t>
            </w:r>
          </w:p>
        </w:tc>
      </w:tr>
      <w:tr w:rsidR="00BA72D4" w14:paraId="17B5A55D" w14:textId="77777777" w:rsidTr="00FA693F">
        <w:tc>
          <w:tcPr>
            <w:tcW w:w="479" w:type="pct"/>
            <w:vMerge/>
            <w:vAlign w:val="center"/>
          </w:tcPr>
          <w:p w14:paraId="12D5BA35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2C5540D9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5DA58425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31CB6BF0" w14:textId="77777777" w:rsidR="008953AE" w:rsidRDefault="008953AE" w:rsidP="00B96EFA">
            <w:pPr>
              <w:jc w:val="center"/>
            </w:pPr>
          </w:p>
        </w:tc>
        <w:tc>
          <w:tcPr>
            <w:tcW w:w="487" w:type="pct"/>
            <w:vAlign w:val="center"/>
          </w:tcPr>
          <w:p w14:paraId="63F8B0A0" w14:textId="77777777" w:rsidR="008953AE" w:rsidRPr="00F15B20" w:rsidRDefault="008953AE" w:rsidP="004114D4">
            <w:pPr>
              <w:rPr>
                <w:lang w:val="en-US"/>
              </w:rPr>
            </w:pPr>
            <w:r>
              <w:rPr>
                <w:lang w:val="en-US"/>
              </w:rPr>
              <w:t>Uca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569CCD2E" w14:textId="77777777" w:rsidR="008953AE" w:rsidRDefault="008953AE" w:rsidP="004114D4">
            <w:r w:rsidRPr="00BB4FBF">
              <w:t>UCAКЛ</w:t>
            </w:r>
          </w:p>
        </w:tc>
        <w:tc>
          <w:tcPr>
            <w:tcW w:w="621" w:type="pct"/>
            <w:vAlign w:val="center"/>
          </w:tcPr>
          <w:p w14:paraId="58783C7E" w14:textId="77777777" w:rsidR="008953AE" w:rsidRPr="00566AF8" w:rsidRDefault="008953AE" w:rsidP="004114D4">
            <w:r w:rsidRPr="00566AF8">
              <w:t>UC1КЛ</w:t>
            </w:r>
          </w:p>
        </w:tc>
      </w:tr>
      <w:tr w:rsidR="00BA72D4" w14:paraId="724CA3A4" w14:textId="77777777" w:rsidTr="00FA693F">
        <w:tc>
          <w:tcPr>
            <w:tcW w:w="479" w:type="pct"/>
            <w:vMerge/>
            <w:vAlign w:val="center"/>
          </w:tcPr>
          <w:p w14:paraId="2E95905E" w14:textId="77777777" w:rsidR="008953AE" w:rsidRDefault="008953AE" w:rsidP="00B96EFA">
            <w:pPr>
              <w:jc w:val="center"/>
            </w:pPr>
          </w:p>
        </w:tc>
        <w:tc>
          <w:tcPr>
            <w:tcW w:w="736" w:type="pct"/>
            <w:vMerge/>
            <w:vAlign w:val="center"/>
          </w:tcPr>
          <w:p w14:paraId="3AD026BD" w14:textId="77777777" w:rsidR="008953AE" w:rsidRDefault="008953AE" w:rsidP="00B96EFA">
            <w:pPr>
              <w:jc w:val="center"/>
            </w:pPr>
          </w:p>
        </w:tc>
        <w:tc>
          <w:tcPr>
            <w:tcW w:w="1217" w:type="pct"/>
            <w:vMerge/>
          </w:tcPr>
          <w:p w14:paraId="5E6AEA2A" w14:textId="77777777" w:rsidR="008953AE" w:rsidRDefault="008953AE" w:rsidP="00B96EFA">
            <w:pPr>
              <w:jc w:val="center"/>
            </w:pPr>
          </w:p>
        </w:tc>
        <w:tc>
          <w:tcPr>
            <w:tcW w:w="1022" w:type="pct"/>
            <w:vAlign w:val="center"/>
          </w:tcPr>
          <w:p w14:paraId="46A62E5D" w14:textId="7821BE4F" w:rsidR="008953AE" w:rsidRDefault="00AB31FF" w:rsidP="00B96EFA">
            <w:pPr>
              <w:jc w:val="center"/>
            </w:pPr>
            <w:r>
              <w:t>Нулевой</w:t>
            </w:r>
          </w:p>
        </w:tc>
        <w:tc>
          <w:tcPr>
            <w:tcW w:w="487" w:type="pct"/>
            <w:vAlign w:val="center"/>
          </w:tcPr>
          <w:p w14:paraId="704D8F35" w14:textId="77777777" w:rsidR="008953AE" w:rsidRDefault="008953AE" w:rsidP="004114D4">
            <w:r>
              <w:rPr>
                <w:lang w:val="en-US"/>
              </w:rPr>
              <w:t>3U0</w:t>
            </w:r>
            <w:r>
              <w:t xml:space="preserve"> КЛ</w:t>
            </w:r>
          </w:p>
        </w:tc>
        <w:tc>
          <w:tcPr>
            <w:tcW w:w="438" w:type="pct"/>
            <w:vAlign w:val="center"/>
          </w:tcPr>
          <w:p w14:paraId="6A7BD3E5" w14:textId="77777777" w:rsidR="008953AE" w:rsidRDefault="008953AE" w:rsidP="004114D4">
            <w:r w:rsidRPr="00BB4FBF">
              <w:t>UNКЛ</w:t>
            </w:r>
          </w:p>
        </w:tc>
        <w:tc>
          <w:tcPr>
            <w:tcW w:w="621" w:type="pct"/>
            <w:vAlign w:val="center"/>
          </w:tcPr>
          <w:p w14:paraId="2B7CEAE8" w14:textId="77777777" w:rsidR="008953AE" w:rsidRDefault="008953AE" w:rsidP="004114D4">
            <w:r w:rsidRPr="00566AF8">
              <w:t>UN1КЛ</w:t>
            </w:r>
          </w:p>
        </w:tc>
      </w:tr>
    </w:tbl>
    <w:p w14:paraId="445F0872" w14:textId="77777777" w:rsidR="007A491F" w:rsidRDefault="007A491F">
      <w:pPr>
        <w:sectPr w:rsidR="007A491F" w:rsidSect="004114D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ABD09B2" w14:textId="62DFC29C" w:rsidR="007A491F" w:rsidRPr="007F3B2A" w:rsidRDefault="007A491F" w:rsidP="007A491F">
      <w:pPr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Варианты обработки входных</w:t>
      </w:r>
      <w:r w:rsidRPr="007F3B2A">
        <w:rPr>
          <w:b/>
          <w:sz w:val="28"/>
        </w:rPr>
        <w:t xml:space="preserve"> сигналов</w:t>
      </w:r>
    </w:p>
    <w:p w14:paraId="012EB0DC" w14:textId="7891068F" w:rsidR="00B96EFA" w:rsidRDefault="007A491F" w:rsidP="007A491F">
      <w:pPr>
        <w:ind w:firstLine="708"/>
        <w:jc w:val="both"/>
      </w:pPr>
      <w:r>
        <w:t>Каждый сигнал является набором точек. Его можно обрабатывать либо напрямую, то есть подавая некий набор этих точек, либо за счёт промежуточных представлений</w:t>
      </w:r>
      <w:r w:rsidR="0098610A">
        <w:t>, например</w:t>
      </w:r>
      <w:r>
        <w:t xml:space="preserve"> передавая спектр сигнала</w:t>
      </w:r>
      <w:r w:rsidR="0098610A">
        <w:t xml:space="preserve"> и проводя обработку близкую по своей сути к анализу звуков</w:t>
      </w:r>
      <w:r>
        <w:t xml:space="preserve">. На первом этапе </w:t>
      </w:r>
      <w:r w:rsidR="004A2F49">
        <w:t xml:space="preserve">для упрощённой обработки </w:t>
      </w:r>
      <w:r>
        <w:t>предлагается использовать</w:t>
      </w:r>
      <w:r w:rsidR="004A2F49">
        <w:t>:</w:t>
      </w:r>
    </w:p>
    <w:p w14:paraId="34B521FD" w14:textId="148ABADA" w:rsidR="004A2F49" w:rsidRDefault="004A2F49" w:rsidP="004A2F49">
      <w:pPr>
        <w:pStyle w:val="a6"/>
        <w:numPr>
          <w:ilvl w:val="0"/>
          <w:numId w:val="1"/>
        </w:numPr>
        <w:jc w:val="both"/>
      </w:pPr>
      <w:r>
        <w:t xml:space="preserve">Либо вариант 1, представляющий из себя набор точек до «аварии». </w:t>
      </w:r>
      <w:r w:rsidRPr="004A2F49">
        <w:rPr>
          <w:i/>
        </w:rPr>
        <w:t>Данный вариант требует более сложной модели и не является универсальным для устройств с иной частотой дискретизации (не 32 выборки на период), однако не требует предобработки входных данных.</w:t>
      </w:r>
    </w:p>
    <w:p w14:paraId="64068FB5" w14:textId="47EF5905" w:rsidR="004A2F49" w:rsidRDefault="004A2F49" w:rsidP="004A2F49">
      <w:pPr>
        <w:pStyle w:val="a6"/>
        <w:numPr>
          <w:ilvl w:val="0"/>
          <w:numId w:val="1"/>
        </w:numPr>
        <w:jc w:val="both"/>
      </w:pPr>
      <w:r>
        <w:t xml:space="preserve">Либо вариант 3, представляющий из себя набор амплитуд гармоник (спектр) в данной точки. </w:t>
      </w:r>
      <w:r w:rsidRPr="004A2F49">
        <w:rPr>
          <w:i/>
        </w:rPr>
        <w:t>Данный алгоритм требует предобработки входных данных, однако может быть универсальным для различных устройств.</w:t>
      </w:r>
    </w:p>
    <w:p w14:paraId="131D5967" w14:textId="62708EBF" w:rsidR="007A491F" w:rsidRDefault="004A2F49" w:rsidP="0098610A">
      <w:pPr>
        <w:jc w:val="both"/>
        <w:rPr>
          <w:i/>
        </w:rPr>
      </w:pPr>
      <w:r w:rsidRPr="004A2F49">
        <w:rPr>
          <w:b/>
          <w:i/>
        </w:rPr>
        <w:t>Примечание:</w:t>
      </w:r>
      <w:r w:rsidRPr="004A2F49">
        <w:rPr>
          <w:i/>
        </w:rPr>
        <w:t xml:space="preserve"> первая исследуемая точка</w:t>
      </w:r>
      <w:r w:rsidR="0098610A">
        <w:rPr>
          <w:i/>
        </w:rPr>
        <w:t xml:space="preserve"> должна быть</w:t>
      </w:r>
      <w:r w:rsidRPr="004A2F49">
        <w:rPr>
          <w:i/>
        </w:rPr>
        <w:t xml:space="preserve"> сдвинута от начала аварии на </w:t>
      </w:r>
      <w:r w:rsidRPr="004A2F49">
        <w:rPr>
          <w:i/>
          <w:lang w:val="en-US"/>
        </w:rPr>
        <w:t>N</w:t>
      </w:r>
      <w:r w:rsidRPr="004A2F49">
        <w:rPr>
          <w:i/>
        </w:rPr>
        <w:t xml:space="preserve"> точек</w:t>
      </w:r>
      <w:r w:rsidR="00057D06">
        <w:rPr>
          <w:i/>
        </w:rPr>
        <w:t xml:space="preserve">, где </w:t>
      </w:r>
      <w:r w:rsidR="00057D06">
        <w:rPr>
          <w:i/>
          <w:lang w:val="en-US"/>
        </w:rPr>
        <w:t>N</w:t>
      </w:r>
      <w:r w:rsidR="00057D06" w:rsidRPr="00057D06">
        <w:rPr>
          <w:i/>
        </w:rPr>
        <w:t xml:space="preserve"> </w:t>
      </w:r>
      <w:r w:rsidR="00057D06">
        <w:rPr>
          <w:i/>
        </w:rPr>
        <w:t>–</w:t>
      </w:r>
      <w:r w:rsidR="00057D06" w:rsidRPr="00057D06">
        <w:rPr>
          <w:i/>
        </w:rPr>
        <w:t xml:space="preserve"> </w:t>
      </w:r>
      <w:r w:rsidR="00057D06">
        <w:rPr>
          <w:i/>
        </w:rPr>
        <w:t xml:space="preserve">ширина </w:t>
      </w:r>
      <w:r w:rsidRPr="004A2F49">
        <w:rPr>
          <w:i/>
        </w:rPr>
        <w:t>окн</w:t>
      </w:r>
      <w:r w:rsidR="00057D06">
        <w:rPr>
          <w:i/>
        </w:rPr>
        <w:t>а</w:t>
      </w:r>
      <w:r w:rsidRPr="004A2F49">
        <w:rPr>
          <w:i/>
        </w:rPr>
        <w:t xml:space="preserve"> выборки, используемо</w:t>
      </w:r>
      <w:r w:rsidR="00057D06">
        <w:rPr>
          <w:i/>
        </w:rPr>
        <w:t>го</w:t>
      </w:r>
      <w:r w:rsidRPr="004A2F49">
        <w:rPr>
          <w:i/>
        </w:rPr>
        <w:t xml:space="preserve"> для подачи в модель, или расчёта спектра. Исследуемое окно предлагается задавать кратным</w:t>
      </w:r>
      <w:r w:rsidR="00057D06">
        <w:rPr>
          <w:i/>
        </w:rPr>
        <w:t xml:space="preserve"> частоте дискретизации устройства</w:t>
      </w:r>
      <w:r w:rsidRPr="004A2F49">
        <w:rPr>
          <w:i/>
        </w:rPr>
        <w:t xml:space="preserve"> (</w:t>
      </w:r>
      <w:r w:rsidR="00057D06">
        <w:rPr>
          <w:i/>
        </w:rPr>
        <w:t>в используемых в данных это 32 точки</w:t>
      </w:r>
      <w:r w:rsidRPr="004A2F49">
        <w:rPr>
          <w:i/>
        </w:rPr>
        <w:t>).</w:t>
      </w:r>
    </w:p>
    <w:p w14:paraId="37724400" w14:textId="1C6AAE0E" w:rsidR="007A491F" w:rsidRDefault="007A491F" w:rsidP="007A491F">
      <w:r>
        <w:object w:dxaOrig="8266" w:dyaOrig="7261" w14:anchorId="29E7ACAB">
          <v:shape id="_x0000_i1026" type="#_x0000_t75" style="width:413.3pt;height:363.25pt" o:ole="">
            <v:imagedata r:id="rId11" o:title=""/>
          </v:shape>
          <o:OLEObject Type="Embed" ProgID="Visio.Drawing.15" ShapeID="_x0000_i1026" DrawAspect="Content" ObjectID="_1742834472" r:id="rId12"/>
        </w:object>
      </w:r>
    </w:p>
    <w:p w14:paraId="05CC8272" w14:textId="2D9C43B7" w:rsidR="007A491F" w:rsidRDefault="007A491F" w:rsidP="007A491F">
      <w:pPr>
        <w:jc w:val="center"/>
      </w:pPr>
      <w:r>
        <w:t>Рисунок 1. Варианты обработки входных сигналов.</w:t>
      </w:r>
    </w:p>
    <w:p w14:paraId="43A40123" w14:textId="7E17DDED" w:rsidR="007A491F" w:rsidRDefault="004A2F49" w:rsidP="004A2F49">
      <w:pPr>
        <w:ind w:firstLine="708"/>
        <w:jc w:val="both"/>
      </w:pPr>
      <w:r>
        <w:t xml:space="preserve">При последующих модернизация может использоваться не только спектральная амплитуда, но и угловые характеристики, либо комплексное представление </w:t>
      </w:r>
      <w:r w:rsidR="00B915D6">
        <w:t>спектра</w:t>
      </w:r>
      <w:r>
        <w:t xml:space="preserve"> для более точной классификации происходящих событий / аномалий</w:t>
      </w:r>
      <w:r w:rsidR="00057D06">
        <w:t xml:space="preserve"> и учёта взаимных углов</w:t>
      </w:r>
      <w:r>
        <w:t>.</w:t>
      </w:r>
      <w:r w:rsidR="00B915D6">
        <w:t xml:space="preserve"> Варианты обработки сигналов с пост-аварийными режимами могут быть актуальны для отстройки от рабочих </w:t>
      </w:r>
      <w:r w:rsidR="00B915D6">
        <w:lastRenderedPageBreak/>
        <w:t>переключений или более точной идентификации типа аномалии / аварии в будущем (данное предположение является лишь гипотезой).</w:t>
      </w:r>
    </w:p>
    <w:sectPr w:rsidR="007A491F" w:rsidSect="007A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87D62"/>
    <w:multiLevelType w:val="hybridMultilevel"/>
    <w:tmpl w:val="DB6A2508"/>
    <w:lvl w:ilvl="0" w:tplc="A43C2BF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20"/>
    <w:rsid w:val="00057D06"/>
    <w:rsid w:val="001963C1"/>
    <w:rsid w:val="002876EA"/>
    <w:rsid w:val="004114D4"/>
    <w:rsid w:val="004A2F49"/>
    <w:rsid w:val="005C1A26"/>
    <w:rsid w:val="00677649"/>
    <w:rsid w:val="007A491F"/>
    <w:rsid w:val="007F3B2A"/>
    <w:rsid w:val="008623A4"/>
    <w:rsid w:val="008953AE"/>
    <w:rsid w:val="008C3776"/>
    <w:rsid w:val="00906038"/>
    <w:rsid w:val="0098610A"/>
    <w:rsid w:val="009C6D44"/>
    <w:rsid w:val="00AB31FF"/>
    <w:rsid w:val="00B915D6"/>
    <w:rsid w:val="00B96EFA"/>
    <w:rsid w:val="00BA72D4"/>
    <w:rsid w:val="00BB4FBF"/>
    <w:rsid w:val="00D47169"/>
    <w:rsid w:val="00DD4383"/>
    <w:rsid w:val="00E552DB"/>
    <w:rsid w:val="00F10FD4"/>
    <w:rsid w:val="00F15B20"/>
    <w:rsid w:val="00F462EF"/>
    <w:rsid w:val="00FA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19E9"/>
  <w15:chartTrackingRefBased/>
  <w15:docId w15:val="{41808B68-BE39-46B2-9583-9B867DD8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6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6EF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F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86BAF-23AE-4E63-A12F-523E0750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Евдаков Алексей</dc:creator>
  <cp:keywords/>
  <dc:description/>
  <cp:lastModifiedBy>Алексей Евдаков</cp:lastModifiedBy>
  <cp:revision>10</cp:revision>
  <dcterms:created xsi:type="dcterms:W3CDTF">2023-04-11T12:48:00Z</dcterms:created>
  <dcterms:modified xsi:type="dcterms:W3CDTF">2023-04-12T16:55:00Z</dcterms:modified>
</cp:coreProperties>
</file>