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A25FC" w14:textId="77777777" w:rsidR="00873D21" w:rsidRPr="00873D21" w:rsidRDefault="00873D21" w:rsidP="00873D21">
      <w:pPr>
        <w:rPr>
          <w:lang w:val="en-GB"/>
        </w:rPr>
      </w:pPr>
      <w:r w:rsidRPr="00873D21">
        <w:rPr>
          <w:lang w:val="en-GB"/>
        </w:rPr>
        <w:t>1. Install, make sure that connectors are installed into your browser (Chrome or Firefox)</w:t>
      </w:r>
      <w:r w:rsidRPr="00873D21">
        <w:rPr>
          <w:lang w:val="en-GB"/>
        </w:rPr>
        <w:cr/>
        <w:t>2. Make sure that Zotero is integrated into MS Word so that you can do citing</w:t>
      </w:r>
      <w:r w:rsidRPr="00873D21">
        <w:rPr>
          <w:lang w:val="en-GB"/>
        </w:rPr>
        <w:cr/>
        <w:t>3. Add several articles, or books into Zotero</w:t>
      </w:r>
      <w:r w:rsidRPr="00873D21">
        <w:rPr>
          <w:lang w:val="en-GB"/>
        </w:rPr>
        <w:cr/>
        <w:t>3a. Try adding a record from a library catalog (UniWien; WorldCat.org, etc.)</w:t>
      </w:r>
    </w:p>
    <w:p w14:paraId="2D9D5397" w14:textId="1DB020AC" w:rsidR="00873D21" w:rsidRPr="00873D21" w:rsidRDefault="00873D21" w:rsidP="00873D21">
      <w:pPr>
        <w:rPr>
          <w:lang w:val="en-GB"/>
        </w:rPr>
      </w:pPr>
      <w:r w:rsidRPr="00873D21">
        <w:rPr>
          <w:lang w:val="en-GB"/>
        </w:rPr>
        <w:t>3b. Try to add a record using ISBN, DOI, etc.</w:t>
      </w:r>
    </w:p>
    <w:p w14:paraId="5B6AD14E" w14:textId="63EB4973" w:rsidR="00D16BDE" w:rsidRDefault="00873D21" w:rsidP="00873D21">
      <w:pPr>
        <w:rPr>
          <w:lang w:val="en-GB"/>
        </w:rPr>
      </w:pPr>
      <w:r w:rsidRPr="00873D21">
        <w:rPr>
          <w:lang w:val="en-GB"/>
        </w:rPr>
        <w:t>4. In MS Word, try to insert a few citations and generate bibliography.</w:t>
      </w:r>
    </w:p>
    <w:p w14:paraId="546D9CDD" w14:textId="0C27AD32" w:rsidR="00EC2E53" w:rsidRDefault="00EC2E53" w:rsidP="00873D21">
      <w:pPr>
        <w:rPr>
          <w:lang w:val="en-GB"/>
        </w:rPr>
      </w:pPr>
    </w:p>
    <w:p w14:paraId="3DEB1395" w14:textId="6AABFF6D" w:rsidR="00EC2E53" w:rsidRPr="003F6750" w:rsidRDefault="00EC2E53" w:rsidP="00EC2E53">
      <w:pPr>
        <w:spacing w:line="360" w:lineRule="auto"/>
        <w:jc w:val="both"/>
        <w:rPr>
          <w:rFonts w:ascii="Times New Roman" w:hAnsi="Times New Roman" w:cs="Times New Roman"/>
          <w:lang w:val="en-GB"/>
        </w:rPr>
      </w:pPr>
      <w:r w:rsidRPr="003F6750">
        <w:rPr>
          <w:rFonts w:ascii="Times New Roman" w:hAnsi="Times New Roman" w:cs="Times New Roman"/>
          <w:lang w:val="en-GB"/>
        </w:rPr>
        <w:t>In Byzantine studies questions of gender have attracted considerable attention in the last decades. However, studies on motherhood remain limited.</w:t>
      </w:r>
      <w:r>
        <w:rPr>
          <w:rFonts w:ascii="Times New Roman" w:hAnsi="Times New Roman" w:cs="Times New Roman"/>
          <w:lang w:val="en-GB"/>
        </w:rPr>
        <w:t xml:space="preserve"> Judith Herrin demonstrated the importance of maternal agency in educating and promoting their sons and daughters.</w:t>
      </w:r>
      <w:r>
        <w:rPr>
          <w:rStyle w:val="Funotenzeichen"/>
          <w:rFonts w:ascii="Times New Roman" w:hAnsi="Times New Roman" w:cs="Times New Roman"/>
          <w:lang w:val="en-GB"/>
        </w:rPr>
        <w:footnoteReference w:id="1"/>
      </w:r>
      <w:r>
        <w:rPr>
          <w:rFonts w:ascii="Times New Roman" w:hAnsi="Times New Roman" w:cs="Times New Roman"/>
          <w:lang w:val="en-GB"/>
        </w:rPr>
        <w:t xml:space="preserve"> </w:t>
      </w:r>
      <w:r w:rsidRPr="003F6750">
        <w:rPr>
          <w:rFonts w:ascii="Times New Roman" w:hAnsi="Times New Roman" w:cs="Times New Roman"/>
          <w:lang w:val="en-GB"/>
        </w:rPr>
        <w:t>Peter Hatlie</w:t>
      </w:r>
      <w:r>
        <w:rPr>
          <w:rStyle w:val="Funotenzeichen"/>
          <w:rFonts w:ascii="Times New Roman" w:hAnsi="Times New Roman" w:cs="Times New Roman"/>
          <w:lang w:val="en-GB"/>
        </w:rPr>
        <w:footnoteReference w:id="2"/>
      </w:r>
      <w:r w:rsidRPr="003F6750">
        <w:rPr>
          <w:rFonts w:ascii="Times New Roman" w:hAnsi="Times New Roman" w:cs="Times New Roman"/>
          <w:lang w:val="en-GB"/>
        </w:rPr>
        <w:t xml:space="preserve"> </w:t>
      </w:r>
      <w:r>
        <w:rPr>
          <w:rFonts w:ascii="Times New Roman" w:hAnsi="Times New Roman" w:cs="Times New Roman"/>
          <w:lang w:val="en-GB"/>
        </w:rPr>
        <w:t>analysed</w:t>
      </w:r>
      <w:r w:rsidRPr="003F6750">
        <w:rPr>
          <w:rFonts w:ascii="Times New Roman" w:hAnsi="Times New Roman" w:cs="Times New Roman"/>
          <w:lang w:val="en-GB"/>
        </w:rPr>
        <w:t xml:space="preserve"> the </w:t>
      </w:r>
      <w:r>
        <w:rPr>
          <w:rFonts w:ascii="Times New Roman" w:hAnsi="Times New Roman" w:cs="Times New Roman"/>
          <w:lang w:val="en-GB"/>
        </w:rPr>
        <w:t>representation of mothers</w:t>
      </w:r>
      <w:r w:rsidRPr="003F6750">
        <w:rPr>
          <w:rFonts w:ascii="Times New Roman" w:hAnsi="Times New Roman" w:cs="Times New Roman"/>
          <w:lang w:val="en-GB"/>
        </w:rPr>
        <w:t xml:space="preserve"> in texts, which explicitely or implicitely</w:t>
      </w:r>
      <w:r>
        <w:rPr>
          <w:rFonts w:ascii="Times New Roman" w:hAnsi="Times New Roman" w:cs="Times New Roman"/>
          <w:lang w:val="en-GB"/>
        </w:rPr>
        <w:t xml:space="preserve"> aim at</w:t>
      </w:r>
      <w:r w:rsidRPr="003F6750">
        <w:rPr>
          <w:rFonts w:ascii="Times New Roman" w:hAnsi="Times New Roman" w:cs="Times New Roman"/>
          <w:lang w:val="en-GB"/>
        </w:rPr>
        <w:t xml:space="preserve"> </w:t>
      </w:r>
      <w:r>
        <w:rPr>
          <w:rFonts w:ascii="Times New Roman" w:hAnsi="Times New Roman" w:cs="Times New Roman"/>
          <w:lang w:val="en-GB"/>
        </w:rPr>
        <w:t>representing</w:t>
      </w:r>
      <w:r w:rsidRPr="003F6750">
        <w:rPr>
          <w:rFonts w:ascii="Times New Roman" w:hAnsi="Times New Roman" w:cs="Times New Roman"/>
          <w:lang w:val="en-GB"/>
        </w:rPr>
        <w:t xml:space="preserve"> famous sons (and sometimes daughters): hagiographies with excurses to the childhood and education of the saint, hagiographies of holy women who are mainly defined as the mothers of even holier sons, and laudations of the author’s</w:t>
      </w:r>
      <w:r>
        <w:rPr>
          <w:rFonts w:ascii="Times New Roman" w:hAnsi="Times New Roman" w:cs="Times New Roman"/>
          <w:lang w:val="en-GB"/>
        </w:rPr>
        <w:t xml:space="preserve"> own</w:t>
      </w:r>
      <w:r w:rsidRPr="003F6750">
        <w:rPr>
          <w:rFonts w:ascii="Times New Roman" w:hAnsi="Times New Roman" w:cs="Times New Roman"/>
          <w:lang w:val="en-GB"/>
        </w:rPr>
        <w:t xml:space="preserve"> mother. </w:t>
      </w:r>
      <w:r>
        <w:rPr>
          <w:rFonts w:ascii="Times New Roman" w:hAnsi="Times New Roman" w:cs="Times New Roman"/>
          <w:lang w:val="en-GB"/>
        </w:rPr>
        <w:t xml:space="preserve">As Hatlie puts it, “the biographical texts in question […] are of interest because they employ narratives of motherhood to praise indirectly the virtues and character of their biographical subjects. </w:t>
      </w:r>
      <w:proofErr w:type="gramStart"/>
      <w:r>
        <w:rPr>
          <w:rFonts w:ascii="Times New Roman" w:hAnsi="Times New Roman" w:cs="Times New Roman"/>
          <w:lang w:val="en-GB"/>
        </w:rPr>
        <w:t>Thus</w:t>
      </w:r>
      <w:proofErr w:type="gramEnd"/>
      <w:r>
        <w:rPr>
          <w:rFonts w:ascii="Times New Roman" w:hAnsi="Times New Roman" w:cs="Times New Roman"/>
          <w:lang w:val="en-GB"/>
        </w:rPr>
        <w:t xml:space="preserve"> they differ from mother-narratives of an autobiographical nature […] only insofar as the biographical subject differs”</w:t>
      </w:r>
      <w:r w:rsidRPr="003F6750">
        <w:rPr>
          <w:rFonts w:ascii="Times New Roman" w:hAnsi="Times New Roman" w:cs="Times New Roman"/>
          <w:lang w:val="en-GB"/>
        </w:rPr>
        <w:t>.</w:t>
      </w:r>
      <w:r>
        <w:rPr>
          <w:rStyle w:val="Funotenzeichen"/>
          <w:rFonts w:ascii="Times New Roman" w:hAnsi="Times New Roman" w:cs="Times New Roman"/>
          <w:lang w:val="en-GB"/>
        </w:rPr>
        <w:footnoteReference w:id="3"/>
      </w:r>
      <w:r>
        <w:rPr>
          <w:rFonts w:ascii="Times New Roman" w:hAnsi="Times New Roman" w:cs="Times New Roman"/>
          <w:lang w:val="en-GB"/>
        </w:rPr>
        <w:t xml:space="preserve"> Hatlie’s approach provides an important methodological tool by considering whose identity is constructed in narratives of motherhood. </w:t>
      </w:r>
      <w:r w:rsidRPr="003F6750">
        <w:rPr>
          <w:rFonts w:ascii="Times New Roman" w:hAnsi="Times New Roman" w:cs="Times New Roman"/>
          <w:lang w:val="en-GB"/>
        </w:rPr>
        <w:t>In this article I will concentrate on</w:t>
      </w:r>
      <w:r>
        <w:rPr>
          <w:rFonts w:ascii="Times New Roman" w:hAnsi="Times New Roman" w:cs="Times New Roman"/>
          <w:lang w:val="en-GB"/>
        </w:rPr>
        <w:t xml:space="preserve"> motherhood in</w:t>
      </w:r>
      <w:r w:rsidRPr="003F6750">
        <w:rPr>
          <w:rFonts w:ascii="Times New Roman" w:hAnsi="Times New Roman" w:cs="Times New Roman"/>
          <w:lang w:val="en-GB"/>
        </w:rPr>
        <w:t xml:space="preserve"> </w:t>
      </w:r>
      <w:r>
        <w:rPr>
          <w:rFonts w:ascii="Times New Roman" w:hAnsi="Times New Roman" w:cs="Times New Roman"/>
          <w:lang w:val="en-GB"/>
        </w:rPr>
        <w:t>a different category of texts:</w:t>
      </w:r>
      <w:r w:rsidRPr="003F6750">
        <w:rPr>
          <w:rFonts w:ascii="Times New Roman" w:hAnsi="Times New Roman" w:cs="Times New Roman"/>
          <w:lang w:val="en-GB"/>
        </w:rPr>
        <w:t xml:space="preserve"> </w:t>
      </w:r>
      <w:r>
        <w:rPr>
          <w:rFonts w:ascii="Times New Roman" w:hAnsi="Times New Roman" w:cs="Times New Roman"/>
          <w:lang w:val="en-GB"/>
        </w:rPr>
        <w:t>not those</w:t>
      </w:r>
      <w:r w:rsidRPr="003F6750">
        <w:rPr>
          <w:rFonts w:ascii="Times New Roman" w:hAnsi="Times New Roman" w:cs="Times New Roman"/>
          <w:lang w:val="en-GB"/>
        </w:rPr>
        <w:t xml:space="preserve"> focusing on</w:t>
      </w:r>
      <w:r>
        <w:rPr>
          <w:rFonts w:ascii="Times New Roman" w:hAnsi="Times New Roman" w:cs="Times New Roman"/>
          <w:lang w:val="en-GB"/>
        </w:rPr>
        <w:t xml:space="preserve"> sons and daughters and how they were mothered, but on</w:t>
      </w:r>
      <w:r w:rsidRPr="003F6750">
        <w:rPr>
          <w:rFonts w:ascii="Times New Roman" w:hAnsi="Times New Roman" w:cs="Times New Roman"/>
          <w:lang w:val="en-GB"/>
        </w:rPr>
        <w:t xml:space="preserve"> women, who, as we learn or deduce, had children. The literary construction of maternal identity in the</w:t>
      </w:r>
      <w:r>
        <w:rPr>
          <w:rFonts w:ascii="Times New Roman" w:hAnsi="Times New Roman" w:cs="Times New Roman"/>
          <w:lang w:val="en-GB"/>
        </w:rPr>
        <w:t>se sources</w:t>
      </w:r>
      <w:r w:rsidRPr="003F6750">
        <w:rPr>
          <w:rFonts w:ascii="Times New Roman" w:hAnsi="Times New Roman" w:cs="Times New Roman"/>
          <w:lang w:val="en-GB"/>
        </w:rPr>
        <w:t xml:space="preserve"> may reflect the experience, but, perhaps more important, it also forms the experience by providing </w:t>
      </w:r>
      <w:r>
        <w:rPr>
          <w:rFonts w:ascii="Times New Roman" w:hAnsi="Times New Roman" w:cs="Times New Roman"/>
          <w:lang w:val="en-GB"/>
        </w:rPr>
        <w:t xml:space="preserve">the women with </w:t>
      </w:r>
      <w:r w:rsidRPr="003F6750">
        <w:rPr>
          <w:rFonts w:ascii="Times New Roman" w:hAnsi="Times New Roman" w:cs="Times New Roman"/>
          <w:lang w:val="en-GB"/>
        </w:rPr>
        <w:t>an identity and a model of interpret</w:t>
      </w:r>
      <w:r>
        <w:rPr>
          <w:rFonts w:ascii="Times New Roman" w:hAnsi="Times New Roman" w:cs="Times New Roman"/>
          <w:lang w:val="en-GB"/>
        </w:rPr>
        <w:t>ing their experience</w:t>
      </w:r>
      <w:r w:rsidRPr="003F6750">
        <w:rPr>
          <w:rFonts w:ascii="Times New Roman" w:hAnsi="Times New Roman" w:cs="Times New Roman"/>
          <w:lang w:val="en-GB"/>
        </w:rPr>
        <w:t>.</w:t>
      </w:r>
      <w:r>
        <w:rPr>
          <w:rFonts w:ascii="Times New Roman" w:hAnsi="Times New Roman" w:cs="Times New Roman"/>
          <w:lang w:val="en-GB"/>
        </w:rPr>
        <w:t xml:space="preserve"> </w:t>
      </w:r>
      <w:r w:rsidRPr="003F6750">
        <w:rPr>
          <w:rFonts w:ascii="Times New Roman" w:hAnsi="Times New Roman" w:cs="Times New Roman"/>
          <w:lang w:val="en-GB"/>
        </w:rPr>
        <w:t>Th</w:t>
      </w:r>
      <w:r>
        <w:rPr>
          <w:rFonts w:ascii="Times New Roman" w:hAnsi="Times New Roman" w:cs="Times New Roman"/>
          <w:lang w:val="en-GB"/>
        </w:rPr>
        <w:t>e texts primarily analysed</w:t>
      </w:r>
      <w:r w:rsidRPr="003F6750">
        <w:rPr>
          <w:rFonts w:ascii="Times New Roman" w:hAnsi="Times New Roman" w:cs="Times New Roman"/>
          <w:lang w:val="en-GB"/>
        </w:rPr>
        <w:t xml:space="preserve"> </w:t>
      </w:r>
      <w:r>
        <w:rPr>
          <w:rFonts w:ascii="Times New Roman" w:hAnsi="Times New Roman" w:cs="Times New Roman"/>
          <w:lang w:val="en-GB"/>
        </w:rPr>
        <w:t>are childbed-related prayers in</w:t>
      </w:r>
      <w:r w:rsidRPr="003F6750">
        <w:rPr>
          <w:rFonts w:ascii="Times New Roman" w:hAnsi="Times New Roman" w:cs="Times New Roman"/>
          <w:lang w:val="en-GB"/>
        </w:rPr>
        <w:t xml:space="preserve"> Byzantine Euchologia, </w:t>
      </w:r>
      <w:r>
        <w:rPr>
          <w:rFonts w:ascii="Times New Roman" w:hAnsi="Times New Roman" w:cs="Times New Roman"/>
          <w:lang w:val="en-GB"/>
        </w:rPr>
        <w:t>contextualised</w:t>
      </w:r>
      <w:r w:rsidRPr="003F6750">
        <w:rPr>
          <w:rFonts w:ascii="Times New Roman" w:hAnsi="Times New Roman" w:cs="Times New Roman"/>
          <w:lang w:val="en-GB"/>
        </w:rPr>
        <w:t xml:space="preserve"> </w:t>
      </w:r>
      <w:proofErr w:type="gramStart"/>
      <w:r>
        <w:rPr>
          <w:rFonts w:ascii="Times New Roman" w:hAnsi="Times New Roman" w:cs="Times New Roman"/>
          <w:lang w:val="en-GB"/>
        </w:rPr>
        <w:t>on the basis of</w:t>
      </w:r>
      <w:proofErr w:type="gramEnd"/>
      <w:r w:rsidRPr="003F6750">
        <w:rPr>
          <w:rFonts w:ascii="Times New Roman" w:hAnsi="Times New Roman" w:cs="Times New Roman"/>
          <w:lang w:val="en-GB"/>
        </w:rPr>
        <w:t xml:space="preserve"> further Byzantine </w:t>
      </w:r>
      <w:r>
        <w:rPr>
          <w:rFonts w:ascii="Times New Roman" w:hAnsi="Times New Roman" w:cs="Times New Roman"/>
          <w:lang w:val="en-GB"/>
        </w:rPr>
        <w:t>sources: normative texts (penitentials and depictions of posthumous judgments),</w:t>
      </w:r>
      <w:r w:rsidRPr="003F6750">
        <w:rPr>
          <w:rFonts w:ascii="Times New Roman" w:hAnsi="Times New Roman" w:cs="Times New Roman"/>
          <w:lang w:val="en-GB"/>
        </w:rPr>
        <w:t xml:space="preserve"> </w:t>
      </w:r>
      <w:r>
        <w:rPr>
          <w:rFonts w:ascii="Times New Roman" w:hAnsi="Times New Roman" w:cs="Times New Roman"/>
          <w:lang w:val="en-GB"/>
        </w:rPr>
        <w:t>selected</w:t>
      </w:r>
      <w:r w:rsidRPr="003F6750">
        <w:rPr>
          <w:rFonts w:ascii="Times New Roman" w:hAnsi="Times New Roman" w:cs="Times New Roman"/>
          <w:lang w:val="en-GB"/>
        </w:rPr>
        <w:t xml:space="preserve"> hagiographic texts</w:t>
      </w:r>
      <w:r>
        <w:rPr>
          <w:rFonts w:ascii="Times New Roman" w:hAnsi="Times New Roman" w:cs="Times New Roman"/>
          <w:lang w:val="en-GB"/>
        </w:rPr>
        <w:t>, and</w:t>
      </w:r>
      <w:r w:rsidRPr="003F6750">
        <w:rPr>
          <w:rFonts w:ascii="Times New Roman" w:hAnsi="Times New Roman" w:cs="Times New Roman"/>
          <w:lang w:val="en-GB"/>
        </w:rPr>
        <w:t xml:space="preserve"> documents </w:t>
      </w:r>
      <w:r>
        <w:rPr>
          <w:rFonts w:ascii="Times New Roman" w:hAnsi="Times New Roman" w:cs="Times New Roman"/>
          <w:lang w:val="en-GB"/>
        </w:rPr>
        <w:t>with autobiographic elements</w:t>
      </w:r>
      <w:r w:rsidRPr="003F6750">
        <w:rPr>
          <w:rFonts w:ascii="Times New Roman" w:hAnsi="Times New Roman" w:cs="Times New Roman"/>
          <w:lang w:val="en-GB"/>
        </w:rPr>
        <w:t>.</w:t>
      </w:r>
    </w:p>
    <w:p w14:paraId="692C01A5" w14:textId="77777777" w:rsidR="00EC2E53" w:rsidRPr="00873D21" w:rsidRDefault="00EC2E53" w:rsidP="00873D21">
      <w:pPr>
        <w:rPr>
          <w:lang w:val="en-GB"/>
        </w:rPr>
      </w:pPr>
    </w:p>
    <w:sectPr w:rsidR="00EC2E53" w:rsidRPr="00873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9AFAA" w14:textId="77777777" w:rsidR="00AC4F8B" w:rsidRDefault="00AC4F8B" w:rsidP="00EC2E53">
      <w:pPr>
        <w:spacing w:after="0" w:line="240" w:lineRule="auto"/>
      </w:pPr>
      <w:r>
        <w:separator/>
      </w:r>
    </w:p>
  </w:endnote>
  <w:endnote w:type="continuationSeparator" w:id="0">
    <w:p w14:paraId="3D13FF6F" w14:textId="77777777" w:rsidR="00AC4F8B" w:rsidRDefault="00AC4F8B" w:rsidP="00EC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2E244" w14:textId="77777777" w:rsidR="00AC4F8B" w:rsidRDefault="00AC4F8B" w:rsidP="00EC2E53">
      <w:pPr>
        <w:spacing w:after="0" w:line="240" w:lineRule="auto"/>
      </w:pPr>
      <w:r>
        <w:separator/>
      </w:r>
    </w:p>
  </w:footnote>
  <w:footnote w:type="continuationSeparator" w:id="0">
    <w:p w14:paraId="2090CDF1" w14:textId="77777777" w:rsidR="00AC4F8B" w:rsidRDefault="00AC4F8B" w:rsidP="00EC2E53">
      <w:pPr>
        <w:spacing w:after="0" w:line="240" w:lineRule="auto"/>
      </w:pPr>
      <w:r>
        <w:continuationSeparator/>
      </w:r>
    </w:p>
  </w:footnote>
  <w:footnote w:id="1">
    <w:p w14:paraId="2E5309E0" w14:textId="2A4819E6" w:rsidR="00EC2E53" w:rsidRPr="00EC2E53" w:rsidRDefault="00EC2E53">
      <w:pPr>
        <w:pStyle w:val="Funotentext"/>
        <w:rPr>
          <w:lang w:val="en-GB"/>
        </w:rPr>
      </w:pPr>
      <w:r>
        <w:rPr>
          <w:rStyle w:val="Funotenzeichen"/>
        </w:rPr>
        <w:footnoteRef/>
      </w:r>
      <w:r w:rsidRPr="00EC2E53">
        <w:rPr>
          <w:lang w:val="en-GB"/>
        </w:rPr>
        <w:t xml:space="preserve"> </w:t>
      </w:r>
      <w:r>
        <w:fldChar w:fldCharType="begin"/>
      </w:r>
      <w:r>
        <w:rPr>
          <w:lang w:val="en-GB"/>
        </w:rPr>
        <w:instrText xml:space="preserve"> ADDIN ZOTERO_ITEM CSL_CITATION {"citationID":"TTCUJ2EU","properties":{"formattedCitation":"Judith Herrin, \\uc0\\u8216{}Mothers and Daughters in the Medieval Greek World\\uc0\\u8217{} (Princeton: University Press, 2015), https://doi.org/10.1515/9781400845217-008.","plainCitation":"Judith Herrin, ‘Mothers and Daughters in the Medieval Greek World’ (Princeton: University Press, 2015), https://doi.org/10.1515/9781400845217-008.","noteIndex":1},"citationItems":[{"id":29,"uris":["http://zotero.org/users/local/KzalxvCp/items/CHEW43VT"],"uri":["http://zotero.org/users/local/KzalxvCp/items/CHEW43VT"],"itemData":{"id":29,"type":"article","language":"eng","note":"DOI: 10.1515/9781400845217-008\nISBN: 9781400845217\npage: 80–114\npublisher-place: Princeton","publisher":"University Press","source":"usearch.univie.ac.at","title":"Mothers and Daughters in the Medieval Greek World","author":[{"family":"Herrin","given":"Judith"}],"issued":{"date-parts":[["2015"]]}}}],"schema":"https://github.com/citation-style-language/schema/raw/master/csl-citation.json"} </w:instrText>
      </w:r>
      <w:r>
        <w:fldChar w:fldCharType="separate"/>
      </w:r>
      <w:r w:rsidRPr="00EC2E53">
        <w:rPr>
          <w:rFonts w:ascii="Calibri" w:hAnsi="Calibri" w:cs="Calibri"/>
          <w:szCs w:val="24"/>
          <w:lang w:val="en-GB"/>
        </w:rPr>
        <w:t>Judith Herrin, ‘Mothers and Daughters in the Medieval Greek World’ (Princeton: University Press, 2015), https://doi.org/10.1515/9781400845217-008.</w:t>
      </w:r>
      <w:r>
        <w:fldChar w:fldCharType="end"/>
      </w:r>
    </w:p>
  </w:footnote>
  <w:footnote w:id="2">
    <w:p w14:paraId="1618177C" w14:textId="6748B09A" w:rsidR="00EC2E53" w:rsidRPr="00EC2E53" w:rsidRDefault="00EC2E53">
      <w:pPr>
        <w:pStyle w:val="Funotentext"/>
        <w:rPr>
          <w:lang w:val="en-GB"/>
        </w:rPr>
      </w:pPr>
      <w:r>
        <w:rPr>
          <w:rStyle w:val="Funotenzeichen"/>
        </w:rPr>
        <w:footnoteRef/>
      </w:r>
      <w:r w:rsidRPr="00EC2E53">
        <w:rPr>
          <w:lang w:val="en-GB"/>
        </w:rPr>
        <w:t xml:space="preserve"> </w:t>
      </w:r>
      <w:r>
        <w:fldChar w:fldCharType="begin"/>
      </w:r>
      <w:r>
        <w:rPr>
          <w:lang w:val="en-GB"/>
        </w:rPr>
        <w:instrText xml:space="preserve"> ADDIN ZOTERO_ITEM CSL_CITATION {"citationID":"1Qcukfh2","properties":{"formattedCitation":"Peter Hatlie, \\uc0\\u8216{}Images of Motherhood and Self in Byzantine Literature\\uc0\\u8217{}, vol. 63 (Dumbarton Oaks Research Library and Collection, 2009), 41\\uc0\\u8211{}57.","plainCitation":"Peter Hatlie, ‘Images of Motherhood and Self in Byzantine Literature’, vol. 63 (Dumbarton Oaks Research Library and Collection, 2009), 41–57.","noteIndex":2},"citationItems":[{"id":25,"uris":["http://zotero.org/users/local/KzalxvCp/items/X67UXJKJ"],"uri":["http://zotero.org/users/local/KzalxvCp/items/X67UXJKJ"],"itemData":{"id":25,"type":"paper-conference","language":"eng","note":"ISSN: 0070-7546","page":"41–57","publisher":"Dumbarton Oaks Research Library and Collection","source":"usearch.univie.ac.at","title":"Images of Motherhood and Self in Byzantine Literature","volume":"63","author":[{"literal":"Peter Hatlie"}],"issued":{"date-parts":[["2009"]]}}}],"schema":"https://github.com/citation-style-language/schema/raw/master/csl-citation.json"} </w:instrText>
      </w:r>
      <w:r>
        <w:fldChar w:fldCharType="separate"/>
      </w:r>
      <w:r w:rsidRPr="00EC2E53">
        <w:rPr>
          <w:rFonts w:ascii="Calibri" w:hAnsi="Calibri" w:cs="Calibri"/>
          <w:szCs w:val="24"/>
          <w:lang w:val="en-GB"/>
        </w:rPr>
        <w:t>Peter Hatlie, ‘Images of Motherhood and Self in Byzantine Literature’, vol. 63 (Dumbarton Oaks Research Library and Collection, 2009), 41–57.</w:t>
      </w:r>
      <w:r>
        <w:fldChar w:fldCharType="end"/>
      </w:r>
    </w:p>
  </w:footnote>
  <w:footnote w:id="3">
    <w:p w14:paraId="6372DF9F" w14:textId="58BA33A3" w:rsidR="00EC2E53" w:rsidRDefault="00EC2E53" w:rsidP="00EC2E53">
      <w:pPr>
        <w:pStyle w:val="Funotentext"/>
        <w:tabs>
          <w:tab w:val="left" w:pos="3000"/>
        </w:tabs>
      </w:pPr>
      <w:r>
        <w:rPr>
          <w:rStyle w:val="Funotenzeichen"/>
        </w:rPr>
        <w:footnoteRef/>
      </w:r>
      <w:r>
        <w:t xml:space="preserve"> </w:t>
      </w:r>
      <w:r>
        <w:fldChar w:fldCharType="begin"/>
      </w:r>
      <w:r>
        <w:instrText xml:space="preserve"> ADDIN ZOTERO_ITEM CSL_CITATION {"citationID":"zq1syREC","properties":{"formattedCitation":"Peter Hatlie o.c. 55.","plainCitation":"Peter Hatlie o.c. 55.","noteIndex":3},"citationItems":[{"id":25,"uris":["http://zotero.org/users/local/KzalxvCp/items/X67UXJKJ"],"uri":["http://zotero.org/users/local/KzalxvCp/items/X67UXJKJ"],"itemData":{"id":25,"type":"paper-conference","language":"eng","note":"ISSN: 0070-7546","page":"41–57","publisher":"Dumbarton Oaks Research Library and Collection","source":"usearch.univie.ac.at","title":"Images of Motherhood and Self in Byzantine Literature","volume":"63","author":[{"literal":"Peter Hatlie"}],"issued":{"date-parts":[["2009"]]}},"suffix":"o.c. 55"}],"schema":"https://github.com/citation-style-language/schema/raw/master/csl-citation.json"} </w:instrText>
      </w:r>
      <w:r>
        <w:fldChar w:fldCharType="separate"/>
      </w:r>
      <w:r w:rsidRPr="00EC2E53">
        <w:rPr>
          <w:rFonts w:ascii="Calibri" w:hAnsi="Calibri" w:cs="Calibri"/>
        </w:rPr>
        <w:t>Peter Hatlie o.c. 55.</w:t>
      </w:r>
      <w:r>
        <w:fldChar w:fldCharType="end"/>
      </w:r>
      <w:r>
        <w:tab/>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2A"/>
    <w:rsid w:val="002D4134"/>
    <w:rsid w:val="00873D21"/>
    <w:rsid w:val="009C1E2A"/>
    <w:rsid w:val="00AC4F8B"/>
    <w:rsid w:val="00D16BDE"/>
    <w:rsid w:val="00EC2E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8655"/>
  <w15:chartTrackingRefBased/>
  <w15:docId w15:val="{C6121309-CB45-4C90-BF06-BCEEEE15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EC2E53"/>
    <w:pPr>
      <w:spacing w:after="0" w:line="240" w:lineRule="auto"/>
    </w:pPr>
    <w:rPr>
      <w:sz w:val="20"/>
      <w:szCs w:val="20"/>
    </w:rPr>
  </w:style>
  <w:style w:type="character" w:customStyle="1" w:styleId="FunotentextZchn">
    <w:name w:val="Fußnotentext Zchn"/>
    <w:basedOn w:val="Absatz-Standardschriftart"/>
    <w:link w:val="Funotentext"/>
    <w:uiPriority w:val="99"/>
    <w:rsid w:val="00EC2E53"/>
    <w:rPr>
      <w:sz w:val="20"/>
      <w:szCs w:val="20"/>
    </w:rPr>
  </w:style>
  <w:style w:type="character" w:styleId="Funotenzeichen">
    <w:name w:val="footnote reference"/>
    <w:basedOn w:val="Absatz-Standardschriftart"/>
    <w:uiPriority w:val="99"/>
    <w:unhideWhenUsed/>
    <w:rsid w:val="00EC2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1916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Eirini Afentoulidou</dc:creator>
  <cp:keywords/>
  <dc:description/>
  <cp:lastModifiedBy>Eirini Afentoulidou</cp:lastModifiedBy>
  <cp:revision>3</cp:revision>
  <dcterms:created xsi:type="dcterms:W3CDTF">2020-10-06T08:20:00Z</dcterms:created>
  <dcterms:modified xsi:type="dcterms:W3CDTF">2020-10-13T09:55:00Z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zotero-version="5.0.91"&gt;&lt;session id="UBBwnVoP"/&gt;&lt;style id="http://www.zotero.org/styles/chicago-fullnote-bibliography" locale="en-GB" hasBibliography="1" bibliographyStyleHasBeenSet="0"/&gt;&lt;prefs&gt;&lt;pref name="fieldType" value="Field"/&gt;</vt:lpwstr>
  </property>
  <property fmtid="{D5CDD505-2E9C-101B-9397-08002B2CF9AE}" pid="3" name="ZOTERO_PREF_2">
    <vt:lpwstr>&lt;pref name="noteType" value="1"/&gt;&lt;/prefs&gt;&lt;/data&gt;</vt:lpwstr>
  </property>
</Properties>
</file>