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029A" w:rsidRPr="00E22543" w:rsidRDefault="00F86464">
      <w:pPr>
        <w:spacing w:after="160"/>
        <w:jc w:val="center"/>
      </w:pPr>
      <w:r w:rsidRPr="00E22543">
        <w:rPr>
          <w:b/>
          <w:color w:val="1F4E79"/>
          <w:sz w:val="26"/>
        </w:rPr>
        <w:t>STATEMENT AND JUSTIFICATION OF THE EPISTEMOLOGICAL PARADIGM</w:t>
      </w:r>
    </w:p>
    <w:p w:rsidR="0014029A" w:rsidRPr="00F86464" w:rsidRDefault="00F86464" w:rsidP="00E22543">
      <w:pPr>
        <w:ind w:right="-142"/>
        <w:rPr>
          <w:lang w:val="es-PE"/>
        </w:rPr>
      </w:pPr>
      <w:r w:rsidRPr="00E22543">
        <w:rPr>
          <w:b/>
        </w:rPr>
        <w:t xml:space="preserve">Thesis topic: “Multimodal 3D reconstruction of transparent objects using </w:t>
      </w:r>
      <w:proofErr w:type="spellStart"/>
      <w:r w:rsidRPr="00E22543">
        <w:rPr>
          <w:b/>
        </w:rPr>
        <w:t>TransparentGS</w:t>
      </w:r>
      <w:proofErr w:type="spellEnd"/>
      <w:r w:rsidRPr="00E22543">
        <w:rPr>
          <w:b/>
        </w:rPr>
        <w:t xml:space="preserve"> and Riemannian optimization guided by </w:t>
      </w:r>
      <w:proofErr w:type="spellStart"/>
      <w:r w:rsidRPr="00E22543">
        <w:rPr>
          <w:b/>
        </w:rPr>
        <w:t>deflectometry</w:t>
      </w:r>
      <w:proofErr w:type="spellEnd"/>
      <w:r w:rsidRPr="00E22543">
        <w:rPr>
          <w:b/>
        </w:rPr>
        <w:t>.”</w:t>
      </w:r>
    </w:p>
    <w:p w:rsidR="0014029A" w:rsidRPr="00E22543" w:rsidRDefault="00F86464">
      <w:r w:rsidRPr="00E22543">
        <w:rPr>
          <w:b/>
        </w:rPr>
        <w:t>Student: Edward Alexander Fuentes Aliaga</w:t>
      </w:r>
    </w:p>
    <w:p w:rsidR="0014029A" w:rsidRPr="00E22543" w:rsidRDefault="00F86464">
      <w:pPr>
        <w:spacing w:before="140" w:after="60"/>
      </w:pPr>
      <w:r w:rsidRPr="00E22543">
        <w:rPr>
          <w:b/>
          <w:color w:val="1F4E79"/>
          <w:sz w:val="22"/>
        </w:rPr>
        <w:t>1. Research topic, problem, and question</w:t>
      </w:r>
    </w:p>
    <w:p w:rsidR="0014029A" w:rsidRPr="00E22543" w:rsidRDefault="00F86464">
      <w:pPr>
        <w:jc w:val="both"/>
      </w:pPr>
      <w:r w:rsidRPr="00E22543">
        <w:t>This research proposes to develop and e</w:t>
      </w:r>
      <w:bookmarkStart w:id="0" w:name="_GoBack"/>
      <w:bookmarkEnd w:id="0"/>
      <w:r w:rsidRPr="00E22543">
        <w:t xml:space="preserve">valuate a multimodal method for the 3D reconstruction of transparent objects. The method extends </w:t>
      </w:r>
      <w:proofErr w:type="spellStart"/>
      <w:r w:rsidRPr="00E22543">
        <w:t>TransparentGS</w:t>
      </w:r>
      <w:proofErr w:type="spellEnd"/>
      <w:r w:rsidRPr="00E22543">
        <w:t xml:space="preserve"> using </w:t>
      </w:r>
      <w:proofErr w:type="spellStart"/>
      <w:r w:rsidRPr="00E22543">
        <w:t>deflectometry</w:t>
      </w:r>
      <w:proofErr w:type="spellEnd"/>
      <w:r w:rsidRPr="00E22543">
        <w:t xml:space="preserve"> information and Riemannian optimization. </w:t>
      </w:r>
      <w:proofErr w:type="spellStart"/>
      <w:r w:rsidRPr="00E22543">
        <w:t>TransparentGS</w:t>
      </w:r>
      <w:proofErr w:type="spellEnd"/>
      <w:r w:rsidRPr="00E22543">
        <w:t xml:space="preserve"> will be the baseline, while </w:t>
      </w:r>
      <w:proofErr w:type="spellStart"/>
      <w:r w:rsidRPr="00E22543">
        <w:t>deflectometry</w:t>
      </w:r>
      <w:proofErr w:type="spellEnd"/>
      <w:r w:rsidRPr="00E22543">
        <w:t xml:space="preserve"> will provide complementary physical information about how patterns are deflected when they pass through transparent surfaces.</w:t>
      </w:r>
    </w:p>
    <w:p w:rsidR="0014029A" w:rsidRPr="00E22543" w:rsidRDefault="00F86464">
      <w:pPr>
        <w:jc w:val="both"/>
      </w:pPr>
      <w:r w:rsidRPr="00E22543">
        <w:t xml:space="preserve">The problem is that transparent objects produce reflection, refraction, and ambiguous observations, making accurate 3D reconstruction difficult. Although </w:t>
      </w:r>
      <w:proofErr w:type="spellStart"/>
      <w:r w:rsidRPr="00E22543">
        <w:t>TransparentGS</w:t>
      </w:r>
      <w:proofErr w:type="spellEnd"/>
      <w:r w:rsidRPr="00E22543">
        <w:t xml:space="preserve"> models these effects, its Gaussian primitives may still be sensitive to ambiguous visual evidence. </w:t>
      </w:r>
      <w:proofErr w:type="spellStart"/>
      <w:r w:rsidRPr="00E22543">
        <w:t>Deflectometry</w:t>
      </w:r>
      <w:proofErr w:type="spellEnd"/>
      <w:r w:rsidRPr="00E22543">
        <w:t xml:space="preserve"> adds physical constraints, and Riemannian optimization provides a geometrically informed update of the Gaussian parameters.</w:t>
      </w:r>
    </w:p>
    <w:p w:rsidR="0014029A" w:rsidRPr="00E22543" w:rsidRDefault="00F86464">
      <w:pPr>
        <w:jc w:val="both"/>
      </w:pPr>
      <w:r w:rsidRPr="00E22543">
        <w:t xml:space="preserve">Provisional research question: To what extent does a Riemannian optimization strategy for the </w:t>
      </w:r>
      <w:proofErr w:type="spellStart"/>
      <w:r w:rsidRPr="00E22543">
        <w:t>TransparentGS</w:t>
      </w:r>
      <w:proofErr w:type="spellEnd"/>
      <w:r w:rsidRPr="00E22543">
        <w:t xml:space="preserve"> primitives, guided by transmissive </w:t>
      </w:r>
      <w:proofErr w:type="spellStart"/>
      <w:r w:rsidRPr="00E22543">
        <w:t>deflectometry</w:t>
      </w:r>
      <w:proofErr w:type="spellEnd"/>
      <w:r w:rsidRPr="00E22543">
        <w:t xml:space="preserve">, change the geometric accuracy, stability, and computational cost of 3D reconstruction of transparent objects compared with the original </w:t>
      </w:r>
      <w:proofErr w:type="spellStart"/>
      <w:r w:rsidRPr="00E22543">
        <w:t>TransparentGS</w:t>
      </w:r>
      <w:proofErr w:type="spellEnd"/>
      <w:r w:rsidRPr="00E22543">
        <w:t xml:space="preserve"> optimization?</w:t>
      </w:r>
    </w:p>
    <w:p w:rsidR="0014029A" w:rsidRPr="00E22543" w:rsidRDefault="00F86464">
      <w:pPr>
        <w:spacing w:before="140" w:after="60"/>
      </w:pPr>
      <w:r w:rsidRPr="00E22543">
        <w:rPr>
          <w:b/>
          <w:color w:val="1F4E79"/>
          <w:sz w:val="22"/>
        </w:rPr>
        <w:t>2. Selected paradigm and justification</w:t>
      </w:r>
    </w:p>
    <w:p w:rsidR="0014029A" w:rsidRPr="00E22543" w:rsidRDefault="00F86464" w:rsidP="00F86464">
      <w:r w:rsidRPr="00E22543">
        <w:t xml:space="preserve">Paradigm: </w:t>
      </w:r>
      <w:proofErr w:type="spellStart"/>
      <w:r w:rsidRPr="00E22543">
        <w:t>Postpositivism</w:t>
      </w:r>
      <w:proofErr w:type="spellEnd"/>
      <w:r w:rsidRPr="00E22543">
        <w:t>.</w:t>
      </w:r>
      <w:r w:rsidRPr="00E22543">
        <w:br/>
        <w:t>Methodology: Design Science Research (DSR).</w:t>
      </w:r>
    </w:p>
    <w:p w:rsidR="0014029A" w:rsidRPr="00E22543" w:rsidRDefault="00F86464">
      <w:pPr>
        <w:jc w:val="both"/>
      </w:pPr>
      <w:r w:rsidRPr="00E22543">
        <w:t xml:space="preserve">The postpositivist paradigm is appropriate because it assumes that a real geometry of the object exists, but it can only be known approximately through measurements, calibration, and optical models that may contain errors. Therefore, the claims must be tested empirically and remain open to revision. The methodology will be Design Science Research (DSR) because the research aims to design, implement, and evaluate a computational artifact: an extension of </w:t>
      </w:r>
      <w:proofErr w:type="spellStart"/>
      <w:r w:rsidRPr="00E22543">
        <w:t>TransparentGS</w:t>
      </w:r>
      <w:proofErr w:type="spellEnd"/>
      <w:r w:rsidRPr="00E22543">
        <w:t xml:space="preserve"> that integrates </w:t>
      </w:r>
      <w:proofErr w:type="spellStart"/>
      <w:r w:rsidRPr="00E22543">
        <w:t>deflectometry</w:t>
      </w:r>
      <w:proofErr w:type="spellEnd"/>
      <w:r w:rsidRPr="00E22543">
        <w:t xml:space="preserve"> constraints and Riemannian optimization.</w:t>
      </w:r>
    </w:p>
    <w:p w:rsidR="0014029A" w:rsidRPr="00E22543" w:rsidRDefault="00F86464">
      <w:pPr>
        <w:jc w:val="both"/>
      </w:pPr>
      <w:r w:rsidRPr="00E22543">
        <w:t xml:space="preserve">The evaluation will be quantitative. Geometric error, completeness, </w:t>
      </w:r>
      <w:proofErr w:type="spellStart"/>
      <w:r w:rsidRPr="00E22543">
        <w:t>normals</w:t>
      </w:r>
      <w:proofErr w:type="spellEnd"/>
      <w:r w:rsidRPr="00E22543">
        <w:t>, stability, computational time, memory, and reproducibility will be measured. These measurements will allow the proposed method to be compared with the baseline under controlled experimental conditions.</w:t>
      </w:r>
    </w:p>
    <w:p w:rsidR="0014029A" w:rsidRPr="00E22543" w:rsidRDefault="00F86464">
      <w:pPr>
        <w:jc w:val="both"/>
      </w:pPr>
      <w:r w:rsidRPr="00E22543">
        <w:t>Interpretivism is not adopted as the main paradigm because the research does not study meanings or subjective experiences. Mixed methods are also not prioritized because the focus is on building and quantitatively evaluating the computational method.</w:t>
      </w:r>
    </w:p>
    <w:p w:rsidR="0014029A" w:rsidRPr="00E22543" w:rsidRDefault="00F86464">
      <w:pPr>
        <w:spacing w:before="140" w:after="60"/>
      </w:pPr>
      <w:r w:rsidRPr="00E22543">
        <w:rPr>
          <w:b/>
          <w:color w:val="1F4E79"/>
          <w:sz w:val="22"/>
        </w:rPr>
        <w:t>3. Data and study design</w:t>
      </w:r>
    </w:p>
    <w:p w:rsidR="0014029A" w:rsidRPr="00E22543" w:rsidRDefault="00F86464">
      <w:pPr>
        <w:jc w:val="both"/>
      </w:pPr>
      <w:r w:rsidRPr="00E22543">
        <w:t xml:space="preserve">The study will use an experimental and comparative design. First, </w:t>
      </w:r>
      <w:proofErr w:type="spellStart"/>
      <w:r w:rsidRPr="00E22543">
        <w:t>TransparentGS</w:t>
      </w:r>
      <w:proofErr w:type="spellEnd"/>
      <w:r w:rsidRPr="00E22543">
        <w:t xml:space="preserve"> will be reproduced using its public code and data. Then, the baseline will be compared with the proposed variants using the same scenes and conditions. If necessary, additional data will be captured using a calibrated camera and </w:t>
      </w:r>
      <w:proofErr w:type="spellStart"/>
      <w:r w:rsidRPr="00E22543">
        <w:t>deflectometry</w:t>
      </w:r>
      <w:proofErr w:type="spellEnd"/>
      <w:r w:rsidRPr="00E22543">
        <w:t xml:space="preserve"> patterns.</w:t>
      </w:r>
    </w:p>
    <w:p w:rsidR="0014029A" w:rsidRPr="00E22543" w:rsidRDefault="00F86464">
      <w:pPr>
        <w:jc w:val="both"/>
      </w:pPr>
      <w:r w:rsidRPr="00E22543">
        <w:t xml:space="preserve">The data will include multi-view RGB images, camera calibration, scene information required by </w:t>
      </w:r>
      <w:proofErr w:type="spellStart"/>
      <w:r w:rsidRPr="00E22543">
        <w:t>TransparentGS</w:t>
      </w:r>
      <w:proofErr w:type="spellEnd"/>
      <w:r w:rsidRPr="00E22543">
        <w:t xml:space="preserve">, </w:t>
      </w:r>
      <w:proofErr w:type="spellStart"/>
      <w:r w:rsidRPr="00E22543">
        <w:t>deflectometry</w:t>
      </w:r>
      <w:proofErr w:type="spellEnd"/>
      <w:r w:rsidRPr="00E22543">
        <w:t xml:space="preserve"> patterns, refractive correspondences, and reference geometry when available. Initially, the study will use static and homogeneous transparent objects in controlled environments.</w:t>
      </w:r>
    </w:p>
    <w:p w:rsidR="0014029A" w:rsidRPr="00E22543" w:rsidRDefault="00F86464">
      <w:pPr>
        <w:spacing w:before="140" w:after="60"/>
      </w:pPr>
      <w:r w:rsidRPr="00E22543">
        <w:rPr>
          <w:b/>
          <w:color w:val="1F4E79"/>
          <w:sz w:val="22"/>
        </w:rPr>
        <w:t>4. Prototype operation and validation</w:t>
      </w:r>
    </w:p>
    <w:p w:rsidR="0014029A" w:rsidRPr="00E22543" w:rsidRDefault="00F86464">
      <w:pPr>
        <w:jc w:val="both"/>
      </w:pPr>
      <w:r w:rsidRPr="00E22543">
        <w:t xml:space="preserve">The prototype will first generate a reconstruction with </w:t>
      </w:r>
      <w:proofErr w:type="spellStart"/>
      <w:r w:rsidRPr="00E22543">
        <w:t>TransparentGS</w:t>
      </w:r>
      <w:proofErr w:type="spellEnd"/>
      <w:r w:rsidRPr="00E22543">
        <w:t xml:space="preserve">. Then, the </w:t>
      </w:r>
      <w:proofErr w:type="spellStart"/>
      <w:r w:rsidRPr="00E22543">
        <w:t>deflectometry</w:t>
      </w:r>
      <w:proofErr w:type="spellEnd"/>
      <w:r w:rsidRPr="00E22543">
        <w:t xml:space="preserve"> observations will be converted into physical constraints that compare the predicted refractive behavior with the observed behavior. These constraints will be integrated into the optimization using a Riemannian update rule for the Gaussian primitives.</w:t>
      </w:r>
    </w:p>
    <w:p w:rsidR="0014029A" w:rsidRPr="00E22543" w:rsidRDefault="00F86464">
      <w:pPr>
        <w:jc w:val="both"/>
      </w:pPr>
      <w:r w:rsidRPr="00E22543">
        <w:t xml:space="preserve">The validation will compare: (A) original </w:t>
      </w:r>
      <w:proofErr w:type="spellStart"/>
      <w:r w:rsidRPr="00E22543">
        <w:t>TransparentGS</w:t>
      </w:r>
      <w:proofErr w:type="spellEnd"/>
      <w:r w:rsidRPr="00E22543">
        <w:t xml:space="preserve">, (B) </w:t>
      </w:r>
      <w:proofErr w:type="spellStart"/>
      <w:r w:rsidRPr="00E22543">
        <w:t>TransparentGS</w:t>
      </w:r>
      <w:proofErr w:type="spellEnd"/>
      <w:r w:rsidRPr="00E22543">
        <w:t xml:space="preserve"> + Riemannian optimization, (C) </w:t>
      </w:r>
      <w:proofErr w:type="spellStart"/>
      <w:r w:rsidRPr="00E22543">
        <w:t>TransparentGS</w:t>
      </w:r>
      <w:proofErr w:type="spellEnd"/>
      <w:r w:rsidRPr="00E22543">
        <w:t xml:space="preserve"> + </w:t>
      </w:r>
      <w:proofErr w:type="spellStart"/>
      <w:r w:rsidRPr="00E22543">
        <w:t>deflectometry</w:t>
      </w:r>
      <w:proofErr w:type="spellEnd"/>
      <w:r w:rsidRPr="00E22543">
        <w:t xml:space="preserve"> with a conventional optimizer, and (D) </w:t>
      </w:r>
      <w:proofErr w:type="spellStart"/>
      <w:r w:rsidRPr="00E22543">
        <w:t>TransparentGS</w:t>
      </w:r>
      <w:proofErr w:type="spellEnd"/>
      <w:r w:rsidRPr="00E22543">
        <w:t xml:space="preserve"> + </w:t>
      </w:r>
      <w:proofErr w:type="spellStart"/>
      <w:r w:rsidRPr="00E22543">
        <w:t>deflectometry</w:t>
      </w:r>
      <w:proofErr w:type="spellEnd"/>
      <w:r w:rsidRPr="00E22543">
        <w:t xml:space="preserve"> + Riemannian optimization. Geometric error, completeness, </w:t>
      </w:r>
      <w:proofErr w:type="spellStart"/>
      <w:r w:rsidRPr="00E22543">
        <w:t>normals</w:t>
      </w:r>
      <w:proofErr w:type="spellEnd"/>
      <w:r w:rsidRPr="00E22543">
        <w:t>, stability, time, memory, and reproducibility will be evaluated.</w:t>
      </w:r>
    </w:p>
    <w:p w:rsidR="00F86464" w:rsidRPr="00E22543" w:rsidRDefault="00F86464">
      <w:pPr>
        <w:jc w:val="both"/>
      </w:pPr>
    </w:p>
    <w:p w:rsidR="0014029A" w:rsidRPr="00E22543" w:rsidRDefault="00F86464">
      <w:pPr>
        <w:spacing w:before="140" w:after="60"/>
      </w:pPr>
      <w:r w:rsidRPr="00E22543">
        <w:rPr>
          <w:b/>
          <w:color w:val="1F4E79"/>
          <w:sz w:val="22"/>
        </w:rPr>
        <w:t>5. Expected contribution and methodological challenge</w:t>
      </w:r>
    </w:p>
    <w:p w:rsidR="0014029A" w:rsidRPr="00E22543" w:rsidRDefault="00F86464">
      <w:pPr>
        <w:jc w:val="both"/>
      </w:pPr>
      <w:r w:rsidRPr="00E22543">
        <w:t xml:space="preserve">The technological contribution will be a multimodal and reproducible extension of </w:t>
      </w:r>
      <w:proofErr w:type="spellStart"/>
      <w:r w:rsidRPr="00E22543">
        <w:t>TransparentGS</w:t>
      </w:r>
      <w:proofErr w:type="spellEnd"/>
      <w:r w:rsidRPr="00E22543">
        <w:t xml:space="preserve"> that integrates multi-view RGB and </w:t>
      </w:r>
      <w:proofErr w:type="spellStart"/>
      <w:r w:rsidRPr="00E22543">
        <w:t>deflectometry</w:t>
      </w:r>
      <w:proofErr w:type="spellEnd"/>
      <w:r w:rsidRPr="00E22543">
        <w:t xml:space="preserve"> through geometrically informed optimization. The scientific contribution </w:t>
      </w:r>
      <w:r w:rsidRPr="00E22543">
        <w:lastRenderedPageBreak/>
        <w:t xml:space="preserve">will be to determine whether, and under what conditions, Riemannian optimization with </w:t>
      </w:r>
      <w:proofErr w:type="spellStart"/>
      <w:r w:rsidRPr="00E22543">
        <w:t>deflectometry</w:t>
      </w:r>
      <w:proofErr w:type="spellEnd"/>
      <w:r w:rsidRPr="00E22543">
        <w:t xml:space="preserve"> constraints changes the accuracy, stability, and efficiency of the reconstruction.</w:t>
      </w:r>
    </w:p>
    <w:p w:rsidR="0014029A" w:rsidRPr="00E22543" w:rsidRDefault="00F86464">
      <w:pPr>
        <w:jc w:val="both"/>
      </w:pPr>
      <w:r w:rsidRPr="00E22543">
        <w:t xml:space="preserve">The main challenges will be defining an appropriate Riemannian metric, correctly integrating the </w:t>
      </w:r>
      <w:proofErr w:type="spellStart"/>
      <w:r w:rsidRPr="00E22543">
        <w:t>deflectometry</w:t>
      </w:r>
      <w:proofErr w:type="spellEnd"/>
      <w:r w:rsidRPr="00E22543">
        <w:t xml:space="preserve"> constraints, achieving accurate calibration, and separating the effect of the optimizer from the contribution of the new physical information. Reliable reference geometry will also be necessary.</w:t>
      </w:r>
    </w:p>
    <w:p w:rsidR="0014029A" w:rsidRPr="00E22543" w:rsidRDefault="00F86464">
      <w:pPr>
        <w:spacing w:before="140" w:after="60"/>
      </w:pPr>
      <w:r w:rsidRPr="00E22543">
        <w:rPr>
          <w:b/>
          <w:color w:val="1F4E79"/>
          <w:sz w:val="22"/>
        </w:rPr>
        <w:t>6. Ethics and data governance</w:t>
      </w:r>
    </w:p>
    <w:p w:rsidR="0014029A" w:rsidRPr="00E22543" w:rsidRDefault="00F86464">
      <w:pPr>
        <w:jc w:val="both"/>
      </w:pPr>
      <w:r w:rsidRPr="00E22543">
        <w:t>The research does not initially involve human participants or sensitive personal data. Scientific integrity, reproducibility, documentation of experimental conditions, correct licensing of code and datasets, version control, and data preservation will be prioritized. Any new dataset must document its calibration, acquisition, preprocessing, and limitations.</w:t>
      </w:r>
    </w:p>
    <w:p w:rsidR="0014029A" w:rsidRPr="00E22543" w:rsidRDefault="00F86464">
      <w:pPr>
        <w:spacing w:before="160" w:after="40"/>
      </w:pPr>
      <w:r w:rsidRPr="00E22543">
        <w:rPr>
          <w:b/>
        </w:rPr>
        <w:t xml:space="preserve">Paradigm: </w:t>
      </w:r>
      <w:proofErr w:type="spellStart"/>
      <w:r w:rsidRPr="00E22543">
        <w:rPr>
          <w:b/>
        </w:rPr>
        <w:t>Postpositivism</w:t>
      </w:r>
      <w:proofErr w:type="spellEnd"/>
      <w:r w:rsidRPr="00E22543">
        <w:rPr>
          <w:b/>
        </w:rPr>
        <w:t>.</w:t>
      </w:r>
      <w:r w:rsidRPr="00E22543">
        <w:rPr>
          <w:b/>
        </w:rPr>
        <w:br/>
        <w:t>Methodology: Design Science Research (DSR).</w:t>
      </w:r>
    </w:p>
    <w:p w:rsidR="0014029A" w:rsidRDefault="00F86464">
      <w:r>
        <w:rPr>
          <w:b/>
        </w:rPr>
        <w:t>Evaluation approach: quantitative.</w:t>
      </w:r>
    </w:p>
    <w:sectPr w:rsidR="0014029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29A"/>
    <w:rsid w:val="0015074B"/>
    <w:rsid w:val="0029639D"/>
    <w:rsid w:val="00326F90"/>
    <w:rsid w:val="00AA1D8D"/>
    <w:rsid w:val="00B47730"/>
    <w:rsid w:val="00CB0664"/>
    <w:rsid w:val="00E22543"/>
    <w:rsid w:val="00F86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B1723"/>
  <w14:defaultImageDpi w14:val="300"/>
  <w15:docId w15:val="{C79DDDE8-8E59-4582-8D4A-4EE3FEAC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40" w:lineRule="auto"/>
    </w:pPr>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481F8D-2025-4B23-BCF5-A9D8373A7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Alexander Fuentes Aliaga</cp:lastModifiedBy>
  <cp:revision>3</cp:revision>
  <dcterms:created xsi:type="dcterms:W3CDTF">2013-12-23T23:15:00Z</dcterms:created>
  <dcterms:modified xsi:type="dcterms:W3CDTF">2026-10-01T04:45:00Z</dcterms:modified>
  <cp:category/>
</cp:coreProperties>
</file>