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D9072" w14:textId="77777777" w:rsidR="004A6E7B" w:rsidRPr="004A6E7B" w:rsidRDefault="004A6E7B" w:rsidP="004A6E7B">
      <w:pPr>
        <w:pStyle w:val="Cm"/>
        <w:widowControl w:val="0"/>
        <w:pBdr>
          <w:top w:val="nil"/>
          <w:left w:val="nil"/>
          <w:bottom w:val="nil"/>
          <w:right w:val="nil"/>
          <w:between w:val="nil"/>
        </w:pBdr>
        <w:spacing w:after="0" w:line="276" w:lineRule="auto"/>
        <w:contextualSpacing w:val="0"/>
        <w:rPr>
          <w:rFonts w:ascii="Arial" w:eastAsia="Arial" w:hAnsi="Arial" w:cs="Arial"/>
          <w:b/>
          <w:bCs/>
          <w:color w:val="CC0000"/>
          <w:spacing w:val="0"/>
          <w:kern w:val="0"/>
          <w:sz w:val="60"/>
          <w:szCs w:val="60"/>
          <w:lang w:val="en-GB" w:eastAsia="nl-NL"/>
          <w14:ligatures w14:val="none"/>
        </w:rPr>
      </w:pPr>
      <w:r w:rsidRPr="004A6E7B">
        <w:rPr>
          <w:rFonts w:ascii="Arial" w:eastAsia="Arial" w:hAnsi="Arial" w:cs="Arial"/>
          <w:b/>
          <w:bCs/>
          <w:color w:val="CC0000"/>
          <w:spacing w:val="0"/>
          <w:kern w:val="0"/>
          <w:sz w:val="60"/>
          <w:szCs w:val="60"/>
          <w:lang w:val="en-GB" w:eastAsia="nl-NL"/>
          <w14:ligatures w14:val="none"/>
        </w:rPr>
        <w:t>Guidelines for using the Information Object Table</w:t>
      </w:r>
    </w:p>
    <w:p w14:paraId="680B43AC" w14:textId="77777777" w:rsidR="004A6E7B" w:rsidRPr="004168E5" w:rsidRDefault="004A6E7B" w:rsidP="004A6E7B">
      <w:pPr>
        <w:rPr>
          <w:lang w:val="en-GB"/>
        </w:rPr>
      </w:pPr>
    </w:p>
    <w:p w14:paraId="13300AA8" w14:textId="77777777" w:rsidR="004A6E7B" w:rsidRPr="004168E5" w:rsidRDefault="004A6E7B" w:rsidP="004A6E7B">
      <w:pPr>
        <w:rPr>
          <w:lang w:val="en-GB"/>
        </w:rPr>
      </w:pPr>
    </w:p>
    <w:p w14:paraId="35159B76" w14:textId="77777777" w:rsidR="004A6E7B" w:rsidRPr="004168E5" w:rsidRDefault="004A6E7B" w:rsidP="004A6E7B">
      <w:pPr>
        <w:keepNext/>
        <w:keepLines/>
        <w:rPr>
          <w:b/>
          <w:bCs/>
          <w:color w:val="CC0000"/>
          <w:sz w:val="36"/>
          <w:szCs w:val="36"/>
          <w:lang w:val="en-GB"/>
        </w:rPr>
      </w:pPr>
      <w:r w:rsidRPr="004168E5">
        <w:rPr>
          <w:b/>
          <w:bCs/>
          <w:color w:val="CC0000"/>
          <w:sz w:val="36"/>
          <w:szCs w:val="36"/>
          <w:lang w:val="en-GB"/>
        </w:rPr>
        <w:t>About this document</w:t>
      </w:r>
    </w:p>
    <w:p w14:paraId="18F9BBD6" w14:textId="77777777" w:rsidR="004A6E7B" w:rsidRPr="004168E5" w:rsidRDefault="004A6E7B" w:rsidP="004A6E7B">
      <w:pPr>
        <w:rPr>
          <w:lang w:val="en-GB"/>
        </w:rPr>
      </w:pPr>
      <w:r w:rsidRPr="004168E5">
        <w:rPr>
          <w:lang w:val="en-GB"/>
        </w:rPr>
        <w:t>This document is part of the Archiving by Design Toolbox documentation.</w:t>
      </w:r>
    </w:p>
    <w:p w14:paraId="3FA7BC89" w14:textId="77777777" w:rsidR="004A6E7B" w:rsidRPr="004168E5" w:rsidRDefault="004A6E7B" w:rsidP="004A6E7B">
      <w:pPr>
        <w:rPr>
          <w:lang w:val="en-GB"/>
        </w:rPr>
      </w:pPr>
      <w:r w:rsidRPr="004168E5">
        <w:rPr>
          <w:lang w:val="en-GB"/>
        </w:rPr>
        <w:t xml:space="preserve">The </w:t>
      </w:r>
      <w:r>
        <w:rPr>
          <w:lang w:val="en-GB"/>
        </w:rPr>
        <w:t xml:space="preserve">Information Object Table </w:t>
      </w:r>
      <w:r w:rsidRPr="004168E5">
        <w:rPr>
          <w:lang w:val="en-GB"/>
        </w:rPr>
        <w:t>documentation consists of the following elements:</w:t>
      </w:r>
    </w:p>
    <w:p w14:paraId="20F8ABAA" w14:textId="77777777" w:rsidR="004A6E7B" w:rsidRPr="004168E5" w:rsidRDefault="004A6E7B" w:rsidP="004A6E7B">
      <w:pPr>
        <w:numPr>
          <w:ilvl w:val="0"/>
          <w:numId w:val="4"/>
        </w:numPr>
        <w:spacing w:after="120"/>
        <w:rPr>
          <w:lang w:val="en-GB"/>
        </w:rPr>
      </w:pPr>
      <w:r w:rsidRPr="004168E5">
        <w:rPr>
          <w:lang w:val="en-GB"/>
        </w:rPr>
        <w:t>Guidelines for using the Information Object Table (this document)</w:t>
      </w:r>
      <w:r w:rsidRPr="004168E5">
        <w:rPr>
          <w:lang w:val="en-GB"/>
        </w:rPr>
        <w:br/>
        <w:t>Start here to get acquainted with the concept</w:t>
      </w:r>
      <w:r>
        <w:rPr>
          <w:lang w:val="en-GB"/>
        </w:rPr>
        <w:t>s</w:t>
      </w:r>
      <w:r w:rsidRPr="004168E5">
        <w:rPr>
          <w:lang w:val="en-GB"/>
        </w:rPr>
        <w:t xml:space="preserve"> and usage of the Table. </w:t>
      </w:r>
    </w:p>
    <w:p w14:paraId="7EDE4EB4" w14:textId="77777777" w:rsidR="004A6E7B" w:rsidRDefault="004A6E7B" w:rsidP="004A6E7B">
      <w:pPr>
        <w:numPr>
          <w:ilvl w:val="0"/>
          <w:numId w:val="4"/>
        </w:numPr>
        <w:spacing w:before="0" w:after="120"/>
        <w:rPr>
          <w:lang w:val="en-GB"/>
        </w:rPr>
      </w:pPr>
      <w:r w:rsidRPr="004168E5">
        <w:rPr>
          <w:lang w:val="en-GB"/>
        </w:rPr>
        <w:t>Possible attributes for the Information Object Table</w:t>
      </w:r>
      <w:r w:rsidRPr="004168E5">
        <w:rPr>
          <w:lang w:val="en-GB"/>
        </w:rPr>
        <w:br/>
        <w:t xml:space="preserve">This document </w:t>
      </w:r>
      <w:r>
        <w:rPr>
          <w:lang w:val="en-GB"/>
        </w:rPr>
        <w:t>outlines a possible set</w:t>
      </w:r>
      <w:r w:rsidRPr="004168E5">
        <w:rPr>
          <w:lang w:val="en-GB"/>
        </w:rPr>
        <w:t xml:space="preserve"> </w:t>
      </w:r>
      <w:r>
        <w:rPr>
          <w:lang w:val="en-GB"/>
        </w:rPr>
        <w:t xml:space="preserve">recommended </w:t>
      </w:r>
      <w:r w:rsidRPr="004168E5">
        <w:rPr>
          <w:lang w:val="en-GB"/>
        </w:rPr>
        <w:t xml:space="preserve">attributes </w:t>
      </w:r>
      <w:r>
        <w:rPr>
          <w:lang w:val="en-GB"/>
        </w:rPr>
        <w:t xml:space="preserve">and methods </w:t>
      </w:r>
      <w:r w:rsidRPr="004168E5">
        <w:rPr>
          <w:lang w:val="en-GB"/>
        </w:rPr>
        <w:t xml:space="preserve">to be used </w:t>
      </w:r>
      <w:r>
        <w:rPr>
          <w:lang w:val="en-GB"/>
        </w:rPr>
        <w:t xml:space="preserve">with </w:t>
      </w:r>
      <w:r w:rsidRPr="004168E5">
        <w:rPr>
          <w:lang w:val="en-GB"/>
        </w:rPr>
        <w:t xml:space="preserve">the </w:t>
      </w:r>
      <w:r>
        <w:rPr>
          <w:lang w:val="en-GB"/>
        </w:rPr>
        <w:t>Information Object Table.</w:t>
      </w:r>
    </w:p>
    <w:p w14:paraId="317E4734" w14:textId="77777777" w:rsidR="004A6E7B" w:rsidRPr="004168E5" w:rsidRDefault="004A6E7B" w:rsidP="004A6E7B">
      <w:pPr>
        <w:numPr>
          <w:ilvl w:val="0"/>
          <w:numId w:val="4"/>
        </w:numPr>
        <w:spacing w:before="0"/>
        <w:rPr>
          <w:lang w:val="en-GB"/>
        </w:rPr>
      </w:pPr>
      <w:r w:rsidRPr="00CC3F60">
        <w:rPr>
          <w:lang w:val="en-GB"/>
        </w:rPr>
        <w:t xml:space="preserve">Guidelines for customising the Information Object Table </w:t>
      </w:r>
      <w:r w:rsidRPr="00CC3F60">
        <w:rPr>
          <w:lang w:val="en-GB"/>
        </w:rPr>
        <w:br/>
      </w:r>
      <w:r w:rsidRPr="004168E5">
        <w:rPr>
          <w:color w:val="000000"/>
          <w:lang w:val="en-GB"/>
        </w:rPr>
        <w:t xml:space="preserve">The purpose of this document is to provide guidance on customising the Information Object Table to meet the archival, legal, regulatory, cultural, business, financial, or other requirements of a specific local </w:t>
      </w:r>
      <w:r>
        <w:rPr>
          <w:color w:val="000000"/>
          <w:lang w:val="en-GB"/>
        </w:rPr>
        <w:t xml:space="preserve">project </w:t>
      </w:r>
      <w:r w:rsidRPr="004168E5">
        <w:rPr>
          <w:color w:val="000000"/>
          <w:lang w:val="en-GB"/>
        </w:rPr>
        <w:t>environment.</w:t>
      </w:r>
    </w:p>
    <w:p w14:paraId="547E5A73" w14:textId="77777777" w:rsidR="004A6E7B" w:rsidRPr="004168E5" w:rsidRDefault="004A6E7B" w:rsidP="004A6E7B">
      <w:pPr>
        <w:numPr>
          <w:ilvl w:val="0"/>
          <w:numId w:val="4"/>
        </w:numPr>
        <w:spacing w:after="0"/>
        <w:rPr>
          <w:lang w:val="en-GB"/>
        </w:rPr>
      </w:pPr>
      <w:r w:rsidRPr="004168E5">
        <w:rPr>
          <w:lang w:val="en-GB"/>
        </w:rPr>
        <w:t>Format for Information Object Table</w:t>
      </w:r>
      <w:r>
        <w:rPr>
          <w:lang w:val="en-GB"/>
        </w:rPr>
        <w:t xml:space="preserve"> (Excel)</w:t>
      </w:r>
      <w:r>
        <w:rPr>
          <w:lang w:val="en-GB"/>
        </w:rPr>
        <w:br/>
        <w:t xml:space="preserve">A starter </w:t>
      </w:r>
      <w:r w:rsidRPr="00803531">
        <w:rPr>
          <w:lang w:val="en-GB"/>
        </w:rPr>
        <w:t>Information Object Table</w:t>
      </w:r>
      <w:r>
        <w:rPr>
          <w:lang w:val="en-GB"/>
        </w:rPr>
        <w:t xml:space="preserve"> in Excel format. You can use this table as is or customise it to better meet your needs. </w:t>
      </w:r>
    </w:p>
    <w:p w14:paraId="0E60CF56" w14:textId="77777777" w:rsidR="004A6E7B" w:rsidRPr="004168E5" w:rsidRDefault="004A6E7B" w:rsidP="004A6E7B">
      <w:pPr>
        <w:spacing w:before="0"/>
        <w:ind w:left="360"/>
        <w:rPr>
          <w:lang w:val="en-GB"/>
        </w:rPr>
      </w:pPr>
    </w:p>
    <w:p w14:paraId="32FEDCC0" w14:textId="77777777" w:rsidR="004A6E7B" w:rsidRPr="004168E5" w:rsidRDefault="004A6E7B" w:rsidP="004A6E7B">
      <w:pPr>
        <w:rPr>
          <w:lang w:val="en-GB"/>
        </w:rPr>
      </w:pPr>
    </w:p>
    <w:p w14:paraId="766788AA"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Purpose of this document</w:t>
      </w:r>
    </w:p>
    <w:p w14:paraId="7CF2D691" w14:textId="77777777" w:rsidR="004A6E7B" w:rsidRPr="004168E5" w:rsidRDefault="004A6E7B" w:rsidP="004A6E7B">
      <w:pPr>
        <w:rPr>
          <w:lang w:val="en-GB"/>
        </w:rPr>
      </w:pPr>
      <w:r w:rsidRPr="004168E5">
        <w:rPr>
          <w:lang w:val="en-GB"/>
        </w:rPr>
        <w:t>The purpose of this document is to offer guidelines for using the Information Object Table as a tool for archiving by design.</w:t>
      </w:r>
    </w:p>
    <w:p w14:paraId="0B1E7FC6"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When to use this document</w:t>
      </w:r>
    </w:p>
    <w:p w14:paraId="2C189597" w14:textId="77777777" w:rsidR="004A6E7B" w:rsidRPr="004168E5" w:rsidRDefault="004A6E7B" w:rsidP="004A6E7B">
      <w:pPr>
        <w:rPr>
          <w:lang w:val="en-GB"/>
        </w:rPr>
      </w:pPr>
      <w:r w:rsidRPr="004168E5">
        <w:rPr>
          <w:lang w:val="en-GB"/>
        </w:rPr>
        <w:t>This document can be used when:</w:t>
      </w:r>
    </w:p>
    <w:p w14:paraId="462F8058" w14:textId="77777777" w:rsidR="004A6E7B" w:rsidRPr="004168E5" w:rsidRDefault="004A6E7B" w:rsidP="004A6E7B">
      <w:pPr>
        <w:numPr>
          <w:ilvl w:val="0"/>
          <w:numId w:val="2"/>
        </w:numPr>
        <w:spacing w:after="0"/>
        <w:rPr>
          <w:lang w:val="en-GB"/>
        </w:rPr>
      </w:pPr>
      <w:r w:rsidRPr="004168E5">
        <w:rPr>
          <w:lang w:val="en-GB"/>
        </w:rPr>
        <w:t>A national, regional or organizational implementation of the Information Object Table is created;</w:t>
      </w:r>
    </w:p>
    <w:p w14:paraId="275B9C8B" w14:textId="77777777" w:rsidR="004A6E7B" w:rsidRPr="004168E5" w:rsidRDefault="004A6E7B" w:rsidP="004A6E7B">
      <w:pPr>
        <w:numPr>
          <w:ilvl w:val="0"/>
          <w:numId w:val="2"/>
        </w:numPr>
        <w:spacing w:before="0"/>
        <w:rPr>
          <w:lang w:val="en-GB"/>
        </w:rPr>
      </w:pPr>
      <w:r w:rsidRPr="004168E5">
        <w:rPr>
          <w:lang w:val="en-GB"/>
        </w:rPr>
        <w:t>Archiving by Design is executed in practice, making use of the Information Object Table.</w:t>
      </w:r>
    </w:p>
    <w:p w14:paraId="00913B8B"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Who uses this document?</w:t>
      </w:r>
    </w:p>
    <w:p w14:paraId="5EA5FC11" w14:textId="77777777" w:rsidR="004A6E7B" w:rsidRPr="004168E5" w:rsidRDefault="004A6E7B" w:rsidP="004A6E7B">
      <w:pPr>
        <w:rPr>
          <w:lang w:val="en-GB"/>
        </w:rPr>
      </w:pPr>
      <w:r w:rsidRPr="004168E5">
        <w:rPr>
          <w:lang w:val="en-GB"/>
        </w:rPr>
        <w:t>The target audience of this document is:</w:t>
      </w:r>
    </w:p>
    <w:p w14:paraId="20C3F757" w14:textId="77777777" w:rsidR="004A6E7B" w:rsidRPr="004168E5" w:rsidRDefault="004A6E7B" w:rsidP="004A6E7B">
      <w:pPr>
        <w:numPr>
          <w:ilvl w:val="0"/>
          <w:numId w:val="7"/>
        </w:numPr>
        <w:spacing w:after="0"/>
        <w:rPr>
          <w:lang w:val="en-GB"/>
        </w:rPr>
      </w:pPr>
      <w:r w:rsidRPr="004168E5">
        <w:rPr>
          <w:lang w:val="en-GB"/>
        </w:rPr>
        <w:t>Specialists on Archiving by Design working on national, regional or organizational tools for archiving by design: they can use this document as a blueprint for a customized version for their specific environment;</w:t>
      </w:r>
    </w:p>
    <w:p w14:paraId="18F47769" w14:textId="77777777" w:rsidR="004A6E7B" w:rsidRPr="004168E5" w:rsidRDefault="004A6E7B" w:rsidP="004A6E7B">
      <w:pPr>
        <w:numPr>
          <w:ilvl w:val="0"/>
          <w:numId w:val="7"/>
        </w:numPr>
        <w:spacing w:before="0"/>
        <w:rPr>
          <w:lang w:val="en-GB"/>
        </w:rPr>
      </w:pPr>
      <w:r w:rsidRPr="004168E5">
        <w:rPr>
          <w:lang w:val="en-GB"/>
        </w:rPr>
        <w:lastRenderedPageBreak/>
        <w:t xml:space="preserve">Specialists on Archiving by Design that are looking for practical examples or inspiration to further enhance their way of work. </w:t>
      </w:r>
    </w:p>
    <w:p w14:paraId="7595B076"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How to use this document</w:t>
      </w:r>
    </w:p>
    <w:p w14:paraId="0A9F9D5A" w14:textId="77777777" w:rsidR="004A6E7B" w:rsidRPr="004168E5" w:rsidRDefault="004A6E7B" w:rsidP="004A6E7B">
      <w:pPr>
        <w:rPr>
          <w:lang w:val="en-GB"/>
        </w:rPr>
      </w:pPr>
      <w:r w:rsidRPr="004168E5">
        <w:rPr>
          <w:lang w:val="en-GB"/>
        </w:rPr>
        <w:t xml:space="preserve">This document provides an explanation on how to use the concept of the Information Object Table as a tool for Archiving by Design. It offers a blueprint in the form of suggestions and examples on how to use it in practice. It is not a </w:t>
      </w:r>
      <w:r w:rsidRPr="007E1E6C">
        <w:rPr>
          <w:lang w:val="en-GB"/>
        </w:rPr>
        <w:t>step-by-step</w:t>
      </w:r>
      <w:r w:rsidRPr="004168E5">
        <w:rPr>
          <w:lang w:val="en-GB"/>
        </w:rPr>
        <w:t xml:space="preserve"> instruction, as the usage of the Information Object Table depends on its specific contexts. Elements in these guidelines can be </w:t>
      </w:r>
      <w:proofErr w:type="gramStart"/>
      <w:r w:rsidRPr="004168E5">
        <w:rPr>
          <w:lang w:val="en-GB"/>
        </w:rPr>
        <w:t>more or less relevant</w:t>
      </w:r>
      <w:proofErr w:type="gramEnd"/>
      <w:r w:rsidRPr="004168E5">
        <w:rPr>
          <w:lang w:val="en-GB"/>
        </w:rPr>
        <w:t>, depending on factors such as:</w:t>
      </w:r>
    </w:p>
    <w:p w14:paraId="28642A30" w14:textId="77777777" w:rsidR="004A6E7B" w:rsidRPr="004168E5" w:rsidRDefault="004A6E7B" w:rsidP="004A6E7B">
      <w:pPr>
        <w:numPr>
          <w:ilvl w:val="0"/>
          <w:numId w:val="3"/>
        </w:numPr>
        <w:spacing w:after="0"/>
        <w:rPr>
          <w:lang w:val="en-GB"/>
        </w:rPr>
      </w:pPr>
      <w:r w:rsidRPr="004168E5">
        <w:rPr>
          <w:lang w:val="en-GB"/>
        </w:rPr>
        <w:t>Legal framework;</w:t>
      </w:r>
    </w:p>
    <w:p w14:paraId="25B33886" w14:textId="77777777" w:rsidR="004A6E7B" w:rsidRPr="004168E5" w:rsidRDefault="004A6E7B" w:rsidP="004A6E7B">
      <w:pPr>
        <w:numPr>
          <w:ilvl w:val="0"/>
          <w:numId w:val="3"/>
        </w:numPr>
        <w:spacing w:before="0" w:after="0"/>
        <w:rPr>
          <w:lang w:val="en-GB"/>
        </w:rPr>
      </w:pPr>
      <w:r w:rsidRPr="004168E5">
        <w:rPr>
          <w:lang w:val="en-GB"/>
        </w:rPr>
        <w:t>Organizational circumstances;</w:t>
      </w:r>
    </w:p>
    <w:p w14:paraId="678C3249" w14:textId="77777777" w:rsidR="004A6E7B" w:rsidRPr="004168E5" w:rsidRDefault="004A6E7B" w:rsidP="004A6E7B">
      <w:pPr>
        <w:numPr>
          <w:ilvl w:val="0"/>
          <w:numId w:val="3"/>
        </w:numPr>
        <w:spacing w:before="0"/>
        <w:rPr>
          <w:lang w:val="en-GB"/>
        </w:rPr>
      </w:pPr>
      <w:r w:rsidRPr="004168E5">
        <w:rPr>
          <w:lang w:val="en-GB"/>
        </w:rPr>
        <w:t>Scope of the project in which Archiving by Design is applied.</w:t>
      </w:r>
    </w:p>
    <w:p w14:paraId="087210E9" w14:textId="77777777" w:rsidR="004A6E7B" w:rsidRDefault="004A6E7B" w:rsidP="004A6E7B">
      <w:pPr>
        <w:rPr>
          <w:lang w:val="en-GB"/>
        </w:rPr>
      </w:pPr>
      <w:r>
        <w:rPr>
          <w:lang w:val="en-GB"/>
        </w:rPr>
        <w:t>Please note, that t</w:t>
      </w:r>
      <w:r w:rsidRPr="007E1E6C">
        <w:rPr>
          <w:lang w:val="en-GB"/>
        </w:rPr>
        <w:t>his document focuses on how the Information Object Table is used throughout an Archiving by Design activity or project. The table may be customised to meet the requirements of a specific national, regional, organisational or project environment. Guidance on such customisation is provided separately in the Guidelines for Customising the Information Object Table.</w:t>
      </w:r>
    </w:p>
    <w:p w14:paraId="1AFF6DD3" w14:textId="77777777" w:rsidR="004A6E7B" w:rsidRPr="004168E5" w:rsidRDefault="004A6E7B" w:rsidP="004A6E7B">
      <w:pPr>
        <w:rPr>
          <w:lang w:val="en-GB"/>
        </w:rPr>
      </w:pPr>
      <w:r w:rsidRPr="004168E5">
        <w:rPr>
          <w:lang w:val="en-GB"/>
        </w:rPr>
        <w:t>This document can either be used as:</w:t>
      </w:r>
    </w:p>
    <w:p w14:paraId="5424ED73" w14:textId="77777777" w:rsidR="004A6E7B" w:rsidRPr="004168E5" w:rsidRDefault="004A6E7B" w:rsidP="004A6E7B">
      <w:pPr>
        <w:numPr>
          <w:ilvl w:val="0"/>
          <w:numId w:val="5"/>
        </w:numPr>
        <w:spacing w:after="0"/>
        <w:rPr>
          <w:lang w:val="en-GB"/>
        </w:rPr>
      </w:pPr>
      <w:r w:rsidRPr="004168E5">
        <w:rPr>
          <w:lang w:val="en-GB"/>
        </w:rPr>
        <w:t>A generic description that can be translated into a more specific national, regional or organizational tool;</w:t>
      </w:r>
    </w:p>
    <w:p w14:paraId="27B63EA7" w14:textId="77777777" w:rsidR="004A6E7B" w:rsidRPr="004168E5" w:rsidRDefault="004A6E7B" w:rsidP="004A6E7B">
      <w:pPr>
        <w:numPr>
          <w:ilvl w:val="0"/>
          <w:numId w:val="5"/>
        </w:numPr>
        <w:spacing w:before="0"/>
        <w:rPr>
          <w:lang w:val="en-GB"/>
        </w:rPr>
      </w:pPr>
      <w:r w:rsidRPr="004168E5">
        <w:rPr>
          <w:lang w:val="en-GB"/>
        </w:rPr>
        <w:t>A source of inspiration for the actual execution of Archiving by Design.</w:t>
      </w:r>
    </w:p>
    <w:p w14:paraId="158E5966" w14:textId="77777777" w:rsidR="004A6E7B" w:rsidRPr="004168E5" w:rsidRDefault="004A6E7B" w:rsidP="004A6E7B">
      <w:pPr>
        <w:rPr>
          <w:lang w:val="en-GB"/>
        </w:rPr>
      </w:pPr>
      <w:r w:rsidRPr="004168E5">
        <w:rPr>
          <w:lang w:val="en-GB"/>
        </w:rPr>
        <w:t xml:space="preserve">This means that not all elements mentioned in this document are relevant in every individual case. Also, specific elements that are relevant in a certain context might be missing in this document. </w:t>
      </w:r>
    </w:p>
    <w:p w14:paraId="11085189" w14:textId="77777777" w:rsidR="004A6E7B" w:rsidRPr="004168E5" w:rsidRDefault="004A6E7B" w:rsidP="004A6E7B">
      <w:pPr>
        <w:keepNext/>
        <w:keepLines/>
        <w:rPr>
          <w:b/>
          <w:bCs/>
          <w:color w:val="CC0000"/>
          <w:sz w:val="24"/>
          <w:szCs w:val="24"/>
          <w:lang w:val="en-GB"/>
        </w:rPr>
      </w:pPr>
    </w:p>
    <w:p w14:paraId="072CA015" w14:textId="77777777" w:rsidR="004A6E7B" w:rsidRPr="004168E5" w:rsidRDefault="004A6E7B" w:rsidP="004A6E7B">
      <w:pPr>
        <w:keepNext/>
        <w:keepLines/>
        <w:rPr>
          <w:b/>
          <w:bCs/>
          <w:color w:val="CC0000"/>
          <w:sz w:val="48"/>
          <w:szCs w:val="48"/>
          <w:lang w:val="en-GB"/>
        </w:rPr>
      </w:pPr>
      <w:r w:rsidRPr="004168E5">
        <w:rPr>
          <w:lang w:val="en-GB"/>
        </w:rPr>
        <w:br w:type="page"/>
      </w:r>
    </w:p>
    <w:p w14:paraId="5605F8A7" w14:textId="77777777" w:rsidR="004A6E7B" w:rsidRPr="004168E5" w:rsidRDefault="004A6E7B" w:rsidP="004A6E7B">
      <w:pPr>
        <w:keepNext/>
        <w:keepLines/>
        <w:rPr>
          <w:b/>
          <w:bCs/>
          <w:color w:val="CC0000"/>
          <w:sz w:val="48"/>
          <w:szCs w:val="48"/>
          <w:lang w:val="en-GB"/>
        </w:rPr>
      </w:pPr>
      <w:r w:rsidRPr="004168E5">
        <w:rPr>
          <w:b/>
          <w:bCs/>
          <w:color w:val="CC0000"/>
          <w:sz w:val="48"/>
          <w:szCs w:val="48"/>
          <w:lang w:val="en-GB"/>
        </w:rPr>
        <w:lastRenderedPageBreak/>
        <w:t>The guidelines</w:t>
      </w:r>
    </w:p>
    <w:p w14:paraId="3E211342" w14:textId="77777777" w:rsidR="004A6E7B" w:rsidRPr="004168E5" w:rsidRDefault="004A6E7B" w:rsidP="004A6E7B">
      <w:pPr>
        <w:rPr>
          <w:lang w:val="en-GB"/>
        </w:rPr>
      </w:pPr>
      <w:r w:rsidRPr="004168E5">
        <w:rPr>
          <w:lang w:val="en-GB"/>
        </w:rPr>
        <w:t>T</w:t>
      </w:r>
      <w:r w:rsidRPr="00F96D14">
        <w:rPr>
          <w:lang w:val="en-GB"/>
        </w:rPr>
        <w:t>he Information Object Table aims to serve as a central inventory that can be used throughout an Archiving by Design (AbD) related project. Using the Information Object Table helps the AbD-specialist to document progress and provides an overview of AbD-aspects during the process</w:t>
      </w:r>
      <w:r w:rsidRPr="004168E5">
        <w:rPr>
          <w:lang w:val="en-GB"/>
        </w:rPr>
        <w:t xml:space="preserve"> </w:t>
      </w:r>
    </w:p>
    <w:p w14:paraId="15EC96BB" w14:textId="77777777" w:rsidR="004A6E7B" w:rsidRPr="004168E5" w:rsidRDefault="004A6E7B" w:rsidP="004A6E7B">
      <w:pPr>
        <w:rPr>
          <w:lang w:val="en-GB"/>
        </w:rPr>
      </w:pPr>
      <w:r w:rsidRPr="004168E5">
        <w:rPr>
          <w:lang w:val="en-GB"/>
        </w:rPr>
        <w:t xml:space="preserve">Throughout the process of AbD, different kinds of analyses take place. These analyses focus on identifying: </w:t>
      </w:r>
    </w:p>
    <w:p w14:paraId="305F4FEA" w14:textId="77777777" w:rsidR="004A6E7B" w:rsidRPr="004168E5" w:rsidRDefault="004A6E7B" w:rsidP="004A6E7B">
      <w:pPr>
        <w:numPr>
          <w:ilvl w:val="0"/>
          <w:numId w:val="6"/>
        </w:numPr>
        <w:spacing w:after="0"/>
        <w:rPr>
          <w:lang w:val="en-GB"/>
        </w:rPr>
      </w:pPr>
      <w:r w:rsidRPr="004168E5">
        <w:rPr>
          <w:lang w:val="en-GB"/>
        </w:rPr>
        <w:t xml:space="preserve">The (type of) information objects that are </w:t>
      </w:r>
      <w:r>
        <w:rPr>
          <w:lang w:val="en-GB"/>
        </w:rPr>
        <w:t>relevant for</w:t>
      </w:r>
      <w:r w:rsidRPr="004168E5">
        <w:rPr>
          <w:lang w:val="en-GB"/>
        </w:rPr>
        <w:t xml:space="preserve"> </w:t>
      </w:r>
      <w:r>
        <w:rPr>
          <w:lang w:val="en-GB"/>
        </w:rPr>
        <w:t>the</w:t>
      </w:r>
      <w:r w:rsidRPr="004168E5">
        <w:rPr>
          <w:lang w:val="en-GB"/>
        </w:rPr>
        <w:t xml:space="preserve"> AbD activity;  </w:t>
      </w:r>
    </w:p>
    <w:p w14:paraId="53897E87" w14:textId="77777777" w:rsidR="004A6E7B" w:rsidRPr="004168E5" w:rsidRDefault="004A6E7B" w:rsidP="004A6E7B">
      <w:pPr>
        <w:numPr>
          <w:ilvl w:val="0"/>
          <w:numId w:val="6"/>
        </w:numPr>
        <w:spacing w:before="0"/>
        <w:rPr>
          <w:lang w:val="en-GB"/>
        </w:rPr>
      </w:pPr>
      <w:r w:rsidRPr="004168E5">
        <w:rPr>
          <w:lang w:val="en-GB"/>
        </w:rPr>
        <w:t xml:space="preserve">The specific attributes of those (type of) information objects that need to be </w:t>
      </w:r>
      <w:r>
        <w:rPr>
          <w:lang w:val="en-GB"/>
        </w:rPr>
        <w:t>considered</w:t>
      </w:r>
      <w:r w:rsidRPr="004168E5">
        <w:rPr>
          <w:lang w:val="en-GB"/>
        </w:rPr>
        <w:t>.</w:t>
      </w:r>
    </w:p>
    <w:p w14:paraId="5CC7D590" w14:textId="77777777" w:rsidR="004A6E7B" w:rsidRDefault="004A6E7B" w:rsidP="004A6E7B">
      <w:pPr>
        <w:rPr>
          <w:lang w:val="en-GB"/>
        </w:rPr>
      </w:pPr>
      <w:r w:rsidRPr="00CD076E">
        <w:rPr>
          <w:lang w:val="en-GB"/>
        </w:rPr>
        <w:t xml:space="preserve">The general term </w:t>
      </w:r>
      <w:r w:rsidRPr="004168E5">
        <w:rPr>
          <w:i/>
          <w:iCs/>
          <w:lang w:val="en-GB"/>
        </w:rPr>
        <w:t>Information Object</w:t>
      </w:r>
      <w:r w:rsidRPr="00CD076E">
        <w:rPr>
          <w:lang w:val="en-GB"/>
        </w:rPr>
        <w:t xml:space="preserve"> needs some clarification. </w:t>
      </w:r>
      <w:proofErr w:type="gramStart"/>
      <w:r w:rsidRPr="00CD076E">
        <w:rPr>
          <w:lang w:val="en-GB"/>
        </w:rPr>
        <w:t>First of all</w:t>
      </w:r>
      <w:proofErr w:type="gramEnd"/>
      <w:r w:rsidRPr="00CD076E">
        <w:rPr>
          <w:lang w:val="en-GB"/>
        </w:rPr>
        <w:t xml:space="preserve">, only information objects with AbD relevance in a specific AbD related project or activity are listed in the table. Only these information objects of an organisation are considered here. </w:t>
      </w:r>
      <w:r w:rsidRPr="004168E5">
        <w:rPr>
          <w:lang w:val="en-GB"/>
        </w:rPr>
        <w:t>Second, items (e.g., rows) in the Information Object Table, especially in the early phases of a project, tend to represent higher levels of organisation, such as information object groups or information object types.</w:t>
      </w:r>
      <w:r w:rsidRPr="00CD076E">
        <w:rPr>
          <w:lang w:val="en-GB"/>
        </w:rPr>
        <w:t xml:space="preserve">    </w:t>
      </w:r>
    </w:p>
    <w:p w14:paraId="7958CAF4" w14:textId="77777777" w:rsidR="004A6E7B" w:rsidRPr="00CD076E" w:rsidRDefault="004A6E7B" w:rsidP="004A6E7B">
      <w:pPr>
        <w:rPr>
          <w:lang w:val="en-GB"/>
        </w:rPr>
      </w:pPr>
      <w:r>
        <w:rPr>
          <w:lang w:val="en-GB"/>
        </w:rPr>
        <w:t xml:space="preserve">AbD attributes (columns in the Table) characterise these information objects from an AbD aspect. An attribute can be any kind of AbD property, feature or even task that can be relevant in the project.  </w:t>
      </w:r>
    </w:p>
    <w:p w14:paraId="5E6EE415" w14:textId="77777777" w:rsidR="004A6E7B" w:rsidRDefault="004A6E7B" w:rsidP="004A6E7B">
      <w:pPr>
        <w:rPr>
          <w:lang w:val="en-GB"/>
        </w:rPr>
      </w:pPr>
      <w:r w:rsidRPr="00F96D14">
        <w:rPr>
          <w:lang w:val="en-GB"/>
        </w:rPr>
        <w:t xml:space="preserve">Most of the information won’t be available yet at the start of an AbD activity. By logging the results of each analysis in the Information Object Table, the inventory will gradually become more complete and more detailed over the course of time. During an AbD-related project, the table will contain </w:t>
      </w:r>
      <w:proofErr w:type="gramStart"/>
      <w:r w:rsidRPr="00F96D14">
        <w:rPr>
          <w:lang w:val="en-GB"/>
        </w:rPr>
        <w:t>more and more</w:t>
      </w:r>
      <w:proofErr w:type="gramEnd"/>
      <w:r w:rsidRPr="00F96D14">
        <w:rPr>
          <w:lang w:val="en-GB"/>
        </w:rPr>
        <w:t xml:space="preserve"> information, as the project proceeds through the different project phases (like project initiation and definition, design, implementation, operation and change phases). This would also mean increasing the granularity of the Information Objects corresponding to the requirements of the project phases, starting from high-level object groups and ending with a </w:t>
      </w:r>
      <w:r>
        <w:rPr>
          <w:lang w:val="en-GB"/>
        </w:rPr>
        <w:t xml:space="preserve">more </w:t>
      </w:r>
      <w:r w:rsidRPr="00F96D14">
        <w:rPr>
          <w:lang w:val="en-GB"/>
        </w:rPr>
        <w:t xml:space="preserve">detailed list of </w:t>
      </w:r>
      <w:proofErr w:type="gramStart"/>
      <w:r w:rsidRPr="00F96D14">
        <w:rPr>
          <w:lang w:val="en-GB"/>
        </w:rPr>
        <w:t>object</w:t>
      </w:r>
      <w:proofErr w:type="gramEnd"/>
      <w:r w:rsidRPr="00F96D14">
        <w:rPr>
          <w:lang w:val="en-GB"/>
        </w:rPr>
        <w:t xml:space="preserve"> (types).</w:t>
      </w:r>
      <w:r w:rsidRPr="004168E5">
        <w:rPr>
          <w:lang w:val="en-GB"/>
        </w:rPr>
        <w:t xml:space="preserve"> This increase of granularity can also be seen as going from top-level objects to lower-level objects in an information object hierarchy.</w:t>
      </w:r>
      <w:r>
        <w:rPr>
          <w:lang w:val="en-GB"/>
        </w:rPr>
        <w:t xml:space="preserve"> </w:t>
      </w:r>
    </w:p>
    <w:p w14:paraId="5F30D39E" w14:textId="77777777" w:rsidR="004A6E7B" w:rsidRPr="004168E5" w:rsidRDefault="004A6E7B" w:rsidP="004A6E7B">
      <w:pPr>
        <w:rPr>
          <w:lang w:val="en-GB"/>
        </w:rPr>
      </w:pPr>
      <w:r w:rsidRPr="004168E5">
        <w:rPr>
          <w:lang w:val="en-GB"/>
        </w:rPr>
        <w:t>The analyses eventually lead to design measures and implementation decisions. By logging these measures and decisions in the Information Object Table, the table will also function as design documentation for future references.</w:t>
      </w:r>
    </w:p>
    <w:p w14:paraId="6F333401" w14:textId="77777777" w:rsidR="004A6E7B" w:rsidRDefault="004A6E7B" w:rsidP="004A6E7B">
      <w:pPr>
        <w:rPr>
          <w:i/>
          <w:iCs/>
          <w:lang w:val="en-GB"/>
        </w:rPr>
      </w:pPr>
      <w:r w:rsidRPr="004168E5">
        <w:rPr>
          <w:i/>
          <w:iCs/>
          <w:u w:val="single"/>
          <w:lang w:val="en-GB"/>
        </w:rPr>
        <w:t>Example</w:t>
      </w:r>
      <w:r w:rsidRPr="004168E5">
        <w:rPr>
          <w:i/>
          <w:iCs/>
          <w:u w:val="single"/>
          <w:lang w:val="en-GB"/>
        </w:rPr>
        <w:br/>
      </w:r>
      <w:r w:rsidRPr="004168E5">
        <w:rPr>
          <w:i/>
          <w:iCs/>
          <w:lang w:val="en-GB"/>
        </w:rPr>
        <w:t xml:space="preserve">A data producing organization is setting up a new system for providing subsidies. The AbD expert joins the project team responsible for setting up this new system. After the first meeting, the AbD expert has more questions than answers. He sets up the Information Object Table and writes down the little information that is already known to him: In the “information object” column he notes: “information about providing subsidies”. He also writes down the first attributes in the horizontal column that </w:t>
      </w:r>
      <w:proofErr w:type="gramStart"/>
      <w:r w:rsidRPr="004168E5">
        <w:rPr>
          <w:i/>
          <w:iCs/>
          <w:lang w:val="en-GB"/>
        </w:rPr>
        <w:t>he</w:t>
      </w:r>
      <w:proofErr w:type="gramEnd"/>
      <w:r w:rsidRPr="004168E5">
        <w:rPr>
          <w:i/>
          <w:iCs/>
          <w:lang w:val="en-GB"/>
        </w:rPr>
        <w:t xml:space="preserve"> think will become relevant </w:t>
      </w:r>
      <w:proofErr w:type="gramStart"/>
      <w:r w:rsidRPr="004168E5">
        <w:rPr>
          <w:i/>
          <w:iCs/>
          <w:lang w:val="en-GB"/>
        </w:rPr>
        <w:t>later on</w:t>
      </w:r>
      <w:proofErr w:type="gramEnd"/>
      <w:r w:rsidRPr="004168E5">
        <w:rPr>
          <w:i/>
          <w:iCs/>
          <w:lang w:val="en-GB"/>
        </w:rPr>
        <w:t xml:space="preserve"> during the project. Among others: “storage location”, “retention period” and “responsible business unit”. For now, he leaves the fields in the table empty.</w:t>
      </w:r>
    </w:p>
    <w:p w14:paraId="1A5F01E0" w14:textId="77777777" w:rsidR="004A6E7B" w:rsidRPr="004168E5" w:rsidRDefault="004A6E7B" w:rsidP="004A6E7B">
      <w:pPr>
        <w:rPr>
          <w:i/>
          <w:iCs/>
          <w:lang w:val="en-GB"/>
        </w:rPr>
      </w:pPr>
    </w:p>
    <w:p w14:paraId="49D7BD6D"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Guideline 1: Setting up the Information Object Table</w:t>
      </w:r>
    </w:p>
    <w:p w14:paraId="748ACA46" w14:textId="77777777" w:rsidR="004A6E7B" w:rsidRPr="004168E5" w:rsidRDefault="004A6E7B" w:rsidP="004A6E7B">
      <w:pPr>
        <w:rPr>
          <w:lang w:val="en-GB"/>
        </w:rPr>
      </w:pPr>
      <w:r w:rsidRPr="004168E5">
        <w:rPr>
          <w:lang w:val="en-GB"/>
        </w:rPr>
        <w:t>When setting up the Information Object Table, an initial decision is made on which attributes are a must have. This could be done when creating a national, regional or organizational specific format based on the concept of the Information Object Table in the European AbD-toolbox, and/or in the initiation phase of a project in which AbD is applied.</w:t>
      </w:r>
    </w:p>
    <w:p w14:paraId="0B7ECACE" w14:textId="77777777" w:rsidR="004A6E7B" w:rsidRPr="004168E5" w:rsidRDefault="004A6E7B" w:rsidP="004A6E7B">
      <w:pPr>
        <w:rPr>
          <w:lang w:val="en-GB"/>
        </w:rPr>
      </w:pPr>
      <w:r w:rsidRPr="004168E5">
        <w:rPr>
          <w:lang w:val="en-GB"/>
        </w:rPr>
        <w:t xml:space="preserve">When setting up the Information Object Table, you can use the </w:t>
      </w:r>
      <w:r w:rsidRPr="004168E5">
        <w:rPr>
          <w:i/>
          <w:iCs/>
          <w:lang w:val="en-GB"/>
        </w:rPr>
        <w:t>Guidelines for customising the Information Object Table</w:t>
      </w:r>
      <w:r w:rsidRPr="00CC3F60">
        <w:rPr>
          <w:lang w:val="en-GB"/>
        </w:rPr>
        <w:t xml:space="preserve"> </w:t>
      </w:r>
      <w:r>
        <w:rPr>
          <w:lang w:val="en-GB"/>
        </w:rPr>
        <w:t xml:space="preserve">and the </w:t>
      </w:r>
      <w:r w:rsidRPr="004168E5">
        <w:rPr>
          <w:lang w:val="en-GB"/>
        </w:rPr>
        <w:t>examples mentioned in the</w:t>
      </w:r>
      <w:r>
        <w:rPr>
          <w:lang w:val="en-GB"/>
        </w:rPr>
        <w:t xml:space="preserve"> </w:t>
      </w:r>
      <w:r w:rsidRPr="004168E5">
        <w:rPr>
          <w:i/>
          <w:iCs/>
          <w:lang w:val="en-GB"/>
        </w:rPr>
        <w:t xml:space="preserve">Possible attributes for the Information </w:t>
      </w:r>
      <w:r w:rsidRPr="004168E5">
        <w:rPr>
          <w:i/>
          <w:iCs/>
          <w:lang w:val="en-GB"/>
        </w:rPr>
        <w:lastRenderedPageBreak/>
        <w:t>Object Table</w:t>
      </w:r>
      <w:r>
        <w:rPr>
          <w:lang w:val="en-GB"/>
        </w:rPr>
        <w:t xml:space="preserve"> document</w:t>
      </w:r>
      <w:r w:rsidRPr="004168E5">
        <w:rPr>
          <w:lang w:val="en-GB"/>
        </w:rPr>
        <w:t xml:space="preserve"> as a source of inspiration and/or adjust the</w:t>
      </w:r>
      <w:r>
        <w:rPr>
          <w:lang w:val="en-GB"/>
        </w:rPr>
        <w:t xml:space="preserve"> Excel table</w:t>
      </w:r>
      <w:r w:rsidRPr="004168E5">
        <w:rPr>
          <w:lang w:val="en-GB"/>
        </w:rPr>
        <w:t xml:space="preserve"> </w:t>
      </w:r>
      <w:r w:rsidRPr="004168E5">
        <w:rPr>
          <w:i/>
          <w:iCs/>
          <w:lang w:val="en-GB"/>
        </w:rPr>
        <w:t>Format for Information Object Table</w:t>
      </w:r>
      <w:r w:rsidRPr="004168E5">
        <w:rPr>
          <w:lang w:val="en-GB"/>
        </w:rPr>
        <w:t xml:space="preserve"> to fit the local circumstances.</w:t>
      </w:r>
    </w:p>
    <w:p w14:paraId="1A36FF8E"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Guideline 2: Defining the proper information object granularity</w:t>
      </w:r>
    </w:p>
    <w:p w14:paraId="4AF69F56" w14:textId="77777777" w:rsidR="004A6E7B" w:rsidRPr="004168E5" w:rsidRDefault="004A6E7B" w:rsidP="004A6E7B">
      <w:pPr>
        <w:rPr>
          <w:lang w:val="en-GB"/>
        </w:rPr>
      </w:pPr>
      <w:r w:rsidRPr="004168E5">
        <w:rPr>
          <w:lang w:val="en-GB"/>
        </w:rPr>
        <w:t xml:space="preserve">Defining information objects should be started as high level as possible. It’s not necessary to create detailed information models, especially in early phases of an AbD project, as part of the Information Object Table. </w:t>
      </w:r>
    </w:p>
    <w:p w14:paraId="724B7B48" w14:textId="77777777" w:rsidR="004A6E7B" w:rsidRPr="004168E5" w:rsidRDefault="004A6E7B" w:rsidP="004A6E7B">
      <w:pPr>
        <w:rPr>
          <w:lang w:val="en-GB"/>
        </w:rPr>
      </w:pPr>
      <w:r w:rsidRPr="004168E5">
        <w:rPr>
          <w:lang w:val="en-GB"/>
        </w:rPr>
        <w:t xml:space="preserve">The granularity is mostly defined by the attributes related to the object. </w:t>
      </w:r>
      <w:proofErr w:type="gramStart"/>
      <w:r w:rsidRPr="004168E5">
        <w:rPr>
          <w:lang w:val="en-GB"/>
        </w:rPr>
        <w:t>As a general rule</w:t>
      </w:r>
      <w:proofErr w:type="gramEnd"/>
      <w:r w:rsidRPr="004168E5">
        <w:rPr>
          <w:lang w:val="en-GB"/>
        </w:rPr>
        <w:t>: if one information object contains many different variations within specific attributes, it’s better to split them up. On the other hand: if the attributes contain the same specifics for different information objects, they might be combined.</w:t>
      </w:r>
    </w:p>
    <w:p w14:paraId="54C57F94" w14:textId="77777777" w:rsidR="004A6E7B" w:rsidRPr="004168E5" w:rsidRDefault="004A6E7B" w:rsidP="004A6E7B">
      <w:pPr>
        <w:rPr>
          <w:lang w:val="en-GB"/>
        </w:rPr>
      </w:pPr>
      <w:r w:rsidRPr="004168E5">
        <w:rPr>
          <w:lang w:val="en-GB"/>
        </w:rPr>
        <w:t>It's possible to start with a high</w:t>
      </w:r>
      <w:r>
        <w:rPr>
          <w:lang w:val="en-GB"/>
        </w:rPr>
        <w:t>-</w:t>
      </w:r>
      <w:r w:rsidRPr="004168E5">
        <w:rPr>
          <w:lang w:val="en-GB"/>
        </w:rPr>
        <w:t xml:space="preserve">level description and split them up </w:t>
      </w:r>
      <w:proofErr w:type="gramStart"/>
      <w:r w:rsidRPr="004168E5">
        <w:rPr>
          <w:lang w:val="en-GB"/>
        </w:rPr>
        <w:t>later on</w:t>
      </w:r>
      <w:proofErr w:type="gramEnd"/>
      <w:r w:rsidRPr="004168E5">
        <w:rPr>
          <w:lang w:val="en-GB"/>
        </w:rPr>
        <w:t>, when more details are getting clear.</w:t>
      </w:r>
    </w:p>
    <w:p w14:paraId="37BC255C" w14:textId="77777777" w:rsidR="004A6E7B" w:rsidRPr="004168E5" w:rsidRDefault="004A6E7B" w:rsidP="004A6E7B">
      <w:pPr>
        <w:rPr>
          <w:i/>
          <w:iCs/>
          <w:lang w:val="en-GB"/>
        </w:rPr>
      </w:pPr>
      <w:r w:rsidRPr="004168E5">
        <w:rPr>
          <w:i/>
          <w:iCs/>
          <w:u w:val="single"/>
          <w:lang w:val="en-GB"/>
        </w:rPr>
        <w:t>Example</w:t>
      </w:r>
      <w:r w:rsidRPr="004168E5">
        <w:rPr>
          <w:i/>
          <w:iCs/>
          <w:u w:val="single"/>
          <w:lang w:val="en-GB"/>
        </w:rPr>
        <w:br/>
      </w:r>
      <w:r w:rsidRPr="004168E5">
        <w:rPr>
          <w:i/>
          <w:iCs/>
          <w:lang w:val="en-GB"/>
        </w:rPr>
        <w:t xml:space="preserve">A data producing organization is setting up a new system for providing subsidies. In the initiation phase, the AbD expert simply wrote down one information object: “information about subsidies”. Now he finds out there are many different kind of subsidies that come with different kind of regulations. For example, subsidies financed from The European Social Fund have different retention periods that are related to different rules on accountability. He now splits up the information object description in two new information object descriptions: national subsidies and European </w:t>
      </w:r>
      <w:proofErr w:type="gramStart"/>
      <w:r w:rsidRPr="004168E5">
        <w:rPr>
          <w:i/>
          <w:iCs/>
          <w:lang w:val="en-GB"/>
        </w:rPr>
        <w:t>subsidies, and</w:t>
      </w:r>
      <w:proofErr w:type="gramEnd"/>
      <w:r w:rsidRPr="004168E5">
        <w:rPr>
          <w:i/>
          <w:iCs/>
          <w:lang w:val="en-GB"/>
        </w:rPr>
        <w:t xml:space="preserve"> defines the attributes accordingly.</w:t>
      </w:r>
    </w:p>
    <w:p w14:paraId="47F21708"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Guideline 3: Update the Information Object Table each project phase</w:t>
      </w:r>
    </w:p>
    <w:p w14:paraId="2D6A7B3A" w14:textId="77777777" w:rsidR="004A6E7B" w:rsidRPr="004168E5" w:rsidRDefault="004A6E7B" w:rsidP="004A6E7B">
      <w:pPr>
        <w:rPr>
          <w:lang w:val="en-GB"/>
        </w:rPr>
      </w:pPr>
      <w:r w:rsidRPr="004168E5">
        <w:rPr>
          <w:lang w:val="en-GB"/>
        </w:rPr>
        <w:t>In most cases, Archiving by Design is an approach that is part of a larger project. These projects have different phases.</w:t>
      </w:r>
      <w:r w:rsidRPr="004168E5">
        <w:rPr>
          <w:vertAlign w:val="superscript"/>
          <w:lang w:val="en-GB"/>
        </w:rPr>
        <w:footnoteReference w:id="1"/>
      </w:r>
      <w:r w:rsidRPr="004168E5">
        <w:rPr>
          <w:lang w:val="en-GB"/>
        </w:rPr>
        <w:t xml:space="preserve"> In general, these are the main results regarding the Information Object Table per project phase:</w:t>
      </w:r>
    </w:p>
    <w:p w14:paraId="69063A6F" w14:textId="77777777" w:rsidR="004A6E7B" w:rsidRPr="004168E5" w:rsidRDefault="004A6E7B" w:rsidP="004A6E7B">
      <w:pPr>
        <w:rPr>
          <w:lang w:val="en-GB"/>
        </w:rPr>
      </w:pPr>
      <w:proofErr w:type="spellStart"/>
      <w:r w:rsidRPr="004168E5">
        <w:rPr>
          <w:b/>
          <w:bCs/>
          <w:lang w:val="en-GB"/>
        </w:rPr>
        <w:t>Initiaton</w:t>
      </w:r>
      <w:proofErr w:type="spellEnd"/>
      <w:r w:rsidRPr="004168E5">
        <w:rPr>
          <w:b/>
          <w:bCs/>
          <w:lang w:val="en-GB"/>
        </w:rPr>
        <w:t xml:space="preserve"> phase</w:t>
      </w:r>
      <w:r w:rsidRPr="004168E5">
        <w:rPr>
          <w:b/>
          <w:bCs/>
          <w:lang w:val="en-GB"/>
        </w:rPr>
        <w:br/>
      </w:r>
      <w:r w:rsidRPr="004168E5">
        <w:rPr>
          <w:lang w:val="en-GB"/>
        </w:rPr>
        <w:t>Main question: What are the</w:t>
      </w:r>
      <w:r>
        <w:rPr>
          <w:lang w:val="en-GB"/>
        </w:rPr>
        <w:t xml:space="preserve"> relevant</w:t>
      </w:r>
      <w:r w:rsidRPr="004168E5">
        <w:rPr>
          <w:lang w:val="en-GB"/>
        </w:rPr>
        <w:t xml:space="preserve"> information object types?</w:t>
      </w:r>
      <w:r w:rsidRPr="004168E5">
        <w:rPr>
          <w:lang w:val="en-GB"/>
        </w:rPr>
        <w:br/>
        <w:t>Main result: Draft list of information types.</w:t>
      </w:r>
    </w:p>
    <w:p w14:paraId="2EFC906A" w14:textId="77777777" w:rsidR="004A6E7B" w:rsidRPr="004168E5" w:rsidRDefault="004A6E7B" w:rsidP="004A6E7B">
      <w:pPr>
        <w:rPr>
          <w:lang w:val="en-GB"/>
        </w:rPr>
      </w:pPr>
      <w:r w:rsidRPr="004168E5">
        <w:rPr>
          <w:b/>
          <w:bCs/>
          <w:lang w:val="en-GB"/>
        </w:rPr>
        <w:t>Project set-up phase</w:t>
      </w:r>
      <w:r w:rsidRPr="004168E5">
        <w:rPr>
          <w:lang w:val="en-GB"/>
        </w:rPr>
        <w:br/>
        <w:t>Main question: What is the potential value of the information objects?</w:t>
      </w:r>
      <w:r w:rsidRPr="004168E5">
        <w:rPr>
          <w:lang w:val="en-GB"/>
        </w:rPr>
        <w:br/>
        <w:t>Main results: Answers to most of the attributes related to value and stakeholders.</w:t>
      </w:r>
      <w:r w:rsidRPr="004168E5">
        <w:rPr>
          <w:vertAlign w:val="superscript"/>
          <w:lang w:val="en-GB"/>
        </w:rPr>
        <w:footnoteReference w:id="2"/>
      </w:r>
    </w:p>
    <w:p w14:paraId="2A3CEF0D" w14:textId="77777777" w:rsidR="004A6E7B" w:rsidRPr="004168E5" w:rsidRDefault="004A6E7B" w:rsidP="004A6E7B">
      <w:pPr>
        <w:rPr>
          <w:lang w:val="en-GB"/>
        </w:rPr>
      </w:pPr>
      <w:r w:rsidRPr="004168E5">
        <w:rPr>
          <w:b/>
          <w:bCs/>
          <w:lang w:val="en-GB"/>
        </w:rPr>
        <w:t>Design phase</w:t>
      </w:r>
      <w:r w:rsidRPr="004168E5">
        <w:rPr>
          <w:b/>
          <w:bCs/>
          <w:lang w:val="en-GB"/>
        </w:rPr>
        <w:br/>
      </w:r>
      <w:r w:rsidRPr="004168E5">
        <w:rPr>
          <w:lang w:val="en-GB"/>
        </w:rPr>
        <w:t xml:space="preserve">Main question: </w:t>
      </w:r>
      <w:r>
        <w:rPr>
          <w:lang w:val="en-GB"/>
        </w:rPr>
        <w:t>W</w:t>
      </w:r>
      <w:r w:rsidRPr="003E789E">
        <w:rPr>
          <w:lang w:val="en-GB"/>
        </w:rPr>
        <w:t xml:space="preserve">hat </w:t>
      </w:r>
      <w:proofErr w:type="gramStart"/>
      <w:r w:rsidRPr="003E789E">
        <w:rPr>
          <w:lang w:val="en-GB"/>
        </w:rPr>
        <w:t>are</w:t>
      </w:r>
      <w:proofErr w:type="gramEnd"/>
      <w:r w:rsidRPr="003E789E">
        <w:rPr>
          <w:lang w:val="en-GB"/>
        </w:rPr>
        <w:t xml:space="preserve"> the archiving by design requirements to be </w:t>
      </w:r>
      <w:proofErr w:type="gramStart"/>
      <w:r w:rsidRPr="003E789E">
        <w:rPr>
          <w:lang w:val="en-GB"/>
        </w:rPr>
        <w:t>taken into account</w:t>
      </w:r>
      <w:proofErr w:type="gramEnd"/>
      <w:r w:rsidRPr="003E789E">
        <w:rPr>
          <w:lang w:val="en-GB"/>
        </w:rPr>
        <w:t xml:space="preserve"> in the project</w:t>
      </w:r>
      <w:r w:rsidRPr="004168E5">
        <w:rPr>
          <w:lang w:val="en-GB"/>
        </w:rPr>
        <w:br/>
        <w:t>Main results: Answers to most of the attributes related to standards and requirements.</w:t>
      </w:r>
      <w:r w:rsidRPr="004168E5">
        <w:rPr>
          <w:vertAlign w:val="superscript"/>
          <w:lang w:val="en-GB"/>
        </w:rPr>
        <w:footnoteReference w:id="3"/>
      </w:r>
    </w:p>
    <w:p w14:paraId="7EAB9691" w14:textId="77777777" w:rsidR="004A6E7B" w:rsidRPr="004168E5" w:rsidRDefault="004A6E7B" w:rsidP="004A6E7B">
      <w:pPr>
        <w:rPr>
          <w:lang w:val="en-GB"/>
        </w:rPr>
      </w:pPr>
      <w:r w:rsidRPr="004168E5">
        <w:rPr>
          <w:b/>
          <w:bCs/>
          <w:lang w:val="en-GB"/>
        </w:rPr>
        <w:t>Implementation phase</w:t>
      </w:r>
      <w:r w:rsidRPr="004168E5">
        <w:rPr>
          <w:b/>
          <w:bCs/>
          <w:lang w:val="en-GB"/>
        </w:rPr>
        <w:br/>
      </w:r>
      <w:r w:rsidRPr="004168E5">
        <w:rPr>
          <w:lang w:val="en-GB"/>
        </w:rPr>
        <w:t xml:space="preserve">Main question: What is </w:t>
      </w:r>
      <w:proofErr w:type="gramStart"/>
      <w:r w:rsidRPr="004168E5">
        <w:rPr>
          <w:lang w:val="en-GB"/>
        </w:rPr>
        <w:t>actually implemented</w:t>
      </w:r>
      <w:proofErr w:type="gramEnd"/>
      <w:r w:rsidRPr="004168E5">
        <w:rPr>
          <w:lang w:val="en-GB"/>
        </w:rPr>
        <w:t xml:space="preserve"> and which remaining risks are still unsolved?</w:t>
      </w:r>
      <w:r w:rsidRPr="004168E5">
        <w:rPr>
          <w:lang w:val="en-GB"/>
        </w:rPr>
        <w:br/>
      </w:r>
      <w:r w:rsidRPr="004168E5">
        <w:rPr>
          <w:lang w:val="en-GB"/>
        </w:rPr>
        <w:lastRenderedPageBreak/>
        <w:t>Main results: Answers to most of the attributes related to environment and risks, but also a description of standards and requirements that the project was unable to implement.</w:t>
      </w:r>
      <w:r w:rsidRPr="004168E5">
        <w:rPr>
          <w:vertAlign w:val="superscript"/>
          <w:lang w:val="en-GB"/>
        </w:rPr>
        <w:footnoteReference w:id="4"/>
      </w:r>
    </w:p>
    <w:p w14:paraId="17BC3882" w14:textId="77777777" w:rsidR="004A6E7B" w:rsidRPr="004168E5" w:rsidRDefault="004A6E7B" w:rsidP="004A6E7B">
      <w:pPr>
        <w:rPr>
          <w:lang w:val="en-GB"/>
        </w:rPr>
      </w:pPr>
      <w:r w:rsidRPr="004168E5">
        <w:rPr>
          <w:b/>
          <w:bCs/>
          <w:lang w:val="en-GB"/>
        </w:rPr>
        <w:t>Operations and change management phase</w:t>
      </w:r>
      <w:r w:rsidRPr="004168E5">
        <w:rPr>
          <w:b/>
          <w:bCs/>
          <w:lang w:val="en-GB"/>
        </w:rPr>
        <w:br/>
      </w:r>
      <w:r w:rsidRPr="004168E5">
        <w:rPr>
          <w:lang w:val="en-GB"/>
        </w:rPr>
        <w:t>Main question: How are the organizational measures for Records management and Archiving as designed in the previous phases implemented and which roles are responsible for the execution of these measures?</w:t>
      </w:r>
      <w:r w:rsidRPr="004168E5">
        <w:rPr>
          <w:lang w:val="en-GB"/>
        </w:rPr>
        <w:br/>
        <w:t>Main results: Answers to the attributes related to operations.</w:t>
      </w:r>
    </w:p>
    <w:p w14:paraId="2AD0820F" w14:textId="77777777" w:rsidR="004A6E7B" w:rsidRPr="004168E5" w:rsidRDefault="004A6E7B" w:rsidP="004A6E7B">
      <w:pPr>
        <w:rPr>
          <w:lang w:val="en-GB"/>
        </w:rPr>
      </w:pPr>
      <w:r w:rsidRPr="004168E5">
        <w:rPr>
          <w:lang w:val="en-GB"/>
        </w:rPr>
        <w:t>In each project phase, there will be more and new information available to the project team. This allows for adjustment and/or refinement of everything that was written into the Information Object Table in previous project phases.</w:t>
      </w:r>
      <w:r w:rsidRPr="004168E5">
        <w:rPr>
          <w:vertAlign w:val="superscript"/>
          <w:lang w:val="en-GB"/>
        </w:rPr>
        <w:footnoteReference w:id="5"/>
      </w:r>
    </w:p>
    <w:p w14:paraId="1C1A4115" w14:textId="77777777" w:rsidR="004A6E7B" w:rsidRPr="004168E5" w:rsidRDefault="004A6E7B" w:rsidP="004A6E7B">
      <w:pPr>
        <w:keepNext/>
        <w:keepLines/>
        <w:rPr>
          <w:b/>
          <w:bCs/>
          <w:color w:val="CC0000"/>
          <w:sz w:val="24"/>
          <w:szCs w:val="24"/>
          <w:lang w:val="en-GB"/>
        </w:rPr>
      </w:pPr>
      <w:r w:rsidRPr="004168E5">
        <w:rPr>
          <w:b/>
          <w:bCs/>
          <w:color w:val="CC0000"/>
          <w:sz w:val="24"/>
          <w:szCs w:val="24"/>
          <w:lang w:val="en-GB"/>
        </w:rPr>
        <w:t>Guideline 4: Relating the Information Object Table to operations</w:t>
      </w:r>
    </w:p>
    <w:p w14:paraId="363F8EFB" w14:textId="77777777" w:rsidR="004A6E7B" w:rsidRPr="004168E5" w:rsidRDefault="004A6E7B" w:rsidP="004A6E7B">
      <w:pPr>
        <w:rPr>
          <w:lang w:val="en-GB"/>
        </w:rPr>
      </w:pPr>
      <w:r w:rsidRPr="004168E5">
        <w:rPr>
          <w:lang w:val="en-GB"/>
        </w:rPr>
        <w:t>As the Information Object Table provides a high</w:t>
      </w:r>
      <w:r>
        <w:rPr>
          <w:lang w:val="en-GB"/>
        </w:rPr>
        <w:t>-</w:t>
      </w:r>
      <w:r w:rsidRPr="004168E5">
        <w:rPr>
          <w:lang w:val="en-GB"/>
        </w:rPr>
        <w:t>level overview, it needs to be related to any documentation providing more details. For example, a possible project result is a description of the procedures for destruction of the data related to the retention period(s), procedures on publishing or sharing data and/or a procedure for transferring the data to an archival institution. These are the kind of procedures that the record</w:t>
      </w:r>
      <w:r>
        <w:rPr>
          <w:lang w:val="en-GB"/>
        </w:rPr>
        <w:t xml:space="preserve"> </w:t>
      </w:r>
      <w:r w:rsidRPr="004168E5">
        <w:rPr>
          <w:lang w:val="en-GB"/>
        </w:rPr>
        <w:t>managers and/or archivists use during the operation phase.</w:t>
      </w:r>
    </w:p>
    <w:p w14:paraId="3F5D108B" w14:textId="77777777" w:rsidR="004A6E7B" w:rsidRPr="004168E5" w:rsidRDefault="004A6E7B" w:rsidP="004A6E7B">
      <w:pPr>
        <w:rPr>
          <w:lang w:val="en-GB"/>
        </w:rPr>
      </w:pPr>
      <w:r w:rsidRPr="004168E5">
        <w:rPr>
          <w:lang w:val="en-GB"/>
        </w:rPr>
        <w:t>The e-Archiving Reference Architecture</w:t>
      </w:r>
      <w:r w:rsidRPr="004168E5">
        <w:rPr>
          <w:vertAlign w:val="superscript"/>
          <w:lang w:val="en-GB"/>
        </w:rPr>
        <w:footnoteReference w:id="6"/>
      </w:r>
      <w:r w:rsidRPr="004168E5">
        <w:rPr>
          <w:lang w:val="en-GB"/>
        </w:rPr>
        <w:t xml:space="preserve"> contains five AbD-processes that can be used as the basis for operations:</w:t>
      </w:r>
    </w:p>
    <w:p w14:paraId="70508AC5" w14:textId="77777777" w:rsidR="004A6E7B" w:rsidRPr="004168E5" w:rsidRDefault="004A6E7B" w:rsidP="004A6E7B">
      <w:pPr>
        <w:numPr>
          <w:ilvl w:val="0"/>
          <w:numId w:val="1"/>
        </w:numPr>
        <w:spacing w:after="0"/>
        <w:rPr>
          <w:lang w:val="en-GB"/>
        </w:rPr>
      </w:pPr>
      <w:r w:rsidRPr="004168E5">
        <w:rPr>
          <w:lang w:val="en-GB"/>
        </w:rPr>
        <w:t>Registration</w:t>
      </w:r>
    </w:p>
    <w:p w14:paraId="5CE8A572" w14:textId="77777777" w:rsidR="004A6E7B" w:rsidRPr="004168E5" w:rsidRDefault="004A6E7B" w:rsidP="004A6E7B">
      <w:pPr>
        <w:numPr>
          <w:ilvl w:val="1"/>
          <w:numId w:val="1"/>
        </w:numPr>
        <w:spacing w:before="0" w:after="0"/>
        <w:rPr>
          <w:lang w:val="en-GB"/>
        </w:rPr>
      </w:pPr>
      <w:r w:rsidRPr="004168E5">
        <w:rPr>
          <w:lang w:val="en-GB"/>
        </w:rPr>
        <w:t>Example: Procedure for quality checks on metadata</w:t>
      </w:r>
    </w:p>
    <w:p w14:paraId="641FE63F" w14:textId="77777777" w:rsidR="004A6E7B" w:rsidRPr="004168E5" w:rsidRDefault="004A6E7B" w:rsidP="004A6E7B">
      <w:pPr>
        <w:numPr>
          <w:ilvl w:val="0"/>
          <w:numId w:val="1"/>
        </w:numPr>
        <w:spacing w:before="0" w:after="0"/>
        <w:rPr>
          <w:lang w:val="en-GB"/>
        </w:rPr>
      </w:pPr>
      <w:r w:rsidRPr="004168E5">
        <w:rPr>
          <w:lang w:val="en-GB"/>
        </w:rPr>
        <w:t>Migration</w:t>
      </w:r>
    </w:p>
    <w:p w14:paraId="36D0E4F1" w14:textId="77777777" w:rsidR="004A6E7B" w:rsidRPr="004168E5" w:rsidRDefault="004A6E7B" w:rsidP="004A6E7B">
      <w:pPr>
        <w:numPr>
          <w:ilvl w:val="1"/>
          <w:numId w:val="1"/>
        </w:numPr>
        <w:spacing w:before="0" w:after="0"/>
        <w:rPr>
          <w:lang w:val="en-GB"/>
        </w:rPr>
      </w:pPr>
      <w:r w:rsidRPr="004168E5">
        <w:rPr>
          <w:lang w:val="en-GB"/>
        </w:rPr>
        <w:t>Example: Procedure for transferring data to an archival institution</w:t>
      </w:r>
    </w:p>
    <w:p w14:paraId="06EBB42A" w14:textId="77777777" w:rsidR="004A6E7B" w:rsidRPr="004168E5" w:rsidRDefault="004A6E7B" w:rsidP="004A6E7B">
      <w:pPr>
        <w:numPr>
          <w:ilvl w:val="1"/>
          <w:numId w:val="1"/>
        </w:numPr>
        <w:spacing w:before="0" w:after="0"/>
        <w:rPr>
          <w:lang w:val="en-GB"/>
        </w:rPr>
      </w:pPr>
      <w:r w:rsidRPr="004168E5">
        <w:rPr>
          <w:lang w:val="en-GB"/>
        </w:rPr>
        <w:t>Example: Exit strategy</w:t>
      </w:r>
    </w:p>
    <w:p w14:paraId="1B6B7518" w14:textId="77777777" w:rsidR="004A6E7B" w:rsidRPr="004168E5" w:rsidRDefault="004A6E7B" w:rsidP="004A6E7B">
      <w:pPr>
        <w:numPr>
          <w:ilvl w:val="0"/>
          <w:numId w:val="1"/>
        </w:numPr>
        <w:spacing w:before="0" w:after="0"/>
        <w:rPr>
          <w:lang w:val="en-GB"/>
        </w:rPr>
      </w:pPr>
      <w:r w:rsidRPr="004168E5">
        <w:rPr>
          <w:lang w:val="en-GB"/>
        </w:rPr>
        <w:t>Destruction</w:t>
      </w:r>
    </w:p>
    <w:p w14:paraId="0477D84A" w14:textId="77777777" w:rsidR="004A6E7B" w:rsidRPr="004168E5" w:rsidRDefault="004A6E7B" w:rsidP="004A6E7B">
      <w:pPr>
        <w:numPr>
          <w:ilvl w:val="1"/>
          <w:numId w:val="1"/>
        </w:numPr>
        <w:spacing w:before="0" w:after="0"/>
        <w:rPr>
          <w:lang w:val="en-GB"/>
        </w:rPr>
      </w:pPr>
      <w:r w:rsidRPr="004168E5">
        <w:rPr>
          <w:lang w:val="en-GB"/>
        </w:rPr>
        <w:t>Example: Procedure for destruction of data</w:t>
      </w:r>
    </w:p>
    <w:p w14:paraId="04B135B3" w14:textId="77777777" w:rsidR="004A6E7B" w:rsidRPr="004168E5" w:rsidRDefault="004A6E7B" w:rsidP="004A6E7B">
      <w:pPr>
        <w:numPr>
          <w:ilvl w:val="0"/>
          <w:numId w:val="1"/>
        </w:numPr>
        <w:spacing w:before="0" w:after="0"/>
        <w:rPr>
          <w:lang w:val="en-GB"/>
        </w:rPr>
      </w:pPr>
      <w:r w:rsidRPr="004168E5">
        <w:rPr>
          <w:lang w:val="en-GB"/>
        </w:rPr>
        <w:t>Access</w:t>
      </w:r>
    </w:p>
    <w:p w14:paraId="1D65CAF4" w14:textId="77777777" w:rsidR="004A6E7B" w:rsidRPr="004168E5" w:rsidRDefault="004A6E7B" w:rsidP="004A6E7B">
      <w:pPr>
        <w:numPr>
          <w:ilvl w:val="1"/>
          <w:numId w:val="1"/>
        </w:numPr>
        <w:spacing w:before="0" w:after="0"/>
        <w:rPr>
          <w:lang w:val="en-GB"/>
        </w:rPr>
      </w:pPr>
      <w:r w:rsidRPr="004168E5">
        <w:rPr>
          <w:lang w:val="en-GB"/>
        </w:rPr>
        <w:t>Example: Procedure for publishing data on a public platform</w:t>
      </w:r>
    </w:p>
    <w:p w14:paraId="6527AB96" w14:textId="77777777" w:rsidR="004A6E7B" w:rsidRPr="004168E5" w:rsidRDefault="004A6E7B" w:rsidP="004A6E7B">
      <w:pPr>
        <w:numPr>
          <w:ilvl w:val="1"/>
          <w:numId w:val="1"/>
        </w:numPr>
        <w:spacing w:before="0" w:after="0"/>
        <w:rPr>
          <w:lang w:val="en-GB"/>
        </w:rPr>
      </w:pPr>
      <w:r w:rsidRPr="004168E5">
        <w:rPr>
          <w:lang w:val="en-GB"/>
        </w:rPr>
        <w:t>Example: Procedure for re-using data in a data warehouse</w:t>
      </w:r>
    </w:p>
    <w:p w14:paraId="3DEE7521" w14:textId="77777777" w:rsidR="004A6E7B" w:rsidRPr="004168E5" w:rsidRDefault="004A6E7B" w:rsidP="004A6E7B">
      <w:pPr>
        <w:numPr>
          <w:ilvl w:val="1"/>
          <w:numId w:val="1"/>
        </w:numPr>
        <w:spacing w:before="0" w:after="0"/>
        <w:rPr>
          <w:lang w:val="en-GB"/>
        </w:rPr>
      </w:pPr>
      <w:r w:rsidRPr="004168E5">
        <w:rPr>
          <w:lang w:val="en-GB"/>
        </w:rPr>
        <w:t>Example: Procedure for sharing data with other organizations</w:t>
      </w:r>
    </w:p>
    <w:p w14:paraId="00105273" w14:textId="77777777" w:rsidR="004A6E7B" w:rsidRPr="004168E5" w:rsidRDefault="004A6E7B" w:rsidP="004A6E7B">
      <w:pPr>
        <w:numPr>
          <w:ilvl w:val="0"/>
          <w:numId w:val="1"/>
        </w:numPr>
        <w:spacing w:before="0" w:after="0"/>
        <w:rPr>
          <w:lang w:val="en-GB"/>
        </w:rPr>
      </w:pPr>
      <w:r w:rsidRPr="004168E5">
        <w:rPr>
          <w:lang w:val="en-GB"/>
        </w:rPr>
        <w:t>Keeping/retention</w:t>
      </w:r>
    </w:p>
    <w:p w14:paraId="0D37C8FE" w14:textId="77777777" w:rsidR="004A6E7B" w:rsidRPr="004168E5" w:rsidRDefault="004A6E7B" w:rsidP="004A6E7B">
      <w:pPr>
        <w:numPr>
          <w:ilvl w:val="1"/>
          <w:numId w:val="1"/>
        </w:numPr>
        <w:spacing w:before="0"/>
        <w:rPr>
          <w:lang w:val="en-GB"/>
        </w:rPr>
      </w:pPr>
      <w:r w:rsidRPr="004168E5">
        <w:rPr>
          <w:lang w:val="en-GB"/>
        </w:rPr>
        <w:t>Example: Procedure for preservation activities</w:t>
      </w:r>
    </w:p>
    <w:p w14:paraId="30266921" w14:textId="77777777" w:rsidR="004A6E7B" w:rsidRPr="004168E5" w:rsidRDefault="004A6E7B" w:rsidP="004A6E7B">
      <w:pPr>
        <w:rPr>
          <w:lang w:val="en-GB"/>
        </w:rPr>
      </w:pPr>
      <w:r w:rsidRPr="004168E5">
        <w:rPr>
          <w:lang w:val="en-GB"/>
        </w:rPr>
        <w:t>Furthermore, organizations that have a corporate Information Object Inventory, covering all information objects of the organization, can use the Information Object Table from a project to update their corporate Information Object Inventory.</w:t>
      </w:r>
    </w:p>
    <w:p w14:paraId="3F8B2175" w14:textId="77777777" w:rsidR="006E2D53" w:rsidRDefault="006E2D53"/>
    <w:sectPr w:rsidR="006E2D53" w:rsidSect="004A6E7B">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34C9A6" w14:textId="77777777" w:rsidR="00300D2E" w:rsidRDefault="00300D2E" w:rsidP="004A6E7B">
      <w:pPr>
        <w:spacing w:before="0" w:after="0" w:line="240" w:lineRule="auto"/>
      </w:pPr>
      <w:r>
        <w:separator/>
      </w:r>
    </w:p>
  </w:endnote>
  <w:endnote w:type="continuationSeparator" w:id="0">
    <w:p w14:paraId="312F1A2F" w14:textId="77777777" w:rsidR="00300D2E" w:rsidRDefault="00300D2E" w:rsidP="004A6E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4394C3" w14:textId="77777777" w:rsidR="00300D2E" w:rsidRDefault="00300D2E" w:rsidP="004A6E7B">
      <w:pPr>
        <w:spacing w:before="0" w:after="0" w:line="240" w:lineRule="auto"/>
      </w:pPr>
      <w:r>
        <w:separator/>
      </w:r>
    </w:p>
  </w:footnote>
  <w:footnote w:type="continuationSeparator" w:id="0">
    <w:p w14:paraId="7C20DADC" w14:textId="77777777" w:rsidR="00300D2E" w:rsidRDefault="00300D2E" w:rsidP="004A6E7B">
      <w:pPr>
        <w:spacing w:before="0" w:after="0" w:line="240" w:lineRule="auto"/>
      </w:pPr>
      <w:r>
        <w:continuationSeparator/>
      </w:r>
    </w:p>
  </w:footnote>
  <w:footnote w:id="1">
    <w:p w14:paraId="4C9BE89A" w14:textId="77777777" w:rsidR="004A6E7B" w:rsidRDefault="004A6E7B" w:rsidP="004A6E7B">
      <w:pPr>
        <w:spacing w:before="0" w:after="0" w:line="240" w:lineRule="auto"/>
      </w:pPr>
      <w:r>
        <w:rPr>
          <w:vertAlign w:val="superscript"/>
        </w:rPr>
        <w:footnoteRef/>
      </w:r>
      <w:r>
        <w:t xml:space="preserve"> Internal note: there should be an additional tool about AbD activities during different project phases (f.e. based on “The Utrecht Method”).</w:t>
      </w:r>
    </w:p>
  </w:footnote>
  <w:footnote w:id="2">
    <w:p w14:paraId="288DF9D5" w14:textId="77777777" w:rsidR="004A6E7B" w:rsidRDefault="004A6E7B" w:rsidP="004A6E7B">
      <w:pPr>
        <w:spacing w:before="0" w:after="0" w:line="240" w:lineRule="auto"/>
      </w:pPr>
      <w:r>
        <w:rPr>
          <w:vertAlign w:val="superscript"/>
        </w:rPr>
        <w:footnoteRef/>
      </w:r>
      <w:r>
        <w:t xml:space="preserve"> A suggestion of these attributes are described in the tool Possible Attributes for the Information Object Table.</w:t>
      </w:r>
    </w:p>
  </w:footnote>
  <w:footnote w:id="3">
    <w:p w14:paraId="69B637E5" w14:textId="77777777" w:rsidR="004A6E7B" w:rsidRDefault="004A6E7B" w:rsidP="004A6E7B">
      <w:pPr>
        <w:spacing w:before="0" w:after="0" w:line="240" w:lineRule="auto"/>
      </w:pPr>
      <w:r>
        <w:rPr>
          <w:vertAlign w:val="superscript"/>
        </w:rPr>
        <w:footnoteRef/>
      </w:r>
      <w:r>
        <w:t xml:space="preserve"> A suggestion of these attributes are described in the tool Possible Attributes for the Information Object Table.</w:t>
      </w:r>
    </w:p>
  </w:footnote>
  <w:footnote w:id="4">
    <w:p w14:paraId="0E8B2C07" w14:textId="77777777" w:rsidR="004A6E7B" w:rsidRDefault="004A6E7B" w:rsidP="004A6E7B">
      <w:pPr>
        <w:spacing w:before="0" w:after="0" w:line="240" w:lineRule="auto"/>
      </w:pPr>
      <w:r>
        <w:rPr>
          <w:vertAlign w:val="superscript"/>
        </w:rPr>
        <w:footnoteRef/>
      </w:r>
      <w:r>
        <w:t xml:space="preserve"> A suggestion of these attributes are described in the tool Possible Attributes for the Information Object Table.</w:t>
      </w:r>
    </w:p>
  </w:footnote>
  <w:footnote w:id="5">
    <w:p w14:paraId="0C24C83C" w14:textId="77777777" w:rsidR="004A6E7B" w:rsidRDefault="004A6E7B" w:rsidP="004A6E7B">
      <w:pPr>
        <w:spacing w:before="0" w:after="0" w:line="240" w:lineRule="auto"/>
      </w:pPr>
      <w:r>
        <w:rPr>
          <w:vertAlign w:val="superscript"/>
        </w:rPr>
        <w:footnoteRef/>
      </w:r>
      <w:r>
        <w:t xml:space="preserve"> A suggestion of these attributes are described in the tool Possible Attributes for the Information Object Table.</w:t>
      </w:r>
    </w:p>
  </w:footnote>
  <w:footnote w:id="6">
    <w:p w14:paraId="7A226868" w14:textId="77777777" w:rsidR="004A6E7B" w:rsidRDefault="004A6E7B" w:rsidP="004A6E7B">
      <w:pPr>
        <w:spacing w:before="0" w:after="0" w:line="240" w:lineRule="auto"/>
      </w:pPr>
      <w:r>
        <w:rPr>
          <w:vertAlign w:val="superscript"/>
        </w:rPr>
        <w:footnoteRef/>
      </w:r>
      <w:r>
        <w:t xml:space="preserve">The AbD processes are modelled in the eArchiving Reference Architecture: </w:t>
      </w:r>
      <w:hyperlink r:id="rId1">
        <w:r>
          <w:rPr>
            <w:color w:val="0563C1"/>
            <w:u w:val="single"/>
          </w:rPr>
          <w:t>eArchiving RA</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3526A"/>
    <w:multiLevelType w:val="multilevel"/>
    <w:tmpl w:val="E7A8B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E873D9"/>
    <w:multiLevelType w:val="multilevel"/>
    <w:tmpl w:val="3F04E59C"/>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 w15:restartNumberingAfterBreak="0">
    <w:nsid w:val="32BC13A6"/>
    <w:multiLevelType w:val="multilevel"/>
    <w:tmpl w:val="199841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862CBC"/>
    <w:multiLevelType w:val="multilevel"/>
    <w:tmpl w:val="BBDA48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E272630"/>
    <w:multiLevelType w:val="multilevel"/>
    <w:tmpl w:val="81E4A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EC0416"/>
    <w:multiLevelType w:val="multilevel"/>
    <w:tmpl w:val="D1E6FC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DC38AB"/>
    <w:multiLevelType w:val="multilevel"/>
    <w:tmpl w:val="66A07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0159598">
    <w:abstractNumId w:val="0"/>
  </w:num>
  <w:num w:numId="2" w16cid:durableId="1691251128">
    <w:abstractNumId w:val="2"/>
  </w:num>
  <w:num w:numId="3" w16cid:durableId="237448732">
    <w:abstractNumId w:val="1"/>
  </w:num>
  <w:num w:numId="4" w16cid:durableId="1430540668">
    <w:abstractNumId w:val="4"/>
  </w:num>
  <w:num w:numId="5" w16cid:durableId="1244799710">
    <w:abstractNumId w:val="3"/>
  </w:num>
  <w:num w:numId="6" w16cid:durableId="1600721383">
    <w:abstractNumId w:val="5"/>
  </w:num>
  <w:num w:numId="7" w16cid:durableId="128084349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13"/>
    <w:rsid w:val="00300D2E"/>
    <w:rsid w:val="003F096B"/>
    <w:rsid w:val="004A6E7B"/>
    <w:rsid w:val="005B4C94"/>
    <w:rsid w:val="006E2D53"/>
    <w:rsid w:val="008F0013"/>
    <w:rsid w:val="00985AA3"/>
    <w:rsid w:val="009A4F48"/>
    <w:rsid w:val="00DC15E2"/>
    <w:rsid w:val="00E53E1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1FD62E67"/>
  <w15:chartTrackingRefBased/>
  <w15:docId w15:val="{ADE039D3-17DB-534D-A1AF-FC5439DB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4A6E7B"/>
    <w:pPr>
      <w:spacing w:before="240" w:after="240" w:line="259" w:lineRule="auto"/>
    </w:pPr>
    <w:rPr>
      <w:rFonts w:ascii="Arial" w:eastAsia="Arial" w:hAnsi="Arial" w:cs="Arial"/>
      <w:kern w:val="0"/>
      <w:sz w:val="20"/>
      <w:szCs w:val="20"/>
      <w:lang w:val="en" w:eastAsia="nl-NL"/>
      <w14:ligatures w14:val="none"/>
    </w:rPr>
  </w:style>
  <w:style w:type="paragraph" w:styleId="Cmsor1">
    <w:name w:val="heading 1"/>
    <w:basedOn w:val="Norml"/>
    <w:next w:val="Norml"/>
    <w:link w:val="Cmsor1Char"/>
    <w:uiPriority w:val="9"/>
    <w:qFormat/>
    <w:rsid w:val="008F0013"/>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hu-HU" w:eastAsia="en-US"/>
      <w14:ligatures w14:val="standardContextual"/>
    </w:rPr>
  </w:style>
  <w:style w:type="paragraph" w:styleId="Cmsor2">
    <w:name w:val="heading 2"/>
    <w:basedOn w:val="Norml"/>
    <w:next w:val="Norml"/>
    <w:link w:val="Cmsor2Char"/>
    <w:uiPriority w:val="9"/>
    <w:semiHidden/>
    <w:unhideWhenUsed/>
    <w:qFormat/>
    <w:rsid w:val="008F0013"/>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hu-HU" w:eastAsia="en-US"/>
      <w14:ligatures w14:val="standardContextual"/>
    </w:rPr>
  </w:style>
  <w:style w:type="paragraph" w:styleId="Cmsor3">
    <w:name w:val="heading 3"/>
    <w:basedOn w:val="Norml"/>
    <w:next w:val="Norml"/>
    <w:link w:val="Cmsor3Char"/>
    <w:uiPriority w:val="9"/>
    <w:semiHidden/>
    <w:unhideWhenUsed/>
    <w:qFormat/>
    <w:rsid w:val="008F0013"/>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hu-HU" w:eastAsia="en-US"/>
      <w14:ligatures w14:val="standardContextual"/>
    </w:rPr>
  </w:style>
  <w:style w:type="paragraph" w:styleId="Cmsor4">
    <w:name w:val="heading 4"/>
    <w:basedOn w:val="Norml"/>
    <w:next w:val="Norml"/>
    <w:link w:val="Cmsor4Char"/>
    <w:uiPriority w:val="9"/>
    <w:semiHidden/>
    <w:unhideWhenUsed/>
    <w:qFormat/>
    <w:rsid w:val="008F0013"/>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hu-HU" w:eastAsia="en-US"/>
      <w14:ligatures w14:val="standardContextual"/>
    </w:rPr>
  </w:style>
  <w:style w:type="paragraph" w:styleId="Cmsor5">
    <w:name w:val="heading 5"/>
    <w:basedOn w:val="Norml"/>
    <w:next w:val="Norml"/>
    <w:link w:val="Cmsor5Char"/>
    <w:uiPriority w:val="9"/>
    <w:semiHidden/>
    <w:unhideWhenUsed/>
    <w:qFormat/>
    <w:rsid w:val="008F0013"/>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hu-HU" w:eastAsia="en-US"/>
      <w14:ligatures w14:val="standardContextual"/>
    </w:rPr>
  </w:style>
  <w:style w:type="paragraph" w:styleId="Cmsor6">
    <w:name w:val="heading 6"/>
    <w:basedOn w:val="Norml"/>
    <w:next w:val="Norml"/>
    <w:link w:val="Cmsor6Char"/>
    <w:uiPriority w:val="9"/>
    <w:semiHidden/>
    <w:unhideWhenUsed/>
    <w:qFormat/>
    <w:rsid w:val="008F0013"/>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hu-HU" w:eastAsia="en-US"/>
      <w14:ligatures w14:val="standardContextual"/>
    </w:rPr>
  </w:style>
  <w:style w:type="paragraph" w:styleId="Cmsor7">
    <w:name w:val="heading 7"/>
    <w:basedOn w:val="Norml"/>
    <w:next w:val="Norml"/>
    <w:link w:val="Cmsor7Char"/>
    <w:uiPriority w:val="9"/>
    <w:semiHidden/>
    <w:unhideWhenUsed/>
    <w:qFormat/>
    <w:rsid w:val="008F0013"/>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hu-HU" w:eastAsia="en-US"/>
      <w14:ligatures w14:val="standardContextual"/>
    </w:rPr>
  </w:style>
  <w:style w:type="paragraph" w:styleId="Cmsor8">
    <w:name w:val="heading 8"/>
    <w:basedOn w:val="Norml"/>
    <w:next w:val="Norml"/>
    <w:link w:val="Cmsor8Char"/>
    <w:uiPriority w:val="9"/>
    <w:semiHidden/>
    <w:unhideWhenUsed/>
    <w:qFormat/>
    <w:rsid w:val="008F0013"/>
    <w:pPr>
      <w:keepNext/>
      <w:keepLines/>
      <w:spacing w:before="0" w:after="0" w:line="240" w:lineRule="auto"/>
      <w:outlineLvl w:val="7"/>
    </w:pPr>
    <w:rPr>
      <w:rFonts w:asciiTheme="minorHAnsi" w:eastAsiaTheme="majorEastAsia" w:hAnsiTheme="minorHAnsi" w:cstheme="majorBidi"/>
      <w:i/>
      <w:iCs/>
      <w:color w:val="272727" w:themeColor="text1" w:themeTint="D8"/>
      <w:kern w:val="2"/>
      <w:sz w:val="24"/>
      <w:szCs w:val="24"/>
      <w:lang w:val="hu-HU" w:eastAsia="en-US"/>
      <w14:ligatures w14:val="standardContextual"/>
    </w:rPr>
  </w:style>
  <w:style w:type="paragraph" w:styleId="Cmsor9">
    <w:name w:val="heading 9"/>
    <w:basedOn w:val="Norml"/>
    <w:next w:val="Norml"/>
    <w:link w:val="Cmsor9Char"/>
    <w:uiPriority w:val="9"/>
    <w:semiHidden/>
    <w:unhideWhenUsed/>
    <w:qFormat/>
    <w:rsid w:val="008F0013"/>
    <w:pPr>
      <w:keepNext/>
      <w:keepLines/>
      <w:spacing w:before="0" w:after="0" w:line="240" w:lineRule="auto"/>
      <w:outlineLvl w:val="8"/>
    </w:pPr>
    <w:rPr>
      <w:rFonts w:asciiTheme="minorHAnsi" w:eastAsiaTheme="majorEastAsia" w:hAnsiTheme="minorHAnsi" w:cstheme="majorBidi"/>
      <w:color w:val="272727" w:themeColor="text1" w:themeTint="D8"/>
      <w:kern w:val="2"/>
      <w:sz w:val="24"/>
      <w:szCs w:val="24"/>
      <w:lang w:val="hu-HU" w:eastAsia="en-US"/>
      <w14:ligatures w14:val="standardContextual"/>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8F001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8F001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8F001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8F001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8F001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8F001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8F001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8F001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8F0013"/>
    <w:rPr>
      <w:rFonts w:eastAsiaTheme="majorEastAsia" w:cstheme="majorBidi"/>
      <w:color w:val="272727" w:themeColor="text1" w:themeTint="D8"/>
    </w:rPr>
  </w:style>
  <w:style w:type="paragraph" w:styleId="Cm">
    <w:name w:val="Title"/>
    <w:basedOn w:val="Norml"/>
    <w:next w:val="Norml"/>
    <w:link w:val="CmChar"/>
    <w:uiPriority w:val="10"/>
    <w:qFormat/>
    <w:rsid w:val="008F0013"/>
    <w:pPr>
      <w:spacing w:before="0" w:after="80" w:line="240" w:lineRule="auto"/>
      <w:contextualSpacing/>
    </w:pPr>
    <w:rPr>
      <w:rFonts w:asciiTheme="majorHAnsi" w:eastAsiaTheme="majorEastAsia" w:hAnsiTheme="majorHAnsi" w:cstheme="majorBidi"/>
      <w:spacing w:val="-10"/>
      <w:kern w:val="28"/>
      <w:sz w:val="56"/>
      <w:szCs w:val="56"/>
      <w:lang w:val="hu-HU" w:eastAsia="en-US"/>
      <w14:ligatures w14:val="standardContextual"/>
    </w:rPr>
  </w:style>
  <w:style w:type="character" w:customStyle="1" w:styleId="CmChar">
    <w:name w:val="Cím Char"/>
    <w:basedOn w:val="Bekezdsalapbettpusa"/>
    <w:link w:val="Cm"/>
    <w:uiPriority w:val="10"/>
    <w:rsid w:val="008F001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8F0013"/>
    <w:pPr>
      <w:numPr>
        <w:ilvl w:val="1"/>
      </w:numPr>
      <w:spacing w:before="0" w:after="160" w:line="240" w:lineRule="auto"/>
    </w:pPr>
    <w:rPr>
      <w:rFonts w:asciiTheme="minorHAnsi" w:eastAsiaTheme="majorEastAsia" w:hAnsiTheme="minorHAnsi" w:cstheme="majorBidi"/>
      <w:color w:val="595959" w:themeColor="text1" w:themeTint="A6"/>
      <w:spacing w:val="15"/>
      <w:kern w:val="2"/>
      <w:sz w:val="28"/>
      <w:szCs w:val="28"/>
      <w:lang w:val="hu-HU" w:eastAsia="en-US"/>
      <w14:ligatures w14:val="standardContextual"/>
    </w:rPr>
  </w:style>
  <w:style w:type="character" w:customStyle="1" w:styleId="AlcmChar">
    <w:name w:val="Alcím Char"/>
    <w:basedOn w:val="Bekezdsalapbettpusa"/>
    <w:link w:val="Alcm"/>
    <w:uiPriority w:val="11"/>
    <w:rsid w:val="008F001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8F0013"/>
    <w:pPr>
      <w:spacing w:before="160" w:after="160" w:line="240" w:lineRule="auto"/>
      <w:jc w:val="center"/>
    </w:pPr>
    <w:rPr>
      <w:rFonts w:asciiTheme="minorHAnsi" w:eastAsiaTheme="minorHAnsi" w:hAnsiTheme="minorHAnsi" w:cstheme="minorBidi"/>
      <w:i/>
      <w:iCs/>
      <w:color w:val="404040" w:themeColor="text1" w:themeTint="BF"/>
      <w:kern w:val="2"/>
      <w:sz w:val="24"/>
      <w:szCs w:val="24"/>
      <w:lang w:val="hu-HU" w:eastAsia="en-US"/>
      <w14:ligatures w14:val="standardContextual"/>
    </w:rPr>
  </w:style>
  <w:style w:type="character" w:customStyle="1" w:styleId="IdzetChar">
    <w:name w:val="Idézet Char"/>
    <w:basedOn w:val="Bekezdsalapbettpusa"/>
    <w:link w:val="Idzet"/>
    <w:uiPriority w:val="29"/>
    <w:rsid w:val="008F0013"/>
    <w:rPr>
      <w:i/>
      <w:iCs/>
      <w:color w:val="404040" w:themeColor="text1" w:themeTint="BF"/>
    </w:rPr>
  </w:style>
  <w:style w:type="paragraph" w:styleId="Listaszerbekezds">
    <w:name w:val="List Paragraph"/>
    <w:basedOn w:val="Norml"/>
    <w:uiPriority w:val="34"/>
    <w:qFormat/>
    <w:rsid w:val="008F0013"/>
    <w:pPr>
      <w:spacing w:before="0" w:after="0" w:line="240" w:lineRule="auto"/>
      <w:ind w:left="720"/>
      <w:contextualSpacing/>
    </w:pPr>
    <w:rPr>
      <w:rFonts w:asciiTheme="minorHAnsi" w:eastAsiaTheme="minorHAnsi" w:hAnsiTheme="minorHAnsi" w:cstheme="minorBidi"/>
      <w:kern w:val="2"/>
      <w:sz w:val="24"/>
      <w:szCs w:val="24"/>
      <w:lang w:val="hu-HU" w:eastAsia="en-US"/>
      <w14:ligatures w14:val="standardContextual"/>
    </w:rPr>
  </w:style>
  <w:style w:type="character" w:styleId="Erskiemels">
    <w:name w:val="Intense Emphasis"/>
    <w:basedOn w:val="Bekezdsalapbettpusa"/>
    <w:uiPriority w:val="21"/>
    <w:qFormat/>
    <w:rsid w:val="008F0013"/>
    <w:rPr>
      <w:i/>
      <w:iCs/>
      <w:color w:val="0F4761" w:themeColor="accent1" w:themeShade="BF"/>
    </w:rPr>
  </w:style>
  <w:style w:type="paragraph" w:styleId="Kiemeltidzet">
    <w:name w:val="Intense Quote"/>
    <w:basedOn w:val="Norml"/>
    <w:next w:val="Norml"/>
    <w:link w:val="KiemeltidzetChar"/>
    <w:uiPriority w:val="30"/>
    <w:qFormat/>
    <w:rsid w:val="008F0013"/>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kern w:val="2"/>
      <w:sz w:val="24"/>
      <w:szCs w:val="24"/>
      <w:lang w:val="hu-HU" w:eastAsia="en-US"/>
      <w14:ligatures w14:val="standardContextual"/>
    </w:rPr>
  </w:style>
  <w:style w:type="character" w:customStyle="1" w:styleId="KiemeltidzetChar">
    <w:name w:val="Kiemelt idézet Char"/>
    <w:basedOn w:val="Bekezdsalapbettpusa"/>
    <w:link w:val="Kiemeltidzet"/>
    <w:uiPriority w:val="30"/>
    <w:rsid w:val="008F0013"/>
    <w:rPr>
      <w:i/>
      <w:iCs/>
      <w:color w:val="0F4761" w:themeColor="accent1" w:themeShade="BF"/>
    </w:rPr>
  </w:style>
  <w:style w:type="character" w:styleId="Ershivatkozs">
    <w:name w:val="Intense Reference"/>
    <w:basedOn w:val="Bekezdsalapbettpusa"/>
    <w:uiPriority w:val="32"/>
    <w:qFormat/>
    <w:rsid w:val="008F0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kc.dlmforum.eu/earchiving-ra20/?view=id-f096513a6b4845e2a1ff075c6d1c1b2c"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1432</Words>
  <Characters>9887</Characters>
  <Application>Microsoft Office Word</Application>
  <DocSecurity>0</DocSecurity>
  <Lines>82</Lines>
  <Paragraphs>22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Alfoldi Istvan</dc:creator>
  <cp:keywords/>
  <dc:description/>
  <cp:lastModifiedBy>Alfoldi Istvan</cp:lastModifiedBy>
  <cp:revision>2</cp:revision>
  <dcterms:created xsi:type="dcterms:W3CDTF">2026-10-23T09:06:00Z</dcterms:created>
  <dcterms:modified xsi:type="dcterms:W3CDTF">2026-10-23T09:09:00Z</dcterms:modified>
</cp:coreProperties>
</file>