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803DD9" w:rsidP="00803DD9">
      <w:pPr>
        <w:pStyle w:val="1"/>
        <w:jc w:val="center"/>
      </w:pPr>
      <w:r>
        <w:t>Head first servlets&amp;jsp</w:t>
      </w:r>
      <w:r>
        <w:rPr>
          <w:rFonts w:hint="eastAsia"/>
        </w:rPr>
        <w:t>读书笔记</w:t>
      </w:r>
    </w:p>
    <w:p w:rsidR="00803DD9" w:rsidRDefault="00803DD9" w:rsidP="00803DD9">
      <w:pPr>
        <w:pStyle w:val="2"/>
        <w:numPr>
          <w:ilvl w:val="0"/>
          <w:numId w:val="1"/>
        </w:numPr>
      </w:pPr>
      <w:r>
        <w:rPr>
          <w:rFonts w:hint="eastAsia"/>
        </w:rPr>
        <w:t>浏览器和服务器会话</w:t>
      </w:r>
    </w:p>
    <w:p w:rsidR="00803DD9" w:rsidRDefault="00803DD9" w:rsidP="00803DD9">
      <w:r>
        <w:rPr>
          <w:rFonts w:hint="eastAsia"/>
        </w:rPr>
        <w:t>浏览器和服务器的会话不是一次完成的，服务器返回的h</w:t>
      </w:r>
      <w:r>
        <w:t>tml</w:t>
      </w:r>
      <w:r>
        <w:rPr>
          <w:rFonts w:hint="eastAsia"/>
        </w:rPr>
        <w:t>中描述了对其他资源的引用，浏览器会识别并再次发起请求。</w:t>
      </w:r>
    </w:p>
    <w:p w:rsidR="00B95C5F" w:rsidRDefault="00EC1B35" w:rsidP="00EC1B35">
      <w:pPr>
        <w:pStyle w:val="2"/>
        <w:numPr>
          <w:ilvl w:val="0"/>
          <w:numId w:val="1"/>
        </w:numPr>
      </w:pPr>
      <w:r>
        <w:t>servlet-&gt;</w:t>
      </w:r>
      <w:r>
        <w:rPr>
          <w:rFonts w:hint="eastAsia"/>
        </w:rPr>
        <w:t>内部虚拟名-&gt;</w:t>
      </w:r>
      <w:r>
        <w:t>url</w:t>
      </w:r>
    </w:p>
    <w:p w:rsidR="00EC1B35" w:rsidRDefault="00EC1B35" w:rsidP="00EC1B35">
      <w:r>
        <w:rPr>
          <w:noProof/>
        </w:rPr>
        <w:drawing>
          <wp:inline distT="0" distB="0" distL="0" distR="0" wp14:anchorId="66804752" wp14:editId="21A40D2C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55" w:rsidRDefault="008E0555" w:rsidP="008E0555">
      <w:pPr>
        <w:pStyle w:val="2"/>
        <w:numPr>
          <w:ilvl w:val="0"/>
          <w:numId w:val="1"/>
        </w:numPr>
      </w:pPr>
      <w:r>
        <w:rPr>
          <w:rFonts w:hint="eastAsia"/>
        </w:rPr>
        <w:t>请求分派</w:t>
      </w:r>
    </w:p>
    <w:p w:rsidR="008E0555" w:rsidRDefault="008E0555" w:rsidP="008E0555">
      <w:pPr>
        <w:pStyle w:val="a3"/>
        <w:ind w:left="360" w:firstLineChars="0" w:firstLine="0"/>
      </w:pPr>
      <w:r>
        <w:t xml:space="preserve">Servlet </w:t>
      </w:r>
      <w:r>
        <w:rPr>
          <w:rFonts w:hint="eastAsia"/>
        </w:rPr>
        <w:t>从模型得到信息，把它保存在请求对象中，然后把请求分派给J</w:t>
      </w:r>
      <w:r>
        <w:t>SP</w:t>
      </w:r>
      <w:r>
        <w:rPr>
          <w:rFonts w:hint="eastAsia"/>
        </w:rPr>
        <w:t>。</w:t>
      </w:r>
    </w:p>
    <w:p w:rsidR="00311EE5" w:rsidRDefault="00311EE5" w:rsidP="00311EE5">
      <w:pPr>
        <w:pStyle w:val="2"/>
        <w:numPr>
          <w:ilvl w:val="0"/>
          <w:numId w:val="1"/>
        </w:numPr>
      </w:pPr>
      <w:r>
        <w:rPr>
          <w:rFonts w:hint="eastAsia"/>
        </w:rPr>
        <w:t>url到s</w:t>
      </w:r>
      <w:r>
        <w:t>ervlet</w:t>
      </w:r>
      <w:r>
        <w:rPr>
          <w:rFonts w:hint="eastAsia"/>
        </w:rPr>
        <w:t>的映射</w:t>
      </w:r>
    </w:p>
    <w:p w:rsidR="00311EE5" w:rsidRDefault="00311EE5" w:rsidP="00311EE5">
      <w:r>
        <w:rPr>
          <w:rFonts w:hint="eastAsia"/>
        </w:rPr>
        <w:t>u</w:t>
      </w:r>
      <w:r>
        <w:t>rl</w:t>
      </w:r>
      <w:r>
        <w:rPr>
          <w:rFonts w:hint="eastAsia"/>
        </w:rPr>
        <w:t>到s</w:t>
      </w:r>
      <w:r>
        <w:t>ervlet</w:t>
      </w:r>
      <w:r>
        <w:rPr>
          <w:rFonts w:hint="eastAsia"/>
        </w:rPr>
        <w:t>采用两级映射，url</w:t>
      </w:r>
      <w:r>
        <w:t>-&gt;</w:t>
      </w:r>
      <w:r>
        <w:rPr>
          <w:rFonts w:hint="eastAsia"/>
        </w:rPr>
        <w:t>内部名-</w:t>
      </w:r>
      <w:r>
        <w:t>&gt;</w:t>
      </w:r>
      <w:r>
        <w:rPr>
          <w:rFonts w:hint="eastAsia"/>
        </w:rPr>
        <w:t>ser</w:t>
      </w:r>
      <w:r>
        <w:t>vlet</w:t>
      </w:r>
      <w:r>
        <w:rPr>
          <w:rFonts w:hint="eastAsia"/>
        </w:rPr>
        <w:t>。为什么使用两级映射？</w:t>
      </w:r>
    </w:p>
    <w:p w:rsidR="00311EE5" w:rsidRDefault="00311EE5" w:rsidP="00311EE5">
      <w:r>
        <w:t>S</w:t>
      </w:r>
      <w:r>
        <w:rPr>
          <w:rFonts w:hint="eastAsia"/>
        </w:rPr>
        <w:t>e</w:t>
      </w:r>
      <w:r>
        <w:t>rvlet</w:t>
      </w:r>
      <w:r>
        <w:rPr>
          <w:rFonts w:hint="eastAsia"/>
        </w:rPr>
        <w:t>可能会变更，这时只需要修改内部名，即可让变更对外部不可见。</w:t>
      </w:r>
    </w:p>
    <w:p w:rsidR="00754B46" w:rsidRDefault="00754B46" w:rsidP="00754B4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每个容器（j</w:t>
      </w:r>
      <w:r>
        <w:t>vm）</w:t>
      </w:r>
      <w:r>
        <w:rPr>
          <w:rFonts w:hint="eastAsia"/>
        </w:rPr>
        <w:t>都只有s</w:t>
      </w:r>
      <w:r>
        <w:t>ervlet</w:t>
      </w:r>
      <w:r>
        <w:rPr>
          <w:rFonts w:hint="eastAsia"/>
        </w:rPr>
        <w:t>的一个实例</w:t>
      </w:r>
    </w:p>
    <w:p w:rsidR="00754B46" w:rsidRDefault="00754B46" w:rsidP="00754B46">
      <w:r>
        <w:rPr>
          <w:noProof/>
        </w:rPr>
        <w:drawing>
          <wp:inline distT="0" distB="0" distL="0" distR="0" wp14:anchorId="777A5681" wp14:editId="37D398F3">
            <wp:extent cx="4210050" cy="3838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9" w:rsidRDefault="00554699" w:rsidP="00754B46">
      <w:r>
        <w:t>Servlet</w:t>
      </w:r>
      <w:r>
        <w:rPr>
          <w:rFonts w:hint="eastAsia"/>
        </w:rPr>
        <w:t>只有一个，</w:t>
      </w:r>
      <w:r>
        <w:t>init()</w:t>
      </w:r>
      <w:r>
        <w:rPr>
          <w:rFonts w:hint="eastAsia"/>
        </w:rPr>
        <w:t>和d</w:t>
      </w:r>
      <w:r>
        <w:t>estory()</w:t>
      </w:r>
      <w:r>
        <w:rPr>
          <w:rFonts w:hint="eastAsia"/>
        </w:rPr>
        <w:t>都只运行一次，多个请求在多个线程中调用s</w:t>
      </w:r>
      <w:r>
        <w:t>ervice()</w:t>
      </w:r>
      <w:r>
        <w:rPr>
          <w:rFonts w:hint="eastAsia"/>
        </w:rPr>
        <w:t>进行服务。</w:t>
      </w:r>
    </w:p>
    <w:p w:rsidR="00E95A7C" w:rsidRDefault="00E95A7C" w:rsidP="00E95A7C">
      <w:pPr>
        <w:pStyle w:val="2"/>
        <w:numPr>
          <w:ilvl w:val="0"/>
          <w:numId w:val="1"/>
        </w:numPr>
      </w:pPr>
      <w:r>
        <w:lastRenderedPageBreak/>
        <w:t>H</w:t>
      </w:r>
      <w:r>
        <w:rPr>
          <w:rFonts w:hint="eastAsia"/>
        </w:rPr>
        <w:t>tt</w:t>
      </w:r>
      <w:r>
        <w:t>pServletR</w:t>
      </w:r>
      <w:r>
        <w:rPr>
          <w:rFonts w:hint="eastAsia"/>
        </w:rPr>
        <w:t>equest</w:t>
      </w:r>
    </w:p>
    <w:p w:rsidR="00E95A7C" w:rsidRPr="00E95A7C" w:rsidRDefault="00E95A7C" w:rsidP="00E95A7C">
      <w:r>
        <w:rPr>
          <w:noProof/>
        </w:rPr>
        <w:drawing>
          <wp:inline distT="0" distB="0" distL="0" distR="0" wp14:anchorId="083F29FA" wp14:editId="2329E899">
            <wp:extent cx="4591050" cy="653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46" w:rsidRDefault="00E95A7C" w:rsidP="00754B46">
      <w:r>
        <w:rPr>
          <w:rFonts w:hint="eastAsia"/>
        </w:rPr>
        <w:t>底层的网络通信（So</w:t>
      </w:r>
      <w:r>
        <w:t>cket）</w:t>
      </w:r>
      <w:r>
        <w:rPr>
          <w:rFonts w:hint="eastAsia"/>
        </w:rPr>
        <w:t>对于</w:t>
      </w:r>
      <w:r>
        <w:t>Servlet</w:t>
      </w:r>
      <w:r>
        <w:rPr>
          <w:rFonts w:hint="eastAsia"/>
        </w:rPr>
        <w:t>来说是透明的，</w:t>
      </w:r>
      <w:r>
        <w:t>HttpServletR</w:t>
      </w:r>
      <w:r>
        <w:rPr>
          <w:rFonts w:hint="eastAsia"/>
        </w:rPr>
        <w:t>e</w:t>
      </w:r>
      <w:r>
        <w:t>quest</w:t>
      </w:r>
      <w:r>
        <w:rPr>
          <w:rFonts w:hint="eastAsia"/>
        </w:rPr>
        <w:t>能看到的是h</w:t>
      </w:r>
      <w:r>
        <w:t>ttp</w:t>
      </w:r>
      <w:r>
        <w:rPr>
          <w:rFonts w:hint="eastAsia"/>
        </w:rPr>
        <w:t>协议相关的部分。</w:t>
      </w:r>
      <w:r w:rsidR="00CC68F1">
        <w:rPr>
          <w:rFonts w:hint="eastAsia"/>
        </w:rPr>
        <w:t>因为容器把请求和响应对象传递给了它。实际上s</w:t>
      </w:r>
      <w:r w:rsidR="00CC68F1">
        <w:t>ervlet</w:t>
      </w:r>
      <w:r w:rsidR="00CC68F1">
        <w:rPr>
          <w:rFonts w:hint="eastAsia"/>
        </w:rPr>
        <w:t>并不参与网络交互过程，主要工作是处理请求，对外（容器）输出响应。</w:t>
      </w:r>
    </w:p>
    <w:p w:rsidR="00DA55A7" w:rsidRDefault="00DA55A7" w:rsidP="00754B46"/>
    <w:p w:rsidR="00DA55A7" w:rsidRDefault="00DA55A7" w:rsidP="00DA55A7">
      <w:pPr>
        <w:pStyle w:val="2"/>
        <w:numPr>
          <w:ilvl w:val="0"/>
          <w:numId w:val="1"/>
        </w:numPr>
      </w:pPr>
      <w:r>
        <w:t>ServletConfig</w:t>
      </w:r>
      <w:r>
        <w:rPr>
          <w:rFonts w:hint="eastAsia"/>
        </w:rPr>
        <w:t>和</w:t>
      </w:r>
      <w:r>
        <w:t>ServletContext</w:t>
      </w:r>
    </w:p>
    <w:p w:rsidR="00DA55A7" w:rsidRDefault="00DA55A7" w:rsidP="00DA55A7">
      <w:r>
        <w:rPr>
          <w:rFonts w:hint="eastAsia"/>
        </w:rPr>
        <w:t>一个w</w:t>
      </w:r>
      <w:r>
        <w:t>eb</w:t>
      </w:r>
      <w:r>
        <w:rPr>
          <w:rFonts w:hint="eastAsia"/>
        </w:rPr>
        <w:t>应用会有多个se</w:t>
      </w:r>
      <w:r>
        <w:t>rvlet</w:t>
      </w:r>
      <w:r>
        <w:rPr>
          <w:rFonts w:hint="eastAsia"/>
        </w:rPr>
        <w:t>和多个ser</w:t>
      </w:r>
      <w:r>
        <w:t>vletC</w:t>
      </w:r>
      <w:r>
        <w:rPr>
          <w:rFonts w:hint="eastAsia"/>
        </w:rPr>
        <w:t>onfig，而整个应用只有一个s</w:t>
      </w:r>
      <w:r>
        <w:t>ervletConfig</w:t>
      </w:r>
    </w:p>
    <w:p w:rsidR="00935E1E" w:rsidRDefault="00935E1E" w:rsidP="00935E1E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erv</w:t>
      </w:r>
      <w:r>
        <w:t>letConte</w:t>
      </w:r>
      <w:r>
        <w:rPr>
          <w:rFonts w:hint="eastAsia"/>
        </w:rPr>
        <w:t>x</w:t>
      </w:r>
      <w:r>
        <w:t>t</w:t>
      </w:r>
      <w:r>
        <w:rPr>
          <w:rFonts w:hint="eastAsia"/>
        </w:rPr>
        <w:t>和Serv</w:t>
      </w:r>
      <w:r>
        <w:t>letConfig</w:t>
      </w:r>
      <w:r>
        <w:rPr>
          <w:rFonts w:hint="eastAsia"/>
        </w:rPr>
        <w:t>何时创建</w:t>
      </w:r>
    </w:p>
    <w:p w:rsidR="00935E1E" w:rsidRDefault="00935E1E" w:rsidP="00935E1E">
      <w:r>
        <w:rPr>
          <w:rFonts w:hint="eastAsia"/>
        </w:rPr>
        <w:t>S</w:t>
      </w:r>
      <w:r>
        <w:t>ervletContext</w:t>
      </w:r>
      <w:r>
        <w:rPr>
          <w:rFonts w:hint="eastAsia"/>
        </w:rPr>
        <w:t>在</w:t>
      </w:r>
      <w:r>
        <w:t>webApp</w:t>
      </w:r>
      <w:r>
        <w:rPr>
          <w:rFonts w:hint="eastAsia"/>
        </w:rPr>
        <w:t>启动的时间创建，s</w:t>
      </w:r>
      <w:r>
        <w:t>ervletC</w:t>
      </w:r>
      <w:r>
        <w:rPr>
          <w:rFonts w:hint="eastAsia"/>
        </w:rPr>
        <w:t>onf</w:t>
      </w:r>
      <w:r>
        <w:t>ig</w:t>
      </w:r>
      <w:r>
        <w:rPr>
          <w:rFonts w:hint="eastAsia"/>
        </w:rPr>
        <w:t>在s</w:t>
      </w:r>
      <w:r>
        <w:t>ervlet</w:t>
      </w:r>
      <w:r>
        <w:rPr>
          <w:rFonts w:hint="eastAsia"/>
        </w:rPr>
        <w:t>创建之后，并调用</w:t>
      </w:r>
      <w:r>
        <w:t>init</w:t>
      </w:r>
      <w:r>
        <w:rPr>
          <w:rFonts w:hint="eastAsia"/>
        </w:rPr>
        <w:t>（Ser</w:t>
      </w:r>
      <w:r>
        <w:t>vletConfig</w:t>
      </w:r>
      <w:r>
        <w:rPr>
          <w:rFonts w:hint="eastAsia"/>
        </w:rPr>
        <w:t>）时创建。</w:t>
      </w:r>
      <w:r w:rsidR="00187154">
        <w:rPr>
          <w:rFonts w:hint="eastAsia"/>
        </w:rPr>
        <w:t>保证</w:t>
      </w:r>
      <w:r w:rsidR="00444857">
        <w:rPr>
          <w:rFonts w:hint="eastAsia"/>
        </w:rPr>
        <w:t>在第一次调用se</w:t>
      </w:r>
      <w:r w:rsidR="00444857">
        <w:t>rvice()</w:t>
      </w:r>
      <w:r w:rsidR="00444857">
        <w:rPr>
          <w:rFonts w:hint="eastAsia"/>
        </w:rPr>
        <w:t>方法之前调用i</w:t>
      </w:r>
      <w:r w:rsidR="00444857">
        <w:t>nit()</w:t>
      </w:r>
      <w:r w:rsidR="00444857">
        <w:rPr>
          <w:rFonts w:hint="eastAsia"/>
        </w:rPr>
        <w:t xml:space="preserve">。 </w:t>
      </w:r>
      <w:r>
        <w:t>S</w:t>
      </w:r>
      <w:r>
        <w:rPr>
          <w:rFonts w:hint="eastAsia"/>
        </w:rPr>
        <w:t>er</w:t>
      </w:r>
      <w:r>
        <w:t>vletConfig</w:t>
      </w:r>
      <w:r>
        <w:rPr>
          <w:rFonts w:hint="eastAsia"/>
        </w:rPr>
        <w:t>包含对</w:t>
      </w:r>
      <w:r>
        <w:t>ServletContext</w:t>
      </w:r>
      <w:r>
        <w:rPr>
          <w:rFonts w:hint="eastAsia"/>
        </w:rPr>
        <w:t>的引用。</w:t>
      </w:r>
    </w:p>
    <w:p w:rsidR="00935E1E" w:rsidRDefault="00935E1E" w:rsidP="00935E1E">
      <w:r>
        <w:rPr>
          <w:rFonts w:hint="eastAsia"/>
        </w:rPr>
        <w:t>以上工作当然是由s</w:t>
      </w:r>
      <w:r>
        <w:t>ervlet</w:t>
      </w:r>
      <w:r>
        <w:rPr>
          <w:rFonts w:hint="eastAsia"/>
        </w:rPr>
        <w:t>容器来完成。</w:t>
      </w:r>
    </w:p>
    <w:p w:rsidR="001B041B" w:rsidRDefault="009414F4" w:rsidP="001B041B">
      <w:pPr>
        <w:pStyle w:val="2"/>
        <w:numPr>
          <w:ilvl w:val="0"/>
          <w:numId w:val="1"/>
        </w:numPr>
      </w:pPr>
      <w:r>
        <w:rPr>
          <w:rFonts w:hint="eastAsia"/>
        </w:rPr>
        <w:t>容器如何处理请求</w:t>
      </w:r>
    </w:p>
    <w:p w:rsidR="009414F4" w:rsidRDefault="009414F4" w:rsidP="009414F4">
      <w:r>
        <w:rPr>
          <w:rFonts w:hint="eastAsia"/>
        </w:rPr>
        <w:t>Pa</w:t>
      </w:r>
      <w:r>
        <w:t>ge 42</w:t>
      </w:r>
    </w:p>
    <w:p w:rsidR="00DD6C15" w:rsidRDefault="00920BF1" w:rsidP="00920BF1">
      <w:pPr>
        <w:pStyle w:val="2"/>
        <w:numPr>
          <w:ilvl w:val="0"/>
          <w:numId w:val="1"/>
        </w:numPr>
      </w:pPr>
      <w:r>
        <w:t>Servlet</w:t>
      </w:r>
      <w:r>
        <w:rPr>
          <w:rFonts w:hint="eastAsia"/>
        </w:rPr>
        <w:t>只有一个实例</w:t>
      </w:r>
    </w:p>
    <w:p w:rsidR="00920BF1" w:rsidRDefault="00920BF1" w:rsidP="00920BF1">
      <w:r>
        <w:rPr>
          <w:rFonts w:hint="eastAsia"/>
        </w:rPr>
        <w:t>只有一个实例，但可以有多个线程</w:t>
      </w:r>
      <w:r w:rsidR="0006338E">
        <w:rPr>
          <w:rFonts w:hint="eastAsia"/>
        </w:rPr>
        <w:t>。</w:t>
      </w:r>
      <w:r w:rsidR="00226C32">
        <w:rPr>
          <w:rFonts w:hint="eastAsia"/>
        </w:rPr>
        <w:t>多个线程共享这个s</w:t>
      </w:r>
      <w:r w:rsidR="00226C32">
        <w:t>ervlet</w:t>
      </w:r>
      <w:r w:rsidR="00226C32">
        <w:rPr>
          <w:rFonts w:hint="eastAsia"/>
        </w:rPr>
        <w:t>，</w:t>
      </w:r>
      <w:r w:rsidR="00226C32">
        <w:t>servlet</w:t>
      </w:r>
      <w:r w:rsidR="00226C32">
        <w:rPr>
          <w:rFonts w:hint="eastAsia"/>
        </w:rPr>
        <w:t>在容器中是单例的。</w:t>
      </w:r>
    </w:p>
    <w:p w:rsidR="00920BF1" w:rsidRDefault="009231FA" w:rsidP="00920BF1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e</w:t>
      </w:r>
      <w:r>
        <w:t>ssion ID</w:t>
      </w:r>
    </w:p>
    <w:p w:rsidR="009231FA" w:rsidRPr="009231FA" w:rsidRDefault="009231FA" w:rsidP="009231FA">
      <w:r>
        <w:rPr>
          <w:rFonts w:hint="eastAsia"/>
        </w:rPr>
        <w:t>会话I</w:t>
      </w:r>
      <w:r>
        <w:t>D</w:t>
      </w:r>
      <w:r>
        <w:rPr>
          <w:rFonts w:hint="eastAsia"/>
        </w:rPr>
        <w:t>的实现方式主要是两种，</w:t>
      </w:r>
      <w:r>
        <w:t>Cookie</w:t>
      </w:r>
      <w:r>
        <w:rPr>
          <w:rFonts w:hint="eastAsia"/>
        </w:rPr>
        <w:t>和U</w:t>
      </w:r>
      <w:r>
        <w:t>RL</w:t>
      </w:r>
      <w:r>
        <w:rPr>
          <w:rFonts w:hint="eastAsia"/>
        </w:rPr>
        <w:t>重写</w:t>
      </w:r>
      <w:r w:rsidR="00311EC4">
        <w:rPr>
          <w:rFonts w:hint="eastAsia"/>
        </w:rPr>
        <w:t>。如果客户端支持c</w:t>
      </w:r>
      <w:r w:rsidR="00311EC4">
        <w:t>ookie</w:t>
      </w:r>
      <w:r w:rsidR="00311EC4">
        <w:rPr>
          <w:rFonts w:hint="eastAsia"/>
        </w:rPr>
        <w:t>就将s</w:t>
      </w:r>
      <w:r w:rsidR="00311EC4">
        <w:t>ession id</w:t>
      </w:r>
      <w:r w:rsidR="00311EC4">
        <w:rPr>
          <w:rFonts w:hint="eastAsia"/>
        </w:rPr>
        <w:t>放入c</w:t>
      </w:r>
      <w:r w:rsidR="00311EC4">
        <w:t>ookie</w:t>
      </w:r>
      <w:r w:rsidR="00311EC4">
        <w:rPr>
          <w:rFonts w:hint="eastAsia"/>
        </w:rPr>
        <w:t>，如果客户端不支持，就将s</w:t>
      </w:r>
      <w:r w:rsidR="00311EC4">
        <w:t>ession id</w:t>
      </w:r>
      <w:r w:rsidR="00311EC4">
        <w:rPr>
          <w:rFonts w:hint="eastAsia"/>
        </w:rPr>
        <w:t>放在u</w:t>
      </w:r>
      <w:r w:rsidR="00311EC4">
        <w:t>rl</w:t>
      </w:r>
      <w:r w:rsidR="00311EC4">
        <w:rPr>
          <w:rFonts w:hint="eastAsia"/>
        </w:rPr>
        <w:t>的后面（url重写）。</w:t>
      </w:r>
    </w:p>
    <w:p w:rsidR="009231FA" w:rsidRDefault="009231FA" w:rsidP="009231FA">
      <w:r>
        <w:rPr>
          <w:noProof/>
        </w:rPr>
        <w:drawing>
          <wp:inline distT="0" distB="0" distL="0" distR="0" wp14:anchorId="49326EBB" wp14:editId="4834BE62">
            <wp:extent cx="4848225" cy="413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B6" w:rsidRDefault="00DF04B6" w:rsidP="009231FA"/>
    <w:p w:rsidR="00DF04B6" w:rsidRDefault="00DF04B6" w:rsidP="00DF04B6">
      <w:pPr>
        <w:pStyle w:val="2"/>
        <w:numPr>
          <w:ilvl w:val="0"/>
          <w:numId w:val="1"/>
        </w:numPr>
      </w:pPr>
      <w:r>
        <w:lastRenderedPageBreak/>
        <w:t>Cookie</w:t>
      </w:r>
    </w:p>
    <w:p w:rsidR="00DC3F1A" w:rsidRDefault="00DC3F1A" w:rsidP="00DC3F1A">
      <w:r>
        <w:t>Cookie</w:t>
      </w:r>
      <w:r>
        <w:rPr>
          <w:rFonts w:hint="eastAsia"/>
        </w:rPr>
        <w:t>一般用来存储会话i</w:t>
      </w:r>
      <w:r>
        <w:t>d</w:t>
      </w:r>
      <w:r>
        <w:rPr>
          <w:rFonts w:hint="eastAsia"/>
        </w:rPr>
        <w:t>，但也可以作为客户端和服务器用来交换信息的媒介，用来存储短小的数据，s</w:t>
      </w:r>
      <w:r>
        <w:t>tring-value</w:t>
      </w:r>
      <w:r>
        <w:rPr>
          <w:rFonts w:hint="eastAsia"/>
        </w:rPr>
        <w:t>对，并且可以设置存活时间，保存在用户电脑上。</w:t>
      </w:r>
    </w:p>
    <w:p w:rsidR="00DC3F1A" w:rsidRDefault="000E118D" w:rsidP="000E118D">
      <w:pPr>
        <w:pStyle w:val="2"/>
        <w:numPr>
          <w:ilvl w:val="0"/>
          <w:numId w:val="1"/>
        </w:numPr>
      </w:pPr>
      <w:r>
        <w:t>JSP</w:t>
      </w:r>
      <w:r>
        <w:rPr>
          <w:rFonts w:hint="eastAsia"/>
        </w:rPr>
        <w:t>中嵌入j</w:t>
      </w:r>
      <w:r>
        <w:t>ava</w:t>
      </w:r>
      <w:r>
        <w:rPr>
          <w:rFonts w:hint="eastAsia"/>
        </w:rPr>
        <w:t>代码的弊端</w:t>
      </w:r>
    </w:p>
    <w:p w:rsidR="000E118D" w:rsidRDefault="000E118D" w:rsidP="000E1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不应该要求Web页面设计人员必须懂j</w:t>
      </w:r>
      <w:r>
        <w:t>ava</w:t>
      </w:r>
    </w:p>
    <w:p w:rsidR="000E118D" w:rsidRDefault="000E118D" w:rsidP="000E118D">
      <w:pPr>
        <w:pStyle w:val="a3"/>
        <w:numPr>
          <w:ilvl w:val="0"/>
          <w:numId w:val="2"/>
        </w:numPr>
        <w:ind w:firstLineChars="0"/>
      </w:pPr>
      <w:r>
        <w:t>JSP</w:t>
      </w:r>
      <w:r>
        <w:rPr>
          <w:rFonts w:hint="eastAsia"/>
        </w:rPr>
        <w:t>中的j</w:t>
      </w:r>
      <w:r>
        <w:t>ava</w:t>
      </w:r>
      <w:r>
        <w:rPr>
          <w:rFonts w:hint="eastAsia"/>
        </w:rPr>
        <w:t>代码很难修改和维护</w:t>
      </w:r>
    </w:p>
    <w:p w:rsidR="000E118D" w:rsidRDefault="000E118D" w:rsidP="000E118D">
      <w:r>
        <w:rPr>
          <w:rFonts w:hint="eastAsia"/>
        </w:rPr>
        <w:t>当然，在当前流行的前后端分离的框架中，j</w:t>
      </w:r>
      <w:r>
        <w:t>ava</w:t>
      </w:r>
      <w:r>
        <w:rPr>
          <w:rFonts w:hint="eastAsia"/>
        </w:rPr>
        <w:t>只是作为后端语言在使用，很少直接使用J</w:t>
      </w:r>
      <w:r>
        <w:t>SP</w:t>
      </w:r>
      <w:r>
        <w:rPr>
          <w:rFonts w:hint="eastAsia"/>
        </w:rPr>
        <w:t>。</w:t>
      </w:r>
    </w:p>
    <w:p w:rsidR="005D51AD" w:rsidRDefault="005D51AD" w:rsidP="000E118D"/>
    <w:p w:rsidR="005D51AD" w:rsidRDefault="005D51AD" w:rsidP="005D51AD">
      <w:pPr>
        <w:pStyle w:val="2"/>
        <w:numPr>
          <w:ilvl w:val="0"/>
          <w:numId w:val="1"/>
        </w:numPr>
      </w:pPr>
      <w:r>
        <w:t>JSP</w:t>
      </w:r>
      <w:r>
        <w:rPr>
          <w:rFonts w:hint="eastAsia"/>
        </w:rPr>
        <w:t>插入除Html标签外的其他元素</w:t>
      </w:r>
    </w:p>
    <w:p w:rsidR="005D51AD" w:rsidRDefault="005D51AD" w:rsidP="005D51AD">
      <w:pPr>
        <w:pStyle w:val="a3"/>
        <w:numPr>
          <w:ilvl w:val="0"/>
          <w:numId w:val="3"/>
        </w:numPr>
        <w:ind w:firstLineChars="0"/>
      </w:pPr>
      <w:r>
        <w:t>JSP scriptlet, java</w:t>
      </w:r>
      <w:r>
        <w:rPr>
          <w:rFonts w:hint="eastAsia"/>
        </w:rPr>
        <w:t>脚本代码</w:t>
      </w:r>
    </w:p>
    <w:p w:rsidR="005D51AD" w:rsidRDefault="005D51AD" w:rsidP="005D51AD">
      <w:pPr>
        <w:pStyle w:val="a3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sp动作，特殊的标签</w:t>
      </w:r>
    </w:p>
    <w:p w:rsidR="00D03792" w:rsidRDefault="005D51AD" w:rsidP="00D037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</w:t>
      </w:r>
    </w:p>
    <w:p w:rsidR="00D03792" w:rsidRDefault="005341C0" w:rsidP="005341C0">
      <w:pPr>
        <w:pStyle w:val="2"/>
        <w:numPr>
          <w:ilvl w:val="0"/>
          <w:numId w:val="1"/>
        </w:numPr>
      </w:pPr>
      <w:r>
        <w:t>EL</w:t>
      </w:r>
      <w:r>
        <w:rPr>
          <w:rFonts w:hint="eastAsia"/>
        </w:rPr>
        <w:t>可以使用自定义的函数</w:t>
      </w:r>
    </w:p>
    <w:p w:rsidR="005341C0" w:rsidRDefault="005341C0" w:rsidP="005341C0">
      <w:r>
        <w:rPr>
          <w:rFonts w:hint="eastAsia"/>
        </w:rPr>
        <w:t>E</w:t>
      </w:r>
      <w:r>
        <w:t>L</w:t>
      </w:r>
      <w:r>
        <w:rPr>
          <w:rFonts w:hint="eastAsia"/>
        </w:rPr>
        <w:t>函数</w:t>
      </w:r>
    </w:p>
    <w:p w:rsidR="005341C0" w:rsidRDefault="005341C0" w:rsidP="005341C0">
      <w:r>
        <w:rPr>
          <w:noProof/>
        </w:rPr>
        <w:lastRenderedPageBreak/>
        <w:drawing>
          <wp:inline distT="0" distB="0" distL="0" distR="0" wp14:anchorId="4D6F8B8C" wp14:editId="030DDE9E">
            <wp:extent cx="5274310" cy="5732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4D" w:rsidRPr="005341C0" w:rsidRDefault="0063004D" w:rsidP="0063004D">
      <w:pPr>
        <w:pStyle w:val="2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63004D" w:rsidRPr="0053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B25" w:rsidRDefault="00B00B25" w:rsidP="00935E1E">
      <w:r>
        <w:separator/>
      </w:r>
    </w:p>
  </w:endnote>
  <w:endnote w:type="continuationSeparator" w:id="0">
    <w:p w:rsidR="00B00B25" w:rsidRDefault="00B00B25" w:rsidP="0093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B25" w:rsidRDefault="00B00B25" w:rsidP="00935E1E">
      <w:r>
        <w:separator/>
      </w:r>
    </w:p>
  </w:footnote>
  <w:footnote w:type="continuationSeparator" w:id="0">
    <w:p w:rsidR="00B00B25" w:rsidRDefault="00B00B25" w:rsidP="00935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77E02"/>
    <w:multiLevelType w:val="hybridMultilevel"/>
    <w:tmpl w:val="53181F94"/>
    <w:lvl w:ilvl="0" w:tplc="4A92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4724D"/>
    <w:multiLevelType w:val="hybridMultilevel"/>
    <w:tmpl w:val="B67E8108"/>
    <w:lvl w:ilvl="0" w:tplc="9CBA2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2E29D0"/>
    <w:multiLevelType w:val="hybridMultilevel"/>
    <w:tmpl w:val="C408D872"/>
    <w:lvl w:ilvl="0" w:tplc="B9069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59"/>
    <w:rsid w:val="00030B3A"/>
    <w:rsid w:val="0006338E"/>
    <w:rsid w:val="000E118D"/>
    <w:rsid w:val="00127459"/>
    <w:rsid w:val="00187154"/>
    <w:rsid w:val="001B041B"/>
    <w:rsid w:val="00226C32"/>
    <w:rsid w:val="00311EC4"/>
    <w:rsid w:val="00311EE5"/>
    <w:rsid w:val="003E536E"/>
    <w:rsid w:val="00444857"/>
    <w:rsid w:val="004E52ED"/>
    <w:rsid w:val="005341C0"/>
    <w:rsid w:val="00554699"/>
    <w:rsid w:val="005D51AD"/>
    <w:rsid w:val="0063004D"/>
    <w:rsid w:val="00754B46"/>
    <w:rsid w:val="0077146C"/>
    <w:rsid w:val="00803DD9"/>
    <w:rsid w:val="008E0555"/>
    <w:rsid w:val="008E1626"/>
    <w:rsid w:val="00920BF1"/>
    <w:rsid w:val="009231FA"/>
    <w:rsid w:val="00935E1E"/>
    <w:rsid w:val="009414F4"/>
    <w:rsid w:val="009474E5"/>
    <w:rsid w:val="00A765CA"/>
    <w:rsid w:val="00AE561C"/>
    <w:rsid w:val="00B00B25"/>
    <w:rsid w:val="00B95C5F"/>
    <w:rsid w:val="00CC68F1"/>
    <w:rsid w:val="00D03792"/>
    <w:rsid w:val="00DA55A7"/>
    <w:rsid w:val="00DC3F1A"/>
    <w:rsid w:val="00DD6C15"/>
    <w:rsid w:val="00DF04B6"/>
    <w:rsid w:val="00E95A7C"/>
    <w:rsid w:val="00EC1B35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0840"/>
  <w15:chartTrackingRefBased/>
  <w15:docId w15:val="{D3860D6D-320E-4DAE-A9E4-5C1DDFF8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D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3D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05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5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5E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5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5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6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51</cp:revision>
  <dcterms:created xsi:type="dcterms:W3CDTF">2019-08-03T02:14:00Z</dcterms:created>
  <dcterms:modified xsi:type="dcterms:W3CDTF">2019-10-22T07:32:00Z</dcterms:modified>
</cp:coreProperties>
</file>