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Notification &amp; Communication Engine Software Requirements Specification (SRS)</w:t>
      </w:r>
    </w:p>
    <w:p>
      <w:r>
        <w:t>Document ID: LWILL-DOC-028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Notification &amp; Communication Engine for alerts, messaging, reminders and omnichannel communication across all LWILL AI BUILDER modules.</w:t>
      </w:r>
    </w:p>
    <w:p>
      <w:pPr>
        <w:pStyle w:val="Heading2"/>
      </w:pPr>
      <w:r>
        <w:t>2. Scope</w:t>
      </w:r>
    </w:p>
    <w:p>
      <w:pPr>
        <w:pStyle w:val="ListBullet"/>
      </w:pPr>
      <w:r>
        <w:t>Notification Center</w:t>
      </w:r>
    </w:p>
    <w:p>
      <w:pPr>
        <w:pStyle w:val="ListBullet"/>
      </w:pPr>
      <w:r>
        <w:t>Email</w:t>
      </w:r>
    </w:p>
    <w:p>
      <w:pPr>
        <w:pStyle w:val="ListBullet"/>
      </w:pPr>
      <w:r>
        <w:t>SMS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Templates</w:t>
      </w:r>
    </w:p>
    <w:p>
      <w:pPr>
        <w:pStyle w:val="ListBullet"/>
      </w:pPr>
      <w:r>
        <w:t>Campaign Broadcast</w:t>
      </w:r>
    </w:p>
    <w:p>
      <w:pPr>
        <w:pStyle w:val="ListBullet"/>
      </w:pPr>
      <w:r>
        <w:t>Event Triggers</w:t>
      </w:r>
    </w:p>
    <w:p>
      <w:pPr>
        <w:pStyle w:val="ListBullet"/>
      </w:pPr>
      <w:r>
        <w:t>Delivery Tracking</w:t>
      </w:r>
    </w:p>
    <w:p>
      <w:pPr>
        <w:pStyle w:val="ListBullet"/>
      </w:pPr>
      <w:r>
        <w:t>Retries</w:t>
      </w:r>
    </w:p>
    <w:p>
      <w:pPr>
        <w:pStyle w:val="ListBullet"/>
      </w:pPr>
      <w:r>
        <w:t>User Preferences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Marketing Manager</w:t>
      </w:r>
    </w:p>
    <w:p>
      <w:pPr>
        <w:pStyle w:val="ListBullet"/>
      </w:pPr>
      <w:r>
        <w:t>Support Executive</w:t>
      </w:r>
    </w:p>
    <w:p>
      <w:pPr>
        <w:pStyle w:val="ListBullet"/>
      </w:pPr>
      <w:r>
        <w:t>Department Manager</w:t>
      </w:r>
    </w:p>
    <w:p>
      <w:pPr>
        <w:pStyle w:val="ListBullet"/>
      </w:pPr>
      <w:r>
        <w:t>Employee</w:t>
      </w:r>
    </w:p>
    <w:p>
      <w:pPr>
        <w:pStyle w:val="ListBullet"/>
      </w:pPr>
      <w:r>
        <w:t>Customer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COM-001</w:t>
            </w:r>
          </w:p>
        </w:tc>
        <w:tc>
          <w:tcPr>
            <w:tcW w:type="dxa" w:w="4320"/>
          </w:tcPr>
          <w:p>
            <w:r>
              <w:t>Create reusable notification templates.</w:t>
            </w:r>
          </w:p>
        </w:tc>
      </w:tr>
      <w:tr>
        <w:tc>
          <w:tcPr>
            <w:tcW w:type="dxa" w:w="4320"/>
          </w:tcPr>
          <w:p>
            <w:r>
              <w:t>COM-002</w:t>
            </w:r>
          </w:p>
        </w:tc>
        <w:tc>
          <w:tcPr>
            <w:tcW w:type="dxa" w:w="4320"/>
          </w:tcPr>
          <w:p>
            <w:r>
              <w:t>Send notifications through Email, SMS, WhatsApp, Push and In-App.</w:t>
            </w:r>
          </w:p>
        </w:tc>
      </w:tr>
      <w:tr>
        <w:tc>
          <w:tcPr>
            <w:tcW w:type="dxa" w:w="4320"/>
          </w:tcPr>
          <w:p>
            <w:r>
              <w:t>COM-003</w:t>
            </w:r>
          </w:p>
        </w:tc>
        <w:tc>
          <w:tcPr>
            <w:tcW w:type="dxa" w:w="4320"/>
          </w:tcPr>
          <w:p>
            <w:r>
              <w:t>Trigger notifications from workflows and business events.</w:t>
            </w:r>
          </w:p>
        </w:tc>
      </w:tr>
      <w:tr>
        <w:tc>
          <w:tcPr>
            <w:tcW w:type="dxa" w:w="4320"/>
          </w:tcPr>
          <w:p>
            <w:r>
              <w:t>COM-004</w:t>
            </w:r>
          </w:p>
        </w:tc>
        <w:tc>
          <w:tcPr>
            <w:tcW w:type="dxa" w:w="4320"/>
          </w:tcPr>
          <w:p>
            <w:r>
              <w:t>Support scheduling and recurring reminders.</w:t>
            </w:r>
          </w:p>
        </w:tc>
      </w:tr>
      <w:tr>
        <w:tc>
          <w:tcPr>
            <w:tcW w:type="dxa" w:w="4320"/>
          </w:tcPr>
          <w:p>
            <w:r>
              <w:t>COM-005</w:t>
            </w:r>
          </w:p>
        </w:tc>
        <w:tc>
          <w:tcPr>
            <w:tcW w:type="dxa" w:w="4320"/>
          </w:tcPr>
          <w:p>
            <w:r>
              <w:t>Track delivery, read status and failures.</w:t>
            </w:r>
          </w:p>
        </w:tc>
      </w:tr>
      <w:tr>
        <w:tc>
          <w:tcPr>
            <w:tcW w:type="dxa" w:w="4320"/>
          </w:tcPr>
          <w:p>
            <w:r>
              <w:t>COM-006</w:t>
            </w:r>
          </w:p>
        </w:tc>
        <w:tc>
          <w:tcPr>
            <w:tcW w:type="dxa" w:w="4320"/>
          </w:tcPr>
          <w:p>
            <w:r>
              <w:t>Retry failed deliveries based on policy.</w:t>
            </w:r>
          </w:p>
        </w:tc>
      </w:tr>
      <w:tr>
        <w:tc>
          <w:tcPr>
            <w:tcW w:type="dxa" w:w="4320"/>
          </w:tcPr>
          <w:p>
            <w:r>
              <w:t>COM-007</w:t>
            </w:r>
          </w:p>
        </w:tc>
        <w:tc>
          <w:tcPr>
            <w:tcW w:type="dxa" w:w="4320"/>
          </w:tcPr>
          <w:p>
            <w:r>
              <w:t>Allow users to manage notification preferences.</w:t>
            </w:r>
          </w:p>
        </w:tc>
      </w:tr>
      <w:tr>
        <w:tc>
          <w:tcPr>
            <w:tcW w:type="dxa" w:w="4320"/>
          </w:tcPr>
          <w:p>
            <w:r>
              <w:t>COM-008</w:t>
            </w:r>
          </w:p>
        </w:tc>
        <w:tc>
          <w:tcPr>
            <w:tcW w:type="dxa" w:w="4320"/>
          </w:tcPr>
          <w:p>
            <w:r>
              <w:t>Maintain complete communication history.</w:t>
            </w:r>
          </w:p>
        </w:tc>
      </w:tr>
      <w:tr>
        <w:tc>
          <w:tcPr>
            <w:tcW w:type="dxa" w:w="4320"/>
          </w:tcPr>
          <w:p>
            <w:r>
              <w:t>COM-009</w:t>
            </w:r>
          </w:p>
        </w:tc>
        <w:tc>
          <w:tcPr>
            <w:tcW w:type="dxa" w:w="4320"/>
          </w:tcPr>
          <w:p>
            <w:r>
              <w:t>Support multilingual templates.</w:t>
            </w:r>
          </w:p>
        </w:tc>
      </w:tr>
      <w:tr>
        <w:tc>
          <w:tcPr>
            <w:tcW w:type="dxa" w:w="4320"/>
          </w:tcPr>
          <w:p>
            <w:r>
              <w:t>COM-010</w:t>
            </w:r>
          </w:p>
        </w:tc>
        <w:tc>
          <w:tcPr>
            <w:tcW w:type="dxa" w:w="4320"/>
          </w:tcPr>
          <w:p>
            <w:r>
              <w:t>Expose notification APIs for all modules.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notification_templates</w:t>
      </w:r>
    </w:p>
    <w:p>
      <w:pPr>
        <w:pStyle w:val="ListBullet"/>
      </w:pPr>
      <w:r>
        <w:t>notification_queue</w:t>
      </w:r>
    </w:p>
    <w:p>
      <w:pPr>
        <w:pStyle w:val="ListBullet"/>
      </w:pPr>
      <w:r>
        <w:t>notification_logs</w:t>
      </w:r>
    </w:p>
    <w:p>
      <w:pPr>
        <w:pStyle w:val="ListBullet"/>
      </w:pPr>
      <w:r>
        <w:t>email_messages</w:t>
      </w:r>
    </w:p>
    <w:p>
      <w:pPr>
        <w:pStyle w:val="ListBullet"/>
      </w:pPr>
      <w:r>
        <w:t>sms_messages</w:t>
      </w:r>
    </w:p>
    <w:p>
      <w:pPr>
        <w:pStyle w:val="ListBullet"/>
      </w:pPr>
      <w:r>
        <w:t>whatsapp_messages</w:t>
      </w:r>
    </w:p>
    <w:p>
      <w:pPr>
        <w:pStyle w:val="ListBullet"/>
      </w:pPr>
      <w:r>
        <w:t>push_notifications</w:t>
      </w:r>
    </w:p>
    <w:p>
      <w:pPr>
        <w:pStyle w:val="ListBullet"/>
      </w:pPr>
      <w:r>
        <w:t>user_preferences</w:t>
      </w:r>
    </w:p>
    <w:p>
      <w:pPr>
        <w:pStyle w:val="ListBullet"/>
      </w:pPr>
      <w:r>
        <w:t>delivery_status</w:t>
      </w:r>
    </w:p>
    <w:p>
      <w:pPr>
        <w:pStyle w:val="ListBullet"/>
      </w:pPr>
      <w:r>
        <w:t>broadcast_campaigns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SMTP</w:t>
      </w:r>
    </w:p>
    <w:p>
      <w:pPr>
        <w:pStyle w:val="ListBullet"/>
      </w:pPr>
      <w:r>
        <w:t>WhatsApp Business API</w:t>
      </w:r>
    </w:p>
    <w:p>
      <w:pPr>
        <w:pStyle w:val="ListBullet"/>
      </w:pPr>
      <w:r>
        <w:t>Firebase Cloud Messaging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CRM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AI Engine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Notifications delivered through configured channels.</w:t>
      </w:r>
    </w:p>
    <w:p>
      <w:pPr>
        <w:pStyle w:val="ListBullet"/>
      </w:pPr>
      <w:r>
        <w:t>Retries work for failed messages.</w:t>
      </w:r>
    </w:p>
    <w:p>
      <w:pPr>
        <w:pStyle w:val="ListBullet"/>
      </w:pPr>
      <w:r>
        <w:t>Templates support variables.</w:t>
      </w:r>
    </w:p>
    <w:p>
      <w:pPr>
        <w:pStyle w:val="ListBullet"/>
      </w:pPr>
      <w:r>
        <w:t>Delivery reports available.</w:t>
      </w:r>
    </w:p>
    <w:p>
      <w:pPr>
        <w:pStyle w:val="ListBullet"/>
      </w:pPr>
      <w:r>
        <w:t>Role-based permissions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