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45627C" w:rsidTr="00330033">
        <w:tc>
          <w:tcPr>
            <w:tcW w:w="10058" w:type="dxa"/>
          </w:tcPr>
          <w:p w:rsidR="0045627C" w:rsidRDefault="0045627C" w:rsidP="0086750A">
            <w:pPr>
              <w:jc w:val="center"/>
            </w:pPr>
            <w:proofErr w:type="spellStart"/>
            <w:r w:rsidRPr="000F744E">
              <w:t>Biểu</w:t>
            </w:r>
            <w:proofErr w:type="spellEnd"/>
            <w:r w:rsidRPr="000F744E">
              <w:t xml:space="preserve"> </w:t>
            </w:r>
            <w:proofErr w:type="spellStart"/>
            <w:r w:rsidRPr="000F744E">
              <w:t>số</w:t>
            </w:r>
            <w:proofErr w:type="spellEnd"/>
            <w:r w:rsidRPr="000F744E">
              <w:t xml:space="preserve"> 2</w:t>
            </w:r>
          </w:p>
        </w:tc>
      </w:tr>
      <w:tr w:rsidR="0045627C" w:rsidTr="00330033">
        <w:trPr>
          <w:trHeight w:val="427"/>
        </w:trPr>
        <w:tc>
          <w:tcPr>
            <w:tcW w:w="10058" w:type="dxa"/>
          </w:tcPr>
          <w:p w:rsidR="0045627C" w:rsidRPr="000F744E" w:rsidRDefault="0045627C" w:rsidP="00330033">
            <w:pPr>
              <w:jc w:val="center"/>
              <w:rPr>
                <w:b/>
              </w:rPr>
            </w:pPr>
            <w:r w:rsidRPr="000F744E">
              <w:rPr>
                <w:b/>
              </w:rPr>
              <w:t>BẢNG XÁC ĐỊNH GIÁ TRỊ KHỐI LƯỢNG QUYẾT TOÁN</w:t>
            </w:r>
          </w:p>
        </w:tc>
      </w:tr>
      <w:tr w:rsidR="0045627C" w:rsidRPr="0086750A" w:rsidTr="00330033">
        <w:tc>
          <w:tcPr>
            <w:tcW w:w="10058" w:type="dxa"/>
          </w:tcPr>
          <w:p w:rsidR="0045627C" w:rsidRPr="006555DF" w:rsidRDefault="00D80C2A" w:rsidP="0086750A">
            <w:pPr>
              <w:jc w:val="right"/>
              <w:rPr>
                <w:i/>
                <w:sz w:val="26"/>
                <w:szCs w:val="26"/>
              </w:rPr>
            </w:pPr>
            <w:r w:rsidRPr="006555DF">
              <w:rPr>
                <w:i/>
                <w:sz w:val="26"/>
                <w:szCs w:val="26"/>
              </w:rPr>
              <w:t xml:space="preserve">…, </w:t>
            </w:r>
            <w:proofErr w:type="spellStart"/>
            <w:r w:rsidRPr="006555DF">
              <w:rPr>
                <w:i/>
                <w:sz w:val="26"/>
                <w:szCs w:val="26"/>
              </w:rPr>
              <w:t>Ngày</w:t>
            </w:r>
            <w:proofErr w:type="spellEnd"/>
            <w:r w:rsidRPr="006555DF">
              <w:rPr>
                <w:i/>
                <w:sz w:val="26"/>
                <w:szCs w:val="26"/>
              </w:rPr>
              <w:t xml:space="preserve"> … </w:t>
            </w:r>
            <w:proofErr w:type="spellStart"/>
            <w:r w:rsidRPr="006555DF">
              <w:rPr>
                <w:i/>
                <w:sz w:val="26"/>
                <w:szCs w:val="26"/>
              </w:rPr>
              <w:t>tháng</w:t>
            </w:r>
            <w:proofErr w:type="spellEnd"/>
            <w:r w:rsidRPr="006555DF">
              <w:rPr>
                <w:i/>
                <w:sz w:val="26"/>
                <w:szCs w:val="26"/>
              </w:rPr>
              <w:t xml:space="preserve"> … </w:t>
            </w:r>
            <w:proofErr w:type="spellStart"/>
            <w:r w:rsidRPr="006555DF">
              <w:rPr>
                <w:i/>
                <w:sz w:val="26"/>
                <w:szCs w:val="26"/>
              </w:rPr>
              <w:t>năm</w:t>
            </w:r>
            <w:proofErr w:type="spellEnd"/>
            <w:r w:rsidRPr="006555DF">
              <w:rPr>
                <w:i/>
                <w:sz w:val="26"/>
                <w:szCs w:val="26"/>
              </w:rPr>
              <w:t xml:space="preserve"> 20…</w:t>
            </w:r>
          </w:p>
        </w:tc>
      </w:tr>
    </w:tbl>
    <w:p w:rsidR="0045627C" w:rsidRDefault="0045627C" w:rsidP="0045627C"/>
    <w:tbl>
      <w:tblPr>
        <w:tblStyle w:val="TableGrid"/>
        <w:tblW w:w="0" w:type="auto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3"/>
      </w:tblGrid>
      <w:tr w:rsidR="0045627C" w:rsidTr="00330033">
        <w:trPr>
          <w:trHeight w:val="400"/>
        </w:trPr>
        <w:tc>
          <w:tcPr>
            <w:tcW w:w="10013" w:type="dxa"/>
          </w:tcPr>
          <w:p w:rsidR="0045627C" w:rsidRPr="000F744E" w:rsidRDefault="0045627C" w:rsidP="00330033">
            <w:pPr>
              <w:rPr>
                <w:b/>
              </w:rPr>
            </w:pPr>
            <w:proofErr w:type="spellStart"/>
            <w:r w:rsidRPr="000F744E">
              <w:rPr>
                <w:b/>
              </w:rPr>
              <w:t>Công</w:t>
            </w:r>
            <w:proofErr w:type="spellEnd"/>
            <w:r w:rsidRPr="000F744E">
              <w:rPr>
                <w:b/>
              </w:rPr>
              <w:t xml:space="preserve"> </w:t>
            </w:r>
            <w:proofErr w:type="spellStart"/>
            <w:r w:rsidRPr="000F744E">
              <w:rPr>
                <w:b/>
              </w:rPr>
              <w:t>trình</w:t>
            </w:r>
            <w:proofErr w:type="spellEnd"/>
            <w:r w:rsidRPr="000F744E">
              <w:rPr>
                <w:b/>
              </w:rPr>
              <w:t>:</w:t>
            </w:r>
            <w:r w:rsidR="00307850">
              <w:rPr>
                <w:sz w:val="22"/>
              </w:rPr>
              <w:t xml:space="preserve"> </w:t>
            </w:r>
            <w:r w:rsidR="00307850" w:rsidRPr="00D942DB">
              <w:rPr>
                <w:szCs w:val="28"/>
              </w:rPr>
              <w:fldChar w:fldCharType="begin"/>
            </w:r>
            <w:r w:rsidR="00307850" w:rsidRPr="00D942DB">
              <w:rPr>
                <w:szCs w:val="28"/>
              </w:rPr>
              <w:instrText xml:space="preserve"> MERGEFIELD  ${ttc.constructName} </w:instrText>
            </w:r>
            <w:r w:rsidR="00307850" w:rsidRPr="00D942DB">
              <w:rPr>
                <w:szCs w:val="28"/>
              </w:rPr>
              <w:fldChar w:fldCharType="separate"/>
            </w:r>
            <w:r w:rsidR="00307850" w:rsidRPr="00D942DB">
              <w:rPr>
                <w:noProof/>
                <w:szCs w:val="28"/>
              </w:rPr>
              <w:t>«${ttc.constructName}»</w:t>
            </w:r>
            <w:r w:rsidR="00307850" w:rsidRPr="00D942DB">
              <w:rPr>
                <w:szCs w:val="28"/>
              </w:rPr>
              <w:fldChar w:fldCharType="end"/>
            </w:r>
          </w:p>
        </w:tc>
      </w:tr>
      <w:tr w:rsidR="0045627C" w:rsidTr="00330033">
        <w:trPr>
          <w:trHeight w:val="400"/>
        </w:trPr>
        <w:tc>
          <w:tcPr>
            <w:tcW w:w="10013" w:type="dxa"/>
          </w:tcPr>
          <w:p w:rsidR="0045627C" w:rsidRPr="00D942DB" w:rsidRDefault="0045627C" w:rsidP="00330033">
            <w:pPr>
              <w:rPr>
                <w:b/>
                <w:szCs w:val="28"/>
              </w:rPr>
            </w:pPr>
            <w:proofErr w:type="spellStart"/>
            <w:r w:rsidRPr="00D942DB">
              <w:rPr>
                <w:b/>
                <w:szCs w:val="28"/>
              </w:rPr>
              <w:t>Mã</w:t>
            </w:r>
            <w:proofErr w:type="spellEnd"/>
            <w:r w:rsidRPr="00D942DB">
              <w:rPr>
                <w:b/>
                <w:szCs w:val="28"/>
              </w:rPr>
              <w:t xml:space="preserve"> </w:t>
            </w:r>
            <w:proofErr w:type="spellStart"/>
            <w:r w:rsidRPr="00D942DB">
              <w:rPr>
                <w:b/>
                <w:szCs w:val="28"/>
              </w:rPr>
              <w:t>trạm</w:t>
            </w:r>
            <w:proofErr w:type="spellEnd"/>
            <w:r w:rsidRPr="00D942DB">
              <w:rPr>
                <w:b/>
                <w:szCs w:val="28"/>
              </w:rPr>
              <w:t xml:space="preserve">/ </w:t>
            </w:r>
            <w:proofErr w:type="spellStart"/>
            <w:r w:rsidRPr="00D942DB">
              <w:rPr>
                <w:b/>
                <w:szCs w:val="28"/>
              </w:rPr>
              <w:t>Mã</w:t>
            </w:r>
            <w:proofErr w:type="spellEnd"/>
            <w:r w:rsidRPr="00D942DB">
              <w:rPr>
                <w:b/>
                <w:szCs w:val="28"/>
              </w:rPr>
              <w:t xml:space="preserve"> </w:t>
            </w:r>
            <w:proofErr w:type="spellStart"/>
            <w:r w:rsidRPr="00D942DB">
              <w:rPr>
                <w:b/>
                <w:szCs w:val="28"/>
              </w:rPr>
              <w:t>tuyến</w:t>
            </w:r>
            <w:proofErr w:type="spellEnd"/>
            <w:r w:rsidRPr="00D942DB">
              <w:rPr>
                <w:b/>
                <w:szCs w:val="28"/>
              </w:rPr>
              <w:t>:</w:t>
            </w:r>
            <w:r w:rsidR="00307850" w:rsidRPr="00D942DB">
              <w:rPr>
                <w:szCs w:val="28"/>
              </w:rPr>
              <w:t xml:space="preserve"> </w:t>
            </w:r>
            <w:r w:rsidR="00307850" w:rsidRPr="00D942DB">
              <w:rPr>
                <w:szCs w:val="28"/>
              </w:rPr>
              <w:fldChar w:fldCharType="begin"/>
            </w:r>
            <w:r w:rsidR="00307850" w:rsidRPr="00D942DB">
              <w:rPr>
                <w:szCs w:val="28"/>
              </w:rPr>
              <w:instrText xml:space="preserve"> MERGEFIELD  ${ttc.stationcode} </w:instrText>
            </w:r>
            <w:r w:rsidR="00307850" w:rsidRPr="00D942DB">
              <w:rPr>
                <w:szCs w:val="28"/>
              </w:rPr>
              <w:fldChar w:fldCharType="separate"/>
            </w:r>
            <w:r w:rsidR="00307850" w:rsidRPr="00D942DB">
              <w:rPr>
                <w:noProof/>
                <w:szCs w:val="28"/>
              </w:rPr>
              <w:t>«${ttc.stationcode}»</w:t>
            </w:r>
            <w:r w:rsidR="00307850" w:rsidRPr="00D942DB">
              <w:rPr>
                <w:szCs w:val="28"/>
              </w:rPr>
              <w:fldChar w:fldCharType="end"/>
            </w:r>
          </w:p>
        </w:tc>
      </w:tr>
      <w:tr w:rsidR="0045627C" w:rsidTr="00330033">
        <w:trPr>
          <w:trHeight w:val="419"/>
        </w:trPr>
        <w:tc>
          <w:tcPr>
            <w:tcW w:w="10013" w:type="dxa"/>
          </w:tcPr>
          <w:p w:rsidR="0045627C" w:rsidRPr="00D942DB" w:rsidRDefault="0045627C" w:rsidP="00A04C30">
            <w:pPr>
              <w:ind w:left="-463" w:firstLine="463"/>
              <w:rPr>
                <w:b/>
                <w:szCs w:val="28"/>
              </w:rPr>
            </w:pPr>
            <w:proofErr w:type="spellStart"/>
            <w:r w:rsidRPr="00D942DB">
              <w:rPr>
                <w:b/>
                <w:szCs w:val="28"/>
              </w:rPr>
              <w:t>Địa</w:t>
            </w:r>
            <w:proofErr w:type="spellEnd"/>
            <w:r w:rsidRPr="00D942DB">
              <w:rPr>
                <w:b/>
                <w:szCs w:val="28"/>
              </w:rPr>
              <w:t xml:space="preserve"> </w:t>
            </w:r>
            <w:proofErr w:type="spellStart"/>
            <w:r w:rsidRPr="00D942DB">
              <w:rPr>
                <w:b/>
                <w:szCs w:val="28"/>
              </w:rPr>
              <w:t>chỉ</w:t>
            </w:r>
            <w:proofErr w:type="spellEnd"/>
            <w:r w:rsidRPr="00D942DB">
              <w:rPr>
                <w:b/>
                <w:szCs w:val="28"/>
              </w:rPr>
              <w:t>:</w:t>
            </w:r>
            <w:r w:rsidR="00307850" w:rsidRPr="00D942DB">
              <w:rPr>
                <w:szCs w:val="28"/>
              </w:rPr>
              <w:t xml:space="preserve"> </w:t>
            </w:r>
            <w:r w:rsidR="00307850" w:rsidRPr="00D942DB">
              <w:rPr>
                <w:szCs w:val="28"/>
              </w:rPr>
              <w:fldChar w:fldCharType="begin"/>
            </w:r>
            <w:r w:rsidR="00307850" w:rsidRPr="00D942DB">
              <w:rPr>
                <w:szCs w:val="28"/>
              </w:rPr>
              <w:instrText xml:space="preserve"> MERGEFIELD  ${ttc.constructAddress} </w:instrText>
            </w:r>
            <w:r w:rsidR="00307850" w:rsidRPr="00D942DB">
              <w:rPr>
                <w:szCs w:val="28"/>
              </w:rPr>
              <w:fldChar w:fldCharType="separate"/>
            </w:r>
            <w:r w:rsidR="00307850" w:rsidRPr="00D942DB">
              <w:rPr>
                <w:noProof/>
                <w:szCs w:val="28"/>
              </w:rPr>
              <w:t>«${ttc.constructAddress}»</w:t>
            </w:r>
            <w:r w:rsidR="00307850" w:rsidRPr="00D942DB">
              <w:rPr>
                <w:szCs w:val="28"/>
              </w:rPr>
              <w:fldChar w:fldCharType="end"/>
            </w:r>
          </w:p>
        </w:tc>
      </w:tr>
      <w:tr w:rsidR="0045627C" w:rsidTr="00330033">
        <w:trPr>
          <w:trHeight w:val="381"/>
        </w:trPr>
        <w:tc>
          <w:tcPr>
            <w:tcW w:w="10013" w:type="dxa"/>
          </w:tcPr>
          <w:p w:rsidR="0045627C" w:rsidRPr="00D942DB" w:rsidRDefault="0045627C" w:rsidP="00330033">
            <w:pPr>
              <w:rPr>
                <w:b/>
                <w:szCs w:val="28"/>
              </w:rPr>
            </w:pPr>
            <w:proofErr w:type="spellStart"/>
            <w:r w:rsidRPr="00D942DB">
              <w:rPr>
                <w:b/>
                <w:szCs w:val="28"/>
              </w:rPr>
              <w:t>Hợp</w:t>
            </w:r>
            <w:proofErr w:type="spellEnd"/>
            <w:r w:rsidRPr="00D942DB">
              <w:rPr>
                <w:b/>
                <w:szCs w:val="28"/>
              </w:rPr>
              <w:t xml:space="preserve"> </w:t>
            </w:r>
            <w:proofErr w:type="spellStart"/>
            <w:r w:rsidRPr="00D942DB">
              <w:rPr>
                <w:b/>
                <w:szCs w:val="28"/>
              </w:rPr>
              <w:t>đồng</w:t>
            </w:r>
            <w:proofErr w:type="spellEnd"/>
            <w:r w:rsidRPr="00D942DB">
              <w:rPr>
                <w:b/>
                <w:szCs w:val="28"/>
              </w:rPr>
              <w:t xml:space="preserve"> </w:t>
            </w:r>
            <w:proofErr w:type="spellStart"/>
            <w:r w:rsidRPr="00D942DB">
              <w:rPr>
                <w:b/>
                <w:szCs w:val="28"/>
              </w:rPr>
              <w:t>thi</w:t>
            </w:r>
            <w:proofErr w:type="spellEnd"/>
            <w:r w:rsidRPr="00D942DB">
              <w:rPr>
                <w:b/>
                <w:szCs w:val="28"/>
              </w:rPr>
              <w:t xml:space="preserve"> </w:t>
            </w:r>
            <w:proofErr w:type="spellStart"/>
            <w:r w:rsidRPr="00D942DB">
              <w:rPr>
                <w:b/>
                <w:szCs w:val="28"/>
              </w:rPr>
              <w:t>công</w:t>
            </w:r>
            <w:proofErr w:type="spellEnd"/>
            <w:r w:rsidRPr="00D942DB">
              <w:rPr>
                <w:b/>
                <w:szCs w:val="28"/>
              </w:rPr>
              <w:t xml:space="preserve"> </w:t>
            </w:r>
            <w:proofErr w:type="spellStart"/>
            <w:r w:rsidRPr="00D942DB">
              <w:rPr>
                <w:b/>
                <w:szCs w:val="28"/>
              </w:rPr>
              <w:t>số</w:t>
            </w:r>
            <w:proofErr w:type="spellEnd"/>
            <w:r w:rsidRPr="00D942DB">
              <w:rPr>
                <w:b/>
                <w:szCs w:val="28"/>
              </w:rPr>
              <w:t>:</w:t>
            </w:r>
            <w:r w:rsidR="00307850" w:rsidRPr="00D942DB">
              <w:rPr>
                <w:szCs w:val="28"/>
              </w:rPr>
              <w:t xml:space="preserve"> </w:t>
            </w:r>
            <w:r w:rsidR="00307850" w:rsidRPr="00D942DB">
              <w:rPr>
                <w:szCs w:val="28"/>
              </w:rPr>
              <w:fldChar w:fldCharType="begin"/>
            </w:r>
            <w:r w:rsidR="00307850" w:rsidRPr="00D942DB">
              <w:rPr>
                <w:szCs w:val="28"/>
              </w:rPr>
              <w:instrText xml:space="preserve"> MERGEFIELD  ${ttc.contractCode} </w:instrText>
            </w:r>
            <w:r w:rsidR="00307850" w:rsidRPr="00D942DB">
              <w:rPr>
                <w:szCs w:val="28"/>
              </w:rPr>
              <w:fldChar w:fldCharType="separate"/>
            </w:r>
            <w:r w:rsidR="00307850" w:rsidRPr="00D942DB">
              <w:rPr>
                <w:noProof/>
                <w:szCs w:val="28"/>
              </w:rPr>
              <w:t>«${ttc.contractCode}»</w:t>
            </w:r>
            <w:r w:rsidR="00307850" w:rsidRPr="00D942DB">
              <w:rPr>
                <w:szCs w:val="28"/>
              </w:rPr>
              <w:fldChar w:fldCharType="end"/>
            </w:r>
          </w:p>
        </w:tc>
      </w:tr>
    </w:tbl>
    <w:p w:rsidR="0045627C" w:rsidRPr="000F744E" w:rsidRDefault="0045627C" w:rsidP="00A04C30">
      <w:pPr>
        <w:ind w:left="-1440" w:right="-287"/>
      </w:pPr>
    </w:p>
    <w:tbl>
      <w:tblPr>
        <w:tblStyle w:val="TableGrid"/>
        <w:tblW w:w="5499" w:type="pct"/>
        <w:tblInd w:w="-9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87"/>
        <w:gridCol w:w="1083"/>
        <w:gridCol w:w="541"/>
        <w:gridCol w:w="817"/>
        <w:gridCol w:w="811"/>
        <w:gridCol w:w="1079"/>
        <w:gridCol w:w="905"/>
        <w:gridCol w:w="903"/>
        <w:gridCol w:w="989"/>
        <w:gridCol w:w="1239"/>
      </w:tblGrid>
      <w:tr w:rsidR="00E340A9" w:rsidTr="005E4677">
        <w:trPr>
          <w:trHeight w:val="170"/>
        </w:trPr>
        <w:tc>
          <w:tcPr>
            <w:tcW w:w="268" w:type="pct"/>
            <w:vMerge w:val="restart"/>
          </w:tcPr>
          <w:p w:rsidR="00E340A9" w:rsidRPr="00DB139A" w:rsidRDefault="0086750A" w:rsidP="00824405">
            <w:pPr>
              <w:spacing w:before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 w:rsidR="00E340A9" w:rsidRPr="00DB139A">
              <w:rPr>
                <w:b/>
                <w:sz w:val="22"/>
              </w:rPr>
              <w:t>TT</w:t>
            </w:r>
          </w:p>
        </w:tc>
        <w:tc>
          <w:tcPr>
            <w:tcW w:w="544" w:type="pct"/>
            <w:vMerge w:val="restart"/>
          </w:tcPr>
          <w:p w:rsidR="00E340A9" w:rsidRPr="00DB139A" w:rsidRDefault="00E340A9" w:rsidP="00824405">
            <w:pPr>
              <w:spacing w:before="240"/>
              <w:jc w:val="center"/>
              <w:rPr>
                <w:b/>
                <w:sz w:val="22"/>
              </w:rPr>
            </w:pPr>
            <w:proofErr w:type="spellStart"/>
            <w:r w:rsidRPr="00DB139A">
              <w:rPr>
                <w:b/>
                <w:sz w:val="22"/>
              </w:rPr>
              <w:t>Mã</w:t>
            </w:r>
            <w:proofErr w:type="spellEnd"/>
            <w:r w:rsidRPr="00DB139A">
              <w:rPr>
                <w:b/>
                <w:sz w:val="22"/>
              </w:rPr>
              <w:t xml:space="preserve"> </w:t>
            </w:r>
            <w:proofErr w:type="spellStart"/>
            <w:r w:rsidRPr="00DB139A">
              <w:rPr>
                <w:b/>
                <w:sz w:val="22"/>
              </w:rPr>
              <w:t>hiệu</w:t>
            </w:r>
            <w:proofErr w:type="spellEnd"/>
          </w:p>
        </w:tc>
        <w:tc>
          <w:tcPr>
            <w:tcW w:w="542" w:type="pct"/>
            <w:vMerge w:val="restart"/>
          </w:tcPr>
          <w:p w:rsidR="00E340A9" w:rsidRPr="00DB139A" w:rsidRDefault="00E340A9" w:rsidP="00824405">
            <w:pPr>
              <w:spacing w:before="240"/>
              <w:jc w:val="center"/>
              <w:rPr>
                <w:b/>
                <w:sz w:val="22"/>
              </w:rPr>
            </w:pPr>
            <w:proofErr w:type="spellStart"/>
            <w:r w:rsidRPr="00DB139A">
              <w:rPr>
                <w:b/>
                <w:sz w:val="22"/>
              </w:rPr>
              <w:t>Tên</w:t>
            </w:r>
            <w:proofErr w:type="spellEnd"/>
            <w:r w:rsidRPr="00DB139A">
              <w:rPr>
                <w:b/>
                <w:sz w:val="22"/>
              </w:rPr>
              <w:t xml:space="preserve"> </w:t>
            </w:r>
            <w:proofErr w:type="spellStart"/>
            <w:r w:rsidRPr="00DB139A">
              <w:rPr>
                <w:b/>
                <w:sz w:val="22"/>
              </w:rPr>
              <w:t>công</w:t>
            </w:r>
            <w:proofErr w:type="spellEnd"/>
            <w:r w:rsidRPr="00DB139A">
              <w:rPr>
                <w:b/>
                <w:sz w:val="22"/>
              </w:rPr>
              <w:t xml:space="preserve"> </w:t>
            </w:r>
            <w:proofErr w:type="spellStart"/>
            <w:r w:rsidRPr="00DB139A">
              <w:rPr>
                <w:b/>
                <w:sz w:val="22"/>
              </w:rPr>
              <w:t>việc</w:t>
            </w:r>
            <w:proofErr w:type="spellEnd"/>
          </w:p>
        </w:tc>
        <w:tc>
          <w:tcPr>
            <w:tcW w:w="271" w:type="pct"/>
            <w:vMerge w:val="restart"/>
          </w:tcPr>
          <w:p w:rsidR="00E340A9" w:rsidRPr="00DB139A" w:rsidRDefault="00E340A9" w:rsidP="00824405">
            <w:pPr>
              <w:spacing w:before="240"/>
              <w:jc w:val="center"/>
              <w:rPr>
                <w:b/>
                <w:sz w:val="22"/>
              </w:rPr>
            </w:pPr>
            <w:r w:rsidRPr="00DB139A">
              <w:rPr>
                <w:b/>
                <w:sz w:val="22"/>
              </w:rPr>
              <w:t>ĐVT</w:t>
            </w:r>
          </w:p>
        </w:tc>
        <w:tc>
          <w:tcPr>
            <w:tcW w:w="1354" w:type="pct"/>
            <w:gridSpan w:val="3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2"/>
              </w:rPr>
            </w:pPr>
            <w:r w:rsidRPr="00DB139A">
              <w:rPr>
                <w:b/>
                <w:bCs/>
                <w:sz w:val="22"/>
              </w:rPr>
              <w:t xml:space="preserve">Theo </w:t>
            </w:r>
            <w:proofErr w:type="spellStart"/>
            <w:r w:rsidRPr="00DB139A">
              <w:rPr>
                <w:b/>
                <w:bCs/>
                <w:sz w:val="22"/>
              </w:rPr>
              <w:t>hợp</w:t>
            </w:r>
            <w:proofErr w:type="spellEnd"/>
            <w:r w:rsidRPr="00DB139A">
              <w:rPr>
                <w:b/>
                <w:bCs/>
                <w:sz w:val="22"/>
              </w:rPr>
              <w:t xml:space="preserve"> </w:t>
            </w:r>
            <w:proofErr w:type="spellStart"/>
            <w:r w:rsidRPr="00DB139A">
              <w:rPr>
                <w:b/>
                <w:bCs/>
                <w:sz w:val="22"/>
              </w:rPr>
              <w:t>đồng</w:t>
            </w:r>
            <w:proofErr w:type="spellEnd"/>
          </w:p>
        </w:tc>
        <w:tc>
          <w:tcPr>
            <w:tcW w:w="1400" w:type="pct"/>
            <w:gridSpan w:val="3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2"/>
              </w:rPr>
            </w:pPr>
            <w:r w:rsidRPr="00DB139A">
              <w:rPr>
                <w:b/>
                <w:bCs/>
                <w:sz w:val="22"/>
              </w:rPr>
              <w:t xml:space="preserve">Theo </w:t>
            </w:r>
            <w:proofErr w:type="spellStart"/>
            <w:r w:rsidRPr="00DB139A">
              <w:rPr>
                <w:b/>
                <w:bCs/>
                <w:sz w:val="22"/>
              </w:rPr>
              <w:t>quyết</w:t>
            </w:r>
            <w:proofErr w:type="spellEnd"/>
            <w:r w:rsidRPr="00DB139A">
              <w:rPr>
                <w:b/>
                <w:bCs/>
                <w:sz w:val="22"/>
              </w:rPr>
              <w:t xml:space="preserve"> </w:t>
            </w:r>
            <w:proofErr w:type="spellStart"/>
            <w:r w:rsidRPr="00DB139A">
              <w:rPr>
                <w:b/>
                <w:bCs/>
                <w:sz w:val="22"/>
              </w:rPr>
              <w:t>toán</w:t>
            </w:r>
            <w:proofErr w:type="spellEnd"/>
          </w:p>
        </w:tc>
        <w:tc>
          <w:tcPr>
            <w:tcW w:w="620" w:type="pct"/>
            <w:vMerge w:val="restart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DB139A">
              <w:rPr>
                <w:b/>
                <w:bCs/>
                <w:sz w:val="22"/>
              </w:rPr>
              <w:t>Giá</w:t>
            </w:r>
            <w:proofErr w:type="spellEnd"/>
            <w:r w:rsidRPr="00DB139A">
              <w:rPr>
                <w:b/>
                <w:bCs/>
                <w:sz w:val="22"/>
              </w:rPr>
              <w:t xml:space="preserve"> </w:t>
            </w:r>
            <w:proofErr w:type="spellStart"/>
            <w:r w:rsidRPr="00DB139A">
              <w:rPr>
                <w:b/>
                <w:bCs/>
                <w:sz w:val="22"/>
              </w:rPr>
              <w:t>trị</w:t>
            </w:r>
            <w:proofErr w:type="spellEnd"/>
            <w:r w:rsidRPr="00DB139A">
              <w:rPr>
                <w:b/>
                <w:bCs/>
                <w:sz w:val="22"/>
              </w:rPr>
              <w:t xml:space="preserve"> </w:t>
            </w:r>
            <w:proofErr w:type="spellStart"/>
            <w:r w:rsidRPr="00DB139A">
              <w:rPr>
                <w:b/>
                <w:bCs/>
                <w:sz w:val="22"/>
              </w:rPr>
              <w:t>chênh</w:t>
            </w:r>
            <w:proofErr w:type="spellEnd"/>
            <w:r w:rsidRPr="00DB139A">
              <w:rPr>
                <w:b/>
                <w:bCs/>
                <w:sz w:val="22"/>
              </w:rPr>
              <w:t xml:space="preserve"> </w:t>
            </w:r>
            <w:proofErr w:type="spellStart"/>
            <w:r w:rsidRPr="00DB139A">
              <w:rPr>
                <w:b/>
                <w:bCs/>
                <w:sz w:val="22"/>
              </w:rPr>
              <w:t>lệch</w:t>
            </w:r>
            <w:proofErr w:type="spellEnd"/>
          </w:p>
        </w:tc>
      </w:tr>
      <w:tr w:rsidR="005E4677" w:rsidTr="005E4677">
        <w:trPr>
          <w:trHeight w:val="409"/>
        </w:trPr>
        <w:tc>
          <w:tcPr>
            <w:tcW w:w="268" w:type="pct"/>
            <w:vMerge/>
          </w:tcPr>
          <w:p w:rsidR="00E340A9" w:rsidRPr="000F744E" w:rsidRDefault="00E340A9" w:rsidP="00824405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4" w:type="pct"/>
            <w:vMerge/>
          </w:tcPr>
          <w:p w:rsidR="00E340A9" w:rsidRPr="000F744E" w:rsidRDefault="00E340A9" w:rsidP="00824405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pct"/>
            <w:vMerge/>
          </w:tcPr>
          <w:p w:rsidR="00E340A9" w:rsidRPr="000F744E" w:rsidRDefault="00E340A9" w:rsidP="00824405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1" w:type="pct"/>
            <w:vMerge/>
          </w:tcPr>
          <w:p w:rsidR="00E340A9" w:rsidRPr="000F744E" w:rsidRDefault="00E340A9" w:rsidP="00824405">
            <w:pPr>
              <w:spacing w:before="2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9" w:type="pct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B139A">
              <w:rPr>
                <w:b/>
                <w:bCs/>
                <w:sz w:val="20"/>
                <w:szCs w:val="20"/>
              </w:rPr>
              <w:t>Khối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06" w:type="pct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B139A">
              <w:rPr>
                <w:b/>
                <w:bCs/>
                <w:sz w:val="20"/>
                <w:szCs w:val="20"/>
              </w:rPr>
              <w:t>Đơn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540" w:type="pct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B139A">
              <w:rPr>
                <w:b/>
                <w:bCs/>
                <w:sz w:val="20"/>
                <w:szCs w:val="20"/>
              </w:rPr>
              <w:t>Thành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tiền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đồng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53" w:type="pct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B139A">
              <w:rPr>
                <w:b/>
                <w:bCs/>
                <w:sz w:val="20"/>
                <w:szCs w:val="20"/>
              </w:rPr>
              <w:t>Khối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52" w:type="pct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B139A">
              <w:rPr>
                <w:b/>
                <w:bCs/>
                <w:sz w:val="20"/>
                <w:szCs w:val="20"/>
              </w:rPr>
              <w:t>Đơn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495" w:type="pct"/>
            <w:vAlign w:val="center"/>
          </w:tcPr>
          <w:p w:rsidR="00E340A9" w:rsidRPr="00DB139A" w:rsidRDefault="00E340A9" w:rsidP="0082440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B139A">
              <w:rPr>
                <w:b/>
                <w:bCs/>
                <w:sz w:val="20"/>
                <w:szCs w:val="20"/>
              </w:rPr>
              <w:t>Thành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tiền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DB139A">
              <w:rPr>
                <w:b/>
                <w:bCs/>
                <w:sz w:val="20"/>
                <w:szCs w:val="20"/>
              </w:rPr>
              <w:t>đồng</w:t>
            </w:r>
            <w:proofErr w:type="spellEnd"/>
            <w:r w:rsidRPr="00DB139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20" w:type="pct"/>
            <w:vMerge/>
            <w:vAlign w:val="center"/>
          </w:tcPr>
          <w:p w:rsidR="00E340A9" w:rsidRPr="000F744E" w:rsidRDefault="00E340A9" w:rsidP="00824405">
            <w:pPr>
              <w:jc w:val="center"/>
              <w:rPr>
                <w:b/>
                <w:bCs/>
                <w:sz w:val="22"/>
              </w:rPr>
            </w:pPr>
          </w:p>
        </w:tc>
      </w:tr>
      <w:tr w:rsidR="00E02103" w:rsidTr="00E02103">
        <w:tc>
          <w:tcPr>
            <w:tcW w:w="5000" w:type="pct"/>
            <w:gridSpan w:val="11"/>
          </w:tcPr>
          <w:p w:rsidR="00E02103" w:rsidRPr="00E02103" w:rsidRDefault="00E02103" w:rsidP="00BD6260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</w:t>
            </w:r>
            <w:r w:rsidRPr="00E02103">
              <w:rPr>
                <w:b/>
                <w:sz w:val="22"/>
              </w:rPr>
              <w:t xml:space="preserve">I. </w:t>
            </w:r>
            <w:proofErr w:type="spellStart"/>
            <w:r w:rsidRPr="00E02103">
              <w:rPr>
                <w:b/>
                <w:sz w:val="22"/>
              </w:rPr>
              <w:t>Nội</w:t>
            </w:r>
            <w:proofErr w:type="spellEnd"/>
            <w:r w:rsidRPr="00E02103">
              <w:rPr>
                <w:b/>
                <w:sz w:val="22"/>
              </w:rPr>
              <w:t xml:space="preserve"> dung </w:t>
            </w:r>
            <w:proofErr w:type="spellStart"/>
            <w:r w:rsidRPr="00E02103">
              <w:rPr>
                <w:b/>
                <w:sz w:val="22"/>
              </w:rPr>
              <w:t>công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 w:rsidRPr="00E02103">
              <w:rPr>
                <w:b/>
                <w:sz w:val="22"/>
              </w:rPr>
              <w:t>việc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 w:rsidRPr="00E02103">
              <w:rPr>
                <w:b/>
                <w:sz w:val="22"/>
              </w:rPr>
              <w:t>trong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 w:rsidRPr="00E02103">
              <w:rPr>
                <w:b/>
                <w:sz w:val="22"/>
              </w:rPr>
              <w:t>hợp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 w:rsidRPr="00E02103">
              <w:rPr>
                <w:b/>
                <w:sz w:val="22"/>
              </w:rPr>
              <w:t>đồng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</w:p>
        </w:tc>
      </w:tr>
      <w:tr w:rsidR="005E4677" w:rsidTr="005E4677">
        <w:tc>
          <w:tcPr>
            <w:tcW w:w="268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${data1.stt}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«${data1.stt}»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44" w:type="pct"/>
          </w:tcPr>
          <w:p w:rsidR="00E340A9" w:rsidRPr="00DB139A" w:rsidRDefault="00596614" w:rsidP="00311C8E">
            <w:pPr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${data1.workItemCode}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«${data1.workItemCode}»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42" w:type="pct"/>
          </w:tcPr>
          <w:p w:rsidR="00E340A9" w:rsidRPr="00DB139A" w:rsidRDefault="00596614" w:rsidP="00311C8E">
            <w:pPr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${data1.workItemName}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«${data1.workItemName}»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71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${data1.unit}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«${data1.unit}»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09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${data1.workAmount}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«${data1.workAmount}»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06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${data1.unitPrice}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«${data1.unitPrice}»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40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${data1.thanhtien1}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«${data1.thanhtien1}»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53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${data1.evaluateQuantity}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«${data1.evaluateQuantity}»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52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${data1.evaluateUnitPrice}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«${data1.evaluateUnitPrice}»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95" w:type="pct"/>
          </w:tcPr>
          <w:p w:rsidR="00E340A9" w:rsidRPr="00DB139A" w:rsidRDefault="00596614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${data1.thanhtien2}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«${data1.thanhtien2}»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620" w:type="pct"/>
          </w:tcPr>
          <w:p w:rsidR="00E340A9" w:rsidRPr="00DB139A" w:rsidRDefault="00E16C42" w:rsidP="005855E1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${data1.deviantAdvance}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«${data1.deviantAdvance}»</w:t>
            </w:r>
            <w:r>
              <w:rPr>
                <w:sz w:val="22"/>
              </w:rPr>
              <w:fldChar w:fldCharType="end"/>
            </w:r>
          </w:p>
        </w:tc>
      </w:tr>
      <w:tr w:rsidR="00E02103" w:rsidTr="00E02103">
        <w:tc>
          <w:tcPr>
            <w:tcW w:w="5000" w:type="pct"/>
            <w:gridSpan w:val="11"/>
          </w:tcPr>
          <w:p w:rsidR="00E02103" w:rsidRDefault="00E02103" w:rsidP="00BD6260">
            <w:pPr>
              <w:spacing w:line="276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   </w:t>
            </w:r>
            <w:r w:rsidRPr="00E02103">
              <w:rPr>
                <w:b/>
                <w:sz w:val="22"/>
              </w:rPr>
              <w:t>I</w:t>
            </w:r>
            <w:r>
              <w:rPr>
                <w:b/>
                <w:sz w:val="22"/>
              </w:rPr>
              <w:t>I</w:t>
            </w:r>
            <w:r w:rsidRPr="00E02103">
              <w:rPr>
                <w:b/>
                <w:sz w:val="22"/>
              </w:rPr>
              <w:t xml:space="preserve">. </w:t>
            </w:r>
            <w:proofErr w:type="spellStart"/>
            <w:r w:rsidRPr="00E02103">
              <w:rPr>
                <w:b/>
                <w:sz w:val="22"/>
              </w:rPr>
              <w:t>Nội</w:t>
            </w:r>
            <w:proofErr w:type="spellEnd"/>
            <w:r w:rsidRPr="00E02103">
              <w:rPr>
                <w:b/>
                <w:sz w:val="22"/>
              </w:rPr>
              <w:t xml:space="preserve"> dung </w:t>
            </w:r>
            <w:proofErr w:type="spellStart"/>
            <w:r w:rsidRPr="00E02103">
              <w:rPr>
                <w:b/>
                <w:sz w:val="22"/>
              </w:rPr>
              <w:t>công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 w:rsidRPr="00E02103">
              <w:rPr>
                <w:b/>
                <w:sz w:val="22"/>
              </w:rPr>
              <w:t>việc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ngoài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 w:rsidRPr="00E02103">
              <w:rPr>
                <w:b/>
                <w:sz w:val="22"/>
              </w:rPr>
              <w:t>hợp</w:t>
            </w:r>
            <w:proofErr w:type="spellEnd"/>
            <w:r w:rsidRPr="00E02103">
              <w:rPr>
                <w:b/>
                <w:sz w:val="22"/>
              </w:rPr>
              <w:t xml:space="preserve"> </w:t>
            </w:r>
            <w:proofErr w:type="spellStart"/>
            <w:r w:rsidRPr="00E02103">
              <w:rPr>
                <w:b/>
                <w:sz w:val="22"/>
              </w:rPr>
              <w:t>đồng</w:t>
            </w:r>
            <w:proofErr w:type="spellEnd"/>
          </w:p>
        </w:tc>
      </w:tr>
      <w:tr w:rsidR="00E02103" w:rsidTr="00AD19DF">
        <w:tc>
          <w:tcPr>
            <w:tcW w:w="268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${data2.stt}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«${data2.stt}»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${data2.workItemCode}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«${data2.workItemCode}»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42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${data2.workItemName}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«${data2.workItemName}»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71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${data2.unit}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«${data2.unit}»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09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${data2.workAmount}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«${data2.workAmount}»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06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${data2.unitPrice}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«${data2.unitPrice}»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${data2.thanhtien1}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«${data2.thanhtien1}»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53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${data2.evaluateQuantity}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«${data2.evaluateQuantity}»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52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${data2.evaluateUnitPrice}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«${data2.evaluateUnitPrice}»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95" w:type="pct"/>
            <w:tcBorders>
              <w:bottom w:val="single" w:sz="4" w:space="0" w:color="auto"/>
            </w:tcBorders>
          </w:tcPr>
          <w:p w:rsidR="00E02103" w:rsidRPr="00DB139A" w:rsidRDefault="00E02103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${data2.thanhtien2}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«${data2.thanhtien2}»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:rsidR="00E02103" w:rsidRPr="00DB139A" w:rsidRDefault="00E16C42" w:rsidP="00E02103">
            <w:pPr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${data2.deviantAdvance}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«${data2.deviantAdvance}»</w:t>
            </w:r>
            <w:r>
              <w:rPr>
                <w:sz w:val="22"/>
              </w:rPr>
              <w:fldChar w:fldCharType="end"/>
            </w:r>
          </w:p>
        </w:tc>
      </w:tr>
      <w:tr w:rsidR="00AD19DF" w:rsidRPr="00AD19DF" w:rsidTr="00AD19DF">
        <w:trPr>
          <w:trHeight w:val="39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 w:line="276" w:lineRule="auto"/>
              <w:jc w:val="center"/>
              <w:rPr>
                <w:b/>
                <w:color w:val="FFFFFF" w:themeColor="background1"/>
                <w:sz w:val="2"/>
                <w:szCs w:val="2"/>
              </w:rPr>
            </w:pPr>
            <w:proofErr w:type="spellStart"/>
            <w:r w:rsidRPr="00AD19DF">
              <w:rPr>
                <w:b/>
                <w:color w:val="FFFFFF" w:themeColor="background1"/>
                <w:sz w:val="2"/>
                <w:szCs w:val="2"/>
              </w:rPr>
              <w:t>Cộng</w:t>
            </w:r>
            <w:proofErr w:type="spellEnd"/>
            <w:r w:rsidRPr="00AD19DF">
              <w:rPr>
                <w:b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Pr="00AD19DF">
              <w:rPr>
                <w:b/>
                <w:color w:val="FFFFFF" w:themeColor="background1"/>
                <w:sz w:val="2"/>
                <w:szCs w:val="2"/>
              </w:rPr>
              <w:t>giá</w:t>
            </w:r>
            <w:proofErr w:type="spellEnd"/>
            <w:r w:rsidRPr="00AD19DF">
              <w:rPr>
                <w:b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Pr="00AD19DF">
              <w:rPr>
                <w:b/>
                <w:color w:val="FFFFFF" w:themeColor="background1"/>
                <w:sz w:val="2"/>
                <w:szCs w:val="2"/>
              </w:rPr>
              <w:t>trị</w:t>
            </w:r>
            <w:proofErr w:type="spellEnd"/>
            <w:r w:rsidRPr="00AD19DF">
              <w:rPr>
                <w:b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Pr="00AD19DF">
              <w:rPr>
                <w:b/>
                <w:color w:val="FFFFFF" w:themeColor="background1"/>
                <w:sz w:val="2"/>
                <w:szCs w:val="2"/>
              </w:rPr>
              <w:t>trước</w:t>
            </w:r>
            <w:proofErr w:type="spellEnd"/>
            <w:r w:rsidRPr="00AD19DF">
              <w:rPr>
                <w:b/>
                <w:color w:val="FFFFFF" w:themeColor="background1"/>
                <w:sz w:val="2"/>
                <w:szCs w:val="2"/>
              </w:rPr>
              <w:t xml:space="preserve"> </w:t>
            </w:r>
            <w:proofErr w:type="spellStart"/>
            <w:r w:rsidRPr="00AD19DF">
              <w:rPr>
                <w:b/>
                <w:color w:val="FFFFFF" w:themeColor="background1"/>
                <w:sz w:val="2"/>
                <w:szCs w:val="2"/>
              </w:rPr>
              <w:t>thuế</w:t>
            </w:r>
            <w:proofErr w:type="spellEnd"/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b/>
                <w:color w:val="FFFFFF" w:themeColor="background1"/>
                <w:sz w:val="2"/>
                <w:szCs w:val="2"/>
              </w:rPr>
            </w:pP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begin"/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instrText xml:space="preserve"> MERGEFIELD  ${ttc.truocThueHD} </w:instrTex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separate"/>
            </w:r>
            <w:r w:rsidRPr="00AD19DF">
              <w:rPr>
                <w:b/>
                <w:noProof/>
                <w:color w:val="FFFFFF" w:themeColor="background1"/>
                <w:sz w:val="2"/>
                <w:szCs w:val="2"/>
              </w:rPr>
              <w:t>«${ttc.truocThueHD}»</w: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end"/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b/>
                <w:color w:val="FFFFFF" w:themeColor="background1"/>
                <w:sz w:val="2"/>
                <w:szCs w:val="2"/>
              </w:rPr>
            </w:pP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begin"/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instrText xml:space="preserve"> MERGEFIELD  ${ttc.truocThueQT} </w:instrTex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separate"/>
            </w:r>
            <w:r w:rsidRPr="00AD19DF">
              <w:rPr>
                <w:b/>
                <w:noProof/>
                <w:color w:val="FFFFFF" w:themeColor="background1"/>
                <w:sz w:val="2"/>
                <w:szCs w:val="2"/>
              </w:rPr>
              <w:t>«${ttc.truocThueQT}»</w: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end"/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</w:tr>
      <w:tr w:rsidR="00AD19DF" w:rsidRPr="00AD19DF" w:rsidTr="00AD19DF">
        <w:trPr>
          <w:trHeight w:val="70"/>
        </w:trPr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 w:line="276" w:lineRule="auto"/>
              <w:jc w:val="center"/>
              <w:rPr>
                <w:b/>
                <w:color w:val="FFFFFF" w:themeColor="background1"/>
                <w:sz w:val="2"/>
                <w:szCs w:val="2"/>
              </w:rPr>
            </w:pPr>
            <w:proofErr w:type="spellStart"/>
            <w:r w:rsidRPr="00AD19DF">
              <w:rPr>
                <w:b/>
                <w:color w:val="FFFFFF" w:themeColor="background1"/>
                <w:sz w:val="2"/>
                <w:szCs w:val="2"/>
              </w:rPr>
              <w:t>Thuế</w:t>
            </w:r>
            <w:proofErr w:type="spellEnd"/>
            <w:r w:rsidRPr="00AD19DF">
              <w:rPr>
                <w:b/>
                <w:color w:val="FFFFFF" w:themeColor="background1"/>
                <w:sz w:val="2"/>
                <w:szCs w:val="2"/>
              </w:rPr>
              <w:t xml:space="preserve"> VAT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b/>
                <w:color w:val="FFFFFF" w:themeColor="background1"/>
                <w:sz w:val="2"/>
                <w:szCs w:val="2"/>
              </w:rPr>
            </w:pP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begin"/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instrText xml:space="preserve"> MERGEFIELD  ${ttc.VATHD} </w:instrTex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separate"/>
            </w:r>
            <w:r w:rsidRPr="00AD19DF">
              <w:rPr>
                <w:b/>
                <w:noProof/>
                <w:color w:val="FFFFFF" w:themeColor="background1"/>
                <w:sz w:val="2"/>
                <w:szCs w:val="2"/>
              </w:rPr>
              <w:t>«${ttc.VATHD}»</w: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end"/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b/>
                <w:color w:val="FFFFFF" w:themeColor="background1"/>
                <w:sz w:val="2"/>
                <w:szCs w:val="2"/>
              </w:rPr>
            </w:pP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begin"/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instrText xml:space="preserve"> MERGEFIELD  ${ttc.VATQT} </w:instrTex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separate"/>
            </w:r>
            <w:r w:rsidRPr="00AD19DF">
              <w:rPr>
                <w:b/>
                <w:noProof/>
                <w:color w:val="FFFFFF" w:themeColor="background1"/>
                <w:sz w:val="2"/>
                <w:szCs w:val="2"/>
              </w:rPr>
              <w:t>«${ttc.VATQT}»</w:t>
            </w:r>
            <w:r w:rsidRPr="00AD19DF">
              <w:rPr>
                <w:b/>
                <w:color w:val="FFFFFF" w:themeColor="background1"/>
                <w:sz w:val="2"/>
                <w:szCs w:val="2"/>
              </w:rPr>
              <w:fldChar w:fldCharType="end"/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340A9" w:rsidRPr="00AD19DF" w:rsidRDefault="00E340A9" w:rsidP="00824405">
            <w:pPr>
              <w:spacing w:before="240"/>
              <w:rPr>
                <w:color w:val="FFFFFF" w:themeColor="background1"/>
                <w:sz w:val="2"/>
                <w:szCs w:val="2"/>
              </w:rPr>
            </w:pPr>
          </w:p>
        </w:tc>
      </w:tr>
      <w:tr w:rsidR="005E4677" w:rsidTr="00AD19DF">
        <w:tc>
          <w:tcPr>
            <w:tcW w:w="268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</w:p>
        </w:tc>
        <w:tc>
          <w:tcPr>
            <w:tcW w:w="544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</w:p>
        </w:tc>
        <w:tc>
          <w:tcPr>
            <w:tcW w:w="542" w:type="pct"/>
            <w:tcBorders>
              <w:top w:val="nil"/>
            </w:tcBorders>
          </w:tcPr>
          <w:p w:rsidR="00E340A9" w:rsidRPr="005A7F39" w:rsidRDefault="00E340A9" w:rsidP="00824405">
            <w:pPr>
              <w:spacing w:before="240" w:line="276" w:lineRule="auto"/>
              <w:jc w:val="center"/>
              <w:rPr>
                <w:b/>
                <w:sz w:val="22"/>
              </w:rPr>
            </w:pPr>
            <w:proofErr w:type="spellStart"/>
            <w:r w:rsidRPr="005A7F39">
              <w:rPr>
                <w:b/>
                <w:sz w:val="22"/>
              </w:rPr>
              <w:t>Cộng</w:t>
            </w:r>
            <w:proofErr w:type="spellEnd"/>
            <w:r w:rsidRPr="005A7F39">
              <w:rPr>
                <w:b/>
                <w:sz w:val="22"/>
              </w:rPr>
              <w:t xml:space="preserve"> </w:t>
            </w:r>
            <w:proofErr w:type="spellStart"/>
            <w:r w:rsidRPr="005A7F39">
              <w:rPr>
                <w:b/>
                <w:sz w:val="22"/>
              </w:rPr>
              <w:t>giá</w:t>
            </w:r>
            <w:proofErr w:type="spellEnd"/>
            <w:r w:rsidRPr="005A7F39">
              <w:rPr>
                <w:b/>
                <w:sz w:val="22"/>
              </w:rPr>
              <w:t xml:space="preserve"> </w:t>
            </w:r>
            <w:proofErr w:type="spellStart"/>
            <w:r w:rsidRPr="005A7F39">
              <w:rPr>
                <w:b/>
                <w:sz w:val="22"/>
              </w:rPr>
              <w:t>trị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sau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 w:rsidRPr="005A7F39">
              <w:rPr>
                <w:b/>
                <w:sz w:val="22"/>
              </w:rPr>
              <w:t>thuế</w:t>
            </w:r>
            <w:proofErr w:type="spellEnd"/>
          </w:p>
        </w:tc>
        <w:tc>
          <w:tcPr>
            <w:tcW w:w="271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</w:p>
        </w:tc>
        <w:tc>
          <w:tcPr>
            <w:tcW w:w="409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</w:p>
        </w:tc>
        <w:tc>
          <w:tcPr>
            <w:tcW w:w="406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</w:p>
        </w:tc>
        <w:tc>
          <w:tcPr>
            <w:tcW w:w="540" w:type="pct"/>
            <w:tcBorders>
              <w:top w:val="nil"/>
            </w:tcBorders>
          </w:tcPr>
          <w:p w:rsidR="00E340A9" w:rsidRPr="00E340A9" w:rsidRDefault="00E340A9" w:rsidP="00824405">
            <w:pPr>
              <w:spacing w:before="240"/>
              <w:rPr>
                <w:b/>
                <w:sz w:val="22"/>
              </w:rPr>
            </w:pPr>
            <w:r w:rsidRPr="00E340A9">
              <w:rPr>
                <w:b/>
                <w:sz w:val="22"/>
              </w:rPr>
              <w:fldChar w:fldCharType="begin"/>
            </w:r>
            <w:r w:rsidRPr="00E340A9">
              <w:rPr>
                <w:b/>
                <w:sz w:val="22"/>
              </w:rPr>
              <w:instrText xml:space="preserve"> MERGEFIELD  ${ttc.sauThueHD} </w:instrText>
            </w:r>
            <w:r w:rsidRPr="00E340A9">
              <w:rPr>
                <w:b/>
                <w:sz w:val="22"/>
              </w:rPr>
              <w:fldChar w:fldCharType="separate"/>
            </w:r>
            <w:r w:rsidRPr="00E340A9">
              <w:rPr>
                <w:b/>
                <w:noProof/>
                <w:sz w:val="22"/>
              </w:rPr>
              <w:t>«${ttc.sauThueHD}»</w:t>
            </w:r>
            <w:r w:rsidRPr="00E340A9">
              <w:rPr>
                <w:b/>
                <w:sz w:val="22"/>
              </w:rPr>
              <w:fldChar w:fldCharType="end"/>
            </w:r>
          </w:p>
        </w:tc>
        <w:tc>
          <w:tcPr>
            <w:tcW w:w="453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452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</w:p>
        </w:tc>
        <w:tc>
          <w:tcPr>
            <w:tcW w:w="495" w:type="pct"/>
            <w:tcBorders>
              <w:top w:val="nil"/>
            </w:tcBorders>
          </w:tcPr>
          <w:p w:rsidR="00E340A9" w:rsidRPr="00E340A9" w:rsidRDefault="00E340A9" w:rsidP="00824405">
            <w:pPr>
              <w:spacing w:before="240"/>
              <w:rPr>
                <w:b/>
                <w:sz w:val="22"/>
              </w:rPr>
            </w:pPr>
            <w:r w:rsidRPr="00E340A9">
              <w:rPr>
                <w:b/>
                <w:sz w:val="22"/>
              </w:rPr>
              <w:fldChar w:fldCharType="begin"/>
            </w:r>
            <w:r w:rsidRPr="00E340A9">
              <w:rPr>
                <w:b/>
                <w:sz w:val="22"/>
              </w:rPr>
              <w:instrText xml:space="preserve"> MERGEFIELD  ${ttc.sauThueQT} </w:instrText>
            </w:r>
            <w:r w:rsidRPr="00E340A9">
              <w:rPr>
                <w:b/>
                <w:sz w:val="22"/>
              </w:rPr>
              <w:fldChar w:fldCharType="separate"/>
            </w:r>
            <w:r w:rsidRPr="00E340A9">
              <w:rPr>
                <w:b/>
                <w:noProof/>
                <w:sz w:val="22"/>
              </w:rPr>
              <w:t>«${ttc.sauThueQT}»</w:t>
            </w:r>
            <w:r w:rsidRPr="00E340A9">
              <w:rPr>
                <w:b/>
                <w:sz w:val="22"/>
              </w:rPr>
              <w:fldChar w:fldCharType="end"/>
            </w:r>
          </w:p>
        </w:tc>
        <w:tc>
          <w:tcPr>
            <w:tcW w:w="620" w:type="pct"/>
            <w:tcBorders>
              <w:top w:val="nil"/>
            </w:tcBorders>
          </w:tcPr>
          <w:p w:rsidR="00E340A9" w:rsidRPr="00DB139A" w:rsidRDefault="00E340A9" w:rsidP="00824405">
            <w:pPr>
              <w:spacing w:before="240"/>
              <w:rPr>
                <w:sz w:val="22"/>
              </w:rPr>
            </w:pPr>
          </w:p>
        </w:tc>
      </w:tr>
    </w:tbl>
    <w:p w:rsidR="003C20AD" w:rsidRDefault="003C20AD" w:rsidP="0045627C"/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6"/>
      </w:tblGrid>
      <w:tr w:rsidR="003C20AD" w:rsidTr="00A65D6F">
        <w:tc>
          <w:tcPr>
            <w:tcW w:w="4537" w:type="dxa"/>
          </w:tcPr>
          <w:p w:rsidR="003C20AD" w:rsidRPr="00B80004" w:rsidRDefault="0058493C" w:rsidP="00E17C7E">
            <w:pPr>
              <w:jc w:val="center"/>
              <w:rPr>
                <w:b/>
                <w:bCs/>
                <w:szCs w:val="26"/>
                <w:lang w:val="sv-SE"/>
              </w:rPr>
            </w:pPr>
            <w:r>
              <w:rPr>
                <w:b/>
                <w:bCs/>
                <w:szCs w:val="26"/>
                <w:lang w:val="sv-SE"/>
              </w:rPr>
              <w:t>Đại diện Chủ đầu tư</w:t>
            </w:r>
          </w:p>
          <w:p w:rsidR="003C20AD" w:rsidRPr="00882D63" w:rsidRDefault="003C20AD" w:rsidP="00E17C7E">
            <w:pPr>
              <w:jc w:val="center"/>
              <w:rPr>
                <w:bCs/>
                <w:szCs w:val="26"/>
                <w:lang w:val="sv-SE"/>
              </w:rPr>
            </w:pPr>
            <w:r w:rsidRPr="00B80004">
              <w:rPr>
                <w:bCs/>
                <w:szCs w:val="26"/>
                <w:lang w:val="sv-SE"/>
              </w:rPr>
              <w:t>(Ký, ghi rõ họ tên</w:t>
            </w:r>
            <w:r w:rsidR="00F41868">
              <w:rPr>
                <w:bCs/>
                <w:szCs w:val="26"/>
                <w:lang w:val="sv-SE"/>
              </w:rPr>
              <w:t>, chức vụ</w:t>
            </w:r>
            <w:r w:rsidRPr="00B80004">
              <w:rPr>
                <w:bCs/>
                <w:szCs w:val="26"/>
                <w:lang w:val="sv-SE"/>
              </w:rPr>
              <w:t>)</w:t>
            </w:r>
          </w:p>
        </w:tc>
        <w:tc>
          <w:tcPr>
            <w:tcW w:w="4536" w:type="dxa"/>
          </w:tcPr>
          <w:p w:rsidR="003C20AD" w:rsidRPr="00B80004" w:rsidRDefault="0058493C" w:rsidP="00E17C7E">
            <w:pPr>
              <w:jc w:val="center"/>
              <w:rPr>
                <w:b/>
                <w:bCs/>
                <w:szCs w:val="26"/>
                <w:lang w:val="sv-SE"/>
              </w:rPr>
            </w:pPr>
            <w:r>
              <w:rPr>
                <w:b/>
                <w:bCs/>
                <w:szCs w:val="26"/>
                <w:lang w:val="sv-SE"/>
              </w:rPr>
              <w:t>Đại diện Nhà thầu</w:t>
            </w:r>
          </w:p>
          <w:p w:rsidR="003C20AD" w:rsidRDefault="003C20AD" w:rsidP="00E17C7E">
            <w:pPr>
              <w:jc w:val="center"/>
              <w:rPr>
                <w:b/>
                <w:bCs/>
                <w:szCs w:val="26"/>
              </w:rPr>
            </w:pPr>
            <w:r w:rsidRPr="00B80004">
              <w:rPr>
                <w:bCs/>
                <w:szCs w:val="26"/>
                <w:lang w:val="sv-SE"/>
              </w:rPr>
              <w:t>(Ký, ghi rõ họ tên</w:t>
            </w:r>
            <w:r w:rsidR="00F41868">
              <w:rPr>
                <w:bCs/>
                <w:szCs w:val="26"/>
                <w:lang w:val="sv-SE"/>
              </w:rPr>
              <w:t>, chức vụ</w:t>
            </w:r>
            <w:r w:rsidRPr="00B80004">
              <w:rPr>
                <w:bCs/>
                <w:szCs w:val="26"/>
                <w:lang w:val="sv-SE"/>
              </w:rPr>
              <w:t>)</w:t>
            </w:r>
          </w:p>
        </w:tc>
      </w:tr>
      <w:tr w:rsidR="002A6704" w:rsidTr="00A65D6F">
        <w:tc>
          <w:tcPr>
            <w:tcW w:w="4537" w:type="dxa"/>
          </w:tcPr>
          <w:p w:rsidR="002A6704" w:rsidRDefault="002A6704" w:rsidP="002A6704">
            <w:pPr>
              <w:jc w:val="center"/>
              <w:rPr>
                <w:b/>
                <w:bCs/>
                <w:szCs w:val="26"/>
              </w:rPr>
            </w:pPr>
            <w:bookmarkStart w:id="1" w:name="sign1"/>
            <w:r>
              <w:rPr>
                <w:noProof/>
              </w:rPr>
              <w:drawing>
                <wp:inline distT="0" distB="0" distL="0" distR="0" wp14:anchorId="2F9235B5" wp14:editId="172324B7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536" w:type="dxa"/>
          </w:tcPr>
          <w:p w:rsidR="002A6704" w:rsidRDefault="002A6704" w:rsidP="002A6704">
            <w:pPr>
              <w:jc w:val="center"/>
              <w:rPr>
                <w:b/>
                <w:bCs/>
                <w:szCs w:val="26"/>
              </w:rPr>
            </w:pPr>
            <w:bookmarkStart w:id="2" w:name="sign2"/>
            <w:r>
              <w:rPr>
                <w:noProof/>
              </w:rPr>
              <w:drawing>
                <wp:inline distT="0" distB="0" distL="0" distR="0" wp14:anchorId="3A4450A8" wp14:editId="69D6FE24">
                  <wp:extent cx="2670048" cy="1143000"/>
                  <wp:effectExtent l="0" t="0" r="0" b="0"/>
                  <wp:docPr id="8" name="Picture 8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3C20AD" w:rsidRPr="00307850" w:rsidRDefault="003C20AD" w:rsidP="0045627C"/>
    <w:sectPr w:rsidR="003C20AD" w:rsidRPr="00307850" w:rsidSect="001D1D12">
      <w:footerReference w:type="even" r:id="rId8"/>
      <w:footerReference w:type="first" r:id="rId9"/>
      <w:pgSz w:w="11909" w:h="16834" w:code="9"/>
      <w:pgMar w:top="1418" w:right="851" w:bottom="1134" w:left="1985" w:header="567" w:footer="2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6E7" w:rsidRDefault="00BD66E7" w:rsidP="00E75F9B">
      <w:pPr>
        <w:spacing w:after="0" w:line="240" w:lineRule="auto"/>
      </w:pPr>
      <w:r>
        <w:separator/>
      </w:r>
    </w:p>
  </w:endnote>
  <w:endnote w:type="continuationSeparator" w:id="0">
    <w:p w:rsidR="00BD66E7" w:rsidRDefault="00BD66E7" w:rsidP="00E7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3DF" w:rsidRDefault="00A633DF" w:rsidP="00897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33DF" w:rsidRDefault="00A633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3DF" w:rsidRDefault="00A633DF" w:rsidP="00897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172</w:t>
    </w:r>
    <w:r>
      <w:rPr>
        <w:rStyle w:val="PageNumber"/>
      </w:rPr>
      <w:fldChar w:fldCharType="end"/>
    </w:r>
  </w:p>
  <w:p w:rsidR="00A633DF" w:rsidRDefault="00A633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6E7" w:rsidRDefault="00BD66E7" w:rsidP="00E75F9B">
      <w:pPr>
        <w:spacing w:after="0" w:line="240" w:lineRule="auto"/>
      </w:pPr>
      <w:r>
        <w:separator/>
      </w:r>
    </w:p>
  </w:footnote>
  <w:footnote w:type="continuationSeparator" w:id="0">
    <w:p w:rsidR="00BD66E7" w:rsidRDefault="00BD66E7" w:rsidP="00E75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DF"/>
    <w:rsid w:val="000277BE"/>
    <w:rsid w:val="00095C0A"/>
    <w:rsid w:val="000C78DE"/>
    <w:rsid w:val="000F6FD1"/>
    <w:rsid w:val="000F744E"/>
    <w:rsid w:val="001405D3"/>
    <w:rsid w:val="00141335"/>
    <w:rsid w:val="00151C38"/>
    <w:rsid w:val="001D1D12"/>
    <w:rsid w:val="001E670D"/>
    <w:rsid w:val="0022512F"/>
    <w:rsid w:val="00243325"/>
    <w:rsid w:val="0024373D"/>
    <w:rsid w:val="002A6704"/>
    <w:rsid w:val="002C405F"/>
    <w:rsid w:val="002F20D6"/>
    <w:rsid w:val="002F4B16"/>
    <w:rsid w:val="00307850"/>
    <w:rsid w:val="00311C8E"/>
    <w:rsid w:val="003142AB"/>
    <w:rsid w:val="00321FE1"/>
    <w:rsid w:val="003271F3"/>
    <w:rsid w:val="0037585D"/>
    <w:rsid w:val="003B1FFC"/>
    <w:rsid w:val="003B2DA4"/>
    <w:rsid w:val="003B6310"/>
    <w:rsid w:val="003C00B0"/>
    <w:rsid w:val="003C20AD"/>
    <w:rsid w:val="00451FE4"/>
    <w:rsid w:val="0045627C"/>
    <w:rsid w:val="00457EF5"/>
    <w:rsid w:val="0046497B"/>
    <w:rsid w:val="004B1097"/>
    <w:rsid w:val="004B58E4"/>
    <w:rsid w:val="004E2886"/>
    <w:rsid w:val="004F00D4"/>
    <w:rsid w:val="004F214A"/>
    <w:rsid w:val="004F40F4"/>
    <w:rsid w:val="00543D15"/>
    <w:rsid w:val="0055739D"/>
    <w:rsid w:val="00577229"/>
    <w:rsid w:val="0058493C"/>
    <w:rsid w:val="005855E1"/>
    <w:rsid w:val="005874F8"/>
    <w:rsid w:val="005955F9"/>
    <w:rsid w:val="00596614"/>
    <w:rsid w:val="005A7F39"/>
    <w:rsid w:val="005B727E"/>
    <w:rsid w:val="005C12C9"/>
    <w:rsid w:val="005C6B18"/>
    <w:rsid w:val="005D45F2"/>
    <w:rsid w:val="005E4677"/>
    <w:rsid w:val="00612383"/>
    <w:rsid w:val="006555DF"/>
    <w:rsid w:val="00665DAC"/>
    <w:rsid w:val="00673685"/>
    <w:rsid w:val="0068564E"/>
    <w:rsid w:val="006C6F5E"/>
    <w:rsid w:val="006F1823"/>
    <w:rsid w:val="0071082D"/>
    <w:rsid w:val="00761183"/>
    <w:rsid w:val="00786CB0"/>
    <w:rsid w:val="007923D4"/>
    <w:rsid w:val="007A76D6"/>
    <w:rsid w:val="007C1913"/>
    <w:rsid w:val="00813C93"/>
    <w:rsid w:val="00824273"/>
    <w:rsid w:val="00824405"/>
    <w:rsid w:val="00825567"/>
    <w:rsid w:val="0086750A"/>
    <w:rsid w:val="00881548"/>
    <w:rsid w:val="00894137"/>
    <w:rsid w:val="008A0E38"/>
    <w:rsid w:val="008B5723"/>
    <w:rsid w:val="00910971"/>
    <w:rsid w:val="00926B20"/>
    <w:rsid w:val="009345A7"/>
    <w:rsid w:val="00946BBE"/>
    <w:rsid w:val="0095491A"/>
    <w:rsid w:val="00955835"/>
    <w:rsid w:val="009604F1"/>
    <w:rsid w:val="00960FD3"/>
    <w:rsid w:val="009738DE"/>
    <w:rsid w:val="009830E7"/>
    <w:rsid w:val="009859CA"/>
    <w:rsid w:val="009919E8"/>
    <w:rsid w:val="00993925"/>
    <w:rsid w:val="009E3FBD"/>
    <w:rsid w:val="00A04C30"/>
    <w:rsid w:val="00A2519A"/>
    <w:rsid w:val="00A41C47"/>
    <w:rsid w:val="00A56662"/>
    <w:rsid w:val="00A633DF"/>
    <w:rsid w:val="00A65D6F"/>
    <w:rsid w:val="00A65F12"/>
    <w:rsid w:val="00A757E5"/>
    <w:rsid w:val="00AD19DF"/>
    <w:rsid w:val="00AE3017"/>
    <w:rsid w:val="00AF7B29"/>
    <w:rsid w:val="00B066A6"/>
    <w:rsid w:val="00B3281F"/>
    <w:rsid w:val="00B3713A"/>
    <w:rsid w:val="00B376BB"/>
    <w:rsid w:val="00B919D2"/>
    <w:rsid w:val="00BA1206"/>
    <w:rsid w:val="00BA1CEA"/>
    <w:rsid w:val="00BB2967"/>
    <w:rsid w:val="00BD6260"/>
    <w:rsid w:val="00BD66E7"/>
    <w:rsid w:val="00C048A9"/>
    <w:rsid w:val="00C12837"/>
    <w:rsid w:val="00C219A3"/>
    <w:rsid w:val="00C2502B"/>
    <w:rsid w:val="00C57918"/>
    <w:rsid w:val="00C722A3"/>
    <w:rsid w:val="00CA5F5B"/>
    <w:rsid w:val="00CE5306"/>
    <w:rsid w:val="00CF490C"/>
    <w:rsid w:val="00D31932"/>
    <w:rsid w:val="00D336B0"/>
    <w:rsid w:val="00D53E7B"/>
    <w:rsid w:val="00D667DE"/>
    <w:rsid w:val="00D80C2A"/>
    <w:rsid w:val="00D942DB"/>
    <w:rsid w:val="00D966AF"/>
    <w:rsid w:val="00DA3963"/>
    <w:rsid w:val="00DB139A"/>
    <w:rsid w:val="00DE22CC"/>
    <w:rsid w:val="00E02103"/>
    <w:rsid w:val="00E0421E"/>
    <w:rsid w:val="00E15BFB"/>
    <w:rsid w:val="00E16C42"/>
    <w:rsid w:val="00E32889"/>
    <w:rsid w:val="00E340A9"/>
    <w:rsid w:val="00E4003C"/>
    <w:rsid w:val="00E75F9B"/>
    <w:rsid w:val="00E82503"/>
    <w:rsid w:val="00E836B9"/>
    <w:rsid w:val="00EB7D40"/>
    <w:rsid w:val="00EC3ECE"/>
    <w:rsid w:val="00F12150"/>
    <w:rsid w:val="00F3186F"/>
    <w:rsid w:val="00F41868"/>
    <w:rsid w:val="00F54516"/>
    <w:rsid w:val="00F55624"/>
    <w:rsid w:val="00F608EB"/>
    <w:rsid w:val="00F73F7A"/>
    <w:rsid w:val="00F77A3A"/>
    <w:rsid w:val="00F77AF0"/>
    <w:rsid w:val="00FD06CE"/>
    <w:rsid w:val="00F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DF"/>
  </w:style>
  <w:style w:type="character" w:styleId="PageNumber">
    <w:name w:val="page number"/>
    <w:basedOn w:val="DefaultParagraphFont"/>
    <w:rsid w:val="00A633DF"/>
  </w:style>
  <w:style w:type="table" w:styleId="TableGrid">
    <w:name w:val="Table Grid"/>
    <w:basedOn w:val="TableNormal"/>
    <w:uiPriority w:val="39"/>
    <w:rsid w:val="00E7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9B"/>
  </w:style>
  <w:style w:type="paragraph" w:styleId="ListParagraph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DF"/>
  </w:style>
  <w:style w:type="character" w:styleId="PageNumber">
    <w:name w:val="page number"/>
    <w:basedOn w:val="DefaultParagraphFont"/>
    <w:rsid w:val="00A633DF"/>
  </w:style>
  <w:style w:type="table" w:styleId="TableGrid">
    <w:name w:val="Table Grid"/>
    <w:basedOn w:val="TableNormal"/>
    <w:uiPriority w:val="39"/>
    <w:rsid w:val="00E7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9B"/>
  </w:style>
  <w:style w:type="paragraph" w:styleId="ListParagraph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Ngan</dc:creator>
  <cp:keywords/>
  <dc:description/>
  <cp:lastModifiedBy>Pham Vu Ngoc Minh</cp:lastModifiedBy>
  <cp:revision>66</cp:revision>
  <cp:lastPrinted>2016-12-29T10:41:00Z</cp:lastPrinted>
  <dcterms:created xsi:type="dcterms:W3CDTF">2016-12-20T06:53:00Z</dcterms:created>
  <dcterms:modified xsi:type="dcterms:W3CDTF">2017-05-08T11:17:00Z</dcterms:modified>
</cp:coreProperties>
</file>