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Calibri Light" w:cs="Calibri Light" w:eastAsia="Calibri Light" w:hAnsi="Calibri Light"/>
          <w:b/>
          <w:bCs/>
          <w:color w:val="1F3864"/>
          <w:sz w:val="40"/>
          <w:szCs w:val="40"/>
        </w:rPr>
        <w:t xml:space="preserve">Lab Manual: Build an AB-730 Quiz Agent with Copilot Studio</w:t>
      </w:r>
    </w:p>
    <w:p>
      <w:pPr>
        <w:spacing w:after="120"/>
      </w:pPr>
      <w:r>
        <w:rPr>
          <w:i/>
          <w:iCs/>
        </w:rPr>
        <w:t xml:space="preserve">In this lab, you build a quiz agent in Microsoft Copilot Studio that helps learners prepare for Exam AB-730: AI Business Professional. The agent generates multiple-choice, exam-prep, and fact-or-fiction questions grounded in three knowledge sources, randomizes answer placement, and explains every answer with its source.</w:t>
      </w:r>
    </w:p>
    <w:p>
      <w:pPr>
        <w:pStyle w:val="Heading1"/>
        <w:spacing w:after="160" w:before="260"/>
      </w:pPr>
      <w:r>
        <w:t xml:space="preserve">Overview</w:t>
      </w:r>
    </w:p>
    <w:p>
      <w:pPr>
        <w:spacing w:after="120"/>
      </w:pPr>
      <w:r>
        <w:t xml:space="preserve">By the end of this lab, you will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a custom agent in Copilot Studio.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three knowledge sources: a PDF, a public website, and a Word document.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Configured the agent's instructions with the quiz prompt, including the answer placement randomizer.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Tested all quiz modes and published the agent.</w:t>
      </w:r>
    </w:p>
    <w:p>
      <w:pPr>
        <w:pStyle w:val="Heading1"/>
        <w:spacing w:after="160" w:before="260"/>
      </w:pPr>
      <w: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 to Microsoft Copilot Studio (https://copilotstudio.microsoft.com) with permission to create agents and add public website and file knowledge 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following files on your local machine: </w:t>
      </w:r>
      <w:r>
        <w:rPr>
          <w:b/>
          <w:bCs/>
        </w:rPr>
        <w:t xml:space="preserve">ab730ready.pdf</w:t>
      </w:r>
      <w:r>
        <w:t xml:space="preserve">, </w:t>
      </w:r>
      <w:r>
        <w:rPr>
          <w:b/>
          <w:bCs/>
        </w:rPr>
        <w:t xml:space="preserve">mslearnAB730course.docx</w:t>
      </w:r>
      <w:r>
        <w:t xml:space="preserve">, and </w:t>
      </w:r>
      <w:r>
        <w:rPr>
          <w:b/>
          <w:bCs/>
        </w:rPr>
        <w:t xml:space="preserve">copilot-quiz-prompt.md</w:t>
      </w:r>
      <w:r>
        <w:t xml:space="preserve"> (the agent instructions).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your tenant restricts web content for agents, ask your administrator to allow learn.microsoft.com.</w:t>
      </w:r>
    </w:p>
    <w:p>
      <w:pPr>
        <w:pStyle w:val="Heading1"/>
        <w:spacing w:after="160" w:before="260"/>
      </w:pPr>
      <w:r>
        <w:t xml:space="preserve">Exercise 1 — Create the quiz agent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Sign in to </w:t>
      </w:r>
      <w:r>
        <w:rPr>
          <w:b/>
          <w:bCs/>
        </w:rPr>
        <w:t xml:space="preserve">Copilot Studio</w:t>
      </w:r>
      <w:r>
        <w:t xml:space="preserve"> at https://copilotstudio.microsoft.com and select your environment.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</w:t>
      </w:r>
      <w:r>
        <w:rPr>
          <w:b/>
          <w:bCs/>
        </w:rPr>
        <w:t xml:space="preserve">Create</w:t>
      </w:r>
      <w:r>
        <w:t xml:space="preserve"> &gt; </w:t>
      </w:r>
      <w:r>
        <w:rPr>
          <w:b/>
          <w:bCs/>
        </w:rPr>
        <w:t xml:space="preserve">New agent</w:t>
      </w:r>
      <w:r>
        <w:t xml:space="preserve">, then choose </w:t>
      </w:r>
      <w:r>
        <w:rPr>
          <w:b/>
          <w:bCs/>
        </w:rPr>
        <w:t xml:space="preserve">Skip to configure</w:t>
      </w:r>
      <w:r>
        <w:t xml:space="preserve"> to set the agent up directly.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Name the agent </w:t>
      </w:r>
      <w:r>
        <w:rPr>
          <w:b/>
          <w:bCs/>
        </w:rPr>
        <w:t xml:space="preserve">AB-730 Quiz Agent</w:t>
      </w:r>
      <w:r>
        <w:t xml:space="preserve"> and add a description such as: “Generates AB-730 exam practice questions with explanations, grounded in the exam study guide and course content.”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</w:t>
      </w:r>
      <w:r>
        <w:rPr>
          <w:b/>
          <w:bCs/>
        </w:rPr>
        <w:t xml:space="preserve">Create</w:t>
      </w:r>
      <w:r>
        <w:t xml:space="preserve"> to open the agent's </w:t>
      </w:r>
      <w:r>
        <w:rPr>
          <w:b/>
          <w:bCs/>
        </w:rPr>
        <w:t xml:space="preserve">Overview</w:t>
      </w:r>
      <w:r>
        <w:t xml:space="preserve"> page.</w:t>
      </w:r>
    </w:p>
    <w:p>
      <w:pPr>
        <w:pStyle w:val="Heading1"/>
        <w:spacing w:after="160" w:before="260"/>
      </w:pPr>
      <w:r>
        <w:t xml:space="preserve">Exercise 2 — Add the knowledge sources</w:t>
      </w:r>
    </w:p>
    <w:p>
      <w:pPr>
        <w:spacing w:after="120"/>
      </w:pPr>
      <w:r>
        <w:t xml:space="preserve">The agent uses three knowledge sources. Add all three before configuring the instructions so the agent can ground its answers from the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Knowledge source</w:t>
            </w:r>
          </w:p>
        </w:tc>
        <w:tc>
          <w:tcPr>
            <w:tcW w:type="dxa" w:w="34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48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ab730ready.pdf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File (PDF)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Quiz content base for prompt engineering and core topics.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Study Guide AB-730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Public website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Official skills measured and exam objectives for Exam AB-730: AI Business Professional.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mslearnAB730course.docx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File (Word)</w:t>
            </w:r>
          </w:p>
        </w:tc>
        <w:tc>
          <w:tcPr>
            <w:tcW w:type="dxa" w:w="34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Microsoft Learn course content: generative AI fundamentals, responsible AI, prompting, Copilot agents, business content creation.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t xml:space="preserve">Task 1: Add the PDF knowledge source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On the agent's </w:t>
      </w:r>
      <w:r>
        <w:rPr>
          <w:b/>
          <w:bCs/>
        </w:rPr>
        <w:t xml:space="preserve">Overview</w:t>
      </w:r>
      <w:r>
        <w:t xml:space="preserve"> page, go to the </w:t>
      </w:r>
      <w:r>
        <w:rPr>
          <w:b/>
          <w:bCs/>
        </w:rPr>
        <w:t xml:space="preserve">Knowledge</w:t>
      </w:r>
      <w:r>
        <w:t xml:space="preserve"> section and select </w:t>
      </w:r>
      <w:r>
        <w:rPr>
          <w:b/>
          <w:bCs/>
        </w:rPr>
        <w:t xml:space="preserve">+ Add knowledge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Choose </w:t>
      </w:r>
      <w:r>
        <w:rPr>
          <w:b/>
          <w:bCs/>
        </w:rPr>
        <w:t xml:space="preserve">Files</w:t>
      </w:r>
      <w:r>
        <w:t xml:space="preserve"> and upload </w:t>
      </w:r>
      <w:r>
        <w:rPr>
          <w:b/>
          <w:bCs/>
        </w:rPr>
        <w:t xml:space="preserve">ab730ready.pdf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Add a description such as “Core AB-730 quiz content, including prompt engineering topics,” then select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Heading2"/>
        <w:spacing w:after="120" w:before="200"/>
      </w:pPr>
      <w:r>
        <w:t xml:space="preserve">Task 2: Add the study guide website knowledge source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In the </w:t>
      </w:r>
      <w:r>
        <w:rPr>
          <w:b/>
          <w:bCs/>
        </w:rPr>
        <w:t xml:space="preserve">Knowledge</w:t>
      </w:r>
      <w:r>
        <w:t xml:space="preserve"> section, select </w:t>
      </w:r>
      <w:r>
        <w:rPr>
          <w:b/>
          <w:bCs/>
        </w:rPr>
        <w:t xml:space="preserve">+ Add knowledge</w:t>
      </w:r>
      <w:r>
        <w:t xml:space="preserve"> again.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Choose </w:t>
      </w:r>
      <w:r>
        <w:rPr>
          <w:b/>
          <w:bCs/>
        </w:rPr>
        <w:t xml:space="preserve">Public websites</w:t>
      </w:r>
      <w:r>
        <w:t xml:space="preserve"> as the knowledge source type.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Paste the URL: https://learn.microsoft.com/en-us/credentials/certifications/resources/study-guides/ab-730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Name the source </w:t>
      </w:r>
      <w:r>
        <w:rPr>
          <w:b/>
          <w:bCs/>
        </w:rPr>
        <w:t xml:space="preserve">Study Guide AB-730</w:t>
      </w:r>
      <w:r>
        <w:t xml:space="preserve"> and add a description such as “Official Microsoft study guide with the skills measured for Exam AB-730.” A clear description helps the agent decide when to use this source.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Select </w:t>
      </w:r>
      <w:r>
        <w:rPr>
          <w:b/>
          <w:bCs/>
        </w:rPr>
        <w:t xml:space="preserve">Add</w:t>
      </w:r>
      <w:r>
        <w:t xml:space="preserve"> and confirm the source appears in the Knowledge list.</w:t>
      </w:r>
    </w:p>
    <w:p>
      <w:pPr>
        <w:pStyle w:val="Heading2"/>
        <w:spacing w:after="120" w:before="200"/>
      </w:pPr>
      <w:r>
        <w:t xml:space="preserve">Task 3: Add the Word document knowledge source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In the </w:t>
      </w:r>
      <w:r>
        <w:rPr>
          <w:b/>
          <w:bCs/>
        </w:rPr>
        <w:t xml:space="preserve">Knowledge</w:t>
      </w:r>
      <w:r>
        <w:t xml:space="preserve"> section, select </w:t>
      </w:r>
      <w:r>
        <w:rPr>
          <w:b/>
          <w:bCs/>
        </w:rPr>
        <w:t xml:space="preserve">+ Add knowledge</w:t>
      </w:r>
      <w:r>
        <w:t xml:space="preserve"> once more.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Choose </w:t>
      </w:r>
      <w:r>
        <w:rPr>
          <w:b/>
          <w:bCs/>
        </w:rPr>
        <w:t xml:space="preserve">Files</w:t>
      </w:r>
      <w:r>
        <w:t xml:space="preserve"> and upload </w:t>
      </w:r>
      <w:r>
        <w:rPr>
          <w:b/>
          <w:bCs/>
        </w:rPr>
        <w:t xml:space="preserve">mslearnAB730course.docx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Add a description such as “Microsoft Learn course content for the AB-730 learning path: generative AI fundamentals, responsible AI, prompting, Copilot agents, and business content creation,” then select </w:t>
      </w:r>
      <w:r>
        <w:rPr>
          <w:b/>
          <w:bCs/>
        </w:rPr>
        <w:t xml:space="preserve">Add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Wait for indexing to complete — both uploaded files must show status </w:t>
      </w:r>
      <w:r>
        <w:rPr>
          <w:b/>
          <w:bCs/>
        </w:rPr>
        <w:t xml:space="preserve">Ready</w:t>
      </w:r>
      <w:r>
        <w:t xml:space="preserve"> (this can take several minutes) before the agent can use them.</w:t>
      </w:r>
    </w:p>
    <w:p>
      <w:pPr>
        <w:pStyle w:val="ListParagraph"/>
        <w:numPr>
          <w:ilvl w:val="0"/>
          <w:numId w:val="6"/>
        </w:numPr>
        <w:spacing w:after="100"/>
      </w:pPr>
      <w:r>
        <w:t xml:space="preserve">Verify the Knowledge list shows all three sources: ab730ready.pdf, Study Guide AB-730 (website), and mslearnAB730course.docx.</w:t>
      </w:r>
    </w:p>
    <w:p>
      <w:pPr>
        <w:pStyle w:val="Heading1"/>
        <w:spacing w:after="160" w:before="260"/>
      </w:pPr>
      <w:r>
        <w:t xml:space="preserve">Exercise 3 — Configure the agent instructions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On the agent's </w:t>
      </w:r>
      <w:r>
        <w:rPr>
          <w:b/>
          <w:bCs/>
        </w:rPr>
        <w:t xml:space="preserve">Overview</w:t>
      </w:r>
      <w:r>
        <w:t xml:space="preserve"> page, select </w:t>
      </w:r>
      <w:r>
        <w:rPr>
          <w:b/>
          <w:bCs/>
        </w:rPr>
        <w:t xml:space="preserve">Edit</w:t>
      </w:r>
      <w:r>
        <w:t xml:space="preserve"> next to the instructions (or open </w:t>
      </w:r>
      <w:r>
        <w:rPr>
          <w:b/>
          <w:bCs/>
        </w:rPr>
        <w:t xml:space="preserve">Settings &gt; Instructions</w:t>
      </w:r>
      <w:r>
        <w:t xml:space="preserve">, depending on your Copilot Studio version).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Paste the full contents of </w:t>
      </w:r>
      <w:r>
        <w:rPr>
          <w:b/>
          <w:bCs/>
        </w:rPr>
        <w:t xml:space="preserve">copilot-quiz-prompt.md</w:t>
      </w:r>
      <w:r>
        <w:t xml:space="preserve">. The instructions define: the three named knowledge sources and grounding rules, the answer placement randomizer, and five modes — Question, Multi-Question, Exam Prep, Fact or Fiction, and Joke Telling. Explanations always name the knowledge source used.</w:t>
      </w:r>
    </w:p>
    <w:p>
      <w:pPr>
        <w:pStyle w:val="ListParagraph"/>
        <w:numPr>
          <w:ilvl w:val="0"/>
          <w:numId w:val="7"/>
        </w:numPr>
        <w:spacing w:after="100"/>
      </w:pPr>
      <w:r>
        <w:t xml:space="preserve">Select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Heading1"/>
        <w:spacing w:after="160" w:before="260"/>
      </w:pPr>
      <w:r>
        <w:t xml:space="preserve">Exercise 4 — Test the agent</w:t>
      </w:r>
    </w:p>
    <w:p>
      <w:pPr>
        <w:spacing w:after="120"/>
      </w:pPr>
      <w:r>
        <w:t xml:space="preserve">Open the built-in Test pane and confirm the expected behavior for each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Test prompt</w:t>
            </w:r>
          </w:p>
        </w:tc>
        <w:tc>
          <w:tcPr>
            <w:tcW w:type="dxa" w:w="676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Expected behavior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Question on responsible AI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multiple-choice question grounded in mslearnAB730course.docx (responsible AI principles); the explanation names the source after you answer.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Question on prompt engineering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question sourced from ab730ready.pdf or the course document, with the source named in the explanation.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Exam Prep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Questions mapped to the official AB-730 skill areas from the Study Guide website, roughly following the exam weightings.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Fact or Fiction with a short list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One statement per list item, roughly a 50/50 fact/fiction mix, sources named in the explanations.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Tell me a joke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light-hearted joke about AI in Azure or Microsoft 365 Copilot drawn from the knowledge sources.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Ask a topic outside all three sources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agent says the topic is not covered and offers the closest covered topic.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Also verify across four or more multiple-choice questions that the correct answer letter varies (A, B, C, and D should all appear) and that no two consecutive questions share the same correct letter.</w:t>
      </w:r>
    </w:p>
    <w:p>
      <w:pPr>
        <w:pStyle w:val="Heading1"/>
        <w:spacing w:after="160" w:before="260"/>
      </w:pPr>
      <w:r>
        <w:t xml:space="preserve">Exercise 5 — Publish the agent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When testing is complete, select </w:t>
      </w:r>
      <w:r>
        <w:rPr>
          <w:b/>
          <w:bCs/>
        </w:rPr>
        <w:t xml:space="preserve">Publish</w:t>
      </w:r>
      <w:r>
        <w:t xml:space="preserve"> in the top-right corner of Copilot Studio.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Confirm the publish action and wait for it to finish.</w:t>
      </w:r>
    </w:p>
    <w:p>
      <w:pPr>
        <w:pStyle w:val="ListParagraph"/>
        <w:numPr>
          <w:ilvl w:val="0"/>
          <w:numId w:val="8"/>
        </w:numPr>
        <w:spacing w:after="100"/>
      </w:pPr>
      <w:r>
        <w:t xml:space="preserve">Optionally, open </w:t>
      </w:r>
      <w:r>
        <w:rPr>
          <w:b/>
          <w:bCs/>
        </w:rPr>
        <w:t xml:space="preserve">Channels</w:t>
      </w:r>
      <w:r>
        <w:t xml:space="preserve"> to make the agent available in Microsoft Teams or other channels used by your learners.</w:t>
      </w:r>
    </w:p>
    <w:p>
      <w:pPr>
        <w:pStyle w:val="Heading1"/>
        <w:spacing w:after="160" w:before="260"/>
      </w:pPr>
      <w: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Knowledge section lists all three sources and both files show status Ready.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explanation cites the knowledge source used.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Exam Prep mode aligns questions to the Study Guide skill areas.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Answer letters are distributed across A–D over a session, with no two consecutive questions sharing the same letter.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agent is published and reachable in your chosen channels.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 Light" w:cs="Calibri Light" w:eastAsia="Calibri Light" w:hAnsi="Calibri Light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 Light" w:cs="Calibri Light" w:eastAsia="Calibri Light" w:hAnsi="Calibri Light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2026-07-05T23:13:53.897Z</dcterms:created>
  <dcterms:modified xsi:type="dcterms:W3CDTF">2026-07-05T23:13:53.914Z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