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Look w:val="04A0" w:firstRow="1" w:lastRow="0" w:firstColumn="1" w:lastColumn="0" w:noHBand="0" w:noVBand="1"/>
      </w:tblPr>
      <w:tblGrid>
        <w:gridCol w:w="4320"/>
        <w:gridCol w:w="6480"/>
      </w:tblGrid>
      <w:tr w:rsidR="00BC29E9" w:rsidRPr="007C5515" w14:paraId="44BFD501" w14:textId="77777777" w:rsidTr="008632D7">
        <w:tc>
          <w:tcPr>
            <w:tcW w:w="2000" w:type="pct"/>
            <w:shd w:val="clear" w:color="auto" w:fill="auto"/>
            <w:vAlign w:val="bottom"/>
          </w:tcPr>
          <w:p w14:paraId="397EF100" w14:textId="53054D99" w:rsidR="008632D7" w:rsidRPr="0087406B" w:rsidRDefault="0087406B" w:rsidP="0087406B">
            <w:pPr>
              <w:ind w:left="-108"/>
              <w:rPr>
                <w:rFonts w:ascii="Century" w:hAnsi="Century" w:cs="Arial"/>
                <w:b/>
                <w:bCs/>
                <w:color w:val="000000"/>
                <w:sz w:val="36"/>
                <w:szCs w:val="21"/>
                <w:lang w:val="pt-BR"/>
              </w:rPr>
            </w:pPr>
            <w:r w:rsidRPr="0087406B">
              <w:rPr>
                <w:rFonts w:ascii="Century" w:hAnsi="Century" w:cs="Arial"/>
                <w:b/>
                <w:bCs/>
                <w:color w:val="000000"/>
                <w:sz w:val="36"/>
                <w:szCs w:val="21"/>
                <w:lang w:val="pt-BR"/>
              </w:rPr>
              <w:t xml:space="preserve">Abubaker Siddique Sait </w:t>
            </w:r>
          </w:p>
        </w:tc>
        <w:tc>
          <w:tcPr>
            <w:tcW w:w="3000" w:type="pct"/>
            <w:vMerge w:val="restart"/>
            <w:shd w:val="clear" w:color="auto" w:fill="auto"/>
            <w:vAlign w:val="center"/>
          </w:tcPr>
          <w:p w14:paraId="55F065FA" w14:textId="197C9AFC" w:rsidR="008632D7" w:rsidRPr="007C5515" w:rsidRDefault="000E3EF5" w:rsidP="008632D7">
            <w:pPr>
              <w:keepNext/>
              <w:tabs>
                <w:tab w:val="right" w:pos="9900"/>
              </w:tabs>
              <w:spacing w:line="276" w:lineRule="auto"/>
              <w:jc w:val="right"/>
              <w:outlineLvl w:val="0"/>
              <w:rPr>
                <w:rFonts w:ascii="Arial" w:hAnsi="Arial" w:cs="Arial"/>
                <w:smallCaps/>
                <w:color w:val="000000"/>
                <w:sz w:val="20"/>
                <w:lang w:val="de-DE"/>
              </w:rPr>
            </w:pPr>
            <w:r w:rsidRPr="007C5515">
              <w:rPr>
                <w:rFonts w:ascii="Arial" w:hAnsi="Arial" w:cs="Arial"/>
                <w:color w:val="000000"/>
                <w:sz w:val="20"/>
                <w:lang w:val="de-DE"/>
              </w:rPr>
              <w:t>Bengaluru</w:t>
            </w:r>
            <w:r w:rsidR="008632D7" w:rsidRPr="007C5515">
              <w:rPr>
                <w:rFonts w:ascii="Arial" w:hAnsi="Arial" w:cs="Arial"/>
                <w:color w:val="000000"/>
                <w:sz w:val="20"/>
                <w:lang w:val="de-DE"/>
              </w:rPr>
              <w:t xml:space="preserve"> </w:t>
            </w:r>
            <w:r w:rsidR="008632D7" w:rsidRPr="00BC29E9">
              <w:rPr>
                <w:rFonts w:ascii="Arial" w:hAnsi="Arial" w:cs="Arial"/>
                <w:color w:val="000000"/>
                <w:sz w:val="20"/>
              </w:rPr>
              <w:sym w:font="Wingdings" w:char="F0A7"/>
            </w:r>
            <w:r w:rsidR="008632D7" w:rsidRPr="007C5515">
              <w:rPr>
                <w:rFonts w:ascii="Arial" w:hAnsi="Arial" w:cs="Arial"/>
                <w:color w:val="000000"/>
                <w:sz w:val="20"/>
                <w:lang w:val="de-DE"/>
              </w:rPr>
              <w:t xml:space="preserve"> </w:t>
            </w:r>
            <w:r w:rsidR="0087406B" w:rsidRPr="007C5515">
              <w:rPr>
                <w:rFonts w:ascii="Arial" w:hAnsi="Arial" w:cs="Arial"/>
                <w:color w:val="000000"/>
                <w:sz w:val="20"/>
                <w:lang w:val="de-DE"/>
              </w:rPr>
              <w:t xml:space="preserve">+91 </w:t>
            </w:r>
            <w:r w:rsidR="00AA47B6">
              <w:rPr>
                <w:rFonts w:ascii="Arial" w:hAnsi="Arial" w:cs="Arial"/>
                <w:color w:val="000000"/>
                <w:sz w:val="20"/>
                <w:lang w:val="de-DE"/>
              </w:rPr>
              <w:t>948</w:t>
            </w:r>
            <w:r w:rsidR="0087406B" w:rsidRPr="007C5515">
              <w:rPr>
                <w:rFonts w:ascii="Arial" w:hAnsi="Arial" w:cs="Arial"/>
                <w:color w:val="000000"/>
                <w:sz w:val="20"/>
                <w:lang w:val="de-DE"/>
              </w:rPr>
              <w:t xml:space="preserve"> 22</w:t>
            </w:r>
            <w:r w:rsidR="00AA47B6">
              <w:rPr>
                <w:rFonts w:ascii="Arial" w:hAnsi="Arial" w:cs="Arial"/>
                <w:color w:val="000000"/>
                <w:sz w:val="20"/>
                <w:lang w:val="de-DE"/>
              </w:rPr>
              <w:t>7</w:t>
            </w:r>
            <w:r w:rsidR="0087406B" w:rsidRPr="007C5515">
              <w:rPr>
                <w:rFonts w:ascii="Arial" w:hAnsi="Arial" w:cs="Arial"/>
                <w:color w:val="000000"/>
                <w:sz w:val="20"/>
                <w:lang w:val="de-DE"/>
              </w:rPr>
              <w:t xml:space="preserve"> </w:t>
            </w:r>
            <w:r w:rsidR="00AA47B6">
              <w:rPr>
                <w:rFonts w:ascii="Arial" w:hAnsi="Arial" w:cs="Arial"/>
                <w:color w:val="000000"/>
                <w:sz w:val="20"/>
                <w:lang w:val="de-DE"/>
              </w:rPr>
              <w:t>5511</w:t>
            </w:r>
            <w:r w:rsidR="0087406B" w:rsidRPr="007C5515">
              <w:rPr>
                <w:rFonts w:ascii="Arial" w:hAnsi="Arial" w:cs="Arial"/>
                <w:color w:val="000000"/>
                <w:sz w:val="20"/>
                <w:lang w:val="de-DE"/>
              </w:rPr>
              <w:t xml:space="preserve"> </w:t>
            </w:r>
          </w:p>
          <w:p w14:paraId="0285093B" w14:textId="11F12139" w:rsidR="008632D7" w:rsidRPr="007C5515" w:rsidRDefault="0087406B" w:rsidP="008632D7">
            <w:pPr>
              <w:spacing w:line="276" w:lineRule="auto"/>
              <w:jc w:val="right"/>
              <w:rPr>
                <w:rFonts w:ascii="Arial" w:hAnsi="Arial" w:cs="Arial"/>
                <w:color w:val="000000"/>
                <w:sz w:val="20"/>
                <w:lang w:val="de-DE"/>
              </w:rPr>
            </w:pPr>
            <w:hyperlink r:id="rId8" w:history="1">
              <w:r w:rsidRPr="007C5515">
                <w:rPr>
                  <w:rStyle w:val="Hyperlink"/>
                  <w:rFonts w:ascii="Arial" w:hAnsi="Arial" w:cs="Arial"/>
                  <w:sz w:val="20"/>
                  <w:lang w:val="de-DE"/>
                </w:rPr>
                <w:t>abubaker.sait@gmail.com</w:t>
              </w:r>
            </w:hyperlink>
            <w:r w:rsidRPr="007C5515">
              <w:rPr>
                <w:rFonts w:ascii="Arial" w:hAnsi="Arial" w:cs="Arial"/>
                <w:color w:val="000000"/>
                <w:sz w:val="20"/>
                <w:lang w:val="de-DE"/>
              </w:rPr>
              <w:t xml:space="preserve"> </w:t>
            </w:r>
            <w:r w:rsidR="008632D7" w:rsidRPr="007C5515">
              <w:rPr>
                <w:rFonts w:ascii="Arial" w:hAnsi="Arial" w:cs="Arial"/>
                <w:sz w:val="20"/>
              </w:rPr>
              <w:sym w:font="Wingdings" w:char="F0A7"/>
            </w:r>
            <w:r w:rsidR="008632D7" w:rsidRPr="007C5515">
              <w:rPr>
                <w:rFonts w:ascii="Arial" w:hAnsi="Arial" w:cs="Arial"/>
                <w:sz w:val="20"/>
                <w:lang w:val="de-DE"/>
              </w:rPr>
              <w:t xml:space="preserve"> </w:t>
            </w:r>
            <w:hyperlink r:id="rId9" w:history="1">
              <w:r w:rsidR="008632D7" w:rsidRPr="007C5515">
                <w:rPr>
                  <w:rStyle w:val="Hyperlink"/>
                  <w:rFonts w:ascii="Arial" w:hAnsi="Arial" w:cs="Arial"/>
                  <w:sz w:val="20"/>
                  <w:lang w:val="de-DE"/>
                </w:rPr>
                <w:t>LinkedIn</w:t>
              </w:r>
            </w:hyperlink>
          </w:p>
        </w:tc>
      </w:tr>
      <w:tr w:rsidR="00BC29E9" w:rsidRPr="00BC29E9" w14:paraId="5BEFD21A" w14:textId="77777777" w:rsidTr="00B33158">
        <w:tc>
          <w:tcPr>
            <w:tcW w:w="2000" w:type="pct"/>
            <w:shd w:val="clear" w:color="auto" w:fill="auto"/>
            <w:vAlign w:val="bottom"/>
          </w:tcPr>
          <w:p w14:paraId="6A5F474B" w14:textId="5B401623" w:rsidR="008632D7" w:rsidRPr="009B07EB" w:rsidRDefault="00BC29E9" w:rsidP="008632D7">
            <w:pPr>
              <w:spacing w:before="60"/>
              <w:ind w:left="-115"/>
              <w:rPr>
                <w:rFonts w:ascii="Arial" w:hAnsi="Arial" w:cs="Arial"/>
                <w:b/>
                <w:color w:val="000000"/>
                <w:szCs w:val="24"/>
              </w:rPr>
            </w:pPr>
            <w:r w:rsidRPr="009B07EB">
              <w:rPr>
                <w:rFonts w:ascii="Arial" w:eastAsia="MS Mincho" w:hAnsi="Arial" w:cs="Arial"/>
                <w:b/>
                <w:color w:val="000000"/>
                <w:szCs w:val="24"/>
              </w:rPr>
              <w:t>Curriculum Vitae</w:t>
            </w:r>
          </w:p>
        </w:tc>
        <w:tc>
          <w:tcPr>
            <w:tcW w:w="3000" w:type="pct"/>
            <w:vMerge/>
            <w:shd w:val="clear" w:color="auto" w:fill="auto"/>
            <w:vAlign w:val="center"/>
          </w:tcPr>
          <w:p w14:paraId="643EE54E" w14:textId="77777777" w:rsidR="008632D7" w:rsidRPr="00BC29E9" w:rsidRDefault="008632D7" w:rsidP="00B33158">
            <w:pPr>
              <w:keepNext/>
              <w:tabs>
                <w:tab w:val="right" w:pos="9900"/>
              </w:tabs>
              <w:spacing w:line="276" w:lineRule="auto"/>
              <w:jc w:val="right"/>
              <w:outlineLvl w:val="0"/>
              <w:rPr>
                <w:rFonts w:ascii="Arial" w:hAnsi="Arial" w:cs="Arial"/>
                <w:color w:val="000000"/>
                <w:sz w:val="20"/>
              </w:rPr>
            </w:pPr>
          </w:p>
        </w:tc>
      </w:tr>
    </w:tbl>
    <w:p w14:paraId="2C6AD04D" w14:textId="40F060C8" w:rsidR="000A6E1B" w:rsidRPr="00144773" w:rsidRDefault="008632D7" w:rsidP="008632D7">
      <w:pPr>
        <w:spacing w:before="300"/>
        <w:jc w:val="center"/>
        <w:rPr>
          <w:rFonts w:ascii="Arial" w:hAnsi="Arial" w:cs="Arial"/>
          <w:color w:val="FFFFFF" w:themeColor="background1"/>
          <w:sz w:val="20"/>
        </w:rPr>
      </w:pPr>
      <w:r w:rsidRPr="00144773">
        <w:rPr>
          <w:rFonts w:ascii="Arial" w:hAnsi="Arial" w:cs="Arial"/>
          <w:color w:val="FFFFFF" w:themeColor="background1"/>
          <w:sz w:val="20"/>
        </w:rPr>
        <w:t>Summary</w:t>
      </w:r>
    </w:p>
    <w:p w14:paraId="31DE0C1C" w14:textId="541C2CF5" w:rsidR="00C92C29" w:rsidRPr="00BC29E9" w:rsidRDefault="0087406B" w:rsidP="008E221A">
      <w:pPr>
        <w:spacing w:line="276" w:lineRule="auto"/>
        <w:jc w:val="both"/>
        <w:rPr>
          <w:rFonts w:ascii="Arial" w:hAnsi="Arial" w:cs="Arial"/>
          <w:color w:val="000000"/>
          <w:sz w:val="20"/>
        </w:rPr>
      </w:pPr>
      <w:r w:rsidRPr="0087406B">
        <w:rPr>
          <w:rFonts w:ascii="Arial" w:hAnsi="Arial" w:cs="Arial"/>
          <w:color w:val="000000"/>
          <w:sz w:val="20"/>
        </w:rPr>
        <w:t xml:space="preserve">Strategic and results-driven HR professional with </w:t>
      </w:r>
      <w:r w:rsidRPr="0087406B">
        <w:rPr>
          <w:rFonts w:ascii="Arial" w:hAnsi="Arial" w:cs="Arial"/>
          <w:color w:val="000000"/>
          <w:sz w:val="20"/>
          <w:lang w:val="en-GB"/>
        </w:rPr>
        <w:t xml:space="preserve">16 + </w:t>
      </w:r>
      <w:r>
        <w:rPr>
          <w:rFonts w:ascii="Arial" w:hAnsi="Arial" w:cs="Arial"/>
          <w:color w:val="000000"/>
          <w:sz w:val="20"/>
          <w:lang w:val="en-GB"/>
        </w:rPr>
        <w:t>y</w:t>
      </w:r>
      <w:r w:rsidRPr="0087406B">
        <w:rPr>
          <w:rFonts w:ascii="Arial" w:hAnsi="Arial" w:cs="Arial"/>
          <w:color w:val="000000"/>
          <w:sz w:val="20"/>
          <w:lang w:val="en-GB"/>
        </w:rPr>
        <w:t>ears</w:t>
      </w:r>
      <w:r w:rsidRPr="0087406B">
        <w:rPr>
          <w:rFonts w:ascii="Arial" w:hAnsi="Arial" w:cs="Arial"/>
          <w:color w:val="000000"/>
          <w:sz w:val="20"/>
        </w:rPr>
        <w:t xml:space="preserve"> </w:t>
      </w:r>
      <w:r>
        <w:rPr>
          <w:rFonts w:ascii="Arial" w:hAnsi="Arial" w:cs="Arial"/>
          <w:color w:val="000000"/>
          <w:sz w:val="20"/>
        </w:rPr>
        <w:t xml:space="preserve">of </w:t>
      </w:r>
      <w:r w:rsidRPr="0087406B">
        <w:rPr>
          <w:rFonts w:ascii="Arial" w:hAnsi="Arial" w:cs="Arial"/>
          <w:color w:val="000000"/>
          <w:sz w:val="20"/>
        </w:rPr>
        <w:t>experience leading global talent acquisition initiatives. Proven expertise in end-to-end recruitment processes across diverse industries, including IT, Sales, and Leadership roles. Exceptional ability to partner with senior leadership to align recruitment strategies with business goals, driving workforce growth and operational excellence. Skilled in building high-performance teams, managing complex hiring processes, and implementing innovative sourcing strategies. Adept at fostering collaborative relationships with internal stakeholders, ensuring a seamless and positive candidate experience. Strong focus on diversity, inclusion, and employer branding, contributing to organizational success and talent retention.</w:t>
      </w:r>
    </w:p>
    <w:p w14:paraId="27C52FBF" w14:textId="77777777" w:rsidR="00BC29E9" w:rsidRPr="00BC29E9" w:rsidRDefault="00BC29E9" w:rsidP="000D4BAF">
      <w:pPr>
        <w:pBdr>
          <w:bottom w:val="single" w:sz="18" w:space="5" w:color="auto"/>
        </w:pBdr>
        <w:tabs>
          <w:tab w:val="right" w:pos="9648"/>
        </w:tabs>
        <w:spacing w:before="240"/>
        <w:rPr>
          <w:rFonts w:ascii="Century" w:hAnsi="Century" w:cs="Arial"/>
          <w:b/>
          <w:color w:val="000000"/>
          <w:sz w:val="26"/>
          <w:szCs w:val="26"/>
        </w:rPr>
      </w:pPr>
      <w:r w:rsidRPr="00BC29E9">
        <w:rPr>
          <w:rFonts w:ascii="Century" w:hAnsi="Century" w:cs="Arial"/>
          <w:b/>
          <w:color w:val="000000"/>
          <w:sz w:val="26"/>
          <w:szCs w:val="26"/>
        </w:rPr>
        <w:t>Selected Achievements</w:t>
      </w:r>
    </w:p>
    <w:p w14:paraId="49F09153" w14:textId="5890BE30" w:rsidR="00C67782" w:rsidRPr="00C67782" w:rsidRDefault="00C67782" w:rsidP="000D4BAF">
      <w:pPr>
        <w:pStyle w:val="JDAccomplishment"/>
        <w:numPr>
          <w:ilvl w:val="0"/>
          <w:numId w:val="28"/>
        </w:numPr>
        <w:spacing w:before="120" w:after="0"/>
        <w:ind w:left="360" w:hanging="285"/>
        <w:contextualSpacing w:val="0"/>
        <w:jc w:val="both"/>
        <w:rPr>
          <w:rFonts w:ascii="Arial" w:hAnsi="Arial" w:cs="Arial"/>
          <w:color w:val="000000"/>
        </w:rPr>
      </w:pPr>
      <w:r w:rsidRPr="00C67782">
        <w:rPr>
          <w:rFonts w:ascii="Arial" w:hAnsi="Arial" w:cs="Arial"/>
          <w:color w:val="000000"/>
        </w:rPr>
        <w:t>Spearheaded development of data-driven recruitment strategies, improving candidate selection and enhancing overall hiring outcomes.</w:t>
      </w:r>
    </w:p>
    <w:p w14:paraId="2D03FD96" w14:textId="77777777" w:rsidR="00C67782" w:rsidRPr="00C67782" w:rsidRDefault="00C67782" w:rsidP="000D4BAF">
      <w:pPr>
        <w:pStyle w:val="JDAccomplishment"/>
        <w:numPr>
          <w:ilvl w:val="0"/>
          <w:numId w:val="28"/>
        </w:numPr>
        <w:spacing w:before="120" w:after="0"/>
        <w:ind w:left="360" w:hanging="285"/>
        <w:contextualSpacing w:val="0"/>
        <w:jc w:val="both"/>
        <w:rPr>
          <w:rFonts w:ascii="Arial" w:hAnsi="Arial" w:cs="Arial"/>
          <w:color w:val="000000"/>
        </w:rPr>
      </w:pPr>
      <w:r w:rsidRPr="00C67782">
        <w:rPr>
          <w:rFonts w:ascii="Arial" w:hAnsi="Arial" w:cs="Arial"/>
          <w:color w:val="000000"/>
        </w:rPr>
        <w:t>Innovated sourcing techniques, leveraging cutting-edge technologies to attract diverse, high-quality candidates across global markets.</w:t>
      </w:r>
    </w:p>
    <w:p w14:paraId="0D243491" w14:textId="77777777" w:rsidR="00C67782" w:rsidRPr="00C67782" w:rsidRDefault="00C67782" w:rsidP="000D4BAF">
      <w:pPr>
        <w:pStyle w:val="JDAccomplishment"/>
        <w:numPr>
          <w:ilvl w:val="0"/>
          <w:numId w:val="28"/>
        </w:numPr>
        <w:spacing w:before="120" w:after="0"/>
        <w:ind w:left="360" w:hanging="285"/>
        <w:contextualSpacing w:val="0"/>
        <w:jc w:val="both"/>
        <w:rPr>
          <w:rFonts w:ascii="Arial" w:hAnsi="Arial" w:cs="Arial"/>
          <w:color w:val="000000"/>
        </w:rPr>
      </w:pPr>
      <w:r w:rsidRPr="00C67782">
        <w:rPr>
          <w:rFonts w:ascii="Arial" w:hAnsi="Arial" w:cs="Arial"/>
          <w:color w:val="000000"/>
        </w:rPr>
        <w:t>Built strong, collaborative relationships with hiring managers, aligning recruitment strategies with long-term organizational goals and workforce needs.</w:t>
      </w:r>
    </w:p>
    <w:p w14:paraId="410166AF" w14:textId="77D628DD" w:rsidR="00C67782" w:rsidRPr="00C67782" w:rsidRDefault="00C67782" w:rsidP="000D4BAF">
      <w:pPr>
        <w:pStyle w:val="JDAccomplishment"/>
        <w:numPr>
          <w:ilvl w:val="0"/>
          <w:numId w:val="28"/>
        </w:numPr>
        <w:spacing w:before="120" w:after="0"/>
        <w:ind w:left="360" w:hanging="285"/>
        <w:contextualSpacing w:val="0"/>
        <w:jc w:val="both"/>
        <w:rPr>
          <w:rFonts w:ascii="Arial" w:hAnsi="Arial" w:cs="Arial"/>
          <w:color w:val="000000"/>
        </w:rPr>
      </w:pPr>
      <w:r w:rsidRPr="00C67782">
        <w:rPr>
          <w:rFonts w:ascii="Arial" w:hAnsi="Arial" w:cs="Arial"/>
          <w:color w:val="000000"/>
        </w:rPr>
        <w:t>Drove cost reduction initiatives, cutting recruitment agency reliance and optimizing internal processes, leading to</w:t>
      </w:r>
      <w:r>
        <w:rPr>
          <w:rFonts w:ascii="Arial" w:hAnsi="Arial" w:cs="Arial"/>
          <w:color w:val="000000"/>
        </w:rPr>
        <w:t xml:space="preserve"> </w:t>
      </w:r>
      <w:r w:rsidRPr="00C67782">
        <w:rPr>
          <w:rFonts w:ascii="Arial" w:hAnsi="Arial" w:cs="Arial"/>
          <w:color w:val="000000"/>
        </w:rPr>
        <w:t>reducing time-to-hire by 25% and cutting recruitment costs by 30%</w:t>
      </w:r>
      <w:r>
        <w:rPr>
          <w:rFonts w:ascii="Arial" w:hAnsi="Arial" w:cs="Arial"/>
          <w:color w:val="000000"/>
        </w:rPr>
        <w:t>.</w:t>
      </w:r>
    </w:p>
    <w:p w14:paraId="6DCD1067" w14:textId="3B566BF7" w:rsidR="00C67782" w:rsidRPr="00C67782" w:rsidRDefault="00C67782" w:rsidP="000D4BAF">
      <w:pPr>
        <w:pStyle w:val="JDAccomplishment"/>
        <w:numPr>
          <w:ilvl w:val="0"/>
          <w:numId w:val="28"/>
        </w:numPr>
        <w:spacing w:before="120" w:after="0"/>
        <w:ind w:left="360" w:hanging="285"/>
        <w:contextualSpacing w:val="0"/>
        <w:jc w:val="both"/>
        <w:rPr>
          <w:rFonts w:ascii="Arial" w:hAnsi="Arial" w:cs="Arial"/>
          <w:color w:val="000000"/>
        </w:rPr>
      </w:pPr>
      <w:r w:rsidRPr="00C67782">
        <w:rPr>
          <w:rFonts w:ascii="Arial" w:hAnsi="Arial" w:cs="Arial"/>
          <w:color w:val="000000"/>
        </w:rPr>
        <w:t>Launched and scaled recruitment agency in India, effectively aligning talent with business objectives and increasing operational efficiency.</w:t>
      </w:r>
    </w:p>
    <w:p w14:paraId="6EFB2E89" w14:textId="77777777" w:rsidR="00C67782" w:rsidRPr="00C67782" w:rsidRDefault="00C67782" w:rsidP="000D4BAF">
      <w:pPr>
        <w:pStyle w:val="JDAccomplishment"/>
        <w:numPr>
          <w:ilvl w:val="0"/>
          <w:numId w:val="28"/>
        </w:numPr>
        <w:spacing w:before="120" w:after="0"/>
        <w:ind w:left="360" w:hanging="285"/>
        <w:contextualSpacing w:val="0"/>
        <w:jc w:val="both"/>
        <w:rPr>
          <w:rFonts w:ascii="Arial" w:hAnsi="Arial" w:cs="Arial"/>
          <w:color w:val="000000"/>
        </w:rPr>
      </w:pPr>
      <w:r w:rsidRPr="00C67782">
        <w:rPr>
          <w:rFonts w:ascii="Arial" w:hAnsi="Arial" w:cs="Arial"/>
          <w:color w:val="000000"/>
        </w:rPr>
        <w:t>Advocated for diversity and inclusion, embedding these principles into recruitment processes and significantly improving team composition.</w:t>
      </w:r>
    </w:p>
    <w:p w14:paraId="353525FF" w14:textId="77777777" w:rsidR="00C67782" w:rsidRPr="00C67782" w:rsidRDefault="00C67782" w:rsidP="000D4BAF">
      <w:pPr>
        <w:pStyle w:val="JDAccomplishment"/>
        <w:numPr>
          <w:ilvl w:val="0"/>
          <w:numId w:val="28"/>
        </w:numPr>
        <w:spacing w:before="120" w:after="0"/>
        <w:ind w:left="360" w:hanging="285"/>
        <w:contextualSpacing w:val="0"/>
        <w:jc w:val="both"/>
        <w:rPr>
          <w:rFonts w:ascii="Arial" w:hAnsi="Arial" w:cs="Arial"/>
          <w:color w:val="000000"/>
        </w:rPr>
      </w:pPr>
      <w:r w:rsidRPr="00C67782">
        <w:rPr>
          <w:rFonts w:ascii="Arial" w:hAnsi="Arial" w:cs="Arial"/>
          <w:color w:val="000000"/>
        </w:rPr>
        <w:t>Enhanced candidate experience through a streamlined, empathetic hiring process, leading to improved engagement and retention rates.</w:t>
      </w:r>
    </w:p>
    <w:p w14:paraId="2514F54C" w14:textId="18B70455" w:rsidR="00C67782" w:rsidRPr="00BC29E9" w:rsidRDefault="00C67782" w:rsidP="000D4BAF">
      <w:pPr>
        <w:pStyle w:val="JDAccomplishment"/>
        <w:numPr>
          <w:ilvl w:val="0"/>
          <w:numId w:val="28"/>
        </w:numPr>
        <w:spacing w:before="120" w:after="0"/>
        <w:ind w:left="360" w:hanging="285"/>
        <w:contextualSpacing w:val="0"/>
        <w:jc w:val="both"/>
        <w:rPr>
          <w:rFonts w:ascii="Arial" w:hAnsi="Arial" w:cs="Arial"/>
          <w:color w:val="000000"/>
        </w:rPr>
      </w:pPr>
      <w:r w:rsidRPr="00C67782">
        <w:rPr>
          <w:rFonts w:ascii="Arial" w:hAnsi="Arial" w:cs="Arial"/>
          <w:color w:val="000000"/>
        </w:rPr>
        <w:t>Led leadership development initiatives alongside tactical recruitment efforts, fostering pipeline of internal candidates for future roles.</w:t>
      </w:r>
    </w:p>
    <w:p w14:paraId="7875F18B" w14:textId="77777777" w:rsidR="00BC29E9" w:rsidRPr="00BC29E9" w:rsidRDefault="00BC29E9" w:rsidP="000D4BAF">
      <w:pPr>
        <w:pBdr>
          <w:bottom w:val="single" w:sz="18" w:space="5" w:color="auto"/>
        </w:pBdr>
        <w:tabs>
          <w:tab w:val="right" w:pos="9648"/>
        </w:tabs>
        <w:spacing w:before="240"/>
        <w:rPr>
          <w:rFonts w:ascii="Century" w:hAnsi="Century" w:cs="Arial"/>
          <w:b/>
          <w:color w:val="000000"/>
          <w:sz w:val="26"/>
          <w:szCs w:val="26"/>
        </w:rPr>
      </w:pPr>
      <w:r w:rsidRPr="00BC29E9">
        <w:rPr>
          <w:rFonts w:ascii="Century" w:hAnsi="Century" w:cs="Arial"/>
          <w:b/>
          <w:color w:val="000000"/>
          <w:sz w:val="26"/>
          <w:szCs w:val="26"/>
        </w:rPr>
        <w:t>Education and Credentials</w:t>
      </w:r>
    </w:p>
    <w:p w14:paraId="5FC05A34" w14:textId="6644EC2D" w:rsidR="00BC29E9" w:rsidRPr="00BC29E9" w:rsidRDefault="00C67782" w:rsidP="000D4BAF">
      <w:pPr>
        <w:pStyle w:val="EduDegree"/>
        <w:spacing w:before="120"/>
        <w:rPr>
          <w:rFonts w:ascii="Arial" w:hAnsi="Arial" w:cs="Arial"/>
          <w:color w:val="000000"/>
        </w:rPr>
      </w:pPr>
      <w:r w:rsidRPr="00C67782">
        <w:rPr>
          <w:rFonts w:ascii="Arial" w:hAnsi="Arial" w:cs="Arial"/>
          <w:color w:val="000000"/>
        </w:rPr>
        <w:t>MBA in Human Resources</w:t>
      </w:r>
    </w:p>
    <w:p w14:paraId="71516EB4" w14:textId="479B3034" w:rsidR="00BC29E9" w:rsidRPr="00BC29E9" w:rsidRDefault="00C67782" w:rsidP="00FC05BD">
      <w:pPr>
        <w:pStyle w:val="EduInfo"/>
        <w:spacing w:after="0"/>
        <w:contextualSpacing w:val="0"/>
        <w:rPr>
          <w:rFonts w:ascii="Arial" w:hAnsi="Arial" w:cs="Arial"/>
          <w:color w:val="000000"/>
        </w:rPr>
      </w:pPr>
      <w:r w:rsidRPr="00C67782">
        <w:rPr>
          <w:rFonts w:ascii="Arial" w:hAnsi="Arial" w:cs="Arial"/>
          <w:color w:val="000000"/>
        </w:rPr>
        <w:t xml:space="preserve">K. J. Somaiya Institute of Management </w:t>
      </w:r>
      <w:r w:rsidRPr="007C5515">
        <w:rPr>
          <w:rFonts w:ascii="Arial" w:hAnsi="Arial" w:cs="Arial"/>
        </w:rPr>
        <w:t>Studies</w:t>
      </w:r>
      <w:r w:rsidR="002C3062" w:rsidRPr="007C5515">
        <w:rPr>
          <w:rFonts w:ascii="Arial" w:hAnsi="Arial" w:cs="Arial"/>
        </w:rPr>
        <w:t xml:space="preserve"> &amp; Research</w:t>
      </w:r>
      <w:r w:rsidRPr="007C5515">
        <w:rPr>
          <w:rFonts w:ascii="Arial" w:hAnsi="Arial" w:cs="Arial"/>
        </w:rPr>
        <w:t xml:space="preserve">. </w:t>
      </w:r>
      <w:r w:rsidRPr="00C67782">
        <w:rPr>
          <w:rFonts w:ascii="Arial" w:hAnsi="Arial" w:cs="Arial"/>
          <w:color w:val="000000"/>
        </w:rPr>
        <w:t xml:space="preserve">Mumbai University </w:t>
      </w:r>
    </w:p>
    <w:p w14:paraId="5C10EC38" w14:textId="7B3AF513" w:rsidR="00BC29E9" w:rsidRPr="00BC29E9" w:rsidRDefault="00C67782" w:rsidP="000D4BAF">
      <w:pPr>
        <w:pStyle w:val="EduDegree"/>
        <w:spacing w:before="120"/>
        <w:rPr>
          <w:rFonts w:ascii="Arial" w:hAnsi="Arial" w:cs="Arial"/>
          <w:color w:val="000000"/>
        </w:rPr>
      </w:pPr>
      <w:r w:rsidRPr="00C67782">
        <w:rPr>
          <w:rFonts w:ascii="Arial" w:hAnsi="Arial" w:cs="Arial"/>
          <w:color w:val="000000"/>
        </w:rPr>
        <w:t>B</w:t>
      </w:r>
      <w:r w:rsidRPr="007C5515">
        <w:rPr>
          <w:rFonts w:ascii="Arial" w:hAnsi="Arial" w:cs="Arial"/>
          <w:color w:val="auto"/>
        </w:rPr>
        <w:t>.COM</w:t>
      </w:r>
      <w:r w:rsidR="002C3062" w:rsidRPr="007C5515">
        <w:rPr>
          <w:rFonts w:ascii="Arial" w:hAnsi="Arial" w:cs="Arial"/>
          <w:color w:val="auto"/>
        </w:rPr>
        <w:t xml:space="preserve"> (Computer Applications)</w:t>
      </w:r>
    </w:p>
    <w:p w14:paraId="104311DD" w14:textId="235B9D52" w:rsidR="00BC29E9" w:rsidRPr="00BC29E9" w:rsidRDefault="00C67782" w:rsidP="00FC05BD">
      <w:pPr>
        <w:pStyle w:val="EduInfo"/>
        <w:spacing w:after="0"/>
        <w:contextualSpacing w:val="0"/>
        <w:rPr>
          <w:rFonts w:ascii="Arial" w:hAnsi="Arial" w:cs="Arial"/>
          <w:color w:val="000000"/>
        </w:rPr>
      </w:pPr>
      <w:r w:rsidRPr="00C67782">
        <w:rPr>
          <w:rFonts w:ascii="Arial" w:hAnsi="Arial" w:cs="Arial"/>
          <w:color w:val="000000"/>
        </w:rPr>
        <w:t xml:space="preserve">Dr. G. R. Damodaran College of Science, </w:t>
      </w:r>
      <w:proofErr w:type="spellStart"/>
      <w:r w:rsidRPr="00C67782">
        <w:rPr>
          <w:rFonts w:ascii="Arial" w:hAnsi="Arial" w:cs="Arial"/>
          <w:color w:val="000000"/>
        </w:rPr>
        <w:t>Bharat</w:t>
      </w:r>
      <w:r w:rsidR="007C5D1D">
        <w:rPr>
          <w:rFonts w:ascii="Arial" w:hAnsi="Arial" w:cs="Arial"/>
          <w:color w:val="000000"/>
        </w:rPr>
        <w:t>hiar</w:t>
      </w:r>
      <w:proofErr w:type="spellEnd"/>
      <w:r w:rsidRPr="00C67782">
        <w:rPr>
          <w:rFonts w:ascii="Arial" w:hAnsi="Arial" w:cs="Arial"/>
          <w:color w:val="000000"/>
        </w:rPr>
        <w:t xml:space="preserve"> University</w:t>
      </w:r>
      <w:r>
        <w:rPr>
          <w:rFonts w:ascii="Arial" w:hAnsi="Arial" w:cs="Arial"/>
          <w:color w:val="000000"/>
        </w:rPr>
        <w:t xml:space="preserve">, </w:t>
      </w:r>
      <w:r w:rsidRPr="00C67782">
        <w:rPr>
          <w:rFonts w:ascii="Arial" w:hAnsi="Arial" w:cs="Arial"/>
          <w:color w:val="000000"/>
        </w:rPr>
        <w:t>Tamil Nadu</w:t>
      </w:r>
    </w:p>
    <w:p w14:paraId="7C9C67F7" w14:textId="77777777" w:rsidR="00BC29E9" w:rsidRPr="00BC29E9" w:rsidRDefault="00BC29E9" w:rsidP="000D4BAF">
      <w:pPr>
        <w:pBdr>
          <w:bottom w:val="single" w:sz="18" w:space="5" w:color="auto"/>
        </w:pBdr>
        <w:tabs>
          <w:tab w:val="right" w:pos="9648"/>
        </w:tabs>
        <w:spacing w:before="240"/>
        <w:rPr>
          <w:rFonts w:ascii="Century" w:hAnsi="Century" w:cs="Arial"/>
          <w:b/>
          <w:color w:val="000000"/>
          <w:sz w:val="26"/>
          <w:szCs w:val="26"/>
        </w:rPr>
      </w:pPr>
      <w:r w:rsidRPr="00BC29E9">
        <w:rPr>
          <w:rFonts w:ascii="Century" w:hAnsi="Century" w:cs="Arial"/>
          <w:b/>
          <w:color w:val="000000"/>
          <w:sz w:val="26"/>
          <w:szCs w:val="26"/>
        </w:rPr>
        <w:t>Professional Experience</w:t>
      </w:r>
    </w:p>
    <w:p w14:paraId="174D5862" w14:textId="1581F672" w:rsidR="00BC29E9" w:rsidRPr="00BC29E9" w:rsidRDefault="007307DB" w:rsidP="00963181">
      <w:pPr>
        <w:pStyle w:val="CompanyBlock"/>
        <w:spacing w:before="240"/>
        <w:rPr>
          <w:rFonts w:ascii="Arial" w:hAnsi="Arial" w:cs="Arial"/>
          <w:color w:val="000000"/>
        </w:rPr>
      </w:pPr>
      <w:proofErr w:type="spellStart"/>
      <w:r w:rsidRPr="00C67782">
        <w:rPr>
          <w:rFonts w:ascii="Arial" w:hAnsi="Arial" w:cs="Arial"/>
          <w:color w:val="000000"/>
        </w:rPr>
        <w:t>Del</w:t>
      </w:r>
      <w:r>
        <w:rPr>
          <w:rFonts w:ascii="Arial" w:hAnsi="Arial" w:cs="Arial"/>
          <w:color w:val="000000"/>
        </w:rPr>
        <w:t>t</w:t>
      </w:r>
      <w:r w:rsidR="00736EE6">
        <w:rPr>
          <w:rFonts w:ascii="Arial" w:hAnsi="Arial" w:cs="Arial"/>
          <w:color w:val="000000"/>
        </w:rPr>
        <w:t>ek</w:t>
      </w:r>
      <w:proofErr w:type="spellEnd"/>
      <w:r w:rsidR="00C67782" w:rsidRPr="00C67782">
        <w:rPr>
          <w:rFonts w:ascii="Arial" w:hAnsi="Arial" w:cs="Arial"/>
          <w:color w:val="000000"/>
        </w:rPr>
        <w:t xml:space="preserve"> Replicon</w:t>
      </w:r>
      <w:r w:rsidR="00BC29E9" w:rsidRPr="00BC29E9">
        <w:rPr>
          <w:rFonts w:ascii="Arial" w:hAnsi="Arial" w:cs="Arial"/>
          <w:color w:val="000000"/>
        </w:rPr>
        <w:tab/>
      </w:r>
      <w:r w:rsidR="00C67782">
        <w:rPr>
          <w:rFonts w:ascii="Arial" w:hAnsi="Arial" w:cs="Arial"/>
          <w:color w:val="000000"/>
        </w:rPr>
        <w:t>Feb 2023</w:t>
      </w:r>
      <w:r w:rsidR="00BC29E9" w:rsidRPr="00BC29E9">
        <w:rPr>
          <w:rFonts w:ascii="Arial" w:hAnsi="Arial" w:cs="Arial"/>
          <w:color w:val="000000"/>
        </w:rPr>
        <w:t xml:space="preserve"> – </w:t>
      </w:r>
      <w:r w:rsidR="00AA47B6">
        <w:rPr>
          <w:rFonts w:ascii="Arial" w:hAnsi="Arial" w:cs="Arial"/>
          <w:color w:val="000000"/>
        </w:rPr>
        <w:t>Nov 2024</w:t>
      </w:r>
    </w:p>
    <w:p w14:paraId="0D445F94" w14:textId="0A430940" w:rsidR="00BC29E9" w:rsidRPr="00BC29E9" w:rsidRDefault="00C67782" w:rsidP="00963181">
      <w:pPr>
        <w:pStyle w:val="JobTitleBlock"/>
        <w:spacing w:after="0"/>
        <w:rPr>
          <w:rFonts w:ascii="Arial" w:hAnsi="Arial" w:cs="Arial"/>
          <w:color w:val="000000"/>
        </w:rPr>
      </w:pPr>
      <w:r w:rsidRPr="00C67782">
        <w:rPr>
          <w:rFonts w:ascii="Arial" w:hAnsi="Arial" w:cs="Arial"/>
          <w:color w:val="000000"/>
        </w:rPr>
        <w:t>Manager – HR</w:t>
      </w:r>
    </w:p>
    <w:p w14:paraId="183B6076" w14:textId="77ED51D4" w:rsidR="00C67782" w:rsidRPr="00C67782" w:rsidRDefault="00C67782" w:rsidP="00C67782">
      <w:pPr>
        <w:pStyle w:val="JobDescription"/>
        <w:spacing w:before="180"/>
        <w:jc w:val="both"/>
        <w:rPr>
          <w:rFonts w:ascii="Arial" w:hAnsi="Arial" w:cs="Arial"/>
          <w:color w:val="000000"/>
        </w:rPr>
      </w:pPr>
      <w:r w:rsidRPr="00C67782">
        <w:rPr>
          <w:rFonts w:ascii="Arial" w:hAnsi="Arial" w:cs="Arial"/>
          <w:color w:val="000000"/>
        </w:rPr>
        <w:t>Le</w:t>
      </w:r>
      <w:r>
        <w:rPr>
          <w:rFonts w:ascii="Arial" w:hAnsi="Arial" w:cs="Arial"/>
          <w:color w:val="000000"/>
        </w:rPr>
        <w:t>a</w:t>
      </w:r>
      <w:r w:rsidRPr="00C67782">
        <w:rPr>
          <w:rFonts w:ascii="Arial" w:hAnsi="Arial" w:cs="Arial"/>
          <w:color w:val="000000"/>
        </w:rPr>
        <w:t>d end-to-end recruitment operations, partnering with senior leadership to understand hiring needs and define sourcing strategies. Manage</w:t>
      </w:r>
      <w:r>
        <w:rPr>
          <w:rFonts w:ascii="Arial" w:hAnsi="Arial" w:cs="Arial"/>
          <w:color w:val="000000"/>
        </w:rPr>
        <w:t xml:space="preserve"> </w:t>
      </w:r>
      <w:r w:rsidRPr="00C67782">
        <w:rPr>
          <w:rFonts w:ascii="Arial" w:hAnsi="Arial" w:cs="Arial"/>
          <w:color w:val="000000"/>
        </w:rPr>
        <w:t>full-cycle recruitment processes, from sourcing to offer negotiation, while ensuring adherence to Talent Acquisition SOPs. Coordinate with cross-functional teams to develop recruitment plans and ensure a seamless candidate experience. Focus on enhancing diversity and inclusion through targeted hiring initiatives and process improvements.</w:t>
      </w:r>
    </w:p>
    <w:p w14:paraId="4A1D72CA" w14:textId="77777777" w:rsidR="00C67782" w:rsidRPr="00C67782" w:rsidRDefault="00C67782" w:rsidP="000D4BAF">
      <w:pPr>
        <w:pStyle w:val="JDAccomplishment"/>
        <w:numPr>
          <w:ilvl w:val="0"/>
          <w:numId w:val="29"/>
        </w:numPr>
        <w:spacing w:after="0" w:line="276" w:lineRule="auto"/>
        <w:jc w:val="both"/>
        <w:rPr>
          <w:rFonts w:ascii="Arial" w:hAnsi="Arial" w:cs="Arial"/>
          <w:color w:val="000000"/>
        </w:rPr>
      </w:pPr>
      <w:r w:rsidRPr="00C67782">
        <w:rPr>
          <w:rFonts w:ascii="Arial" w:hAnsi="Arial" w:cs="Arial"/>
          <w:color w:val="000000"/>
        </w:rPr>
        <w:t>Developed and executed recruitment strategies that aligned with the company's growth objectives.</w:t>
      </w:r>
    </w:p>
    <w:p w14:paraId="66C99DAD" w14:textId="77777777" w:rsidR="00C67782" w:rsidRPr="00C67782" w:rsidRDefault="00C67782" w:rsidP="000D4BAF">
      <w:pPr>
        <w:pStyle w:val="JDAccomplishment"/>
        <w:numPr>
          <w:ilvl w:val="0"/>
          <w:numId w:val="29"/>
        </w:numPr>
        <w:spacing w:after="0" w:line="276" w:lineRule="auto"/>
        <w:jc w:val="both"/>
        <w:rPr>
          <w:rFonts w:ascii="Arial" w:hAnsi="Arial" w:cs="Arial"/>
          <w:color w:val="000000"/>
        </w:rPr>
      </w:pPr>
      <w:r w:rsidRPr="00C67782">
        <w:rPr>
          <w:rFonts w:ascii="Arial" w:hAnsi="Arial" w:cs="Arial"/>
          <w:color w:val="000000"/>
        </w:rPr>
        <w:t>Improved recruitment metrics by streamlining processes and establishing clear, effective communication channels with hiring managers.</w:t>
      </w:r>
    </w:p>
    <w:p w14:paraId="5FB2DE12" w14:textId="77777777" w:rsidR="00C67782" w:rsidRPr="00C67782" w:rsidRDefault="00C67782" w:rsidP="000D4BAF">
      <w:pPr>
        <w:pStyle w:val="JDAccomplishment"/>
        <w:numPr>
          <w:ilvl w:val="0"/>
          <w:numId w:val="29"/>
        </w:numPr>
        <w:spacing w:after="0" w:line="276" w:lineRule="auto"/>
        <w:jc w:val="both"/>
        <w:rPr>
          <w:rFonts w:ascii="Arial" w:hAnsi="Arial" w:cs="Arial"/>
          <w:color w:val="000000"/>
        </w:rPr>
      </w:pPr>
      <w:r w:rsidRPr="00C67782">
        <w:rPr>
          <w:rFonts w:ascii="Arial" w:hAnsi="Arial" w:cs="Arial"/>
          <w:color w:val="000000"/>
        </w:rPr>
        <w:t>Facilitated successful recruitment campaigns for key regional leadership positions.</w:t>
      </w:r>
    </w:p>
    <w:p w14:paraId="07DEDE78" w14:textId="71C3E756" w:rsidR="00C67782" w:rsidRDefault="00C67782" w:rsidP="000D4BAF">
      <w:pPr>
        <w:pStyle w:val="JDAccomplishment"/>
        <w:numPr>
          <w:ilvl w:val="0"/>
          <w:numId w:val="29"/>
        </w:numPr>
        <w:spacing w:after="0" w:line="276" w:lineRule="auto"/>
        <w:jc w:val="both"/>
        <w:rPr>
          <w:rFonts w:ascii="Arial" w:hAnsi="Arial" w:cs="Arial"/>
          <w:color w:val="000000"/>
        </w:rPr>
      </w:pPr>
      <w:r w:rsidRPr="00C67782">
        <w:rPr>
          <w:rFonts w:ascii="Arial" w:hAnsi="Arial" w:cs="Arial"/>
          <w:color w:val="000000"/>
        </w:rPr>
        <w:lastRenderedPageBreak/>
        <w:t>Enhanced candidate experience through timely updates and proactive communication throughout the hiring process.</w:t>
      </w:r>
    </w:p>
    <w:p w14:paraId="3C8BE3AC" w14:textId="3D3B7BCA" w:rsidR="009B07EB" w:rsidRPr="00C67782" w:rsidRDefault="009B07EB" w:rsidP="000D4BAF">
      <w:pPr>
        <w:pStyle w:val="JDAccomplishment"/>
        <w:numPr>
          <w:ilvl w:val="0"/>
          <w:numId w:val="29"/>
        </w:numPr>
        <w:spacing w:after="0" w:line="276" w:lineRule="auto"/>
        <w:jc w:val="both"/>
        <w:rPr>
          <w:rFonts w:ascii="Arial" w:hAnsi="Arial" w:cs="Arial"/>
          <w:color w:val="000000"/>
        </w:rPr>
      </w:pPr>
      <w:r w:rsidRPr="009B07EB">
        <w:rPr>
          <w:rFonts w:ascii="Arial" w:hAnsi="Arial" w:cs="Arial"/>
          <w:color w:val="000000"/>
        </w:rPr>
        <w:t>Led the development and implementation of post-acquisition policies, boosting employee satisfaction by 95% and improving retention by 20%.</w:t>
      </w:r>
    </w:p>
    <w:p w14:paraId="3B450A91" w14:textId="54D93359" w:rsidR="00BC29E9" w:rsidRPr="00BC29E9" w:rsidRDefault="00C67782" w:rsidP="000D4BAF">
      <w:pPr>
        <w:pStyle w:val="CompanyBlock"/>
        <w:spacing w:before="480"/>
        <w:jc w:val="both"/>
        <w:rPr>
          <w:rFonts w:ascii="Arial" w:hAnsi="Arial" w:cs="Arial"/>
          <w:color w:val="000000"/>
        </w:rPr>
      </w:pPr>
      <w:proofErr w:type="spellStart"/>
      <w:r w:rsidRPr="00C67782">
        <w:rPr>
          <w:rFonts w:ascii="Arial" w:hAnsi="Arial" w:cs="Arial"/>
          <w:color w:val="000000"/>
        </w:rPr>
        <w:t>Bahwan</w:t>
      </w:r>
      <w:proofErr w:type="spellEnd"/>
      <w:r w:rsidRPr="00C67782">
        <w:rPr>
          <w:rFonts w:ascii="Arial" w:hAnsi="Arial" w:cs="Arial"/>
          <w:color w:val="000000"/>
        </w:rPr>
        <w:t xml:space="preserve"> </w:t>
      </w:r>
      <w:proofErr w:type="spellStart"/>
      <w:r w:rsidRPr="00C67782">
        <w:rPr>
          <w:rFonts w:ascii="Arial" w:hAnsi="Arial" w:cs="Arial"/>
          <w:color w:val="000000"/>
        </w:rPr>
        <w:t>CyberTek</w:t>
      </w:r>
      <w:proofErr w:type="spellEnd"/>
      <w:r w:rsidRPr="00C67782">
        <w:rPr>
          <w:rFonts w:ascii="Arial" w:hAnsi="Arial" w:cs="Arial"/>
          <w:color w:val="000000"/>
        </w:rPr>
        <w:t xml:space="preserve"> (BCT)</w:t>
      </w:r>
      <w:r w:rsidR="00BC29E9" w:rsidRPr="00BC29E9">
        <w:rPr>
          <w:rFonts w:ascii="Arial" w:hAnsi="Arial" w:cs="Arial"/>
          <w:color w:val="000000"/>
        </w:rPr>
        <w:tab/>
      </w:r>
      <w:r>
        <w:rPr>
          <w:rFonts w:ascii="Arial" w:hAnsi="Arial" w:cs="Arial"/>
          <w:color w:val="000000"/>
        </w:rPr>
        <w:t>Aug 2021</w:t>
      </w:r>
      <w:r w:rsidR="00BC29E9" w:rsidRPr="00BC29E9">
        <w:rPr>
          <w:rFonts w:ascii="Arial" w:hAnsi="Arial" w:cs="Arial"/>
          <w:color w:val="000000"/>
        </w:rPr>
        <w:t xml:space="preserve"> – </w:t>
      </w:r>
      <w:r>
        <w:rPr>
          <w:rFonts w:ascii="Arial" w:hAnsi="Arial" w:cs="Arial"/>
          <w:color w:val="000000"/>
        </w:rPr>
        <w:t>Feb 2023</w:t>
      </w:r>
    </w:p>
    <w:p w14:paraId="62B33D8E" w14:textId="0A6B2CCC" w:rsidR="00BC29E9" w:rsidRPr="00BC29E9" w:rsidRDefault="00C67782" w:rsidP="00C67782">
      <w:pPr>
        <w:pStyle w:val="JobTitleBlock"/>
        <w:spacing w:after="0"/>
        <w:jc w:val="both"/>
        <w:rPr>
          <w:rFonts w:ascii="Arial" w:hAnsi="Arial" w:cs="Arial"/>
          <w:color w:val="000000"/>
        </w:rPr>
      </w:pPr>
      <w:r w:rsidRPr="00C67782">
        <w:rPr>
          <w:rFonts w:ascii="Arial" w:hAnsi="Arial" w:cs="Arial"/>
          <w:color w:val="000000"/>
        </w:rPr>
        <w:t>Global Talent Acquisition Manager</w:t>
      </w:r>
    </w:p>
    <w:p w14:paraId="114D6B79" w14:textId="41B2E777" w:rsidR="00BC29E9" w:rsidRPr="00BC29E9" w:rsidRDefault="00C67782" w:rsidP="00C67782">
      <w:pPr>
        <w:pStyle w:val="JobDescription"/>
        <w:spacing w:before="180"/>
        <w:jc w:val="both"/>
        <w:rPr>
          <w:rFonts w:ascii="Arial" w:hAnsi="Arial" w:cs="Arial"/>
          <w:color w:val="000000"/>
        </w:rPr>
      </w:pPr>
      <w:r w:rsidRPr="00C67782">
        <w:rPr>
          <w:rFonts w:ascii="Arial" w:hAnsi="Arial" w:cs="Arial"/>
          <w:color w:val="000000"/>
        </w:rPr>
        <w:t>Managed end-to-end recruitment for IT, Sales, and Leadership roles across global markets, focusing on talent acquisition for products and IT services. Collaborated with business leaders to forecast manpower requirements, monitoring sourcing strategies and recruitment costs. Developed effective sourcing techniques and partnerships with marketing teams to enhance employer brand visibility. Ensured recruitment compliance with local laws and provided insights into market conditions for strategic decision-making.</w:t>
      </w:r>
    </w:p>
    <w:p w14:paraId="0368B845" w14:textId="3039BA3B" w:rsidR="009B07EB" w:rsidRPr="009B07EB" w:rsidRDefault="009B07EB" w:rsidP="000D4BAF">
      <w:pPr>
        <w:pStyle w:val="JDAccomplishment"/>
        <w:numPr>
          <w:ilvl w:val="0"/>
          <w:numId w:val="29"/>
        </w:numPr>
        <w:spacing w:line="276" w:lineRule="auto"/>
        <w:jc w:val="both"/>
        <w:rPr>
          <w:rFonts w:ascii="Arial" w:hAnsi="Arial" w:cs="Arial"/>
          <w:color w:val="000000"/>
        </w:rPr>
      </w:pPr>
      <w:r w:rsidRPr="009B07EB">
        <w:rPr>
          <w:rFonts w:ascii="Arial" w:hAnsi="Arial" w:cs="Arial"/>
          <w:color w:val="000000"/>
        </w:rPr>
        <w:t>Developed and executed a global recruitment strategy, reducing time-to-fill by 30% and increasing sales by 25% within one year.</w:t>
      </w:r>
    </w:p>
    <w:p w14:paraId="304CF9BD" w14:textId="0AE16191" w:rsidR="00C67782" w:rsidRPr="00C67782" w:rsidRDefault="00C67782" w:rsidP="000D4BAF">
      <w:pPr>
        <w:pStyle w:val="JDAccomplishment"/>
        <w:numPr>
          <w:ilvl w:val="0"/>
          <w:numId w:val="29"/>
        </w:numPr>
        <w:spacing w:line="276" w:lineRule="auto"/>
        <w:jc w:val="both"/>
        <w:rPr>
          <w:rFonts w:ascii="Arial" w:hAnsi="Arial" w:cs="Arial"/>
          <w:color w:val="000000"/>
        </w:rPr>
      </w:pPr>
      <w:r w:rsidRPr="00C67782">
        <w:rPr>
          <w:rFonts w:ascii="Arial" w:hAnsi="Arial" w:cs="Arial"/>
          <w:color w:val="000000"/>
        </w:rPr>
        <w:t>Successfully closed leadership roles in India, US, APAC, and the Middle East, exceeding recruitment timelines.</w:t>
      </w:r>
    </w:p>
    <w:p w14:paraId="1415A4F3" w14:textId="77777777" w:rsidR="00C67782" w:rsidRPr="00C67782" w:rsidRDefault="00C67782" w:rsidP="000D4BAF">
      <w:pPr>
        <w:pStyle w:val="JDAccomplishment"/>
        <w:numPr>
          <w:ilvl w:val="0"/>
          <w:numId w:val="29"/>
        </w:numPr>
        <w:spacing w:line="276" w:lineRule="auto"/>
        <w:jc w:val="both"/>
        <w:rPr>
          <w:rFonts w:ascii="Arial" w:hAnsi="Arial" w:cs="Arial"/>
          <w:color w:val="000000"/>
        </w:rPr>
      </w:pPr>
      <w:r w:rsidRPr="00C67782">
        <w:rPr>
          <w:rFonts w:ascii="Arial" w:hAnsi="Arial" w:cs="Arial"/>
          <w:color w:val="000000"/>
        </w:rPr>
        <w:t>Built strong partnerships with C-level executives, ensuring alignment between recruitment processes and business strategies.</w:t>
      </w:r>
    </w:p>
    <w:p w14:paraId="1D65B73A" w14:textId="77777777" w:rsidR="00C67782" w:rsidRPr="00C67782" w:rsidRDefault="00C67782" w:rsidP="000D4BAF">
      <w:pPr>
        <w:pStyle w:val="JDAccomplishment"/>
        <w:numPr>
          <w:ilvl w:val="0"/>
          <w:numId w:val="29"/>
        </w:numPr>
        <w:spacing w:line="276" w:lineRule="auto"/>
        <w:jc w:val="both"/>
        <w:rPr>
          <w:rFonts w:ascii="Arial" w:hAnsi="Arial" w:cs="Arial"/>
          <w:color w:val="000000"/>
        </w:rPr>
      </w:pPr>
      <w:r w:rsidRPr="00C67782">
        <w:rPr>
          <w:rFonts w:ascii="Arial" w:hAnsi="Arial" w:cs="Arial"/>
          <w:color w:val="000000"/>
        </w:rPr>
        <w:t>Implemented effective recruitment strategies that reduced sourcing costs while improving candidate quality.</w:t>
      </w:r>
    </w:p>
    <w:p w14:paraId="176EAA48" w14:textId="6232E158" w:rsidR="00C67782" w:rsidRDefault="00C67782" w:rsidP="000D4BAF">
      <w:pPr>
        <w:pStyle w:val="JDAccomplishment"/>
        <w:numPr>
          <w:ilvl w:val="0"/>
          <w:numId w:val="29"/>
        </w:numPr>
        <w:spacing w:after="0" w:line="276" w:lineRule="auto"/>
        <w:jc w:val="both"/>
        <w:rPr>
          <w:rFonts w:ascii="Arial" w:hAnsi="Arial" w:cs="Arial"/>
          <w:color w:val="000000"/>
        </w:rPr>
      </w:pPr>
      <w:r w:rsidRPr="00C67782">
        <w:rPr>
          <w:rFonts w:ascii="Arial" w:hAnsi="Arial" w:cs="Arial"/>
          <w:color w:val="000000"/>
        </w:rPr>
        <w:t>Enhanced BCT’s brand visibility in global talent markets through targeted marketing efforts.</w:t>
      </w:r>
    </w:p>
    <w:p w14:paraId="12D880A4" w14:textId="00477DEF" w:rsidR="00C67782" w:rsidRPr="00BC29E9" w:rsidRDefault="00C67782" w:rsidP="000D4BAF">
      <w:pPr>
        <w:pStyle w:val="CompanyBlock"/>
        <w:spacing w:before="480"/>
        <w:jc w:val="both"/>
        <w:rPr>
          <w:rFonts w:ascii="Arial" w:hAnsi="Arial" w:cs="Arial"/>
          <w:color w:val="000000"/>
        </w:rPr>
      </w:pPr>
      <w:r w:rsidRPr="00C67782">
        <w:rPr>
          <w:rFonts w:ascii="Arial" w:hAnsi="Arial" w:cs="Arial"/>
          <w:color w:val="000000"/>
        </w:rPr>
        <w:t>Atkins Ltd</w:t>
      </w:r>
      <w:r w:rsidRPr="00BC29E9">
        <w:rPr>
          <w:rFonts w:ascii="Arial" w:hAnsi="Arial" w:cs="Arial"/>
          <w:color w:val="000000"/>
        </w:rPr>
        <w:tab/>
      </w:r>
      <w:r>
        <w:rPr>
          <w:rFonts w:ascii="Arial" w:hAnsi="Arial" w:cs="Arial"/>
          <w:color w:val="000000"/>
        </w:rPr>
        <w:t xml:space="preserve">Dec </w:t>
      </w:r>
      <w:r w:rsidRPr="00BC29E9">
        <w:rPr>
          <w:rFonts w:ascii="Arial" w:hAnsi="Arial" w:cs="Arial"/>
          <w:color w:val="000000"/>
        </w:rPr>
        <w:t>201</w:t>
      </w:r>
      <w:r>
        <w:rPr>
          <w:rFonts w:ascii="Arial" w:hAnsi="Arial" w:cs="Arial"/>
          <w:color w:val="000000"/>
        </w:rPr>
        <w:t>7</w:t>
      </w:r>
      <w:r w:rsidRPr="00BC29E9">
        <w:rPr>
          <w:rFonts w:ascii="Arial" w:hAnsi="Arial" w:cs="Arial"/>
          <w:color w:val="000000"/>
        </w:rPr>
        <w:t xml:space="preserve"> – </w:t>
      </w:r>
      <w:r>
        <w:rPr>
          <w:rFonts w:ascii="Arial" w:hAnsi="Arial" w:cs="Arial"/>
          <w:color w:val="000000"/>
        </w:rPr>
        <w:t>Aug 2021</w:t>
      </w:r>
    </w:p>
    <w:p w14:paraId="16CBD8BD" w14:textId="0637C581" w:rsidR="00C67782" w:rsidRPr="00BC29E9" w:rsidRDefault="00C67782" w:rsidP="00C67782">
      <w:pPr>
        <w:pStyle w:val="JobTitleBlock"/>
        <w:spacing w:after="0"/>
        <w:jc w:val="both"/>
        <w:rPr>
          <w:rFonts w:ascii="Arial" w:hAnsi="Arial" w:cs="Arial"/>
          <w:color w:val="000000"/>
        </w:rPr>
      </w:pPr>
      <w:r w:rsidRPr="00C67782">
        <w:rPr>
          <w:rFonts w:ascii="Arial" w:hAnsi="Arial" w:cs="Arial"/>
          <w:color w:val="000000"/>
        </w:rPr>
        <w:t>Recruitment Lead</w:t>
      </w:r>
    </w:p>
    <w:p w14:paraId="2546973D" w14:textId="5BD99F8A" w:rsidR="00C67782" w:rsidRPr="00BC29E9" w:rsidRDefault="00C67782" w:rsidP="00C67782">
      <w:pPr>
        <w:pStyle w:val="JobDescription"/>
        <w:spacing w:before="180"/>
        <w:jc w:val="both"/>
        <w:rPr>
          <w:rFonts w:ascii="Arial" w:hAnsi="Arial" w:cs="Arial"/>
          <w:color w:val="000000"/>
        </w:rPr>
      </w:pPr>
      <w:r w:rsidRPr="00C67782">
        <w:rPr>
          <w:rFonts w:ascii="Arial" w:hAnsi="Arial" w:cs="Arial"/>
          <w:color w:val="000000"/>
        </w:rPr>
        <w:t>Directed recruitment efforts for engineering and aerospace, defense, security, and technology sectors, collaborating with business managers to define hiring needs. Managed internal applicant tracking systems to ensure proper documentation and candidate disposition. Provided guidance and support to hiring managers throughout the selection process, from CV review to interview feedback. Coordinated recruitment campaigns across multiple geographic regions, ensuring the best fit for each role.</w:t>
      </w:r>
    </w:p>
    <w:p w14:paraId="07A3BC7F" w14:textId="581B9914" w:rsidR="009B07EB" w:rsidRPr="009B07EB" w:rsidRDefault="009B07EB" w:rsidP="000D4BAF">
      <w:pPr>
        <w:pStyle w:val="JDAccomplishment"/>
        <w:numPr>
          <w:ilvl w:val="0"/>
          <w:numId w:val="29"/>
        </w:numPr>
        <w:spacing w:line="276" w:lineRule="auto"/>
        <w:jc w:val="both"/>
        <w:rPr>
          <w:rFonts w:ascii="Arial" w:hAnsi="Arial" w:cs="Arial"/>
          <w:color w:val="000000"/>
        </w:rPr>
      </w:pPr>
      <w:r w:rsidRPr="009B07EB">
        <w:rPr>
          <w:rFonts w:ascii="Arial" w:hAnsi="Arial" w:cs="Arial"/>
          <w:color w:val="000000"/>
        </w:rPr>
        <w:t>Spearheaded end-to-end recruitment for 25 specialized roles, reducing costs by 30% and filling critical positions within six months.</w:t>
      </w:r>
    </w:p>
    <w:p w14:paraId="38AFF848" w14:textId="12DEC7CD" w:rsidR="00C67782" w:rsidRPr="00C67782" w:rsidRDefault="00C67782" w:rsidP="000D4BAF">
      <w:pPr>
        <w:pStyle w:val="JDAccomplishment"/>
        <w:numPr>
          <w:ilvl w:val="0"/>
          <w:numId w:val="29"/>
        </w:numPr>
        <w:spacing w:line="276" w:lineRule="auto"/>
        <w:jc w:val="both"/>
        <w:rPr>
          <w:rFonts w:ascii="Arial" w:hAnsi="Arial" w:cs="Arial"/>
          <w:color w:val="000000"/>
        </w:rPr>
      </w:pPr>
      <w:r w:rsidRPr="00C67782">
        <w:rPr>
          <w:rFonts w:ascii="Arial" w:hAnsi="Arial" w:cs="Arial"/>
          <w:color w:val="000000"/>
        </w:rPr>
        <w:t>Optimized recruitment strategies, improving process efficiency and reducing time-to-hire across multiple sectors.</w:t>
      </w:r>
    </w:p>
    <w:p w14:paraId="51D4B387" w14:textId="2B351D5C" w:rsidR="00C67782" w:rsidRPr="00C67782" w:rsidRDefault="00C67782" w:rsidP="000D4BAF">
      <w:pPr>
        <w:pStyle w:val="JDAccomplishment"/>
        <w:numPr>
          <w:ilvl w:val="0"/>
          <w:numId w:val="29"/>
        </w:numPr>
        <w:spacing w:line="276" w:lineRule="auto"/>
        <w:jc w:val="both"/>
        <w:rPr>
          <w:rFonts w:ascii="Arial" w:hAnsi="Arial" w:cs="Arial"/>
          <w:color w:val="000000"/>
        </w:rPr>
      </w:pPr>
      <w:r w:rsidRPr="00C67782">
        <w:rPr>
          <w:rFonts w:ascii="Arial" w:hAnsi="Arial" w:cs="Arial"/>
          <w:color w:val="000000"/>
        </w:rPr>
        <w:t>Built and maintained strong relationships with business leaders to ensure the recruitment process was closely aligned with organizational goals.</w:t>
      </w:r>
    </w:p>
    <w:p w14:paraId="67F825EC" w14:textId="70EE206D" w:rsidR="00C67782" w:rsidRPr="00C67782" w:rsidRDefault="00C67782" w:rsidP="000D4BAF">
      <w:pPr>
        <w:pStyle w:val="JDAccomplishment"/>
        <w:numPr>
          <w:ilvl w:val="0"/>
          <w:numId w:val="29"/>
        </w:numPr>
        <w:spacing w:line="276" w:lineRule="auto"/>
        <w:jc w:val="both"/>
        <w:rPr>
          <w:rFonts w:ascii="Arial" w:hAnsi="Arial" w:cs="Arial"/>
          <w:color w:val="000000"/>
        </w:rPr>
      </w:pPr>
      <w:r w:rsidRPr="00C67782">
        <w:rPr>
          <w:rFonts w:ascii="Arial" w:hAnsi="Arial" w:cs="Arial"/>
          <w:color w:val="000000"/>
        </w:rPr>
        <w:t>Successfully recruited for hard-to-fill technical roles, leveraging passive sourcing methods.</w:t>
      </w:r>
    </w:p>
    <w:p w14:paraId="0ECEFE37" w14:textId="33DD3A7E" w:rsidR="00C67782" w:rsidRPr="00BC29E9" w:rsidRDefault="00C67782" w:rsidP="000D4BAF">
      <w:pPr>
        <w:pStyle w:val="JDAccomplishment"/>
        <w:numPr>
          <w:ilvl w:val="0"/>
          <w:numId w:val="29"/>
        </w:numPr>
        <w:spacing w:after="0" w:line="276" w:lineRule="auto"/>
        <w:jc w:val="both"/>
        <w:rPr>
          <w:rFonts w:ascii="Arial" w:hAnsi="Arial" w:cs="Arial"/>
          <w:color w:val="000000"/>
        </w:rPr>
      </w:pPr>
      <w:r w:rsidRPr="00C67782">
        <w:rPr>
          <w:rFonts w:ascii="Arial" w:hAnsi="Arial" w:cs="Arial"/>
          <w:color w:val="000000"/>
        </w:rPr>
        <w:t>Improved recruitment visibility through both internal and external advertising campaigns.</w:t>
      </w:r>
    </w:p>
    <w:p w14:paraId="35FB32E3" w14:textId="43FDB055" w:rsidR="00C67782" w:rsidRPr="00BC29E9" w:rsidRDefault="00C67782" w:rsidP="000D4BAF">
      <w:pPr>
        <w:pStyle w:val="CompanyBlock"/>
        <w:spacing w:before="480"/>
        <w:jc w:val="both"/>
        <w:rPr>
          <w:rFonts w:ascii="Arial" w:hAnsi="Arial" w:cs="Arial"/>
          <w:color w:val="000000"/>
        </w:rPr>
      </w:pPr>
      <w:r w:rsidRPr="00C67782">
        <w:rPr>
          <w:rFonts w:ascii="Arial" w:hAnsi="Arial" w:cs="Arial"/>
          <w:color w:val="000000"/>
        </w:rPr>
        <w:t xml:space="preserve">Infosys </w:t>
      </w:r>
      <w:r w:rsidRPr="007C5515">
        <w:rPr>
          <w:rFonts w:ascii="Arial" w:hAnsi="Arial" w:cs="Arial"/>
          <w:color w:val="auto"/>
        </w:rPr>
        <w:t>Ltd</w:t>
      </w:r>
      <w:r w:rsidR="000E3EF5" w:rsidRPr="007C5515">
        <w:rPr>
          <w:rFonts w:ascii="Arial" w:hAnsi="Arial" w:cs="Arial"/>
          <w:color w:val="auto"/>
        </w:rPr>
        <w:t xml:space="preserve"> (</w:t>
      </w:r>
      <w:proofErr w:type="spellStart"/>
      <w:r w:rsidR="000E3EF5" w:rsidRPr="007C5515">
        <w:rPr>
          <w:rFonts w:ascii="Arial" w:hAnsi="Arial" w:cs="Arial"/>
          <w:color w:val="auto"/>
        </w:rPr>
        <w:t>EdgeVerve</w:t>
      </w:r>
      <w:proofErr w:type="spellEnd"/>
      <w:r w:rsidR="000E3EF5" w:rsidRPr="007C5515">
        <w:rPr>
          <w:rFonts w:ascii="Arial" w:hAnsi="Arial" w:cs="Arial"/>
          <w:color w:val="auto"/>
        </w:rPr>
        <w:t>)</w:t>
      </w:r>
      <w:r w:rsidRPr="00BC29E9">
        <w:rPr>
          <w:rFonts w:ascii="Arial" w:hAnsi="Arial" w:cs="Arial"/>
          <w:color w:val="000000"/>
        </w:rPr>
        <w:tab/>
      </w:r>
      <w:r>
        <w:rPr>
          <w:rFonts w:ascii="Arial" w:hAnsi="Arial" w:cs="Arial"/>
          <w:color w:val="000000"/>
        </w:rPr>
        <w:t xml:space="preserve">May </w:t>
      </w:r>
      <w:r w:rsidRPr="00BC29E9">
        <w:rPr>
          <w:rFonts w:ascii="Arial" w:hAnsi="Arial" w:cs="Arial"/>
          <w:color w:val="000000"/>
        </w:rPr>
        <w:t xml:space="preserve">2016 – </w:t>
      </w:r>
      <w:r>
        <w:rPr>
          <w:rFonts w:ascii="Arial" w:hAnsi="Arial" w:cs="Arial"/>
          <w:color w:val="000000"/>
        </w:rPr>
        <w:t>Nov 2017</w:t>
      </w:r>
    </w:p>
    <w:p w14:paraId="00DBFD12" w14:textId="4E439CE3" w:rsidR="00C67782" w:rsidRPr="00BC29E9" w:rsidRDefault="00C67782" w:rsidP="00C67782">
      <w:pPr>
        <w:pStyle w:val="JobTitleBlock"/>
        <w:spacing w:after="0"/>
        <w:jc w:val="both"/>
        <w:rPr>
          <w:rFonts w:ascii="Arial" w:hAnsi="Arial" w:cs="Arial"/>
          <w:color w:val="000000"/>
        </w:rPr>
      </w:pPr>
      <w:r w:rsidRPr="00C67782">
        <w:rPr>
          <w:rFonts w:ascii="Arial" w:hAnsi="Arial" w:cs="Arial"/>
          <w:color w:val="000000"/>
        </w:rPr>
        <w:t xml:space="preserve">Asst Manager - Talent Acquisition (Global Leadership Hiring) </w:t>
      </w:r>
    </w:p>
    <w:p w14:paraId="12883D69" w14:textId="3FBF3309" w:rsidR="00C67782" w:rsidRPr="00BC29E9" w:rsidRDefault="00401937" w:rsidP="00C67782">
      <w:pPr>
        <w:pStyle w:val="JobDescription"/>
        <w:spacing w:before="180"/>
        <w:jc w:val="both"/>
        <w:rPr>
          <w:rFonts w:ascii="Arial" w:hAnsi="Arial" w:cs="Arial"/>
          <w:color w:val="000000"/>
        </w:rPr>
      </w:pPr>
      <w:r w:rsidRPr="00401937">
        <w:rPr>
          <w:rFonts w:ascii="Arial" w:hAnsi="Arial" w:cs="Arial"/>
          <w:color w:val="000000"/>
        </w:rPr>
        <w:t>Led recruitment for global leadership positions at Infosys Products, collaborating with business stakeholders to forecast talent needs. Developed innovative sourcing strategies for niche talent and worked on process improvements to enhance recruitment effectiveness. Managed candidate pipelines and provided strategic input on talent pool augmentation. Generated recruitment reports and metrics, ensuring visibility into talent acquisition progress.</w:t>
      </w:r>
    </w:p>
    <w:p w14:paraId="324A26CD" w14:textId="7028E3EC" w:rsidR="009B07EB" w:rsidRPr="009B07EB" w:rsidRDefault="009B07EB" w:rsidP="000D4BAF">
      <w:pPr>
        <w:pStyle w:val="JDAccomplishment"/>
        <w:numPr>
          <w:ilvl w:val="0"/>
          <w:numId w:val="29"/>
        </w:numPr>
        <w:spacing w:line="276" w:lineRule="auto"/>
        <w:jc w:val="both"/>
        <w:rPr>
          <w:rFonts w:ascii="Arial" w:hAnsi="Arial" w:cs="Arial"/>
          <w:color w:val="000000"/>
        </w:rPr>
      </w:pPr>
      <w:r>
        <w:rPr>
          <w:rFonts w:ascii="Arial" w:hAnsi="Arial" w:cs="Arial"/>
          <w:color w:val="000000"/>
        </w:rPr>
        <w:t xml:space="preserve">Headed </w:t>
      </w:r>
      <w:r w:rsidRPr="009B07EB">
        <w:rPr>
          <w:rFonts w:ascii="Arial" w:hAnsi="Arial" w:cs="Arial"/>
          <w:color w:val="000000"/>
        </w:rPr>
        <w:t>global recruitment for leadership roles at Infosys, reducing time-to-fill by 25% and achieving a 95% offer acceptance rate.</w:t>
      </w:r>
    </w:p>
    <w:p w14:paraId="4DC6371E" w14:textId="53CDC1BF" w:rsidR="00401937" w:rsidRPr="00401937" w:rsidRDefault="00401937" w:rsidP="000D4BAF">
      <w:pPr>
        <w:pStyle w:val="JDAccomplishment"/>
        <w:numPr>
          <w:ilvl w:val="0"/>
          <w:numId w:val="29"/>
        </w:numPr>
        <w:spacing w:line="276" w:lineRule="auto"/>
        <w:jc w:val="both"/>
        <w:rPr>
          <w:rFonts w:ascii="Arial" w:hAnsi="Arial" w:cs="Arial"/>
          <w:color w:val="000000"/>
        </w:rPr>
      </w:pPr>
      <w:r w:rsidRPr="00401937">
        <w:rPr>
          <w:rFonts w:ascii="Arial" w:hAnsi="Arial" w:cs="Arial"/>
          <w:color w:val="000000"/>
        </w:rPr>
        <w:t>Successfully closed senior leadership roles across sales, business development, and technology.</w:t>
      </w:r>
    </w:p>
    <w:p w14:paraId="483D6951" w14:textId="68083D64" w:rsidR="00401937" w:rsidRPr="00401937" w:rsidRDefault="00401937" w:rsidP="000D4BAF">
      <w:pPr>
        <w:pStyle w:val="JDAccomplishment"/>
        <w:numPr>
          <w:ilvl w:val="0"/>
          <w:numId w:val="29"/>
        </w:numPr>
        <w:spacing w:line="276" w:lineRule="auto"/>
        <w:jc w:val="both"/>
        <w:rPr>
          <w:rFonts w:ascii="Arial" w:hAnsi="Arial" w:cs="Arial"/>
          <w:color w:val="000000"/>
        </w:rPr>
      </w:pPr>
      <w:r w:rsidRPr="00401937">
        <w:rPr>
          <w:rFonts w:ascii="Arial" w:hAnsi="Arial" w:cs="Arial"/>
          <w:color w:val="000000"/>
        </w:rPr>
        <w:t>Enhanced recruitment processes by implementing best practices and improving stakeholder collaboration.</w:t>
      </w:r>
    </w:p>
    <w:p w14:paraId="76FE2615" w14:textId="20BE8E73" w:rsidR="00401937" w:rsidRPr="00401937" w:rsidRDefault="00401937" w:rsidP="000D4BAF">
      <w:pPr>
        <w:pStyle w:val="JDAccomplishment"/>
        <w:numPr>
          <w:ilvl w:val="0"/>
          <w:numId w:val="29"/>
        </w:numPr>
        <w:spacing w:line="276" w:lineRule="auto"/>
        <w:jc w:val="both"/>
        <w:rPr>
          <w:rFonts w:ascii="Arial" w:hAnsi="Arial" w:cs="Arial"/>
          <w:color w:val="000000"/>
        </w:rPr>
      </w:pPr>
      <w:r w:rsidRPr="00401937">
        <w:rPr>
          <w:rFonts w:ascii="Arial" w:hAnsi="Arial" w:cs="Arial"/>
          <w:color w:val="000000"/>
        </w:rPr>
        <w:t>Developed talent pipeline strategies that attracted high-caliber candidates for leadership positions.</w:t>
      </w:r>
    </w:p>
    <w:p w14:paraId="15B66F4C" w14:textId="0C8B7718" w:rsidR="00C67782" w:rsidRPr="005466F2" w:rsidRDefault="00401937" w:rsidP="000D4BAF">
      <w:pPr>
        <w:pStyle w:val="JDAccomplishment"/>
        <w:numPr>
          <w:ilvl w:val="0"/>
          <w:numId w:val="29"/>
        </w:numPr>
        <w:spacing w:after="0" w:line="276" w:lineRule="auto"/>
        <w:jc w:val="both"/>
        <w:rPr>
          <w:rFonts w:ascii="Arial" w:hAnsi="Arial" w:cs="Arial"/>
          <w:color w:val="000000"/>
        </w:rPr>
      </w:pPr>
      <w:r w:rsidRPr="00401937">
        <w:rPr>
          <w:rFonts w:ascii="Arial" w:hAnsi="Arial" w:cs="Arial"/>
          <w:color w:val="000000"/>
        </w:rPr>
        <w:t>Contributed to development of competitor intelligence strategies, strengthening Infosys’ market position.</w:t>
      </w:r>
    </w:p>
    <w:p w14:paraId="2CF7B32B" w14:textId="6E6FD449" w:rsidR="00C67782" w:rsidRPr="00BC29E9" w:rsidRDefault="00401937" w:rsidP="000D4BAF">
      <w:pPr>
        <w:pStyle w:val="CompanyBlock"/>
        <w:spacing w:before="480"/>
        <w:jc w:val="both"/>
        <w:rPr>
          <w:rFonts w:ascii="Arial" w:hAnsi="Arial" w:cs="Arial"/>
          <w:color w:val="000000"/>
        </w:rPr>
      </w:pPr>
      <w:r w:rsidRPr="00401937">
        <w:rPr>
          <w:rFonts w:ascii="Arial" w:hAnsi="Arial" w:cs="Arial"/>
          <w:color w:val="000000"/>
        </w:rPr>
        <w:lastRenderedPageBreak/>
        <w:t>Davenport Resourcing Limited</w:t>
      </w:r>
      <w:r w:rsidR="00C67782" w:rsidRPr="00BC29E9">
        <w:rPr>
          <w:rFonts w:ascii="Arial" w:hAnsi="Arial" w:cs="Arial"/>
          <w:color w:val="000000"/>
        </w:rPr>
        <w:tab/>
      </w:r>
      <w:r>
        <w:rPr>
          <w:rFonts w:ascii="Arial" w:hAnsi="Arial" w:cs="Arial"/>
          <w:color w:val="000000"/>
        </w:rPr>
        <w:t xml:space="preserve">Jun </w:t>
      </w:r>
      <w:r w:rsidR="00C67782" w:rsidRPr="00BC29E9">
        <w:rPr>
          <w:rFonts w:ascii="Arial" w:hAnsi="Arial" w:cs="Arial"/>
          <w:color w:val="000000"/>
        </w:rPr>
        <w:t>201</w:t>
      </w:r>
      <w:r>
        <w:rPr>
          <w:rFonts w:ascii="Arial" w:hAnsi="Arial" w:cs="Arial"/>
          <w:color w:val="000000"/>
        </w:rPr>
        <w:t>0</w:t>
      </w:r>
      <w:r w:rsidR="00C67782" w:rsidRPr="00BC29E9">
        <w:rPr>
          <w:rFonts w:ascii="Arial" w:hAnsi="Arial" w:cs="Arial"/>
          <w:color w:val="000000"/>
        </w:rPr>
        <w:t xml:space="preserve"> – </w:t>
      </w:r>
      <w:r>
        <w:rPr>
          <w:rFonts w:ascii="Arial" w:hAnsi="Arial" w:cs="Arial"/>
          <w:color w:val="000000"/>
        </w:rPr>
        <w:t>May 2016</w:t>
      </w:r>
    </w:p>
    <w:p w14:paraId="35A141D4" w14:textId="101CD586" w:rsidR="00C67782" w:rsidRPr="00BC29E9" w:rsidRDefault="00401937" w:rsidP="00C67782">
      <w:pPr>
        <w:pStyle w:val="JobTitleBlock"/>
        <w:spacing w:after="0"/>
        <w:jc w:val="both"/>
        <w:rPr>
          <w:rFonts w:ascii="Arial" w:hAnsi="Arial" w:cs="Arial"/>
          <w:color w:val="000000"/>
        </w:rPr>
      </w:pPr>
      <w:r w:rsidRPr="00401937">
        <w:rPr>
          <w:rFonts w:ascii="Arial" w:hAnsi="Arial" w:cs="Arial"/>
          <w:color w:val="000000"/>
        </w:rPr>
        <w:t xml:space="preserve">Manager - Sales, Leadership, and Strategic Hiring (India, UK &amp; Europe) </w:t>
      </w:r>
    </w:p>
    <w:p w14:paraId="06672741" w14:textId="51E3DAC7" w:rsidR="00C67782" w:rsidRPr="00BC29E9" w:rsidRDefault="007A7638" w:rsidP="00C67782">
      <w:pPr>
        <w:pStyle w:val="JobDescription"/>
        <w:spacing w:before="180"/>
        <w:jc w:val="both"/>
        <w:rPr>
          <w:rFonts w:ascii="Arial" w:hAnsi="Arial" w:cs="Arial"/>
          <w:color w:val="000000"/>
        </w:rPr>
      </w:pPr>
      <w:r w:rsidRPr="007A7638">
        <w:rPr>
          <w:rFonts w:ascii="Arial" w:hAnsi="Arial" w:cs="Arial"/>
          <w:color w:val="000000"/>
        </w:rPr>
        <w:t>Managed a team of recruiters to meet client requirements in sales, leadership, and strategic hiring across multiple regions. Directed the end-to-end recruitment lifecycle, ensuring the timely delivery of high-quality candidates. Built strong relationships with clients and vendors, enhancing the recruitment process and improving service delivery. Utilized advanced social media techniques to source candidates and map potential talent pools.</w:t>
      </w:r>
    </w:p>
    <w:p w14:paraId="5FFCE0D3" w14:textId="77777777" w:rsidR="009B07EB" w:rsidRPr="000D4BAF" w:rsidRDefault="009B07EB" w:rsidP="000D4BAF">
      <w:pPr>
        <w:pStyle w:val="JDAccomplishment"/>
        <w:numPr>
          <w:ilvl w:val="0"/>
          <w:numId w:val="29"/>
        </w:numPr>
        <w:spacing w:line="276" w:lineRule="auto"/>
        <w:jc w:val="both"/>
        <w:rPr>
          <w:rFonts w:ascii="Arial" w:hAnsi="Arial" w:cs="Arial"/>
          <w:color w:val="000000"/>
        </w:rPr>
      </w:pPr>
      <w:r w:rsidRPr="000D4BAF">
        <w:rPr>
          <w:rFonts w:ascii="Arial" w:hAnsi="Arial" w:cs="Arial"/>
          <w:color w:val="000000"/>
        </w:rPr>
        <w:t>Established and operationalized a UK-based recruitment agency in India, filling 100+ key roles in sales and leadership, reducing time-to-hire by 20%.</w:t>
      </w:r>
    </w:p>
    <w:p w14:paraId="47DB202B" w14:textId="16A08F56" w:rsidR="007A7638" w:rsidRPr="009B07EB" w:rsidRDefault="007A7638" w:rsidP="000D4BAF">
      <w:pPr>
        <w:pStyle w:val="JDAccomplishment"/>
        <w:numPr>
          <w:ilvl w:val="0"/>
          <w:numId w:val="29"/>
        </w:numPr>
        <w:spacing w:line="276" w:lineRule="auto"/>
        <w:jc w:val="both"/>
        <w:rPr>
          <w:rFonts w:ascii="Arial" w:hAnsi="Arial" w:cs="Arial"/>
          <w:color w:val="000000"/>
        </w:rPr>
      </w:pPr>
      <w:r w:rsidRPr="009B07EB">
        <w:rPr>
          <w:rFonts w:ascii="Arial" w:hAnsi="Arial" w:cs="Arial"/>
          <w:color w:val="000000"/>
        </w:rPr>
        <w:t>Delivered challenging recruitment campaigns for senior and niche roles across India, the UK, and Europe.</w:t>
      </w:r>
    </w:p>
    <w:p w14:paraId="3C6DF4AD" w14:textId="7A79409C" w:rsidR="007A7638" w:rsidRPr="007A7638" w:rsidRDefault="007A7638" w:rsidP="000D4BAF">
      <w:pPr>
        <w:pStyle w:val="JDAccomplishment"/>
        <w:numPr>
          <w:ilvl w:val="0"/>
          <w:numId w:val="29"/>
        </w:numPr>
        <w:spacing w:line="276" w:lineRule="auto"/>
        <w:jc w:val="both"/>
        <w:rPr>
          <w:rFonts w:ascii="Arial" w:hAnsi="Arial" w:cs="Arial"/>
          <w:color w:val="000000"/>
        </w:rPr>
      </w:pPr>
      <w:r w:rsidRPr="007A7638">
        <w:rPr>
          <w:rFonts w:ascii="Arial" w:hAnsi="Arial" w:cs="Arial"/>
          <w:color w:val="000000"/>
        </w:rPr>
        <w:t>Successfully placed C-level professionals, including Sales Directors and Global Heads of Product Engineering.</w:t>
      </w:r>
    </w:p>
    <w:p w14:paraId="61506FA1" w14:textId="3BF53645" w:rsidR="007A7638" w:rsidRPr="007A7638" w:rsidRDefault="007A7638" w:rsidP="000D4BAF">
      <w:pPr>
        <w:pStyle w:val="JDAccomplishment"/>
        <w:numPr>
          <w:ilvl w:val="0"/>
          <w:numId w:val="29"/>
        </w:numPr>
        <w:spacing w:line="276" w:lineRule="auto"/>
        <w:jc w:val="both"/>
        <w:rPr>
          <w:rFonts w:ascii="Arial" w:hAnsi="Arial" w:cs="Arial"/>
          <w:color w:val="000000"/>
        </w:rPr>
      </w:pPr>
      <w:r w:rsidRPr="007A7638">
        <w:rPr>
          <w:rFonts w:ascii="Arial" w:hAnsi="Arial" w:cs="Arial"/>
          <w:color w:val="000000"/>
        </w:rPr>
        <w:t>Exceeded team targets by effectively managing recruitment operations and delivering high-quality candidates.</w:t>
      </w:r>
    </w:p>
    <w:p w14:paraId="1CB027E8" w14:textId="11BFC3B6" w:rsidR="00C67782" w:rsidRPr="000D4BAF" w:rsidRDefault="007A7638" w:rsidP="000D4BAF">
      <w:pPr>
        <w:pStyle w:val="JDAccomplishment"/>
        <w:numPr>
          <w:ilvl w:val="0"/>
          <w:numId w:val="29"/>
        </w:numPr>
        <w:spacing w:after="0" w:line="276" w:lineRule="auto"/>
        <w:jc w:val="both"/>
        <w:rPr>
          <w:rFonts w:ascii="Arial" w:hAnsi="Arial" w:cs="Arial"/>
          <w:color w:val="000000"/>
        </w:rPr>
      </w:pPr>
      <w:r w:rsidRPr="007A7638">
        <w:rPr>
          <w:rFonts w:ascii="Arial" w:hAnsi="Arial" w:cs="Arial"/>
          <w:color w:val="000000"/>
        </w:rPr>
        <w:t>Developed and maintained long-term relationships with key clients, ensuring satisfaction and repeat business.</w:t>
      </w:r>
    </w:p>
    <w:p w14:paraId="12066629" w14:textId="55DD886B" w:rsidR="00C67782" w:rsidRPr="00BC29E9" w:rsidRDefault="007A7638" w:rsidP="000D4BAF">
      <w:pPr>
        <w:pStyle w:val="CompanyBlock"/>
        <w:spacing w:before="480"/>
        <w:jc w:val="both"/>
        <w:rPr>
          <w:rFonts w:ascii="Arial" w:hAnsi="Arial" w:cs="Arial"/>
          <w:color w:val="000000"/>
        </w:rPr>
      </w:pPr>
      <w:r w:rsidRPr="007A7638">
        <w:rPr>
          <w:rFonts w:ascii="Arial" w:hAnsi="Arial" w:cs="Arial"/>
          <w:color w:val="000000"/>
        </w:rPr>
        <w:t>Goldman Sachs India Pvt. Ltd</w:t>
      </w:r>
      <w:r w:rsidR="00C67782" w:rsidRPr="00BC29E9">
        <w:rPr>
          <w:rFonts w:ascii="Arial" w:hAnsi="Arial" w:cs="Arial"/>
          <w:color w:val="000000"/>
        </w:rPr>
        <w:tab/>
      </w:r>
      <w:r>
        <w:rPr>
          <w:rFonts w:ascii="Arial" w:hAnsi="Arial" w:cs="Arial"/>
          <w:color w:val="000000"/>
        </w:rPr>
        <w:t xml:space="preserve">Oct 2007 </w:t>
      </w:r>
      <w:r w:rsidRPr="00BC29E9">
        <w:rPr>
          <w:rFonts w:ascii="Arial" w:hAnsi="Arial" w:cs="Arial"/>
          <w:color w:val="000000"/>
        </w:rPr>
        <w:t>–</w:t>
      </w:r>
      <w:r w:rsidR="00C67782" w:rsidRPr="00BC29E9">
        <w:rPr>
          <w:rFonts w:ascii="Arial" w:hAnsi="Arial" w:cs="Arial"/>
          <w:color w:val="000000"/>
        </w:rPr>
        <w:t xml:space="preserve"> </w:t>
      </w:r>
      <w:r>
        <w:rPr>
          <w:rFonts w:ascii="Arial" w:hAnsi="Arial" w:cs="Arial"/>
          <w:color w:val="000000"/>
        </w:rPr>
        <w:t>Mar 2009 &amp; Jan 2010 – May 2010</w:t>
      </w:r>
    </w:p>
    <w:p w14:paraId="1A89E985" w14:textId="73FC5202" w:rsidR="00C67782" w:rsidRPr="00BC29E9" w:rsidRDefault="007A7638" w:rsidP="00C67782">
      <w:pPr>
        <w:pStyle w:val="JobTitleBlock"/>
        <w:spacing w:after="0"/>
        <w:jc w:val="both"/>
        <w:rPr>
          <w:rFonts w:ascii="Arial" w:hAnsi="Arial" w:cs="Arial"/>
          <w:color w:val="000000"/>
        </w:rPr>
      </w:pPr>
      <w:r w:rsidRPr="007A7638">
        <w:rPr>
          <w:rFonts w:ascii="Arial" w:hAnsi="Arial" w:cs="Arial"/>
          <w:color w:val="000000"/>
        </w:rPr>
        <w:t>Recruitment Analyst</w:t>
      </w:r>
    </w:p>
    <w:p w14:paraId="37D056C1" w14:textId="6CFD4F1B" w:rsidR="00C67782" w:rsidRPr="00BC29E9" w:rsidRDefault="007A7638" w:rsidP="00C67782">
      <w:pPr>
        <w:pStyle w:val="JobDescription"/>
        <w:spacing w:before="180"/>
        <w:jc w:val="both"/>
        <w:rPr>
          <w:rFonts w:ascii="Arial" w:hAnsi="Arial" w:cs="Arial"/>
          <w:color w:val="000000"/>
        </w:rPr>
      </w:pPr>
      <w:r w:rsidRPr="007A7638">
        <w:rPr>
          <w:rFonts w:ascii="Arial" w:hAnsi="Arial" w:cs="Arial"/>
          <w:color w:val="000000"/>
        </w:rPr>
        <w:t>Tracked and managed the full recruitment lifecycle for experienced hires in IT and BFSI sectors. Coordinated the requisition process, vendor communication, and internal stakeholder management. Oversaw candidate testing, interviews, and final offer management. Ensured a seamless candidate experience by handling logistics, reference checks, and post-offer communication.</w:t>
      </w:r>
    </w:p>
    <w:p w14:paraId="539F77EC" w14:textId="1554553B" w:rsidR="007A7638" w:rsidRPr="007A7638" w:rsidRDefault="007A7638" w:rsidP="000D4BAF">
      <w:pPr>
        <w:pStyle w:val="JDAccomplishment"/>
        <w:numPr>
          <w:ilvl w:val="0"/>
          <w:numId w:val="29"/>
        </w:numPr>
        <w:spacing w:line="276" w:lineRule="auto"/>
        <w:jc w:val="both"/>
        <w:rPr>
          <w:rFonts w:ascii="Arial" w:hAnsi="Arial" w:cs="Arial"/>
          <w:color w:val="000000"/>
        </w:rPr>
      </w:pPr>
      <w:r w:rsidRPr="007A7638">
        <w:rPr>
          <w:rFonts w:ascii="Arial" w:hAnsi="Arial" w:cs="Arial"/>
          <w:color w:val="000000"/>
        </w:rPr>
        <w:t>Successfully managed end-to-end recruitment for various IT and BFSI roles.</w:t>
      </w:r>
    </w:p>
    <w:p w14:paraId="27C8847C" w14:textId="77777777" w:rsidR="007A7638" w:rsidRPr="007A7638" w:rsidRDefault="007A7638" w:rsidP="000D4BAF">
      <w:pPr>
        <w:pStyle w:val="JDAccomplishment"/>
        <w:numPr>
          <w:ilvl w:val="0"/>
          <w:numId w:val="29"/>
        </w:numPr>
        <w:spacing w:line="276" w:lineRule="auto"/>
        <w:jc w:val="both"/>
        <w:rPr>
          <w:rFonts w:ascii="Arial" w:hAnsi="Arial" w:cs="Arial"/>
          <w:color w:val="000000"/>
        </w:rPr>
      </w:pPr>
      <w:r w:rsidRPr="007A7638">
        <w:rPr>
          <w:rFonts w:ascii="Arial" w:hAnsi="Arial" w:cs="Arial"/>
          <w:color w:val="000000"/>
        </w:rPr>
        <w:t>Contributed to the hiring of key personnel for high-impact roles within tight deadlines.</w:t>
      </w:r>
    </w:p>
    <w:p w14:paraId="528F442A" w14:textId="77777777" w:rsidR="007A7638" w:rsidRPr="007A7638" w:rsidRDefault="007A7638" w:rsidP="000D4BAF">
      <w:pPr>
        <w:pStyle w:val="JDAccomplishment"/>
        <w:numPr>
          <w:ilvl w:val="0"/>
          <w:numId w:val="29"/>
        </w:numPr>
        <w:spacing w:line="276" w:lineRule="auto"/>
        <w:jc w:val="both"/>
        <w:rPr>
          <w:rFonts w:ascii="Arial" w:hAnsi="Arial" w:cs="Arial"/>
          <w:color w:val="000000"/>
        </w:rPr>
      </w:pPr>
      <w:r w:rsidRPr="007A7638">
        <w:rPr>
          <w:rFonts w:ascii="Arial" w:hAnsi="Arial" w:cs="Arial"/>
          <w:color w:val="000000"/>
        </w:rPr>
        <w:t>Coordinated multiple recruitment campaigns, ensuring efficient and timely hiring across divisions.</w:t>
      </w:r>
    </w:p>
    <w:p w14:paraId="1EE3537B" w14:textId="59AA026C" w:rsidR="00C67782" w:rsidRPr="000D4BAF" w:rsidRDefault="007A7638" w:rsidP="000D4BAF">
      <w:pPr>
        <w:pStyle w:val="JDAccomplishment"/>
        <w:numPr>
          <w:ilvl w:val="0"/>
          <w:numId w:val="29"/>
        </w:numPr>
        <w:spacing w:after="0" w:line="276" w:lineRule="auto"/>
        <w:jc w:val="both"/>
        <w:rPr>
          <w:rFonts w:ascii="Arial" w:hAnsi="Arial" w:cs="Arial"/>
          <w:color w:val="000000"/>
        </w:rPr>
      </w:pPr>
      <w:r w:rsidRPr="007A7638">
        <w:rPr>
          <w:rFonts w:ascii="Arial" w:hAnsi="Arial" w:cs="Arial"/>
          <w:color w:val="000000"/>
        </w:rPr>
        <w:t>Participated in campus recruitment initiatives, including conducting interviews at IIM Bangalore.</w:t>
      </w:r>
    </w:p>
    <w:p w14:paraId="3AB02CDC" w14:textId="1BD254E6" w:rsidR="00C67782" w:rsidRPr="007A7638" w:rsidRDefault="007A7638" w:rsidP="000D4BAF">
      <w:pPr>
        <w:pStyle w:val="CompanyBlock"/>
        <w:spacing w:before="480"/>
        <w:jc w:val="both"/>
        <w:rPr>
          <w:rFonts w:ascii="Arial" w:hAnsi="Arial" w:cs="Arial"/>
          <w:color w:val="000000"/>
        </w:rPr>
      </w:pPr>
      <w:r w:rsidRPr="000D4BAF">
        <w:rPr>
          <w:rFonts w:ascii="Arial" w:hAnsi="Arial" w:cs="Arial"/>
          <w:color w:val="000000"/>
        </w:rPr>
        <w:t>Opus Dei Pvt. Ltd.</w:t>
      </w:r>
      <w:r w:rsidR="00C67782" w:rsidRPr="000D4BAF">
        <w:rPr>
          <w:rFonts w:ascii="Arial" w:hAnsi="Arial" w:cs="Arial"/>
          <w:color w:val="000000"/>
        </w:rPr>
        <w:tab/>
      </w:r>
      <w:r w:rsidRPr="007A7638">
        <w:rPr>
          <w:rFonts w:ascii="Arial" w:hAnsi="Arial" w:cs="Arial"/>
          <w:color w:val="000000"/>
        </w:rPr>
        <w:t xml:space="preserve">Jul </w:t>
      </w:r>
      <w:r w:rsidR="00C67782" w:rsidRPr="007A7638">
        <w:rPr>
          <w:rFonts w:ascii="Arial" w:hAnsi="Arial" w:cs="Arial"/>
          <w:color w:val="000000"/>
        </w:rPr>
        <w:t>20</w:t>
      </w:r>
      <w:r w:rsidRPr="007A7638">
        <w:rPr>
          <w:rFonts w:ascii="Arial" w:hAnsi="Arial" w:cs="Arial"/>
          <w:color w:val="000000"/>
        </w:rPr>
        <w:t>0</w:t>
      </w:r>
      <w:r w:rsidR="00C67782" w:rsidRPr="007A7638">
        <w:rPr>
          <w:rFonts w:ascii="Arial" w:hAnsi="Arial" w:cs="Arial"/>
          <w:color w:val="000000"/>
        </w:rPr>
        <w:t xml:space="preserve">6 – </w:t>
      </w:r>
      <w:r w:rsidRPr="007A7638">
        <w:rPr>
          <w:rFonts w:ascii="Arial" w:hAnsi="Arial" w:cs="Arial"/>
          <w:color w:val="000000"/>
        </w:rPr>
        <w:t>Oct 20</w:t>
      </w:r>
      <w:r>
        <w:rPr>
          <w:rFonts w:ascii="Arial" w:hAnsi="Arial" w:cs="Arial"/>
          <w:color w:val="000000"/>
        </w:rPr>
        <w:t>07</w:t>
      </w:r>
    </w:p>
    <w:p w14:paraId="13B5D1E3" w14:textId="1E33C83B" w:rsidR="00C67782" w:rsidRPr="00BC29E9" w:rsidRDefault="007A7638" w:rsidP="00C67782">
      <w:pPr>
        <w:pStyle w:val="JobTitleBlock"/>
        <w:spacing w:after="0"/>
        <w:jc w:val="both"/>
        <w:rPr>
          <w:rFonts w:ascii="Arial" w:hAnsi="Arial" w:cs="Arial"/>
          <w:color w:val="000000"/>
        </w:rPr>
      </w:pPr>
      <w:r w:rsidRPr="007A7638">
        <w:rPr>
          <w:rFonts w:ascii="Arial" w:hAnsi="Arial" w:cs="Arial"/>
          <w:color w:val="000000"/>
        </w:rPr>
        <w:t xml:space="preserve">Team Lead – Recruitments (Aligned to IT &amp; ITES Division) </w:t>
      </w:r>
    </w:p>
    <w:p w14:paraId="41419C66" w14:textId="53C9215A" w:rsidR="00C67782" w:rsidRPr="00BC29E9" w:rsidRDefault="007A7638" w:rsidP="00C67782">
      <w:pPr>
        <w:pStyle w:val="JobDescription"/>
        <w:spacing w:before="180"/>
        <w:jc w:val="both"/>
        <w:rPr>
          <w:rFonts w:ascii="Arial" w:hAnsi="Arial" w:cs="Arial"/>
          <w:color w:val="000000"/>
        </w:rPr>
      </w:pPr>
      <w:r w:rsidRPr="007A7638">
        <w:rPr>
          <w:rFonts w:ascii="Arial" w:hAnsi="Arial" w:cs="Arial"/>
          <w:color w:val="000000"/>
        </w:rPr>
        <w:t>Led a team of recruiters in sourcing and placing candidates across ITES roles. Managed recruitment for various technical positions, from customer service to management. Acted as the single point of contact for clients, ensuring that recruitment needs were met. Conducted interviews, onboarding processes, and provided ongoing support to team members.</w:t>
      </w:r>
    </w:p>
    <w:p w14:paraId="6BF8928C" w14:textId="796EC8A8" w:rsidR="007A7638" w:rsidRPr="007A7638" w:rsidRDefault="007A7638" w:rsidP="000D4BAF">
      <w:pPr>
        <w:pStyle w:val="JDAccomplishment"/>
        <w:numPr>
          <w:ilvl w:val="0"/>
          <w:numId w:val="29"/>
        </w:numPr>
        <w:spacing w:line="276" w:lineRule="auto"/>
        <w:jc w:val="both"/>
        <w:rPr>
          <w:rFonts w:ascii="Arial" w:hAnsi="Arial" w:cs="Arial"/>
          <w:color w:val="000000"/>
        </w:rPr>
      </w:pPr>
      <w:r w:rsidRPr="007A7638">
        <w:rPr>
          <w:rFonts w:ascii="Arial" w:hAnsi="Arial" w:cs="Arial"/>
          <w:color w:val="000000"/>
        </w:rPr>
        <w:t>Successfully recruited for various technical and management roles within ITES.</w:t>
      </w:r>
    </w:p>
    <w:p w14:paraId="3A1AFA7F" w14:textId="1B48DA6A" w:rsidR="007A7638" w:rsidRPr="007A7638" w:rsidRDefault="007A7638" w:rsidP="000D4BAF">
      <w:pPr>
        <w:pStyle w:val="JDAccomplishment"/>
        <w:numPr>
          <w:ilvl w:val="0"/>
          <w:numId w:val="29"/>
        </w:numPr>
        <w:spacing w:line="276" w:lineRule="auto"/>
        <w:jc w:val="both"/>
        <w:rPr>
          <w:rFonts w:ascii="Arial" w:hAnsi="Arial" w:cs="Arial"/>
          <w:color w:val="000000"/>
        </w:rPr>
      </w:pPr>
      <w:r w:rsidRPr="007A7638">
        <w:rPr>
          <w:rFonts w:ascii="Arial" w:hAnsi="Arial" w:cs="Arial"/>
          <w:color w:val="000000"/>
        </w:rPr>
        <w:t>Increased recruitment efficiency by optimizing sourcing techniques and managing a high-volume hiring process.</w:t>
      </w:r>
    </w:p>
    <w:p w14:paraId="3808BADF" w14:textId="1BAAB04E" w:rsidR="007A7638" w:rsidRPr="007A7638" w:rsidRDefault="007A7638" w:rsidP="000D4BAF">
      <w:pPr>
        <w:pStyle w:val="JDAccomplishment"/>
        <w:numPr>
          <w:ilvl w:val="0"/>
          <w:numId w:val="29"/>
        </w:numPr>
        <w:spacing w:line="276" w:lineRule="auto"/>
        <w:jc w:val="both"/>
        <w:rPr>
          <w:rFonts w:ascii="Arial" w:hAnsi="Arial" w:cs="Arial"/>
          <w:color w:val="000000"/>
        </w:rPr>
      </w:pPr>
      <w:r w:rsidRPr="007A7638">
        <w:rPr>
          <w:rFonts w:ascii="Arial" w:hAnsi="Arial" w:cs="Arial"/>
          <w:color w:val="000000"/>
        </w:rPr>
        <w:t>Mentored and coached team members, contributing to the professional development of the recruitment team.</w:t>
      </w:r>
    </w:p>
    <w:p w14:paraId="0B86D8CA" w14:textId="3773CE10" w:rsidR="00C67782" w:rsidRPr="007A7638" w:rsidRDefault="007A7638" w:rsidP="000D4BAF">
      <w:pPr>
        <w:pStyle w:val="JDAccomplishment"/>
        <w:numPr>
          <w:ilvl w:val="0"/>
          <w:numId w:val="29"/>
        </w:numPr>
        <w:spacing w:after="0" w:line="276" w:lineRule="auto"/>
        <w:jc w:val="both"/>
        <w:rPr>
          <w:rFonts w:ascii="Arial" w:hAnsi="Arial" w:cs="Arial"/>
          <w:color w:val="000000"/>
        </w:rPr>
      </w:pPr>
      <w:r w:rsidRPr="007A7638">
        <w:rPr>
          <w:rFonts w:ascii="Arial" w:hAnsi="Arial" w:cs="Arial"/>
          <w:color w:val="000000"/>
        </w:rPr>
        <w:t>Streamlined the recruitment process, ensuring timely delivery of candidates for clients.</w:t>
      </w:r>
    </w:p>
    <w:p w14:paraId="17A88259" w14:textId="39FD3206" w:rsidR="00BC29E9" w:rsidRPr="00BC29E9" w:rsidRDefault="009B07EB" w:rsidP="00BC29E9">
      <w:pPr>
        <w:pBdr>
          <w:bottom w:val="single" w:sz="18" w:space="5" w:color="auto"/>
        </w:pBdr>
        <w:tabs>
          <w:tab w:val="right" w:pos="9648"/>
        </w:tabs>
        <w:spacing w:before="300"/>
        <w:rPr>
          <w:rFonts w:ascii="Century" w:hAnsi="Century" w:cs="Arial"/>
          <w:b/>
          <w:color w:val="000000"/>
          <w:sz w:val="26"/>
          <w:szCs w:val="26"/>
        </w:rPr>
      </w:pPr>
      <w:r>
        <w:rPr>
          <w:rFonts w:ascii="Century" w:hAnsi="Century" w:cs="Arial"/>
          <w:b/>
          <w:color w:val="000000"/>
          <w:sz w:val="26"/>
          <w:szCs w:val="26"/>
        </w:rPr>
        <w:t>Technical Skills</w:t>
      </w:r>
    </w:p>
    <w:p w14:paraId="158A679E" w14:textId="75342F0F" w:rsidR="00EA1957" w:rsidRPr="009B07EB" w:rsidRDefault="009B07EB" w:rsidP="009B07EB">
      <w:pPr>
        <w:pStyle w:val="EduDegree"/>
        <w:spacing w:before="240"/>
        <w:jc w:val="both"/>
        <w:rPr>
          <w:rFonts w:ascii="Arial" w:hAnsi="Arial" w:cs="Arial"/>
          <w:b w:val="0"/>
          <w:bCs w:val="0"/>
          <w:color w:val="auto"/>
        </w:rPr>
      </w:pPr>
      <w:r w:rsidRPr="009B07EB">
        <w:rPr>
          <w:rFonts w:ascii="Arial" w:hAnsi="Arial" w:cs="Arial"/>
          <w:b w:val="0"/>
          <w:bCs w:val="0"/>
          <w:color w:val="auto"/>
        </w:rPr>
        <w:t>Tools &amp; ATS: - VURV | RMS | HRWW | R12 Oracle HRMS | SAP HR- R/3 | MS Office | Kenexa | Workday | Taleo | Workable</w:t>
      </w:r>
    </w:p>
    <w:sectPr w:rsidR="00EA1957" w:rsidRPr="009B07EB" w:rsidSect="000D4BAF">
      <w:footerReference w:type="default" r:id="rId10"/>
      <w:type w:val="continuous"/>
      <w:pgSz w:w="12240" w:h="15840" w:code="1"/>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10E840" w14:textId="77777777" w:rsidR="00076392" w:rsidRDefault="00076392">
      <w:r>
        <w:separator/>
      </w:r>
    </w:p>
  </w:endnote>
  <w:endnote w:type="continuationSeparator" w:id="0">
    <w:p w14:paraId="3B1E126F" w14:textId="77777777" w:rsidR="00076392" w:rsidRDefault="00076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DokChampa">
    <w:charset w:val="DE"/>
    <w:family w:val="swiss"/>
    <w:pitch w:val="variable"/>
    <w:sig w:usb0="83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libri"/>
    <w:panose1 w:val="00000000000000000000"/>
    <w:charset w:val="4D"/>
    <w:family w:val="auto"/>
    <w:notTrueType/>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E3D4D5" w14:textId="77777777" w:rsidR="00EA1957" w:rsidRPr="00EA1957" w:rsidRDefault="00EA1957" w:rsidP="00EA1957">
    <w:pPr>
      <w:pStyle w:val="Footer"/>
      <w:jc w:val="right"/>
      <w:rPr>
        <w:rFonts w:ascii="Arial" w:hAnsi="Arial" w:cs="Arial"/>
        <w:sz w:val="20"/>
      </w:rPr>
    </w:pPr>
    <w:r w:rsidRPr="00EA1957">
      <w:rPr>
        <w:rFonts w:ascii="Arial" w:hAnsi="Arial" w:cs="Arial"/>
        <w:sz w:val="20"/>
      </w:rPr>
      <w:t xml:space="preserve">Page </w:t>
    </w:r>
    <w:r w:rsidRPr="00EA1957">
      <w:rPr>
        <w:rFonts w:ascii="Arial" w:hAnsi="Arial" w:cs="Arial"/>
        <w:b/>
        <w:bCs/>
        <w:sz w:val="20"/>
      </w:rPr>
      <w:fldChar w:fldCharType="begin"/>
    </w:r>
    <w:r w:rsidRPr="00EA1957">
      <w:rPr>
        <w:rFonts w:ascii="Arial" w:hAnsi="Arial" w:cs="Arial"/>
        <w:b/>
        <w:bCs/>
        <w:sz w:val="20"/>
      </w:rPr>
      <w:instrText xml:space="preserve"> PAGE  \* Arabic  \* MERGEFORMAT </w:instrText>
    </w:r>
    <w:r w:rsidRPr="00EA1957">
      <w:rPr>
        <w:rFonts w:ascii="Arial" w:hAnsi="Arial" w:cs="Arial"/>
        <w:b/>
        <w:bCs/>
        <w:sz w:val="20"/>
      </w:rPr>
      <w:fldChar w:fldCharType="separate"/>
    </w:r>
    <w:r>
      <w:rPr>
        <w:rFonts w:ascii="Arial" w:hAnsi="Arial" w:cs="Arial"/>
        <w:b/>
        <w:bCs/>
        <w:sz w:val="20"/>
      </w:rPr>
      <w:t>1</w:t>
    </w:r>
    <w:r w:rsidRPr="00EA1957">
      <w:rPr>
        <w:rFonts w:ascii="Arial" w:hAnsi="Arial" w:cs="Arial"/>
        <w:b/>
        <w:bCs/>
        <w:sz w:val="20"/>
      </w:rPr>
      <w:fldChar w:fldCharType="end"/>
    </w:r>
    <w:r w:rsidRPr="00EA1957">
      <w:rPr>
        <w:rFonts w:ascii="Arial" w:hAnsi="Arial" w:cs="Arial"/>
        <w:sz w:val="20"/>
      </w:rPr>
      <w:t xml:space="preserve"> of </w:t>
    </w:r>
    <w:r w:rsidRPr="00EA1957">
      <w:rPr>
        <w:rFonts w:ascii="Arial" w:hAnsi="Arial" w:cs="Arial"/>
        <w:b/>
        <w:bCs/>
        <w:sz w:val="20"/>
      </w:rPr>
      <w:fldChar w:fldCharType="begin"/>
    </w:r>
    <w:r w:rsidRPr="00EA1957">
      <w:rPr>
        <w:rFonts w:ascii="Arial" w:hAnsi="Arial" w:cs="Arial"/>
        <w:b/>
        <w:bCs/>
        <w:sz w:val="20"/>
      </w:rPr>
      <w:instrText xml:space="preserve"> NUMPAGES  \* Arabic  \* MERGEFORMAT </w:instrText>
    </w:r>
    <w:r w:rsidRPr="00EA1957">
      <w:rPr>
        <w:rFonts w:ascii="Arial" w:hAnsi="Arial" w:cs="Arial"/>
        <w:b/>
        <w:bCs/>
        <w:sz w:val="20"/>
      </w:rPr>
      <w:fldChar w:fldCharType="separate"/>
    </w:r>
    <w:r>
      <w:rPr>
        <w:rFonts w:ascii="Arial" w:hAnsi="Arial" w:cs="Arial"/>
        <w:b/>
        <w:bCs/>
        <w:sz w:val="20"/>
      </w:rPr>
      <w:t>3</w:t>
    </w:r>
    <w:r w:rsidRPr="00EA1957">
      <w:rPr>
        <w:rFonts w:ascii="Arial" w:hAnsi="Arial" w:cs="Arial"/>
        <w:b/>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CD886A" w14:textId="77777777" w:rsidR="00076392" w:rsidRDefault="00076392">
      <w:r>
        <w:separator/>
      </w:r>
    </w:p>
  </w:footnote>
  <w:footnote w:type="continuationSeparator" w:id="0">
    <w:p w14:paraId="059F8585" w14:textId="77777777" w:rsidR="00076392" w:rsidRDefault="000763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B1F7A"/>
    <w:multiLevelType w:val="hybridMultilevel"/>
    <w:tmpl w:val="60DAED2C"/>
    <w:lvl w:ilvl="0" w:tplc="0409000F">
      <w:start w:val="1"/>
      <w:numFmt w:val="decimal"/>
      <w:lvlText w:val="%1."/>
      <w:lvlJc w:val="left"/>
      <w:pPr>
        <w:ind w:left="720" w:hanging="360"/>
      </w:pPr>
      <w:rPr>
        <w:rFont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37FBC"/>
    <w:multiLevelType w:val="hybridMultilevel"/>
    <w:tmpl w:val="5E7E6B8A"/>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2982D8BC">
      <w:start w:val="1"/>
      <w:numFmt w:val="bullet"/>
      <w:lvlText w:val=""/>
      <w:lvlJc w:val="left"/>
      <w:pPr>
        <w:ind w:left="1080" w:hanging="360"/>
      </w:pPr>
      <w:rPr>
        <w:rFonts w:ascii="Symbol" w:hAnsi="Symbol" w:hint="default"/>
        <w:color w:val="auto"/>
        <w:sz w:val="16"/>
        <w:szCs w:val="16"/>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5D3D4D"/>
    <w:multiLevelType w:val="multilevel"/>
    <w:tmpl w:val="BE5C83D0"/>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tabs>
          <w:tab w:val="num" w:pos="2448"/>
        </w:tabs>
        <w:ind w:left="2448" w:hanging="288"/>
      </w:pPr>
      <w:rPr>
        <w:rFonts w:ascii="Symbol" w:hAnsi="Symbol" w:hint="default"/>
        <w:sz w:val="18"/>
        <w:szCs w:val="18"/>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06C568A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8BC35EB"/>
    <w:multiLevelType w:val="hybridMultilevel"/>
    <w:tmpl w:val="62BAF410"/>
    <w:lvl w:ilvl="0" w:tplc="2982D8BC">
      <w:start w:val="1"/>
      <w:numFmt w:val="bullet"/>
      <w:lvlText w:val=""/>
      <w:lvlJc w:val="left"/>
      <w:pPr>
        <w:tabs>
          <w:tab w:val="num" w:pos="1080"/>
        </w:tabs>
        <w:ind w:left="1080" w:hanging="360"/>
      </w:pPr>
      <w:rPr>
        <w:rFonts w:ascii="Symbol" w:hAnsi="Symbol" w:hint="default"/>
        <w:color w:val="auto"/>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910643"/>
    <w:multiLevelType w:val="hybridMultilevel"/>
    <w:tmpl w:val="BE5C83D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8760EE4">
      <w:start w:val="1"/>
      <w:numFmt w:val="bullet"/>
      <w:lvlText w:val=""/>
      <w:lvlJc w:val="left"/>
      <w:pPr>
        <w:tabs>
          <w:tab w:val="num" w:pos="2448"/>
        </w:tabs>
        <w:ind w:left="2448" w:hanging="288"/>
      </w:pPr>
      <w:rPr>
        <w:rFonts w:ascii="Symbol" w:hAnsi="Symbol" w:hint="default"/>
        <w:sz w:val="18"/>
        <w:szCs w:val="18"/>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AC24D4"/>
    <w:multiLevelType w:val="hybridMultilevel"/>
    <w:tmpl w:val="04D4A7DE"/>
    <w:lvl w:ilvl="0" w:tplc="1FA09F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5C416A"/>
    <w:multiLevelType w:val="multilevel"/>
    <w:tmpl w:val="82962E2E"/>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360" w:firstLine="0"/>
      </w:pPr>
      <w:rPr>
        <w:rFonts w:ascii="Symbol" w:hAnsi="Symbol" w:hint="default"/>
        <w:sz w:val="18"/>
        <w:szCs w:val="18"/>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2293178B"/>
    <w:multiLevelType w:val="hybridMultilevel"/>
    <w:tmpl w:val="CD1EADB8"/>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9" w15:restartNumberingAfterBreak="0">
    <w:nsid w:val="24D77C96"/>
    <w:multiLevelType w:val="hybridMultilevel"/>
    <w:tmpl w:val="D272F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3355F4"/>
    <w:multiLevelType w:val="hybridMultilevel"/>
    <w:tmpl w:val="6D1C550E"/>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F191B36"/>
    <w:multiLevelType w:val="multilevel"/>
    <w:tmpl w:val="6D1C550E"/>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31385FD4"/>
    <w:multiLevelType w:val="hybridMultilevel"/>
    <w:tmpl w:val="FA2646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A10A14"/>
    <w:multiLevelType w:val="hybridMultilevel"/>
    <w:tmpl w:val="9FD07302"/>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BB40F8C2">
      <w:start w:val="1"/>
      <w:numFmt w:val="bullet"/>
      <w:lvlText w:val=""/>
      <w:lvlJc w:val="left"/>
      <w:pPr>
        <w:tabs>
          <w:tab w:val="num" w:pos="576"/>
        </w:tabs>
        <w:ind w:left="576" w:hanging="216"/>
      </w:pPr>
      <w:rPr>
        <w:rFonts w:ascii="Symbol" w:hAnsi="Symbol" w:hint="default"/>
        <w:sz w:val="20"/>
        <w:szCs w:val="20"/>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2B800EE"/>
    <w:multiLevelType w:val="multilevel"/>
    <w:tmpl w:val="04D4A7DE"/>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CF467E"/>
    <w:multiLevelType w:val="hybridMultilevel"/>
    <w:tmpl w:val="60DAED2C"/>
    <w:lvl w:ilvl="0" w:tplc="0409000F">
      <w:start w:val="1"/>
      <w:numFmt w:val="decimal"/>
      <w:lvlText w:val="%1."/>
      <w:lvlJc w:val="left"/>
      <w:pPr>
        <w:ind w:left="360" w:hanging="360"/>
      </w:pPr>
      <w:rPr>
        <w:rFonts w:hint="default"/>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41E23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CCE7B12"/>
    <w:multiLevelType w:val="hybridMultilevel"/>
    <w:tmpl w:val="2E922352"/>
    <w:lvl w:ilvl="0" w:tplc="7010A204">
      <w:start w:val="1"/>
      <w:numFmt w:val="bullet"/>
      <w:pStyle w:val="AdditionalLis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1A7661"/>
    <w:multiLevelType w:val="hybridMultilevel"/>
    <w:tmpl w:val="50A8BA14"/>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EB5A5A96">
      <w:start w:val="1"/>
      <w:numFmt w:val="bullet"/>
      <w:lvlText w:val=""/>
      <w:lvlJc w:val="left"/>
      <w:pPr>
        <w:ind w:left="2376" w:hanging="216"/>
      </w:pPr>
      <w:rPr>
        <w:rFonts w:ascii="Symbol" w:hAnsi="Symbol"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00B7442"/>
    <w:multiLevelType w:val="multilevel"/>
    <w:tmpl w:val="6D1C550E"/>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15:restartNumberingAfterBreak="0">
    <w:nsid w:val="552231AA"/>
    <w:multiLevelType w:val="hybridMultilevel"/>
    <w:tmpl w:val="0824CBD2"/>
    <w:lvl w:ilvl="0" w:tplc="2982D8BC">
      <w:start w:val="1"/>
      <w:numFmt w:val="bullet"/>
      <w:lvlText w:val=""/>
      <w:lvlJc w:val="left"/>
      <w:pPr>
        <w:ind w:left="360" w:hanging="360"/>
      </w:pPr>
      <w:rPr>
        <w:rFonts w:ascii="Symbol" w:hAnsi="Symbol" w:hint="default"/>
        <w:color w:val="auto"/>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74670A3"/>
    <w:multiLevelType w:val="multilevel"/>
    <w:tmpl w:val="50A8BA1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376" w:hanging="216"/>
      </w:pPr>
      <w:rPr>
        <w:rFonts w:ascii="Symbol" w:hAnsi="Symbol"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2" w15:restartNumberingAfterBreak="0">
    <w:nsid w:val="58034229"/>
    <w:multiLevelType w:val="multilevel"/>
    <w:tmpl w:val="DE8E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87412"/>
    <w:multiLevelType w:val="hybridMultilevel"/>
    <w:tmpl w:val="3F20328A"/>
    <w:lvl w:ilvl="0" w:tplc="2982D8BC">
      <w:start w:val="1"/>
      <w:numFmt w:val="bullet"/>
      <w:lvlText w:val=""/>
      <w:lvlJc w:val="left"/>
      <w:pPr>
        <w:ind w:left="900" w:hanging="360"/>
      </w:pPr>
      <w:rPr>
        <w:rFonts w:ascii="Symbol" w:hAnsi="Symbol" w:hint="default"/>
        <w:color w:val="auto"/>
        <w:sz w:val="16"/>
        <w:szCs w:val="16"/>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4" w15:restartNumberingAfterBreak="0">
    <w:nsid w:val="5F0A5C57"/>
    <w:multiLevelType w:val="hybridMultilevel"/>
    <w:tmpl w:val="5DE0D02C"/>
    <w:lvl w:ilvl="0" w:tplc="2982D8BC">
      <w:start w:val="1"/>
      <w:numFmt w:val="bullet"/>
      <w:lvlText w:val=""/>
      <w:lvlJc w:val="left"/>
      <w:pPr>
        <w:tabs>
          <w:tab w:val="num" w:pos="-290"/>
        </w:tabs>
        <w:ind w:left="-290" w:hanging="360"/>
      </w:pPr>
      <w:rPr>
        <w:rFonts w:ascii="Symbol" w:hAnsi="Symbol" w:hint="default"/>
        <w:color w:val="auto"/>
        <w:sz w:val="16"/>
        <w:szCs w:val="16"/>
      </w:rPr>
    </w:lvl>
    <w:lvl w:ilvl="1" w:tplc="04090003">
      <w:start w:val="1"/>
      <w:numFmt w:val="bullet"/>
      <w:lvlText w:val="o"/>
      <w:lvlJc w:val="left"/>
      <w:pPr>
        <w:tabs>
          <w:tab w:val="num" w:pos="790"/>
        </w:tabs>
        <w:ind w:left="790" w:hanging="360"/>
      </w:pPr>
      <w:rPr>
        <w:rFonts w:ascii="Courier New" w:hAnsi="Courier New" w:cs="Courier New" w:hint="default"/>
      </w:rPr>
    </w:lvl>
    <w:lvl w:ilvl="2" w:tplc="04090005" w:tentative="1">
      <w:start w:val="1"/>
      <w:numFmt w:val="bullet"/>
      <w:lvlText w:val=""/>
      <w:lvlJc w:val="left"/>
      <w:pPr>
        <w:tabs>
          <w:tab w:val="num" w:pos="1510"/>
        </w:tabs>
        <w:ind w:left="1510" w:hanging="360"/>
      </w:pPr>
      <w:rPr>
        <w:rFonts w:ascii="Wingdings" w:hAnsi="Wingdings" w:hint="default"/>
      </w:rPr>
    </w:lvl>
    <w:lvl w:ilvl="3" w:tplc="04090001" w:tentative="1">
      <w:start w:val="1"/>
      <w:numFmt w:val="bullet"/>
      <w:lvlText w:val=""/>
      <w:lvlJc w:val="left"/>
      <w:pPr>
        <w:tabs>
          <w:tab w:val="num" w:pos="2230"/>
        </w:tabs>
        <w:ind w:left="2230" w:hanging="360"/>
      </w:pPr>
      <w:rPr>
        <w:rFonts w:ascii="Symbol" w:hAnsi="Symbol" w:hint="default"/>
      </w:rPr>
    </w:lvl>
    <w:lvl w:ilvl="4" w:tplc="04090003" w:tentative="1">
      <w:start w:val="1"/>
      <w:numFmt w:val="bullet"/>
      <w:lvlText w:val="o"/>
      <w:lvlJc w:val="left"/>
      <w:pPr>
        <w:tabs>
          <w:tab w:val="num" w:pos="2950"/>
        </w:tabs>
        <w:ind w:left="2950" w:hanging="360"/>
      </w:pPr>
      <w:rPr>
        <w:rFonts w:ascii="Courier New" w:hAnsi="Courier New" w:cs="Courier New" w:hint="default"/>
      </w:rPr>
    </w:lvl>
    <w:lvl w:ilvl="5" w:tplc="04090005" w:tentative="1">
      <w:start w:val="1"/>
      <w:numFmt w:val="bullet"/>
      <w:lvlText w:val=""/>
      <w:lvlJc w:val="left"/>
      <w:pPr>
        <w:tabs>
          <w:tab w:val="num" w:pos="3670"/>
        </w:tabs>
        <w:ind w:left="3670" w:hanging="360"/>
      </w:pPr>
      <w:rPr>
        <w:rFonts w:ascii="Wingdings" w:hAnsi="Wingdings" w:hint="default"/>
      </w:rPr>
    </w:lvl>
    <w:lvl w:ilvl="6" w:tplc="04090001" w:tentative="1">
      <w:start w:val="1"/>
      <w:numFmt w:val="bullet"/>
      <w:lvlText w:val=""/>
      <w:lvlJc w:val="left"/>
      <w:pPr>
        <w:tabs>
          <w:tab w:val="num" w:pos="4390"/>
        </w:tabs>
        <w:ind w:left="4390" w:hanging="360"/>
      </w:pPr>
      <w:rPr>
        <w:rFonts w:ascii="Symbol" w:hAnsi="Symbol" w:hint="default"/>
      </w:rPr>
    </w:lvl>
    <w:lvl w:ilvl="7" w:tplc="04090003" w:tentative="1">
      <w:start w:val="1"/>
      <w:numFmt w:val="bullet"/>
      <w:lvlText w:val="o"/>
      <w:lvlJc w:val="left"/>
      <w:pPr>
        <w:tabs>
          <w:tab w:val="num" w:pos="5110"/>
        </w:tabs>
        <w:ind w:left="5110" w:hanging="360"/>
      </w:pPr>
      <w:rPr>
        <w:rFonts w:ascii="Courier New" w:hAnsi="Courier New" w:cs="Courier New" w:hint="default"/>
      </w:rPr>
    </w:lvl>
    <w:lvl w:ilvl="8" w:tplc="04090005" w:tentative="1">
      <w:start w:val="1"/>
      <w:numFmt w:val="bullet"/>
      <w:lvlText w:val=""/>
      <w:lvlJc w:val="left"/>
      <w:pPr>
        <w:tabs>
          <w:tab w:val="num" w:pos="5830"/>
        </w:tabs>
        <w:ind w:left="5830" w:hanging="360"/>
      </w:pPr>
      <w:rPr>
        <w:rFonts w:ascii="Wingdings" w:hAnsi="Wingdings" w:hint="default"/>
      </w:rPr>
    </w:lvl>
  </w:abstractNum>
  <w:abstractNum w:abstractNumId="25" w15:restartNumberingAfterBreak="0">
    <w:nsid w:val="5FA868DF"/>
    <w:multiLevelType w:val="hybridMultilevel"/>
    <w:tmpl w:val="0324D702"/>
    <w:lvl w:ilvl="0" w:tplc="2982D8BC">
      <w:start w:val="1"/>
      <w:numFmt w:val="bullet"/>
      <w:lvlText w:val=""/>
      <w:lvlJc w:val="left"/>
      <w:pPr>
        <w:tabs>
          <w:tab w:val="num" w:pos="1080"/>
        </w:tabs>
        <w:ind w:left="1080" w:hanging="360"/>
      </w:pPr>
      <w:rPr>
        <w:rFonts w:ascii="Symbol" w:hAnsi="Symbol" w:hint="default"/>
        <w:color w:val="auto"/>
        <w:sz w:val="16"/>
        <w:szCs w:val="16"/>
      </w:rPr>
    </w:lvl>
    <w:lvl w:ilvl="1" w:tplc="2982D8BC">
      <w:start w:val="1"/>
      <w:numFmt w:val="bullet"/>
      <w:lvlText w:val=""/>
      <w:lvlJc w:val="left"/>
      <w:pPr>
        <w:ind w:left="2160" w:hanging="360"/>
      </w:pPr>
      <w:rPr>
        <w:rFonts w:ascii="Symbol" w:hAnsi="Symbol" w:hint="default"/>
        <w:color w:val="auto"/>
        <w:sz w:val="16"/>
        <w:szCs w:val="16"/>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5FBD27FB"/>
    <w:multiLevelType w:val="hybridMultilevel"/>
    <w:tmpl w:val="BFFCC118"/>
    <w:lvl w:ilvl="0" w:tplc="6CB83250">
      <w:start w:val="1"/>
      <w:numFmt w:val="bullet"/>
      <w:lvlText w:val=""/>
      <w:lvlJc w:val="left"/>
      <w:pPr>
        <w:ind w:left="705" w:hanging="360"/>
      </w:pPr>
      <w:rPr>
        <w:rFonts w:ascii="Symbol" w:hAnsi="Symbol" w:hint="default"/>
        <w:sz w:val="18"/>
        <w:szCs w:val="18"/>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7" w15:restartNumberingAfterBreak="0">
    <w:nsid w:val="61E31F7D"/>
    <w:multiLevelType w:val="hybridMultilevel"/>
    <w:tmpl w:val="82962E2E"/>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E804845E">
      <w:start w:val="1"/>
      <w:numFmt w:val="bullet"/>
      <w:lvlText w:val=""/>
      <w:lvlJc w:val="left"/>
      <w:pPr>
        <w:ind w:left="360" w:firstLine="0"/>
      </w:pPr>
      <w:rPr>
        <w:rFonts w:ascii="Symbol" w:hAnsi="Symbol" w:hint="default"/>
        <w:sz w:val="18"/>
        <w:szCs w:val="18"/>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8930C46"/>
    <w:multiLevelType w:val="hybridMultilevel"/>
    <w:tmpl w:val="1552734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2982D8BC">
      <w:start w:val="1"/>
      <w:numFmt w:val="bullet"/>
      <w:lvlText w:val=""/>
      <w:lvlJc w:val="left"/>
      <w:pPr>
        <w:ind w:left="1080" w:hanging="360"/>
      </w:pPr>
      <w:rPr>
        <w:rFonts w:ascii="Symbol" w:hAnsi="Symbol" w:hint="default"/>
        <w:color w:val="auto"/>
        <w:sz w:val="16"/>
        <w:szCs w:val="16"/>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C82170F"/>
    <w:multiLevelType w:val="hybridMultilevel"/>
    <w:tmpl w:val="AE8E31B2"/>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2982D8BC">
      <w:start w:val="1"/>
      <w:numFmt w:val="bullet"/>
      <w:lvlText w:val=""/>
      <w:lvlJc w:val="left"/>
      <w:pPr>
        <w:ind w:left="1080" w:hanging="360"/>
      </w:pPr>
      <w:rPr>
        <w:rFonts w:ascii="Symbol" w:hAnsi="Symbol" w:hint="default"/>
        <w:color w:val="auto"/>
        <w:sz w:val="16"/>
        <w:szCs w:val="16"/>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2D356D6"/>
    <w:multiLevelType w:val="hybridMultilevel"/>
    <w:tmpl w:val="4A340FEE"/>
    <w:lvl w:ilvl="0" w:tplc="2982D8BC">
      <w:start w:val="1"/>
      <w:numFmt w:val="bullet"/>
      <w:lvlText w:val=""/>
      <w:lvlJc w:val="left"/>
      <w:pPr>
        <w:ind w:left="360" w:hanging="360"/>
      </w:pPr>
      <w:rPr>
        <w:rFonts w:ascii="Symbol" w:hAnsi="Symbol" w:hint="default"/>
        <w:color w:val="auto"/>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6EC0967"/>
    <w:multiLevelType w:val="hybridMultilevel"/>
    <w:tmpl w:val="60DAED2C"/>
    <w:lvl w:ilvl="0" w:tplc="0409000F">
      <w:start w:val="1"/>
      <w:numFmt w:val="decimal"/>
      <w:lvlText w:val="%1."/>
      <w:lvlJc w:val="left"/>
      <w:pPr>
        <w:ind w:left="360" w:hanging="360"/>
      </w:pPr>
      <w:rPr>
        <w:rFonts w:hint="default"/>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03482750">
    <w:abstractNumId w:val="16"/>
  </w:num>
  <w:num w:numId="2" w16cid:durableId="592207967">
    <w:abstractNumId w:val="3"/>
  </w:num>
  <w:num w:numId="3" w16cid:durableId="398669530">
    <w:abstractNumId w:val="6"/>
  </w:num>
  <w:num w:numId="4" w16cid:durableId="791438780">
    <w:abstractNumId w:val="14"/>
  </w:num>
  <w:num w:numId="5" w16cid:durableId="1619292687">
    <w:abstractNumId w:val="24"/>
  </w:num>
  <w:num w:numId="6" w16cid:durableId="1587416692">
    <w:abstractNumId w:val="10"/>
  </w:num>
  <w:num w:numId="7" w16cid:durableId="425422635">
    <w:abstractNumId w:val="12"/>
  </w:num>
  <w:num w:numId="8" w16cid:durableId="1932353114">
    <w:abstractNumId w:val="19"/>
  </w:num>
  <w:num w:numId="9" w16cid:durableId="193008589">
    <w:abstractNumId w:val="18"/>
  </w:num>
  <w:num w:numId="10" w16cid:durableId="941186143">
    <w:abstractNumId w:val="21"/>
  </w:num>
  <w:num w:numId="11" w16cid:durableId="468860558">
    <w:abstractNumId w:val="28"/>
  </w:num>
  <w:num w:numId="12" w16cid:durableId="740905510">
    <w:abstractNumId w:val="11"/>
  </w:num>
  <w:num w:numId="13" w16cid:durableId="2133818233">
    <w:abstractNumId w:val="5"/>
  </w:num>
  <w:num w:numId="14" w16cid:durableId="493767296">
    <w:abstractNumId w:val="2"/>
  </w:num>
  <w:num w:numId="15" w16cid:durableId="1210843473">
    <w:abstractNumId w:val="27"/>
  </w:num>
  <w:num w:numId="16" w16cid:durableId="24258045">
    <w:abstractNumId w:val="7"/>
  </w:num>
  <w:num w:numId="17" w16cid:durableId="66004364">
    <w:abstractNumId w:val="13"/>
  </w:num>
  <w:num w:numId="18" w16cid:durableId="987711049">
    <w:abstractNumId w:val="20"/>
  </w:num>
  <w:num w:numId="19" w16cid:durableId="1018000876">
    <w:abstractNumId w:val="23"/>
  </w:num>
  <w:num w:numId="20" w16cid:durableId="1589652991">
    <w:abstractNumId w:val="25"/>
  </w:num>
  <w:num w:numId="21" w16cid:durableId="898593781">
    <w:abstractNumId w:val="30"/>
  </w:num>
  <w:num w:numId="22" w16cid:durableId="1445006078">
    <w:abstractNumId w:val="4"/>
  </w:num>
  <w:num w:numId="23" w16cid:durableId="472600788">
    <w:abstractNumId w:val="29"/>
  </w:num>
  <w:num w:numId="24" w16cid:durableId="648441424">
    <w:abstractNumId w:val="1"/>
  </w:num>
  <w:num w:numId="25" w16cid:durableId="947933160">
    <w:abstractNumId w:val="17"/>
  </w:num>
  <w:num w:numId="26" w16cid:durableId="664863687">
    <w:abstractNumId w:val="9"/>
  </w:num>
  <w:num w:numId="27" w16cid:durableId="1916625466">
    <w:abstractNumId w:val="0"/>
  </w:num>
  <w:num w:numId="28" w16cid:durableId="53621352">
    <w:abstractNumId w:val="26"/>
  </w:num>
  <w:num w:numId="29" w16cid:durableId="596255599">
    <w:abstractNumId w:val="8"/>
  </w:num>
  <w:num w:numId="30" w16cid:durableId="1850440986">
    <w:abstractNumId w:val="31"/>
  </w:num>
  <w:num w:numId="31" w16cid:durableId="366569664">
    <w:abstractNumId w:val="15"/>
  </w:num>
  <w:num w:numId="32" w16cid:durableId="2818815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removePersonalInformation/>
  <w:removeDateAndTime/>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7FC"/>
    <w:rsid w:val="000074C7"/>
    <w:rsid w:val="00015428"/>
    <w:rsid w:val="00025C4B"/>
    <w:rsid w:val="00035CE1"/>
    <w:rsid w:val="000422EE"/>
    <w:rsid w:val="00076392"/>
    <w:rsid w:val="00077A04"/>
    <w:rsid w:val="00086AA5"/>
    <w:rsid w:val="00097D6D"/>
    <w:rsid w:val="000A5463"/>
    <w:rsid w:val="000A5888"/>
    <w:rsid w:val="000A6E1B"/>
    <w:rsid w:val="000B342B"/>
    <w:rsid w:val="000B761F"/>
    <w:rsid w:val="000C05EB"/>
    <w:rsid w:val="000C07DE"/>
    <w:rsid w:val="000D1C21"/>
    <w:rsid w:val="000D4BAF"/>
    <w:rsid w:val="000E0007"/>
    <w:rsid w:val="000E3EF5"/>
    <w:rsid w:val="000E7824"/>
    <w:rsid w:val="000F2438"/>
    <w:rsid w:val="00112528"/>
    <w:rsid w:val="00113B55"/>
    <w:rsid w:val="00123CF6"/>
    <w:rsid w:val="00144479"/>
    <w:rsid w:val="001444D0"/>
    <w:rsid w:val="00144773"/>
    <w:rsid w:val="00145031"/>
    <w:rsid w:val="00151050"/>
    <w:rsid w:val="00151ADB"/>
    <w:rsid w:val="00157A2A"/>
    <w:rsid w:val="00173D80"/>
    <w:rsid w:val="00190BAD"/>
    <w:rsid w:val="001A045A"/>
    <w:rsid w:val="001B6D62"/>
    <w:rsid w:val="001B73BD"/>
    <w:rsid w:val="001C017D"/>
    <w:rsid w:val="002131FD"/>
    <w:rsid w:val="00226787"/>
    <w:rsid w:val="002268CE"/>
    <w:rsid w:val="00232C23"/>
    <w:rsid w:val="00235A47"/>
    <w:rsid w:val="00237090"/>
    <w:rsid w:val="00251431"/>
    <w:rsid w:val="0025168E"/>
    <w:rsid w:val="002545DA"/>
    <w:rsid w:val="0026357A"/>
    <w:rsid w:val="00276EA0"/>
    <w:rsid w:val="00290306"/>
    <w:rsid w:val="002918B1"/>
    <w:rsid w:val="00293BDB"/>
    <w:rsid w:val="002A3562"/>
    <w:rsid w:val="002A43FC"/>
    <w:rsid w:val="002A686D"/>
    <w:rsid w:val="002C03E4"/>
    <w:rsid w:val="002C09CD"/>
    <w:rsid w:val="002C3062"/>
    <w:rsid w:val="002D2C08"/>
    <w:rsid w:val="002D3A9B"/>
    <w:rsid w:val="002E7804"/>
    <w:rsid w:val="002F09E0"/>
    <w:rsid w:val="002F1D70"/>
    <w:rsid w:val="003010BE"/>
    <w:rsid w:val="00301BE5"/>
    <w:rsid w:val="00311825"/>
    <w:rsid w:val="00317128"/>
    <w:rsid w:val="003450A5"/>
    <w:rsid w:val="00347410"/>
    <w:rsid w:val="00364498"/>
    <w:rsid w:val="0037015D"/>
    <w:rsid w:val="00380AE4"/>
    <w:rsid w:val="003B1927"/>
    <w:rsid w:val="003B1A0E"/>
    <w:rsid w:val="003B666C"/>
    <w:rsid w:val="003C3461"/>
    <w:rsid w:val="003C3790"/>
    <w:rsid w:val="003D33B1"/>
    <w:rsid w:val="003E202C"/>
    <w:rsid w:val="003E7EC5"/>
    <w:rsid w:val="003F545E"/>
    <w:rsid w:val="00400015"/>
    <w:rsid w:val="00401937"/>
    <w:rsid w:val="00426E28"/>
    <w:rsid w:val="00435878"/>
    <w:rsid w:val="0044645E"/>
    <w:rsid w:val="00447137"/>
    <w:rsid w:val="00462BFB"/>
    <w:rsid w:val="00467597"/>
    <w:rsid w:val="00486110"/>
    <w:rsid w:val="00491122"/>
    <w:rsid w:val="0049694E"/>
    <w:rsid w:val="004A3DE4"/>
    <w:rsid w:val="004A3E69"/>
    <w:rsid w:val="004A4F82"/>
    <w:rsid w:val="004B69E0"/>
    <w:rsid w:val="004C1FFE"/>
    <w:rsid w:val="004C3D11"/>
    <w:rsid w:val="004D331A"/>
    <w:rsid w:val="004D4696"/>
    <w:rsid w:val="004D4986"/>
    <w:rsid w:val="004D58BB"/>
    <w:rsid w:val="004E3A84"/>
    <w:rsid w:val="00505212"/>
    <w:rsid w:val="0050629C"/>
    <w:rsid w:val="00511E6B"/>
    <w:rsid w:val="00522A13"/>
    <w:rsid w:val="00540721"/>
    <w:rsid w:val="00540FCA"/>
    <w:rsid w:val="005466F2"/>
    <w:rsid w:val="005507BB"/>
    <w:rsid w:val="0055310A"/>
    <w:rsid w:val="00557107"/>
    <w:rsid w:val="00557598"/>
    <w:rsid w:val="00581110"/>
    <w:rsid w:val="005A0719"/>
    <w:rsid w:val="005A0F7C"/>
    <w:rsid w:val="005A1934"/>
    <w:rsid w:val="005A207E"/>
    <w:rsid w:val="005A5A31"/>
    <w:rsid w:val="005D2239"/>
    <w:rsid w:val="005D245A"/>
    <w:rsid w:val="005E34C1"/>
    <w:rsid w:val="005E38E8"/>
    <w:rsid w:val="005E5254"/>
    <w:rsid w:val="005E6E46"/>
    <w:rsid w:val="005F57FC"/>
    <w:rsid w:val="005F69BF"/>
    <w:rsid w:val="00610572"/>
    <w:rsid w:val="00615605"/>
    <w:rsid w:val="00633DE9"/>
    <w:rsid w:val="00636F90"/>
    <w:rsid w:val="006421AF"/>
    <w:rsid w:val="00657D69"/>
    <w:rsid w:val="00672D9F"/>
    <w:rsid w:val="0067685A"/>
    <w:rsid w:val="00683AAC"/>
    <w:rsid w:val="00691CFC"/>
    <w:rsid w:val="00691D6B"/>
    <w:rsid w:val="006A58B6"/>
    <w:rsid w:val="006B0E32"/>
    <w:rsid w:val="006B18AE"/>
    <w:rsid w:val="006C395B"/>
    <w:rsid w:val="006E1469"/>
    <w:rsid w:val="006E41EF"/>
    <w:rsid w:val="006F03C0"/>
    <w:rsid w:val="00703B07"/>
    <w:rsid w:val="00723A11"/>
    <w:rsid w:val="007307DB"/>
    <w:rsid w:val="00736EE6"/>
    <w:rsid w:val="0074075F"/>
    <w:rsid w:val="007667C5"/>
    <w:rsid w:val="00772848"/>
    <w:rsid w:val="00773D28"/>
    <w:rsid w:val="00777007"/>
    <w:rsid w:val="0078050E"/>
    <w:rsid w:val="00784E80"/>
    <w:rsid w:val="0079079E"/>
    <w:rsid w:val="007A2CF3"/>
    <w:rsid w:val="007A6A59"/>
    <w:rsid w:val="007A7638"/>
    <w:rsid w:val="007C052E"/>
    <w:rsid w:val="007C5515"/>
    <w:rsid w:val="007C55EA"/>
    <w:rsid w:val="007C5D1D"/>
    <w:rsid w:val="007D1B98"/>
    <w:rsid w:val="007E25F7"/>
    <w:rsid w:val="007E77F5"/>
    <w:rsid w:val="007F4DEF"/>
    <w:rsid w:val="008036AF"/>
    <w:rsid w:val="00806C52"/>
    <w:rsid w:val="008119D2"/>
    <w:rsid w:val="00836242"/>
    <w:rsid w:val="00837E15"/>
    <w:rsid w:val="0085466C"/>
    <w:rsid w:val="00856E0D"/>
    <w:rsid w:val="0086309A"/>
    <w:rsid w:val="008632D7"/>
    <w:rsid w:val="00870C91"/>
    <w:rsid w:val="0087406B"/>
    <w:rsid w:val="00890FFF"/>
    <w:rsid w:val="00894A98"/>
    <w:rsid w:val="008A7AB5"/>
    <w:rsid w:val="008B4D8C"/>
    <w:rsid w:val="008B67A3"/>
    <w:rsid w:val="008B7F85"/>
    <w:rsid w:val="008C059B"/>
    <w:rsid w:val="008E221A"/>
    <w:rsid w:val="008E45E9"/>
    <w:rsid w:val="00901EC8"/>
    <w:rsid w:val="00907008"/>
    <w:rsid w:val="00914CD7"/>
    <w:rsid w:val="00924FAB"/>
    <w:rsid w:val="00926A95"/>
    <w:rsid w:val="009271E3"/>
    <w:rsid w:val="009350D7"/>
    <w:rsid w:val="00940FD2"/>
    <w:rsid w:val="00946A35"/>
    <w:rsid w:val="00963181"/>
    <w:rsid w:val="00972D7E"/>
    <w:rsid w:val="0097671C"/>
    <w:rsid w:val="00982B53"/>
    <w:rsid w:val="00992D6F"/>
    <w:rsid w:val="009A0202"/>
    <w:rsid w:val="009B07EB"/>
    <w:rsid w:val="009C09A4"/>
    <w:rsid w:val="009C1A33"/>
    <w:rsid w:val="009E0055"/>
    <w:rsid w:val="009F60D5"/>
    <w:rsid w:val="00A061EE"/>
    <w:rsid w:val="00A124E2"/>
    <w:rsid w:val="00A163CF"/>
    <w:rsid w:val="00A1645B"/>
    <w:rsid w:val="00A16F98"/>
    <w:rsid w:val="00A213AE"/>
    <w:rsid w:val="00A53944"/>
    <w:rsid w:val="00A716F8"/>
    <w:rsid w:val="00A75490"/>
    <w:rsid w:val="00A8095C"/>
    <w:rsid w:val="00A9663B"/>
    <w:rsid w:val="00AA47B6"/>
    <w:rsid w:val="00AB02E8"/>
    <w:rsid w:val="00AC2203"/>
    <w:rsid w:val="00AD67B9"/>
    <w:rsid w:val="00B0432E"/>
    <w:rsid w:val="00B165F7"/>
    <w:rsid w:val="00B200DC"/>
    <w:rsid w:val="00B23542"/>
    <w:rsid w:val="00B30F88"/>
    <w:rsid w:val="00B33158"/>
    <w:rsid w:val="00B33C1C"/>
    <w:rsid w:val="00B40366"/>
    <w:rsid w:val="00B61387"/>
    <w:rsid w:val="00B671F7"/>
    <w:rsid w:val="00B8270A"/>
    <w:rsid w:val="00B840A4"/>
    <w:rsid w:val="00B84CE5"/>
    <w:rsid w:val="00B858B8"/>
    <w:rsid w:val="00B96C48"/>
    <w:rsid w:val="00BA1774"/>
    <w:rsid w:val="00BA6551"/>
    <w:rsid w:val="00BA6B15"/>
    <w:rsid w:val="00BB673F"/>
    <w:rsid w:val="00BC0188"/>
    <w:rsid w:val="00BC29E9"/>
    <w:rsid w:val="00BD245B"/>
    <w:rsid w:val="00BE031A"/>
    <w:rsid w:val="00C0082F"/>
    <w:rsid w:val="00C15A58"/>
    <w:rsid w:val="00C165FC"/>
    <w:rsid w:val="00C169EA"/>
    <w:rsid w:val="00C174C2"/>
    <w:rsid w:val="00C225A8"/>
    <w:rsid w:val="00C40574"/>
    <w:rsid w:val="00C512E1"/>
    <w:rsid w:val="00C6543A"/>
    <w:rsid w:val="00C65FE9"/>
    <w:rsid w:val="00C67782"/>
    <w:rsid w:val="00C8782F"/>
    <w:rsid w:val="00C91289"/>
    <w:rsid w:val="00C92C29"/>
    <w:rsid w:val="00C970D2"/>
    <w:rsid w:val="00C97A6B"/>
    <w:rsid w:val="00CA1AC1"/>
    <w:rsid w:val="00CA3637"/>
    <w:rsid w:val="00CA4625"/>
    <w:rsid w:val="00CB617F"/>
    <w:rsid w:val="00CB6280"/>
    <w:rsid w:val="00CC2CE0"/>
    <w:rsid w:val="00CC7B64"/>
    <w:rsid w:val="00CD13E3"/>
    <w:rsid w:val="00CF7E80"/>
    <w:rsid w:val="00D33AD4"/>
    <w:rsid w:val="00D352DA"/>
    <w:rsid w:val="00D41D18"/>
    <w:rsid w:val="00D431C3"/>
    <w:rsid w:val="00D52A7F"/>
    <w:rsid w:val="00D61ECB"/>
    <w:rsid w:val="00D6565D"/>
    <w:rsid w:val="00D73B0F"/>
    <w:rsid w:val="00D802A9"/>
    <w:rsid w:val="00D94574"/>
    <w:rsid w:val="00D966FC"/>
    <w:rsid w:val="00DA159F"/>
    <w:rsid w:val="00DB5011"/>
    <w:rsid w:val="00DC2AC1"/>
    <w:rsid w:val="00DD4F02"/>
    <w:rsid w:val="00DD6DAF"/>
    <w:rsid w:val="00DE6281"/>
    <w:rsid w:val="00DE7792"/>
    <w:rsid w:val="00DF74EC"/>
    <w:rsid w:val="00E03BA7"/>
    <w:rsid w:val="00E078B3"/>
    <w:rsid w:val="00E232A6"/>
    <w:rsid w:val="00E37B1B"/>
    <w:rsid w:val="00E63F1E"/>
    <w:rsid w:val="00E64336"/>
    <w:rsid w:val="00E6495B"/>
    <w:rsid w:val="00E77A09"/>
    <w:rsid w:val="00E819C1"/>
    <w:rsid w:val="00E95EBF"/>
    <w:rsid w:val="00E96CB4"/>
    <w:rsid w:val="00EA1957"/>
    <w:rsid w:val="00ED226E"/>
    <w:rsid w:val="00ED25CC"/>
    <w:rsid w:val="00ED5445"/>
    <w:rsid w:val="00EE12BC"/>
    <w:rsid w:val="00EF25FE"/>
    <w:rsid w:val="00F125D8"/>
    <w:rsid w:val="00F14C0F"/>
    <w:rsid w:val="00F20DE9"/>
    <w:rsid w:val="00F27CD6"/>
    <w:rsid w:val="00F50077"/>
    <w:rsid w:val="00F54411"/>
    <w:rsid w:val="00F5561D"/>
    <w:rsid w:val="00F64DD0"/>
    <w:rsid w:val="00F82E02"/>
    <w:rsid w:val="00F96A5B"/>
    <w:rsid w:val="00FB6983"/>
    <w:rsid w:val="00FC05BD"/>
    <w:rsid w:val="00FC0E46"/>
    <w:rsid w:val="00FF48B5"/>
    <w:rsid w:val="00FF79AA"/>
    <w:rsid w:val="00FF7C16"/>
  </w:rsids>
  <m:mathPr>
    <m:mathFont m:val="Cambria Math"/>
    <m:brkBin m:val="before"/>
    <m:brkBinSub m:val="--"/>
    <m:smallFrac m:val="0"/>
    <m:dispDef/>
    <m:lMargin m:val="0"/>
    <m:rMargin m:val="0"/>
    <m:defJc m:val="centerGroup"/>
    <m:wrapIndent m:val="1440"/>
    <m:intLim m:val="subSup"/>
    <m:naryLim m:val="undOvr"/>
  </m:mathPr>
  <w:themeFontLang w:val="en-US" w:eastAsia="zh-CN" w:bidi="lo-L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1C8D8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53944"/>
    <w:rPr>
      <w:sz w:val="24"/>
    </w:rPr>
  </w:style>
  <w:style w:type="paragraph" w:styleId="Heading1">
    <w:name w:val="heading 1"/>
    <w:basedOn w:val="Normal"/>
    <w:next w:val="Normal"/>
    <w:link w:val="Heading1Char"/>
    <w:uiPriority w:val="9"/>
    <w:qFormat/>
    <w:rsid w:val="0046759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qFormat/>
    <w:rsid w:val="00657D69"/>
    <w:pPr>
      <w:keepNext/>
      <w:jc w:val="center"/>
      <w:outlineLvl w:val="1"/>
    </w:pPr>
    <w:rPr>
      <w:b/>
    </w:rPr>
  </w:style>
  <w:style w:type="paragraph" w:styleId="Heading7">
    <w:name w:val="heading 7"/>
    <w:basedOn w:val="Normal"/>
    <w:next w:val="Normal"/>
    <w:qFormat/>
    <w:rsid w:val="00A1645B"/>
    <w:pPr>
      <w:spacing w:before="240" w:after="60"/>
      <w:outlineLvl w:val="6"/>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3450A5"/>
    <w:pPr>
      <w:jc w:val="center"/>
    </w:pPr>
    <w:rPr>
      <w:rFonts w:ascii="Arial" w:hAnsi="Arial"/>
      <w:b/>
      <w:smallCaps/>
      <w:sz w:val="28"/>
    </w:rPr>
  </w:style>
  <w:style w:type="table" w:styleId="TableGrid">
    <w:name w:val="Table Grid"/>
    <w:basedOn w:val="TableNormal"/>
    <w:rsid w:val="003450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450A5"/>
    <w:rPr>
      <w:color w:val="0000FF"/>
      <w:u w:val="single"/>
    </w:rPr>
  </w:style>
  <w:style w:type="paragraph" w:styleId="Header">
    <w:name w:val="header"/>
    <w:basedOn w:val="Normal"/>
    <w:rsid w:val="005A1934"/>
    <w:pPr>
      <w:tabs>
        <w:tab w:val="center" w:pos="4320"/>
        <w:tab w:val="right" w:pos="8640"/>
      </w:tabs>
    </w:pPr>
  </w:style>
  <w:style w:type="paragraph" w:styleId="Footer">
    <w:name w:val="footer"/>
    <w:basedOn w:val="Normal"/>
    <w:rsid w:val="005A1934"/>
    <w:pPr>
      <w:tabs>
        <w:tab w:val="center" w:pos="4320"/>
        <w:tab w:val="right" w:pos="8640"/>
      </w:tabs>
    </w:pPr>
  </w:style>
  <w:style w:type="paragraph" w:styleId="BalloonText">
    <w:name w:val="Balloon Text"/>
    <w:basedOn w:val="Normal"/>
    <w:semiHidden/>
    <w:rsid w:val="002C03E4"/>
    <w:rPr>
      <w:rFonts w:ascii="Tahoma" w:hAnsi="Tahoma" w:cs="Tahoma"/>
      <w:sz w:val="16"/>
      <w:szCs w:val="16"/>
    </w:rPr>
  </w:style>
  <w:style w:type="character" w:styleId="CommentReference">
    <w:name w:val="annotation reference"/>
    <w:basedOn w:val="DefaultParagraphFont"/>
    <w:semiHidden/>
    <w:rsid w:val="00F125D8"/>
    <w:rPr>
      <w:sz w:val="16"/>
      <w:szCs w:val="16"/>
    </w:rPr>
  </w:style>
  <w:style w:type="paragraph" w:styleId="CommentText">
    <w:name w:val="annotation text"/>
    <w:basedOn w:val="Normal"/>
    <w:semiHidden/>
    <w:rsid w:val="00F125D8"/>
    <w:rPr>
      <w:sz w:val="20"/>
    </w:rPr>
  </w:style>
  <w:style w:type="paragraph" w:styleId="CommentSubject">
    <w:name w:val="annotation subject"/>
    <w:basedOn w:val="CommentText"/>
    <w:next w:val="CommentText"/>
    <w:semiHidden/>
    <w:rsid w:val="00F125D8"/>
    <w:rPr>
      <w:b/>
      <w:bCs/>
    </w:rPr>
  </w:style>
  <w:style w:type="paragraph" w:styleId="ListParagraph">
    <w:name w:val="List Paragraph"/>
    <w:basedOn w:val="Normal"/>
    <w:uiPriority w:val="34"/>
    <w:qFormat/>
    <w:rsid w:val="00C225A8"/>
    <w:pPr>
      <w:ind w:left="720"/>
      <w:contextualSpacing/>
    </w:pPr>
  </w:style>
  <w:style w:type="character" w:styleId="PageNumber">
    <w:name w:val="page number"/>
    <w:basedOn w:val="DefaultParagraphFont"/>
    <w:uiPriority w:val="99"/>
    <w:semiHidden/>
    <w:unhideWhenUsed/>
    <w:rsid w:val="00D802A9"/>
  </w:style>
  <w:style w:type="paragraph" w:styleId="FootnoteText">
    <w:name w:val="footnote text"/>
    <w:basedOn w:val="Normal"/>
    <w:link w:val="FootnoteTextChar"/>
    <w:uiPriority w:val="99"/>
    <w:semiHidden/>
    <w:unhideWhenUsed/>
    <w:rsid w:val="000B761F"/>
    <w:rPr>
      <w:sz w:val="20"/>
    </w:rPr>
  </w:style>
  <w:style w:type="character" w:customStyle="1" w:styleId="FootnoteTextChar">
    <w:name w:val="Footnote Text Char"/>
    <w:basedOn w:val="DefaultParagraphFont"/>
    <w:link w:val="FootnoteText"/>
    <w:uiPriority w:val="99"/>
    <w:semiHidden/>
    <w:rsid w:val="000B761F"/>
  </w:style>
  <w:style w:type="character" w:styleId="FootnoteReference">
    <w:name w:val="footnote reference"/>
    <w:basedOn w:val="DefaultParagraphFont"/>
    <w:uiPriority w:val="99"/>
    <w:semiHidden/>
    <w:unhideWhenUsed/>
    <w:rsid w:val="000B761F"/>
    <w:rPr>
      <w:vertAlign w:val="superscript"/>
    </w:rPr>
  </w:style>
  <w:style w:type="character" w:customStyle="1" w:styleId="Heading1Char">
    <w:name w:val="Heading 1 Char"/>
    <w:basedOn w:val="DefaultParagraphFont"/>
    <w:link w:val="Heading1"/>
    <w:uiPriority w:val="9"/>
    <w:rsid w:val="00467597"/>
    <w:rPr>
      <w:rFonts w:asciiTheme="majorHAnsi" w:eastAsiaTheme="majorEastAsia" w:hAnsiTheme="majorHAnsi" w:cstheme="majorBidi"/>
      <w:color w:val="2E74B5" w:themeColor="accent1" w:themeShade="BF"/>
      <w:sz w:val="32"/>
      <w:szCs w:val="32"/>
    </w:rPr>
  </w:style>
  <w:style w:type="paragraph" w:customStyle="1" w:styleId="SectionHeading">
    <w:name w:val="Section Heading"/>
    <w:basedOn w:val="Normal"/>
    <w:qFormat/>
    <w:rsid w:val="00BC29E9"/>
    <w:pPr>
      <w:spacing w:before="480" w:after="240"/>
    </w:pPr>
    <w:rPr>
      <w:rFonts w:ascii="Century" w:eastAsiaTheme="minorHAnsi" w:hAnsi="Century" w:cs="Arial"/>
      <w:b/>
      <w:bCs/>
      <w:color w:val="0F5581"/>
      <w:sz w:val="28"/>
      <w:szCs w:val="28"/>
    </w:rPr>
  </w:style>
  <w:style w:type="paragraph" w:customStyle="1" w:styleId="CompanyBlock">
    <w:name w:val="Company Block"/>
    <w:basedOn w:val="Normal"/>
    <w:qFormat/>
    <w:rsid w:val="00BC29E9"/>
    <w:pPr>
      <w:tabs>
        <w:tab w:val="right" w:pos="10800"/>
      </w:tabs>
      <w:spacing w:before="360"/>
    </w:pPr>
    <w:rPr>
      <w:rFonts w:ascii="Franklin Gothic Book" w:eastAsiaTheme="minorHAnsi" w:hAnsi="Franklin Gothic Book" w:cstheme="minorBidi"/>
      <w:b/>
      <w:bCs/>
      <w:color w:val="0F5581"/>
      <w:sz w:val="20"/>
    </w:rPr>
  </w:style>
  <w:style w:type="paragraph" w:customStyle="1" w:styleId="JobTitleBlock">
    <w:name w:val="Job Title Block"/>
    <w:basedOn w:val="Normal"/>
    <w:qFormat/>
    <w:rsid w:val="00BC29E9"/>
    <w:pPr>
      <w:tabs>
        <w:tab w:val="right" w:pos="10800"/>
      </w:tabs>
      <w:spacing w:after="180"/>
      <w:ind w:left="187"/>
      <w:contextualSpacing/>
    </w:pPr>
    <w:rPr>
      <w:rFonts w:ascii="Franklin Gothic Book" w:eastAsiaTheme="minorHAnsi" w:hAnsi="Franklin Gothic Book" w:cstheme="minorBidi"/>
      <w:b/>
      <w:bCs/>
      <w:color w:val="0F5581"/>
      <w:sz w:val="20"/>
    </w:rPr>
  </w:style>
  <w:style w:type="paragraph" w:customStyle="1" w:styleId="JobDescription">
    <w:name w:val="Job Description"/>
    <w:basedOn w:val="Normal"/>
    <w:qFormat/>
    <w:rsid w:val="00BC29E9"/>
    <w:pPr>
      <w:tabs>
        <w:tab w:val="right" w:pos="7155"/>
      </w:tabs>
      <w:spacing w:after="180"/>
      <w:ind w:left="187"/>
      <w:contextualSpacing/>
    </w:pPr>
    <w:rPr>
      <w:rFonts w:ascii="Franklin Gothic Book" w:eastAsiaTheme="minorHAnsi" w:hAnsi="Franklin Gothic Book" w:cs="FranklinGothicURW-Boo"/>
      <w:sz w:val="20"/>
    </w:rPr>
  </w:style>
  <w:style w:type="paragraph" w:customStyle="1" w:styleId="JDAccomplishment">
    <w:name w:val="JD Accomplishment"/>
    <w:basedOn w:val="ListParagraph"/>
    <w:qFormat/>
    <w:rsid w:val="00BC29E9"/>
    <w:pPr>
      <w:spacing w:after="240"/>
      <w:ind w:left="461" w:hanging="274"/>
    </w:pPr>
    <w:rPr>
      <w:rFonts w:ascii="Franklin Gothic Book" w:eastAsiaTheme="minorHAnsi" w:hAnsi="Franklin Gothic Book" w:cstheme="minorBidi"/>
      <w:sz w:val="20"/>
    </w:rPr>
  </w:style>
  <w:style w:type="paragraph" w:customStyle="1" w:styleId="EduDegree">
    <w:name w:val="Edu Degree"/>
    <w:basedOn w:val="Normal"/>
    <w:qFormat/>
    <w:rsid w:val="00BC29E9"/>
    <w:pPr>
      <w:ind w:left="-14"/>
    </w:pPr>
    <w:rPr>
      <w:rFonts w:ascii="Franklin Gothic Book" w:eastAsiaTheme="minorHAnsi" w:hAnsi="Franklin Gothic Book" w:cstheme="minorBidi"/>
      <w:b/>
      <w:bCs/>
      <w:color w:val="1F3864" w:themeColor="accent5" w:themeShade="80"/>
      <w:sz w:val="20"/>
    </w:rPr>
  </w:style>
  <w:style w:type="paragraph" w:customStyle="1" w:styleId="EduInfo">
    <w:name w:val="Edu Info"/>
    <w:basedOn w:val="Normal"/>
    <w:qFormat/>
    <w:rsid w:val="00BC29E9"/>
    <w:pPr>
      <w:spacing w:after="120"/>
      <w:ind w:left="187"/>
      <w:contextualSpacing/>
    </w:pPr>
    <w:rPr>
      <w:rFonts w:ascii="Franklin Gothic Book" w:eastAsiaTheme="minorHAnsi" w:hAnsi="Franklin Gothic Book" w:cstheme="minorBidi"/>
      <w:sz w:val="20"/>
    </w:rPr>
  </w:style>
  <w:style w:type="paragraph" w:customStyle="1" w:styleId="AdditionalList">
    <w:name w:val="Additional List"/>
    <w:basedOn w:val="ListParagraph"/>
    <w:qFormat/>
    <w:rsid w:val="00BC29E9"/>
    <w:pPr>
      <w:numPr>
        <w:numId w:val="25"/>
      </w:numPr>
      <w:ind w:left="255" w:hanging="270"/>
    </w:pPr>
    <w:rPr>
      <w:rFonts w:ascii="Franklin Gothic Book" w:eastAsiaTheme="minorHAnsi" w:hAnsi="Franklin Gothic Book" w:cstheme="minorBidi"/>
      <w:sz w:val="20"/>
    </w:rPr>
  </w:style>
  <w:style w:type="paragraph" w:customStyle="1" w:styleId="FirstSectionHeading">
    <w:name w:val="First Section Heading"/>
    <w:basedOn w:val="Heading1"/>
    <w:qFormat/>
    <w:rsid w:val="00BC29E9"/>
    <w:pPr>
      <w:keepNext w:val="0"/>
      <w:keepLines w:val="0"/>
      <w:spacing w:before="0" w:after="240"/>
    </w:pPr>
    <w:rPr>
      <w:rFonts w:ascii="Century" w:eastAsiaTheme="minorHAnsi" w:hAnsi="Century" w:cstheme="minorBidi"/>
      <w:b/>
      <w:bCs/>
      <w:color w:val="243242"/>
      <w:sz w:val="28"/>
      <w:szCs w:val="28"/>
    </w:rPr>
  </w:style>
  <w:style w:type="character" w:styleId="UnresolvedMention">
    <w:name w:val="Unresolved Mention"/>
    <w:basedOn w:val="DefaultParagraphFont"/>
    <w:uiPriority w:val="99"/>
    <w:rsid w:val="0087406B"/>
    <w:rPr>
      <w:color w:val="605E5C"/>
      <w:shd w:val="clear" w:color="auto" w:fill="E1DFDD"/>
    </w:rPr>
  </w:style>
  <w:style w:type="paragraph" w:styleId="NormalWeb">
    <w:name w:val="Normal (Web)"/>
    <w:basedOn w:val="Normal"/>
    <w:uiPriority w:val="99"/>
    <w:unhideWhenUsed/>
    <w:rsid w:val="009B07EB"/>
    <w:pPr>
      <w:spacing w:before="100" w:beforeAutospacing="1" w:after="100" w:afterAutospacing="1"/>
    </w:pPr>
    <w:rPr>
      <w:szCs w:val="24"/>
    </w:rPr>
  </w:style>
  <w:style w:type="character" w:styleId="FollowedHyperlink">
    <w:name w:val="FollowedHyperlink"/>
    <w:basedOn w:val="DefaultParagraphFont"/>
    <w:uiPriority w:val="99"/>
    <w:semiHidden/>
    <w:unhideWhenUsed/>
    <w:rsid w:val="00C6543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717431">
      <w:bodyDiv w:val="1"/>
      <w:marLeft w:val="0"/>
      <w:marRight w:val="0"/>
      <w:marTop w:val="0"/>
      <w:marBottom w:val="0"/>
      <w:divBdr>
        <w:top w:val="none" w:sz="0" w:space="0" w:color="auto"/>
        <w:left w:val="none" w:sz="0" w:space="0" w:color="auto"/>
        <w:bottom w:val="none" w:sz="0" w:space="0" w:color="auto"/>
        <w:right w:val="none" w:sz="0" w:space="0" w:color="auto"/>
      </w:divBdr>
    </w:div>
    <w:div w:id="359161975">
      <w:bodyDiv w:val="1"/>
      <w:marLeft w:val="0"/>
      <w:marRight w:val="0"/>
      <w:marTop w:val="0"/>
      <w:marBottom w:val="0"/>
      <w:divBdr>
        <w:top w:val="none" w:sz="0" w:space="0" w:color="auto"/>
        <w:left w:val="none" w:sz="0" w:space="0" w:color="auto"/>
        <w:bottom w:val="none" w:sz="0" w:space="0" w:color="auto"/>
        <w:right w:val="none" w:sz="0" w:space="0" w:color="auto"/>
      </w:divBdr>
    </w:div>
    <w:div w:id="501704742">
      <w:bodyDiv w:val="1"/>
      <w:marLeft w:val="0"/>
      <w:marRight w:val="0"/>
      <w:marTop w:val="0"/>
      <w:marBottom w:val="0"/>
      <w:divBdr>
        <w:top w:val="none" w:sz="0" w:space="0" w:color="auto"/>
        <w:left w:val="none" w:sz="0" w:space="0" w:color="auto"/>
        <w:bottom w:val="none" w:sz="0" w:space="0" w:color="auto"/>
        <w:right w:val="none" w:sz="0" w:space="0" w:color="auto"/>
      </w:divBdr>
    </w:div>
    <w:div w:id="503129543">
      <w:bodyDiv w:val="1"/>
      <w:marLeft w:val="0"/>
      <w:marRight w:val="0"/>
      <w:marTop w:val="0"/>
      <w:marBottom w:val="0"/>
      <w:divBdr>
        <w:top w:val="none" w:sz="0" w:space="0" w:color="auto"/>
        <w:left w:val="none" w:sz="0" w:space="0" w:color="auto"/>
        <w:bottom w:val="none" w:sz="0" w:space="0" w:color="auto"/>
        <w:right w:val="none" w:sz="0" w:space="0" w:color="auto"/>
      </w:divBdr>
    </w:div>
    <w:div w:id="527724086">
      <w:bodyDiv w:val="1"/>
      <w:marLeft w:val="0"/>
      <w:marRight w:val="0"/>
      <w:marTop w:val="0"/>
      <w:marBottom w:val="0"/>
      <w:divBdr>
        <w:top w:val="none" w:sz="0" w:space="0" w:color="auto"/>
        <w:left w:val="none" w:sz="0" w:space="0" w:color="auto"/>
        <w:bottom w:val="none" w:sz="0" w:space="0" w:color="auto"/>
        <w:right w:val="none" w:sz="0" w:space="0" w:color="auto"/>
      </w:divBdr>
    </w:div>
    <w:div w:id="847863092">
      <w:bodyDiv w:val="1"/>
      <w:marLeft w:val="0"/>
      <w:marRight w:val="0"/>
      <w:marTop w:val="0"/>
      <w:marBottom w:val="0"/>
      <w:divBdr>
        <w:top w:val="none" w:sz="0" w:space="0" w:color="auto"/>
        <w:left w:val="none" w:sz="0" w:space="0" w:color="auto"/>
        <w:bottom w:val="none" w:sz="0" w:space="0" w:color="auto"/>
        <w:right w:val="none" w:sz="0" w:space="0" w:color="auto"/>
      </w:divBdr>
    </w:div>
    <w:div w:id="913780698">
      <w:bodyDiv w:val="1"/>
      <w:marLeft w:val="0"/>
      <w:marRight w:val="0"/>
      <w:marTop w:val="0"/>
      <w:marBottom w:val="0"/>
      <w:divBdr>
        <w:top w:val="none" w:sz="0" w:space="0" w:color="auto"/>
        <w:left w:val="none" w:sz="0" w:space="0" w:color="auto"/>
        <w:bottom w:val="none" w:sz="0" w:space="0" w:color="auto"/>
        <w:right w:val="none" w:sz="0" w:space="0" w:color="auto"/>
      </w:divBdr>
    </w:div>
    <w:div w:id="917863144">
      <w:bodyDiv w:val="1"/>
      <w:marLeft w:val="0"/>
      <w:marRight w:val="0"/>
      <w:marTop w:val="0"/>
      <w:marBottom w:val="0"/>
      <w:divBdr>
        <w:top w:val="none" w:sz="0" w:space="0" w:color="auto"/>
        <w:left w:val="none" w:sz="0" w:space="0" w:color="auto"/>
        <w:bottom w:val="none" w:sz="0" w:space="0" w:color="auto"/>
        <w:right w:val="none" w:sz="0" w:space="0" w:color="auto"/>
      </w:divBdr>
    </w:div>
    <w:div w:id="1010571264">
      <w:bodyDiv w:val="1"/>
      <w:marLeft w:val="0"/>
      <w:marRight w:val="0"/>
      <w:marTop w:val="0"/>
      <w:marBottom w:val="0"/>
      <w:divBdr>
        <w:top w:val="none" w:sz="0" w:space="0" w:color="auto"/>
        <w:left w:val="none" w:sz="0" w:space="0" w:color="auto"/>
        <w:bottom w:val="none" w:sz="0" w:space="0" w:color="auto"/>
        <w:right w:val="none" w:sz="0" w:space="0" w:color="auto"/>
      </w:divBdr>
      <w:divsChild>
        <w:div w:id="970944845">
          <w:marLeft w:val="0"/>
          <w:marRight w:val="0"/>
          <w:marTop w:val="0"/>
          <w:marBottom w:val="0"/>
          <w:divBdr>
            <w:top w:val="none" w:sz="0" w:space="0" w:color="auto"/>
            <w:left w:val="none" w:sz="0" w:space="0" w:color="auto"/>
            <w:bottom w:val="none" w:sz="0" w:space="0" w:color="auto"/>
            <w:right w:val="none" w:sz="0" w:space="0" w:color="auto"/>
          </w:divBdr>
          <w:divsChild>
            <w:div w:id="10552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20622">
      <w:bodyDiv w:val="1"/>
      <w:marLeft w:val="0"/>
      <w:marRight w:val="0"/>
      <w:marTop w:val="0"/>
      <w:marBottom w:val="0"/>
      <w:divBdr>
        <w:top w:val="none" w:sz="0" w:space="0" w:color="auto"/>
        <w:left w:val="none" w:sz="0" w:space="0" w:color="auto"/>
        <w:bottom w:val="none" w:sz="0" w:space="0" w:color="auto"/>
        <w:right w:val="none" w:sz="0" w:space="0" w:color="auto"/>
      </w:divBdr>
    </w:div>
    <w:div w:id="1260991857">
      <w:bodyDiv w:val="1"/>
      <w:marLeft w:val="0"/>
      <w:marRight w:val="0"/>
      <w:marTop w:val="0"/>
      <w:marBottom w:val="0"/>
      <w:divBdr>
        <w:top w:val="none" w:sz="0" w:space="0" w:color="auto"/>
        <w:left w:val="none" w:sz="0" w:space="0" w:color="auto"/>
        <w:bottom w:val="none" w:sz="0" w:space="0" w:color="auto"/>
        <w:right w:val="none" w:sz="0" w:space="0" w:color="auto"/>
      </w:divBdr>
    </w:div>
    <w:div w:id="1309482360">
      <w:bodyDiv w:val="1"/>
      <w:marLeft w:val="0"/>
      <w:marRight w:val="0"/>
      <w:marTop w:val="0"/>
      <w:marBottom w:val="0"/>
      <w:divBdr>
        <w:top w:val="none" w:sz="0" w:space="0" w:color="auto"/>
        <w:left w:val="none" w:sz="0" w:space="0" w:color="auto"/>
        <w:bottom w:val="none" w:sz="0" w:space="0" w:color="auto"/>
        <w:right w:val="none" w:sz="0" w:space="0" w:color="auto"/>
      </w:divBdr>
    </w:div>
    <w:div w:id="1382748131">
      <w:bodyDiv w:val="1"/>
      <w:marLeft w:val="0"/>
      <w:marRight w:val="0"/>
      <w:marTop w:val="0"/>
      <w:marBottom w:val="0"/>
      <w:divBdr>
        <w:top w:val="none" w:sz="0" w:space="0" w:color="auto"/>
        <w:left w:val="none" w:sz="0" w:space="0" w:color="auto"/>
        <w:bottom w:val="none" w:sz="0" w:space="0" w:color="auto"/>
        <w:right w:val="none" w:sz="0" w:space="0" w:color="auto"/>
      </w:divBdr>
    </w:div>
    <w:div w:id="1396583928">
      <w:bodyDiv w:val="1"/>
      <w:marLeft w:val="0"/>
      <w:marRight w:val="0"/>
      <w:marTop w:val="0"/>
      <w:marBottom w:val="0"/>
      <w:divBdr>
        <w:top w:val="none" w:sz="0" w:space="0" w:color="auto"/>
        <w:left w:val="none" w:sz="0" w:space="0" w:color="auto"/>
        <w:bottom w:val="none" w:sz="0" w:space="0" w:color="auto"/>
        <w:right w:val="none" w:sz="0" w:space="0" w:color="auto"/>
      </w:divBdr>
    </w:div>
    <w:div w:id="1488280260">
      <w:bodyDiv w:val="1"/>
      <w:marLeft w:val="0"/>
      <w:marRight w:val="0"/>
      <w:marTop w:val="0"/>
      <w:marBottom w:val="0"/>
      <w:divBdr>
        <w:top w:val="none" w:sz="0" w:space="0" w:color="auto"/>
        <w:left w:val="none" w:sz="0" w:space="0" w:color="auto"/>
        <w:bottom w:val="none" w:sz="0" w:space="0" w:color="auto"/>
        <w:right w:val="none" w:sz="0" w:space="0" w:color="auto"/>
      </w:divBdr>
    </w:div>
    <w:div w:id="1621061838">
      <w:bodyDiv w:val="1"/>
      <w:marLeft w:val="0"/>
      <w:marRight w:val="0"/>
      <w:marTop w:val="0"/>
      <w:marBottom w:val="0"/>
      <w:divBdr>
        <w:top w:val="none" w:sz="0" w:space="0" w:color="auto"/>
        <w:left w:val="none" w:sz="0" w:space="0" w:color="auto"/>
        <w:bottom w:val="none" w:sz="0" w:space="0" w:color="auto"/>
        <w:right w:val="none" w:sz="0" w:space="0" w:color="auto"/>
      </w:divBdr>
    </w:div>
    <w:div w:id="1681161250">
      <w:bodyDiv w:val="1"/>
      <w:marLeft w:val="0"/>
      <w:marRight w:val="0"/>
      <w:marTop w:val="0"/>
      <w:marBottom w:val="0"/>
      <w:divBdr>
        <w:top w:val="none" w:sz="0" w:space="0" w:color="auto"/>
        <w:left w:val="none" w:sz="0" w:space="0" w:color="auto"/>
        <w:bottom w:val="none" w:sz="0" w:space="0" w:color="auto"/>
        <w:right w:val="none" w:sz="0" w:space="0" w:color="auto"/>
      </w:divBdr>
    </w:div>
    <w:div w:id="1741051394">
      <w:bodyDiv w:val="1"/>
      <w:marLeft w:val="0"/>
      <w:marRight w:val="0"/>
      <w:marTop w:val="0"/>
      <w:marBottom w:val="0"/>
      <w:divBdr>
        <w:top w:val="none" w:sz="0" w:space="0" w:color="auto"/>
        <w:left w:val="none" w:sz="0" w:space="0" w:color="auto"/>
        <w:bottom w:val="none" w:sz="0" w:space="0" w:color="auto"/>
        <w:right w:val="none" w:sz="0" w:space="0" w:color="auto"/>
      </w:divBdr>
    </w:div>
    <w:div w:id="2134903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bubaker.sait@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linkedin.com/in/Abubakersa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C290A-0855-C648-AA6F-E79F38E92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1467</Words>
  <Characters>8362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2024-12-12T07:00:00Z</dcterms:created>
  <dcterms:modified xsi:type="dcterms:W3CDTF">2024-12-12T07:00:00Z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AcTr1-v1</vt:lpwstr>
  </property>
  <property fmtid="{D5CDD505-2E9C-101B-9397-08002B2CF9AE}" pid="3" name="GrammarlyDocumentId">
    <vt:lpwstr>6c07430f5ca774ebc719b8330a2994f7dd28bc8c175c70a1781becb5742575b1</vt:lpwstr>
  </property>
</Properties>
</file>