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35.2" w:lineRule="auto"/>
        <w:ind w:left="4320" w:firstLine="0"/>
        <w:jc w:val="left"/>
        <w:rPr>
          <w:sz w:val="20"/>
          <w:szCs w:val="20"/>
        </w:rPr>
      </w:pPr>
      <w:r w:rsidDel="00000000" w:rsidR="00000000" w:rsidRPr="00000000">
        <w:rPr>
          <w:sz w:val="51"/>
          <w:szCs w:val="51"/>
          <w:rtl w:val="0"/>
        </w:rPr>
        <w:t xml:space="preserve">Keshab Karmakar</w:t>
      </w:r>
      <w:r w:rsidDel="00000000" w:rsidR="00000000" w:rsidRPr="00000000">
        <w:rPr>
          <w:rtl w:val="0"/>
        </w:rPr>
      </w:r>
    </w:p>
    <w:p w:rsidR="00000000" w:rsidDel="00000000" w:rsidP="00000000" w:rsidRDefault="00000000" w:rsidRPr="00000000" w14:paraId="00000002">
      <w:pPr>
        <w:spacing w:after="200" w:before="240" w:line="96.00000000000001" w:lineRule="auto"/>
        <w:jc w:val="center"/>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130175" cy="1301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0175" cy="1301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+918372822799</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127000" cy="952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7000" cy="95250"/>
                    </a:xfrm>
                    <a:prstGeom prst="rect"/>
                    <a:ln/>
                  </pic:spPr>
                </pic:pic>
              </a:graphicData>
            </a:graphic>
          </wp:inline>
        </w:drawing>
      </w:r>
      <w:hyperlink r:id="rId8">
        <w:r w:rsidDel="00000000" w:rsidR="00000000" w:rsidRPr="00000000">
          <w:rPr>
            <w:color w:val="1155cc"/>
            <w:sz w:val="20"/>
            <w:szCs w:val="20"/>
            <w:u w:val="single"/>
            <w:rtl w:val="0"/>
          </w:rPr>
          <w:t xml:space="preserve">keshab5300@gmail.com     </w:t>
        </w:r>
      </w:hyperlink>
      <w:r w:rsidDel="00000000" w:rsidR="00000000" w:rsidRPr="00000000">
        <w:rPr>
          <w:rFonts w:ascii="Calibri" w:cs="Calibri" w:eastAsia="Calibri" w:hAnsi="Calibri"/>
          <w:b w:val="0"/>
          <w:i w:val="0"/>
          <w:smallCaps w:val="0"/>
          <w:strike w:val="0"/>
          <w:color w:val="000000"/>
          <w:sz w:val="20"/>
          <w:szCs w:val="20"/>
          <w:u w:val="single"/>
          <w:shd w:fill="auto" w:val="clear"/>
          <w:vertAlign w:val="baseline"/>
        </w:rPr>
        <w:drawing>
          <wp:inline distB="0" distT="0" distL="0" distR="0">
            <wp:extent cx="107950" cy="1079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7950" cy="107950"/>
                    </a:xfrm>
                    <a:prstGeom prst="rect"/>
                    <a:ln/>
                  </pic:spPr>
                </pic:pic>
              </a:graphicData>
            </a:graphic>
          </wp:inline>
        </w:drawing>
      </w:r>
      <w:hyperlink r:id="rId10">
        <w:r w:rsidDel="00000000" w:rsidR="00000000" w:rsidRPr="00000000">
          <w:rPr>
            <w:color w:val="1155cc"/>
            <w:sz w:val="20"/>
            <w:szCs w:val="20"/>
            <w:u w:val="single"/>
            <w:rtl w:val="0"/>
          </w:rPr>
          <w:t xml:space="preserve">https://www.linkedin.com/in/keshab-karmakar-459ba5203/</w:t>
        </w:r>
      </w:hyperlink>
      <w:r w:rsidDel="00000000" w:rsidR="00000000" w:rsidRPr="00000000">
        <w:rPr>
          <w:rtl w:val="0"/>
        </w:rPr>
      </w:r>
    </w:p>
    <w:p w:rsidR="00000000" w:rsidDel="00000000" w:rsidP="00000000" w:rsidRDefault="00000000" w:rsidRPr="00000000" w14:paraId="00000003">
      <w:pPr>
        <w:pStyle w:val="Heading1"/>
        <w:spacing w:before="0" w:line="192.00000000000003" w:lineRule="auto"/>
        <w:ind w:firstLine="116"/>
        <w:rPr/>
      </w:pPr>
      <w:r w:rsidDel="00000000" w:rsidR="00000000" w:rsidRPr="00000000">
        <w:rPr>
          <w:rtl w:val="0"/>
        </w:rPr>
        <w:t xml:space="preserve">Professional Summary</w:t>
      </w:r>
    </w:p>
    <w:p w:rsidR="00000000" w:rsidDel="00000000" w:rsidP="00000000" w:rsidRDefault="00000000" w:rsidRPr="00000000" w14:paraId="00000004">
      <w:pPr>
        <w:spacing w:line="12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Data Analyst with 1+ years of experience and a strong foundation in data analysis tools, including advanced Excel, SQL, Power BI, Tableau, and Python. Transitioning from a background in mechanical engineering, bringing a systematic approach to data collection, cleaning, and analysis. Skilled in uncovering insights through data visualization and statistical analysis, focusing on clear, impactful communication with stakeholders. Highly motivated to apply analytical skills and engineering discipline to data-driven decision-making and business performance improvement.</w:t>
      </w:r>
      <w:r w:rsidDel="00000000" w:rsidR="00000000" w:rsidRPr="00000000">
        <w:rPr>
          <w:rtl w:val="0"/>
        </w:rPr>
      </w:r>
    </w:p>
    <w:p w:rsidR="00000000" w:rsidDel="00000000" w:rsidP="00000000" w:rsidRDefault="00000000" w:rsidRPr="00000000" w14:paraId="00000006">
      <w:pPr>
        <w:pStyle w:val="Heading1"/>
        <w:spacing w:before="116" w:lineRule="auto"/>
        <w:ind w:firstLine="116"/>
        <w:rPr/>
      </w:pPr>
      <w:r w:rsidDel="00000000" w:rsidR="00000000" w:rsidRPr="00000000">
        <w:rPr>
          <w:rtl w:val="0"/>
        </w:rPr>
        <w:t xml:space="preserve">Technical Skills</w:t>
      </w:r>
    </w:p>
    <w:p w:rsidR="00000000" w:rsidDel="00000000" w:rsidP="00000000" w:rsidRDefault="00000000" w:rsidRPr="00000000" w14:paraId="00000007">
      <w:pPr>
        <w:pStyle w:val="Heading1"/>
        <w:spacing w:before="0" w:line="120" w:lineRule="auto"/>
        <w:ind w:firstLine="1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9">
      <w:pPr>
        <w:spacing w:before="63" w:line="242" w:lineRule="auto"/>
        <w:ind w:left="331" w:firstLine="0"/>
        <w:rPr/>
      </w:pPr>
      <w:r w:rsidDel="00000000" w:rsidR="00000000" w:rsidRPr="00000000">
        <w:rPr>
          <w:b w:val="1"/>
          <w:rtl w:val="0"/>
        </w:rPr>
        <w:t xml:space="preserve">Languages and Databases</w:t>
      </w:r>
      <w:r w:rsidDel="00000000" w:rsidR="00000000" w:rsidRPr="00000000">
        <w:rPr>
          <w:rtl w:val="0"/>
        </w:rPr>
        <w:t xml:space="preserve">: Python, Pandas, Numpy, SQL, MySQL</w:t>
      </w:r>
    </w:p>
    <w:p w:rsidR="00000000" w:rsidDel="00000000" w:rsidP="00000000" w:rsidRDefault="00000000" w:rsidRPr="00000000" w14:paraId="0000000A">
      <w:pPr>
        <w:spacing w:line="239" w:lineRule="auto"/>
        <w:ind w:left="331" w:firstLine="0"/>
        <w:rPr/>
      </w:pPr>
      <w:r w:rsidDel="00000000" w:rsidR="00000000" w:rsidRPr="00000000">
        <w:rPr>
          <w:b w:val="1"/>
          <w:rtl w:val="0"/>
        </w:rPr>
        <w:t xml:space="preserve">Visualization Tools</w:t>
      </w:r>
      <w:r w:rsidDel="00000000" w:rsidR="00000000" w:rsidRPr="00000000">
        <w:rPr>
          <w:rtl w:val="0"/>
        </w:rPr>
        <w:t xml:space="preserve">: Power BI, Tableau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331" w:right="0" w:firstLine="0"/>
        <w:jc w:val="left"/>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Other Skills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Advanced Excel, Business Analysis, Data Analysis, </w:t>
      </w:r>
      <w:r w:rsidDel="00000000" w:rsidR="00000000" w:rsidRPr="00000000">
        <w:rPr>
          <w:rtl w:val="0"/>
        </w:rPr>
        <w:t xml:space="preserve">Statistical Analysis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331" w:right="0" w:firstLine="0"/>
        <w:jc w:val="left"/>
        <w:rPr/>
      </w:pPr>
      <w:r w:rsidDel="00000000" w:rsidR="00000000" w:rsidRPr="00000000">
        <w:rPr>
          <w:rtl w:val="0"/>
        </w:rPr>
      </w:r>
    </w:p>
    <w:p w:rsidR="00000000" w:rsidDel="00000000" w:rsidP="00000000" w:rsidRDefault="00000000" w:rsidRPr="00000000" w14:paraId="0000000D">
      <w:pPr>
        <w:pStyle w:val="Heading1"/>
        <w:spacing w:after="0" w:before="0" w:line="192.00000000000003" w:lineRule="auto"/>
        <w:ind w:firstLine="116"/>
        <w:rPr/>
      </w:pPr>
      <w:r w:rsidDel="00000000" w:rsidR="00000000" w:rsidRPr="00000000">
        <w:rPr>
          <w:rtl w:val="0"/>
        </w:rPr>
        <w:t xml:space="preserve">Work Experience</w:t>
      </w:r>
    </w:p>
    <w:p w:rsidR="00000000" w:rsidDel="00000000" w:rsidP="00000000" w:rsidRDefault="00000000" w:rsidRPr="00000000" w14:paraId="0000000E">
      <w:pPr>
        <w:pStyle w:val="Heading1"/>
        <w:spacing w:before="0" w:line="120" w:lineRule="auto"/>
        <w:ind w:firstLine="1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10">
      <w:pPr>
        <w:tabs>
          <w:tab w:val="left" w:leader="none" w:pos="8821"/>
        </w:tabs>
        <w:spacing w:before="44" w:lineRule="auto"/>
        <w:ind w:left="116" w:firstLine="0"/>
        <w:rPr>
          <w:b w:val="1"/>
        </w:rPr>
      </w:pPr>
      <w:r w:rsidDel="00000000" w:rsidR="00000000" w:rsidRPr="00000000">
        <w:rPr>
          <w:b w:val="1"/>
          <w:color w:val="292d2d"/>
          <w:rtl w:val="0"/>
        </w:rPr>
        <w:t xml:space="preserve">L&amp;T Technology Service                                                                                                                    </w:t>
      </w:r>
      <w:r w:rsidDel="00000000" w:rsidR="00000000" w:rsidRPr="00000000">
        <w:rPr>
          <w:b w:val="1"/>
          <w:rtl w:val="0"/>
        </w:rPr>
        <w:t xml:space="preserve"> September 2021 –  November 2024</w:t>
      </w:r>
    </w:p>
    <w:p w:rsidR="00000000" w:rsidDel="00000000" w:rsidP="00000000" w:rsidRDefault="00000000" w:rsidRPr="00000000" w14:paraId="00000011">
      <w:pPr>
        <w:tabs>
          <w:tab w:val="left" w:leader="none" w:pos="9701"/>
        </w:tabs>
        <w:spacing w:before="22" w:lineRule="auto"/>
        <w:ind w:left="116" w:firstLine="0"/>
        <w:rPr/>
      </w:pPr>
      <w:r w:rsidDel="00000000" w:rsidR="00000000" w:rsidRPr="00000000">
        <w:rPr>
          <w:color w:val="292d2d"/>
          <w:sz w:val="20"/>
          <w:szCs w:val="20"/>
          <w:rtl w:val="0"/>
        </w:rPr>
        <w:t xml:space="preserve">Senior Engineer</w:t>
      </w:r>
      <w:r w:rsidDel="00000000" w:rsidR="00000000" w:rsidRPr="00000000">
        <w:rPr>
          <w:i w:val="1"/>
          <w:sz w:val="20"/>
          <w:szCs w:val="20"/>
          <w:rtl w:val="0"/>
        </w:rPr>
        <w:tab/>
      </w:r>
      <w:r w:rsidDel="00000000" w:rsidR="00000000" w:rsidRPr="00000000">
        <w:rPr>
          <w:sz w:val="20"/>
          <w:szCs w:val="20"/>
          <w:rtl w:val="0"/>
        </w:rPr>
        <w:t xml:space="preserve"> </w:t>
      </w:r>
      <w:r w:rsidDel="00000000" w:rsidR="00000000" w:rsidRPr="00000000">
        <w:rPr>
          <w:rtl w:val="0"/>
        </w:rPr>
        <w:t xml:space="preserve"> Bengaluru, India</w:t>
      </w:r>
    </w:p>
    <w:p w:rsidR="00000000" w:rsidDel="00000000" w:rsidP="00000000" w:rsidRDefault="00000000" w:rsidRPr="00000000" w14:paraId="00000012">
      <w:pPr>
        <w:numPr>
          <w:ilvl w:val="0"/>
          <w:numId w:val="2"/>
        </w:numPr>
        <w:tabs>
          <w:tab w:val="left" w:leader="none" w:pos="596"/>
        </w:tabs>
        <w:spacing w:after="0" w:afterAutospacing="0" w:before="240" w:line="235" w:lineRule="auto"/>
        <w:ind w:left="596" w:hanging="186"/>
        <w:rPr>
          <w:sz w:val="22"/>
          <w:szCs w:val="22"/>
        </w:rPr>
      </w:pPr>
      <w:r w:rsidDel="00000000" w:rsidR="00000000" w:rsidRPr="00000000">
        <w:rPr>
          <w:rtl w:val="0"/>
        </w:rPr>
        <w:t xml:space="preserve">Analyzed and managed design data for automobile part development to meet customer specifications, demonstrating attention to detail and data interpretation skills.</w:t>
      </w:r>
    </w:p>
    <w:p w:rsidR="00000000" w:rsidDel="00000000" w:rsidP="00000000" w:rsidRDefault="00000000" w:rsidRPr="00000000" w14:paraId="00000013">
      <w:pPr>
        <w:numPr>
          <w:ilvl w:val="0"/>
          <w:numId w:val="2"/>
        </w:numPr>
        <w:tabs>
          <w:tab w:val="left" w:leader="none" w:pos="596"/>
        </w:tabs>
        <w:spacing w:after="0" w:afterAutospacing="0" w:before="0" w:beforeAutospacing="0" w:line="235" w:lineRule="auto"/>
        <w:ind w:left="596" w:hanging="186"/>
        <w:rPr>
          <w:sz w:val="22"/>
          <w:szCs w:val="22"/>
        </w:rPr>
      </w:pPr>
      <w:r w:rsidDel="00000000" w:rsidR="00000000" w:rsidRPr="00000000">
        <w:rPr>
          <w:rtl w:val="0"/>
        </w:rPr>
        <w:t xml:space="preserve">Supported the creation of monthly KPI reports for DWOs, tracking on-time and first-time delivery metrics, and enhancing data-driven insights for performance assessment and operational efficiency.</w:t>
      </w:r>
    </w:p>
    <w:p w:rsidR="00000000" w:rsidDel="00000000" w:rsidP="00000000" w:rsidRDefault="00000000" w:rsidRPr="00000000" w14:paraId="00000014">
      <w:pPr>
        <w:numPr>
          <w:ilvl w:val="0"/>
          <w:numId w:val="2"/>
        </w:numPr>
        <w:tabs>
          <w:tab w:val="left" w:leader="none" w:pos="596"/>
        </w:tabs>
        <w:spacing w:after="0" w:afterAutospacing="0" w:before="0" w:beforeAutospacing="0" w:line="235" w:lineRule="auto"/>
        <w:ind w:left="596" w:hanging="186"/>
        <w:rPr>
          <w:sz w:val="22"/>
          <w:szCs w:val="22"/>
        </w:rPr>
      </w:pPr>
      <w:r w:rsidDel="00000000" w:rsidR="00000000" w:rsidRPr="00000000">
        <w:rPr>
          <w:rtl w:val="0"/>
        </w:rPr>
        <w:t xml:space="preserve">Coordinated cross-functional efforts with Chinese stakeholders to develop and implement a project timeline that reduced project delivery time by</w:t>
      </w:r>
      <w:r w:rsidDel="00000000" w:rsidR="00000000" w:rsidRPr="00000000">
        <w:rPr>
          <w:b w:val="1"/>
          <w:rtl w:val="0"/>
        </w:rPr>
        <w:t xml:space="preserve"> 15%</w:t>
      </w:r>
      <w:r w:rsidDel="00000000" w:rsidR="00000000" w:rsidRPr="00000000">
        <w:rPr>
          <w:rtl w:val="0"/>
        </w:rPr>
        <w:t xml:space="preserve">; enhanced overall project completion rates and team cohesion.</w:t>
      </w:r>
    </w:p>
    <w:p w:rsidR="00000000" w:rsidDel="00000000" w:rsidP="00000000" w:rsidRDefault="00000000" w:rsidRPr="00000000" w14:paraId="00000015">
      <w:pPr>
        <w:numPr>
          <w:ilvl w:val="0"/>
          <w:numId w:val="2"/>
        </w:numPr>
        <w:tabs>
          <w:tab w:val="left" w:leader="none" w:pos="596"/>
        </w:tabs>
        <w:spacing w:after="240" w:before="0" w:beforeAutospacing="0" w:line="235" w:lineRule="auto"/>
        <w:ind w:left="596" w:hanging="186"/>
        <w:rPr>
          <w:sz w:val="22"/>
          <w:szCs w:val="22"/>
        </w:rPr>
      </w:pPr>
      <w:r w:rsidDel="00000000" w:rsidR="00000000" w:rsidRPr="00000000">
        <w:rPr>
          <w:rtl w:val="0"/>
        </w:rPr>
        <w:t xml:space="preserve">Conducted quality verification and inspection of module and part label drawings, applying rigorous data validation and quality control techniques.</w:t>
      </w:r>
      <w:r w:rsidDel="00000000" w:rsidR="00000000" w:rsidRPr="00000000">
        <w:rPr>
          <w:rtl w:val="0"/>
        </w:rPr>
      </w:r>
    </w:p>
    <w:p w:rsidR="00000000" w:rsidDel="00000000" w:rsidP="00000000" w:rsidRDefault="00000000" w:rsidRPr="00000000" w14:paraId="00000016">
      <w:pPr>
        <w:tabs>
          <w:tab w:val="left" w:leader="none" w:pos="8417"/>
        </w:tabs>
        <w:spacing w:before="98" w:lineRule="auto"/>
        <w:ind w:left="116" w:firstLine="0"/>
        <w:rPr>
          <w:b w:val="1"/>
        </w:rPr>
      </w:pPr>
      <w:r w:rsidDel="00000000" w:rsidR="00000000" w:rsidRPr="00000000">
        <w:rPr>
          <w:b w:val="1"/>
          <w:color w:val="292d2d"/>
          <w:rtl w:val="0"/>
        </w:rPr>
        <w:t xml:space="preserve">Sonar Casting Limited</w:t>
      </w:r>
      <w:r w:rsidDel="00000000" w:rsidR="00000000" w:rsidRPr="00000000">
        <w:rPr>
          <w:b w:val="1"/>
          <w:rtl w:val="0"/>
        </w:rPr>
        <w:tab/>
        <w:t xml:space="preserve"> September 2020 – August 2021</w:t>
      </w:r>
    </w:p>
    <w:p w:rsidR="00000000" w:rsidDel="00000000" w:rsidP="00000000" w:rsidRDefault="00000000" w:rsidRPr="00000000" w14:paraId="00000017">
      <w:pPr>
        <w:tabs>
          <w:tab w:val="left" w:leader="none" w:pos="9701"/>
        </w:tabs>
        <w:spacing w:before="22" w:lineRule="auto"/>
        <w:ind w:left="116" w:firstLine="0"/>
        <w:rPr/>
      </w:pPr>
      <w:r w:rsidDel="00000000" w:rsidR="00000000" w:rsidRPr="00000000">
        <w:rPr>
          <w:color w:val="292d2d"/>
          <w:sz w:val="20"/>
          <w:szCs w:val="20"/>
          <w:rtl w:val="0"/>
        </w:rPr>
        <w:t xml:space="preserve">Project Coordinator &amp; Chinese Interpreter</w:t>
      </w:r>
      <w:r w:rsidDel="00000000" w:rsidR="00000000" w:rsidRPr="00000000">
        <w:rPr>
          <w:i w:val="1"/>
          <w:sz w:val="20"/>
          <w:szCs w:val="20"/>
          <w:rtl w:val="0"/>
        </w:rPr>
        <w:tab/>
        <w:t xml:space="preserve"> </w:t>
      </w:r>
      <w:r w:rsidDel="00000000" w:rsidR="00000000" w:rsidRPr="00000000">
        <w:rPr>
          <w:i w:val="1"/>
          <w:rtl w:val="0"/>
        </w:rPr>
        <w:t xml:space="preserve"> </w:t>
      </w:r>
      <w:r w:rsidDel="00000000" w:rsidR="00000000" w:rsidRPr="00000000">
        <w:rPr>
          <w:rtl w:val="0"/>
        </w:rPr>
        <w:t xml:space="preserve">Andal, India</w:t>
      </w:r>
    </w:p>
    <w:p w:rsidR="00000000" w:rsidDel="00000000" w:rsidP="00000000" w:rsidRDefault="00000000" w:rsidRPr="00000000" w14:paraId="00000018">
      <w:pPr>
        <w:numPr>
          <w:ilvl w:val="0"/>
          <w:numId w:val="2"/>
        </w:numPr>
        <w:tabs>
          <w:tab w:val="left" w:leader="none" w:pos="596"/>
        </w:tabs>
        <w:spacing w:after="0" w:afterAutospacing="0" w:before="240" w:lineRule="auto"/>
        <w:ind w:left="596" w:hanging="186"/>
        <w:rPr>
          <w:sz w:val="22"/>
          <w:szCs w:val="22"/>
        </w:rPr>
      </w:pPr>
      <w:r w:rsidDel="00000000" w:rsidR="00000000" w:rsidRPr="00000000">
        <w:rPr>
          <w:color w:val="292d2d"/>
          <w:rtl w:val="0"/>
        </w:rPr>
        <w:t xml:space="preserve">Led a project to set up a vertical molding machine production line, coordinating project timelines, resource allocation, and quality standards, showcasing strong project management and data tracking skills.</w:t>
      </w:r>
    </w:p>
    <w:p w:rsidR="00000000" w:rsidDel="00000000" w:rsidP="00000000" w:rsidRDefault="00000000" w:rsidRPr="00000000" w14:paraId="00000019">
      <w:pPr>
        <w:numPr>
          <w:ilvl w:val="0"/>
          <w:numId w:val="2"/>
        </w:numPr>
        <w:tabs>
          <w:tab w:val="left" w:leader="none" w:pos="596"/>
        </w:tabs>
        <w:spacing w:after="0" w:afterAutospacing="0" w:before="0" w:beforeAutospacing="0" w:lineRule="auto"/>
        <w:ind w:left="596" w:hanging="186"/>
        <w:rPr>
          <w:sz w:val="22"/>
          <w:szCs w:val="22"/>
        </w:rPr>
      </w:pPr>
      <w:r w:rsidDel="00000000" w:rsidR="00000000" w:rsidRPr="00000000">
        <w:rPr>
          <w:color w:val="292d2d"/>
          <w:rtl w:val="0"/>
        </w:rPr>
        <w:t xml:space="preserve">Oversaw the installation and commissioning of machinery, ensuring compliance with technical specifications and operational requirements.</w:t>
      </w:r>
    </w:p>
    <w:p w:rsidR="00000000" w:rsidDel="00000000" w:rsidP="00000000" w:rsidRDefault="00000000" w:rsidRPr="00000000" w14:paraId="0000001A">
      <w:pPr>
        <w:numPr>
          <w:ilvl w:val="0"/>
          <w:numId w:val="2"/>
        </w:numPr>
        <w:tabs>
          <w:tab w:val="left" w:leader="none" w:pos="596"/>
        </w:tabs>
        <w:spacing w:after="0" w:afterAutospacing="0" w:before="0" w:beforeAutospacing="0" w:lineRule="auto"/>
        <w:ind w:left="596" w:hanging="186"/>
        <w:rPr>
          <w:sz w:val="22"/>
          <w:szCs w:val="22"/>
        </w:rPr>
      </w:pPr>
      <w:r w:rsidDel="00000000" w:rsidR="00000000" w:rsidRPr="00000000">
        <w:rPr>
          <w:color w:val="292d2d"/>
          <w:rtl w:val="0"/>
        </w:rPr>
        <w:t xml:space="preserve">Managed import documentation for machinery from China, maintaining meticulous records to ensure smooth logistics and regulatory adherence.</w:t>
      </w:r>
    </w:p>
    <w:p w:rsidR="00000000" w:rsidDel="00000000" w:rsidP="00000000" w:rsidRDefault="00000000" w:rsidRPr="00000000" w14:paraId="0000001B">
      <w:pPr>
        <w:numPr>
          <w:ilvl w:val="0"/>
          <w:numId w:val="2"/>
        </w:numPr>
        <w:tabs>
          <w:tab w:val="left" w:leader="none" w:pos="596"/>
        </w:tabs>
        <w:spacing w:after="0" w:afterAutospacing="0" w:before="0" w:beforeAutospacing="0" w:lineRule="auto"/>
        <w:ind w:left="596" w:hanging="186"/>
        <w:rPr>
          <w:sz w:val="20"/>
          <w:szCs w:val="20"/>
        </w:rPr>
      </w:pPr>
      <w:r w:rsidDel="00000000" w:rsidR="00000000" w:rsidRPr="00000000">
        <w:rPr>
          <w:color w:val="292d2d"/>
          <w:rtl w:val="0"/>
        </w:rPr>
        <w:t xml:space="preserve">Translated complex technical documents from Chinese to English, enhancing communication accuracy for cross-functional teams.</w:t>
      </w:r>
    </w:p>
    <w:p w:rsidR="00000000" w:rsidDel="00000000" w:rsidP="00000000" w:rsidRDefault="00000000" w:rsidRPr="00000000" w14:paraId="0000001C">
      <w:pPr>
        <w:numPr>
          <w:ilvl w:val="0"/>
          <w:numId w:val="2"/>
        </w:numPr>
        <w:tabs>
          <w:tab w:val="left" w:leader="none" w:pos="596"/>
        </w:tabs>
        <w:spacing w:after="240" w:before="0" w:beforeAutospacing="0" w:lineRule="auto"/>
        <w:ind w:left="596" w:hanging="186"/>
        <w:rPr>
          <w:sz w:val="20"/>
          <w:szCs w:val="20"/>
        </w:rPr>
      </w:pPr>
      <w:r w:rsidDel="00000000" w:rsidR="00000000" w:rsidRPr="00000000">
        <w:rPr>
          <w:color w:val="292d2d"/>
          <w:rtl w:val="0"/>
        </w:rPr>
        <w:t xml:space="preserve">Supported machine-specific maintenance activities, reinforcing attention to detail and problem-solving skills.</w:t>
      </w:r>
      <w:r w:rsidDel="00000000" w:rsidR="00000000" w:rsidRPr="00000000">
        <w:rPr>
          <w:rtl w:val="0"/>
        </w:rPr>
      </w:r>
    </w:p>
    <w:p w:rsidR="00000000" w:rsidDel="00000000" w:rsidP="00000000" w:rsidRDefault="00000000" w:rsidRPr="00000000" w14:paraId="0000001D">
      <w:pPr>
        <w:pStyle w:val="Heading1"/>
        <w:spacing w:before="166" w:lineRule="auto"/>
        <w:ind w:firstLine="116"/>
        <w:rPr/>
      </w:pPr>
      <w:r w:rsidDel="00000000" w:rsidR="00000000" w:rsidRPr="00000000">
        <w:rPr>
          <w:rtl w:val="0"/>
        </w:rPr>
        <w:t xml:space="preserve">Projects</w:t>
      </w:r>
    </w:p>
    <w:p w:rsidR="00000000" w:rsidDel="00000000" w:rsidP="00000000" w:rsidRDefault="00000000" w:rsidRPr="00000000" w14:paraId="0000001E">
      <w:pPr>
        <w:pStyle w:val="Heading1"/>
        <w:spacing w:before="0" w:line="120" w:lineRule="auto"/>
        <w:ind w:firstLine="1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before="85" w:lineRule="auto"/>
        <w:ind w:left="116" w:firstLine="0"/>
        <w:rPr>
          <w:b w:val="1"/>
          <w:sz w:val="20"/>
          <w:szCs w:val="20"/>
        </w:rPr>
      </w:pPr>
      <w:r w:rsidDel="00000000" w:rsidR="00000000" w:rsidRPr="00000000">
        <w:rPr>
          <w:b w:val="1"/>
          <w:rtl w:val="0"/>
        </w:rPr>
        <w:t xml:space="preserve">Swiggy Sales Insights </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t xml:space="preserve">MySQL</w:t>
      </w:r>
      <w:r w:rsidDel="00000000" w:rsidR="00000000" w:rsidRPr="00000000">
        <w:rPr>
          <w:i w:val="1"/>
          <w:rtl w:val="0"/>
        </w:rPr>
        <w:t xml:space="preserve"> </w:t>
      </w:r>
      <w:r w:rsidDel="00000000" w:rsidR="00000000" w:rsidRPr="00000000">
        <w:rPr>
          <w:i w:val="1"/>
          <w:sz w:val="20"/>
          <w:szCs w:val="20"/>
          <w:rtl w:val="0"/>
        </w:rPr>
        <w:t xml:space="preserve">                             </w:t>
        <w:tab/>
        <w:tab/>
        <w:tab/>
        <w:tab/>
        <w:tab/>
        <w:tab/>
        <w:tab/>
        <w:tab/>
        <w:tab/>
        <w:t xml:space="preserve"> </w:t>
      </w:r>
      <w:r w:rsidDel="00000000" w:rsidR="00000000" w:rsidRPr="00000000">
        <w:rPr>
          <w:b w:val="1"/>
          <w:sz w:val="20"/>
          <w:szCs w:val="20"/>
          <w:rtl w:val="0"/>
        </w:rPr>
        <w:t xml:space="preserve">October 2024</w:t>
      </w:r>
    </w:p>
    <w:p w:rsidR="00000000" w:rsidDel="00000000" w:rsidP="00000000" w:rsidRDefault="00000000" w:rsidRPr="00000000" w14:paraId="00000020">
      <w:pPr>
        <w:numPr>
          <w:ilvl w:val="0"/>
          <w:numId w:val="2"/>
        </w:numPr>
        <w:tabs>
          <w:tab w:val="left" w:leader="none" w:pos="596"/>
        </w:tabs>
        <w:spacing w:before="39" w:line="235" w:lineRule="auto"/>
        <w:ind w:left="596" w:right="954" w:hanging="186"/>
        <w:rPr>
          <w:rFonts w:ascii="Calibri" w:cs="Calibri" w:eastAsia="Calibri" w:hAnsi="Calibri"/>
          <w:b w:val="1"/>
          <w:i w:val="0"/>
          <w:sz w:val="22"/>
          <w:szCs w:val="22"/>
        </w:rPr>
      </w:pPr>
      <w:r w:rsidDel="00000000" w:rsidR="00000000" w:rsidRPr="00000000">
        <w:rPr>
          <w:b w:val="1"/>
          <w:rtl w:val="0"/>
        </w:rPr>
        <w:t xml:space="preserve">Analyzed restaurant ratings</w:t>
      </w:r>
      <w:r w:rsidDel="00000000" w:rsidR="00000000" w:rsidRPr="00000000">
        <w:rPr>
          <w:rtl w:val="0"/>
        </w:rPr>
        <w:t xml:space="preserve"> to understand customer satisfaction levels across key cities like Mumbai, leading to a </w:t>
      </w:r>
      <w:r w:rsidDel="00000000" w:rsidR="00000000" w:rsidRPr="00000000">
        <w:rPr>
          <w:b w:val="1"/>
          <w:rtl w:val="0"/>
        </w:rPr>
        <w:t xml:space="preserve">20%</w:t>
      </w:r>
      <w:r w:rsidDel="00000000" w:rsidR="00000000" w:rsidRPr="00000000">
        <w:rPr>
          <w:rtl w:val="0"/>
        </w:rPr>
        <w:t xml:space="preserve"> improvement in customer retention strategies. </w:t>
      </w:r>
    </w:p>
    <w:p w:rsidR="00000000" w:rsidDel="00000000" w:rsidP="00000000" w:rsidRDefault="00000000" w:rsidRPr="00000000" w14:paraId="00000021">
      <w:pPr>
        <w:numPr>
          <w:ilvl w:val="0"/>
          <w:numId w:val="2"/>
        </w:numPr>
        <w:tabs>
          <w:tab w:val="left" w:leader="none" w:pos="596"/>
        </w:tabs>
        <w:spacing w:before="39" w:line="235" w:lineRule="auto"/>
        <w:ind w:left="596" w:right="954" w:hanging="186"/>
        <w:rPr>
          <w:rFonts w:ascii="Calibri" w:cs="Calibri" w:eastAsia="Calibri" w:hAnsi="Calibri"/>
          <w:b w:val="1"/>
          <w:i w:val="0"/>
          <w:sz w:val="22"/>
          <w:szCs w:val="22"/>
        </w:rPr>
      </w:pPr>
      <w:r w:rsidDel="00000000" w:rsidR="00000000" w:rsidRPr="00000000">
        <w:rPr>
          <w:b w:val="1"/>
          <w:rtl w:val="0"/>
        </w:rPr>
        <w:t xml:space="preserve">Identified top-performing restaurants </w:t>
      </w:r>
      <w:r w:rsidDel="00000000" w:rsidR="00000000" w:rsidRPr="00000000">
        <w:rPr>
          <w:rtl w:val="0"/>
        </w:rPr>
        <w:t xml:space="preserve">were</w:t>
      </w:r>
      <w:r w:rsidDel="00000000" w:rsidR="00000000" w:rsidRPr="00000000">
        <w:rPr>
          <w:b w:val="1"/>
          <w:rtl w:val="0"/>
        </w:rPr>
        <w:t xml:space="preserve"> </w:t>
      </w:r>
      <w:r w:rsidDel="00000000" w:rsidR="00000000" w:rsidRPr="00000000">
        <w:rPr>
          <w:rtl w:val="0"/>
        </w:rPr>
        <w:t xml:space="preserve">contributing the most to Swiggy's revenue, optimizing partner selection and increasing revenue from high-contributing restaurants by </w:t>
      </w:r>
      <w:r w:rsidDel="00000000" w:rsidR="00000000" w:rsidRPr="00000000">
        <w:rPr>
          <w:b w:val="1"/>
          <w:rtl w:val="0"/>
        </w:rPr>
        <w:t xml:space="preserve">15%.</w:t>
      </w:r>
      <w:r w:rsidDel="00000000" w:rsidR="00000000" w:rsidRPr="00000000">
        <w:rPr>
          <w:rtl w:val="0"/>
        </w:rPr>
        <w:t xml:space="preserve"> </w:t>
      </w:r>
    </w:p>
    <w:p w:rsidR="00000000" w:rsidDel="00000000" w:rsidP="00000000" w:rsidRDefault="00000000" w:rsidRPr="00000000" w14:paraId="00000022">
      <w:pPr>
        <w:numPr>
          <w:ilvl w:val="0"/>
          <w:numId w:val="2"/>
        </w:numPr>
        <w:tabs>
          <w:tab w:val="left" w:leader="none" w:pos="596"/>
        </w:tabs>
        <w:spacing w:before="39" w:line="235" w:lineRule="auto"/>
        <w:ind w:left="596" w:right="954" w:hanging="186"/>
        <w:rPr>
          <w:rFonts w:ascii="Calibri" w:cs="Calibri" w:eastAsia="Calibri" w:hAnsi="Calibri"/>
          <w:b w:val="1"/>
          <w:i w:val="0"/>
          <w:sz w:val="22"/>
          <w:szCs w:val="22"/>
        </w:rPr>
      </w:pPr>
      <w:r w:rsidDel="00000000" w:rsidR="00000000" w:rsidRPr="00000000">
        <w:rPr>
          <w:b w:val="1"/>
          <w:rtl w:val="0"/>
        </w:rPr>
        <w:t xml:space="preserve">Ranked the top 5 highest-rated restaurants</w:t>
      </w:r>
      <w:r w:rsidDel="00000000" w:rsidR="00000000" w:rsidRPr="00000000">
        <w:rPr>
          <w:rtl w:val="0"/>
        </w:rPr>
        <w:t xml:space="preserve">, providing Swiggy with key insights to foster better partnerships, resulting in a </w:t>
      </w:r>
      <w:r w:rsidDel="00000000" w:rsidR="00000000" w:rsidRPr="00000000">
        <w:rPr>
          <w:b w:val="1"/>
          <w:rtl w:val="0"/>
        </w:rPr>
        <w:t xml:space="preserve">10% </w:t>
      </w:r>
      <w:r w:rsidDel="00000000" w:rsidR="00000000" w:rsidRPr="00000000">
        <w:rPr>
          <w:rtl w:val="0"/>
        </w:rPr>
        <w:t xml:space="preserve">increase in restaurant collaboration and promotions. </w:t>
      </w:r>
      <w:r w:rsidDel="00000000" w:rsidR="00000000" w:rsidRPr="00000000">
        <w:rPr>
          <w:rtl w:val="0"/>
        </w:rPr>
      </w:r>
    </w:p>
    <w:p w:rsidR="00000000" w:rsidDel="00000000" w:rsidP="00000000" w:rsidRDefault="00000000" w:rsidRPr="00000000" w14:paraId="00000023">
      <w:pPr>
        <w:tabs>
          <w:tab w:val="left" w:leader="none" w:pos="596"/>
        </w:tabs>
        <w:spacing w:before="39" w:line="235" w:lineRule="auto"/>
        <w:ind w:left="0" w:right="954" w:firstLine="0"/>
        <w:rPr>
          <w:b w:val="1"/>
        </w:rPr>
      </w:pPr>
      <w:r w:rsidDel="00000000" w:rsidR="00000000" w:rsidRPr="00000000">
        <w:rPr>
          <w:rtl w:val="0"/>
        </w:rPr>
      </w:r>
    </w:p>
    <w:p w:rsidR="00000000" w:rsidDel="00000000" w:rsidP="00000000" w:rsidRDefault="00000000" w:rsidRPr="00000000" w14:paraId="00000024">
      <w:pPr>
        <w:spacing w:before="85" w:lineRule="auto"/>
        <w:ind w:left="116" w:firstLine="0"/>
        <w:rPr>
          <w:rFonts w:ascii="Times New Roman" w:cs="Times New Roman" w:eastAsia="Times New Roman" w:hAnsi="Times New Roman"/>
          <w:i w:val="1"/>
        </w:rPr>
      </w:pPr>
      <w:r w:rsidDel="00000000" w:rsidR="00000000" w:rsidRPr="00000000">
        <w:rPr>
          <w:b w:val="1"/>
          <w:rtl w:val="0"/>
        </w:rPr>
        <w:t xml:space="preserve">ITC Hotels Revenue Optimization: Interactive Power BI Dashboard </w:t>
      </w:r>
      <w:r w:rsidDel="00000000" w:rsidR="00000000" w:rsidRPr="00000000">
        <w:rPr>
          <w:rFonts w:ascii="Times New Roman" w:cs="Times New Roman" w:eastAsia="Times New Roman" w:hAnsi="Times New Roman"/>
          <w:i w:val="1"/>
          <w:rtl w:val="0"/>
        </w:rPr>
        <w:t xml:space="preserve">|   </w:t>
      </w:r>
      <w:r w:rsidDel="00000000" w:rsidR="00000000" w:rsidRPr="00000000">
        <w:rPr>
          <w:i w:val="1"/>
          <w:sz w:val="20"/>
          <w:szCs w:val="20"/>
          <w:rtl w:val="0"/>
        </w:rPr>
        <w:t xml:space="preserve"> </w:t>
        <w:tab/>
        <w:tab/>
        <w:tab/>
        <w:tab/>
        <w:tab/>
      </w:r>
      <w:r w:rsidDel="00000000" w:rsidR="00000000" w:rsidRPr="00000000">
        <w:rPr>
          <w:b w:val="1"/>
          <w:sz w:val="20"/>
          <w:szCs w:val="20"/>
          <w:rtl w:val="0"/>
        </w:rPr>
        <w:t xml:space="preserve">September 2024</w:t>
      </w:r>
      <w:r w:rsidDel="00000000" w:rsidR="00000000" w:rsidRPr="00000000">
        <w:rPr>
          <w:rtl w:val="0"/>
        </w:rPr>
      </w:r>
    </w:p>
    <w:p w:rsidR="00000000" w:rsidDel="00000000" w:rsidP="00000000" w:rsidRDefault="00000000" w:rsidRPr="00000000" w14:paraId="00000025">
      <w:pPr>
        <w:spacing w:before="85" w:lineRule="auto"/>
        <w:ind w:left="116" w:firstLine="0"/>
        <w:rPr>
          <w:b w:val="1"/>
          <w:sz w:val="20"/>
          <w:szCs w:val="20"/>
        </w:rPr>
      </w:pPr>
      <w:r w:rsidDel="00000000" w:rsidR="00000000" w:rsidRPr="00000000">
        <w:rPr>
          <w:rtl w:val="0"/>
        </w:rPr>
        <w:t xml:space="preserve">Power BI, Power Query, Data Modelling, and Cleaning </w:t>
      </w:r>
      <w:r w:rsidDel="00000000" w:rsidR="00000000" w:rsidRPr="00000000">
        <w:rPr>
          <w:i w:val="1"/>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6"/>
        </w:tabs>
        <w:spacing w:after="0" w:before="39" w:line="235" w:lineRule="auto"/>
        <w:ind w:left="596" w:right="954" w:hanging="186"/>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b w:val="1"/>
          <w:rtl w:val="0"/>
        </w:rPr>
        <w:t xml:space="preserve">Developed an end-to-end Power BI dashboard</w:t>
      </w:r>
      <w:r w:rsidDel="00000000" w:rsidR="00000000" w:rsidRPr="00000000">
        <w:rPr>
          <w:rtl w:val="0"/>
        </w:rPr>
        <w:t xml:space="preserve"> to optimize ITC Hotels' revenue,</w:t>
      </w:r>
      <w:r w:rsidDel="00000000" w:rsidR="00000000" w:rsidRPr="00000000">
        <w:rPr>
          <w:b w:val="1"/>
          <w:rtl w:val="0"/>
        </w:rPr>
        <w:t xml:space="preserve"> </w:t>
      </w:r>
      <w:r w:rsidDel="00000000" w:rsidR="00000000" w:rsidRPr="00000000">
        <w:rPr>
          <w:rtl w:val="0"/>
        </w:rPr>
        <w:t xml:space="preserve">leading to a</w:t>
      </w:r>
      <w:r w:rsidDel="00000000" w:rsidR="00000000" w:rsidRPr="00000000">
        <w:rPr>
          <w:b w:val="1"/>
          <w:rtl w:val="0"/>
        </w:rPr>
        <w:t xml:space="preserve"> 20% improvement in monitoring</w:t>
      </w:r>
      <w:r w:rsidDel="00000000" w:rsidR="00000000" w:rsidRPr="00000000">
        <w:rPr>
          <w:rtl w:val="0"/>
        </w:rPr>
        <w:t xml:space="preserve"> KPIs like occupancy rates and room revenue.</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6"/>
        </w:tabs>
        <w:spacing w:after="0" w:before="39" w:line="235" w:lineRule="auto"/>
        <w:ind w:left="596" w:right="954" w:hanging="186"/>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b w:val="1"/>
          <w:rtl w:val="0"/>
        </w:rPr>
        <w:t xml:space="preserve">Created engaging and interactive visualizations</w:t>
      </w:r>
      <w:r w:rsidDel="00000000" w:rsidR="00000000" w:rsidRPr="00000000">
        <w:rPr>
          <w:rtl w:val="0"/>
        </w:rPr>
        <w:t xml:space="preserve"> to enable stakeholders to identify revenue growth opportunities, reducing decision-making time by</w:t>
      </w:r>
      <w:r w:rsidDel="00000000" w:rsidR="00000000" w:rsidRPr="00000000">
        <w:rPr>
          <w:b w:val="1"/>
          <w:rtl w:val="0"/>
        </w:rPr>
        <w:t xml:space="preserve"> 15%</w:t>
      </w:r>
      <w:r w:rsidDel="00000000" w:rsidR="00000000" w:rsidRPr="00000000">
        <w:rPr>
          <w:rtl w:val="0"/>
        </w:rPr>
        <w:t xml:space="preserve">. </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6"/>
        </w:tabs>
        <w:spacing w:after="0" w:before="39" w:line="235" w:lineRule="auto"/>
        <w:ind w:left="596" w:right="954" w:hanging="186"/>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b w:val="1"/>
          <w:rtl w:val="0"/>
        </w:rPr>
        <w:t xml:space="preserve">Delivered data-driven insight</w:t>
      </w:r>
      <w:r w:rsidDel="00000000" w:rsidR="00000000" w:rsidRPr="00000000">
        <w:rPr>
          <w:rtl w:val="0"/>
        </w:rPr>
        <w:t xml:space="preserve">s that optimized room pricing strategies,</w:t>
      </w:r>
      <w:r w:rsidDel="00000000" w:rsidR="00000000" w:rsidRPr="00000000">
        <w:rPr>
          <w:b w:val="1"/>
          <w:rtl w:val="0"/>
        </w:rPr>
        <w:t xml:space="preserve"> </w:t>
      </w:r>
      <w:r w:rsidDel="00000000" w:rsidR="00000000" w:rsidRPr="00000000">
        <w:rPr>
          <w:rtl w:val="0"/>
        </w:rPr>
        <w:t xml:space="preserve">driving a</w:t>
      </w:r>
      <w:r w:rsidDel="00000000" w:rsidR="00000000" w:rsidRPr="00000000">
        <w:rPr>
          <w:b w:val="1"/>
          <w:rtl w:val="0"/>
        </w:rPr>
        <w:t xml:space="preserve"> 10% </w:t>
      </w:r>
      <w:r w:rsidDel="00000000" w:rsidR="00000000" w:rsidRPr="00000000">
        <w:rPr>
          <w:rtl w:val="0"/>
        </w:rPr>
        <w:t xml:space="preserve">increase in average revenue per available room (RevPAR). </w:t>
      </w:r>
    </w:p>
    <w:p w:rsidR="00000000" w:rsidDel="00000000" w:rsidP="00000000" w:rsidRDefault="00000000" w:rsidRPr="00000000" w14:paraId="00000029">
      <w:pPr>
        <w:tabs>
          <w:tab w:val="left" w:leader="none" w:pos="596"/>
        </w:tabs>
        <w:spacing w:before="39" w:line="235" w:lineRule="auto"/>
        <w:ind w:left="0" w:right="954" w:firstLine="0"/>
        <w:rPr/>
      </w:pPr>
      <w:r w:rsidDel="00000000" w:rsidR="00000000" w:rsidRPr="00000000">
        <w:rPr>
          <w:rtl w:val="0"/>
        </w:rPr>
      </w:r>
    </w:p>
    <w:p w:rsidR="00000000" w:rsidDel="00000000" w:rsidP="00000000" w:rsidRDefault="00000000" w:rsidRPr="00000000" w14:paraId="0000002A">
      <w:pPr>
        <w:spacing w:before="85" w:lineRule="auto"/>
        <w:ind w:left="116" w:firstLine="0"/>
        <w:rPr>
          <w:b w:val="1"/>
          <w:sz w:val="20"/>
          <w:szCs w:val="20"/>
        </w:rPr>
      </w:pPr>
      <w:r w:rsidDel="00000000" w:rsidR="00000000" w:rsidRPr="00000000">
        <w:rPr>
          <w:b w:val="1"/>
          <w:rtl w:val="0"/>
        </w:rPr>
        <w:t xml:space="preserve">Myntra Apparel Data Analysis </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t xml:space="preserve">Excel</w:t>
      </w:r>
      <w:r w:rsidDel="00000000" w:rsidR="00000000" w:rsidRPr="00000000">
        <w:rPr>
          <w:i w:val="1"/>
          <w:sz w:val="20"/>
          <w:szCs w:val="20"/>
          <w:rtl w:val="0"/>
        </w:rPr>
        <w:t xml:space="preserve">                           </w:t>
        <w:tab/>
        <w:tab/>
        <w:tab/>
        <w:tab/>
        <w:tab/>
        <w:tab/>
        <w:tab/>
        <w:t xml:space="preserve">            </w:t>
      </w:r>
      <w:r w:rsidDel="00000000" w:rsidR="00000000" w:rsidRPr="00000000">
        <w:rPr>
          <w:b w:val="1"/>
          <w:sz w:val="20"/>
          <w:szCs w:val="20"/>
          <w:rtl w:val="0"/>
        </w:rPr>
        <w:t xml:space="preserve">September 2024</w:t>
      </w:r>
    </w:p>
    <w:p w:rsidR="00000000" w:rsidDel="00000000" w:rsidP="00000000" w:rsidRDefault="00000000" w:rsidRPr="00000000" w14:paraId="0000002B">
      <w:pPr>
        <w:numPr>
          <w:ilvl w:val="0"/>
          <w:numId w:val="2"/>
        </w:numPr>
        <w:tabs>
          <w:tab w:val="left" w:leader="none" w:pos="596"/>
        </w:tabs>
        <w:spacing w:before="39" w:line="235" w:lineRule="auto"/>
        <w:ind w:left="596" w:right="954" w:hanging="186"/>
        <w:rPr>
          <w:rFonts w:ascii="Calibri" w:cs="Calibri" w:eastAsia="Calibri" w:hAnsi="Calibri"/>
          <w:b w:val="1"/>
          <w:i w:val="0"/>
          <w:sz w:val="22"/>
          <w:szCs w:val="22"/>
        </w:rPr>
      </w:pPr>
      <w:r w:rsidDel="00000000" w:rsidR="00000000" w:rsidRPr="00000000">
        <w:rPr>
          <w:rtl w:val="0"/>
        </w:rPr>
        <w:t xml:space="preserve"> </w:t>
      </w:r>
      <w:r w:rsidDel="00000000" w:rsidR="00000000" w:rsidRPr="00000000">
        <w:rPr>
          <w:b w:val="1"/>
          <w:rtl w:val="0"/>
        </w:rPr>
        <w:t xml:space="preserve">Performed comprehensive data analysis</w:t>
      </w:r>
      <w:r w:rsidDel="00000000" w:rsidR="00000000" w:rsidRPr="00000000">
        <w:rPr>
          <w:rtl w:val="0"/>
        </w:rPr>
        <w:t xml:space="preserve"> of Myntra's apparel sales data using Excel, identifying key sales trends and customer preferences, leading to a </w:t>
      </w:r>
      <w:r w:rsidDel="00000000" w:rsidR="00000000" w:rsidRPr="00000000">
        <w:rPr>
          <w:b w:val="1"/>
          <w:rtl w:val="0"/>
        </w:rPr>
        <w:t xml:space="preserve">15%</w:t>
      </w:r>
      <w:r w:rsidDel="00000000" w:rsidR="00000000" w:rsidRPr="00000000">
        <w:rPr>
          <w:rtl w:val="0"/>
        </w:rPr>
        <w:t xml:space="preserve"> improvement in targeted marketing strategies. </w:t>
      </w:r>
    </w:p>
    <w:p w:rsidR="00000000" w:rsidDel="00000000" w:rsidP="00000000" w:rsidRDefault="00000000" w:rsidRPr="00000000" w14:paraId="0000002C">
      <w:pPr>
        <w:numPr>
          <w:ilvl w:val="0"/>
          <w:numId w:val="2"/>
        </w:numPr>
        <w:tabs>
          <w:tab w:val="left" w:leader="none" w:pos="596"/>
        </w:tabs>
        <w:spacing w:before="39" w:line="235" w:lineRule="auto"/>
        <w:ind w:left="596" w:right="954" w:hanging="186"/>
        <w:rPr>
          <w:rFonts w:ascii="Calibri" w:cs="Calibri" w:eastAsia="Calibri" w:hAnsi="Calibri"/>
          <w:b w:val="1"/>
          <w:i w:val="0"/>
          <w:sz w:val="22"/>
          <w:szCs w:val="22"/>
        </w:rPr>
      </w:pPr>
      <w:r w:rsidDel="00000000" w:rsidR="00000000" w:rsidRPr="00000000">
        <w:rPr>
          <w:b w:val="1"/>
          <w:rtl w:val="0"/>
        </w:rPr>
        <w:t xml:space="preserve">Utilized advanced Excel functions</w:t>
      </w:r>
      <w:r w:rsidDel="00000000" w:rsidR="00000000" w:rsidRPr="00000000">
        <w:rPr>
          <w:rtl w:val="0"/>
        </w:rPr>
        <w:t xml:space="preserve"> (VLOOKUP, Pivot Tables, and Power Query) to organize and analyze large datasets, improving reporting accuracy and reducing manual work by </w:t>
      </w:r>
      <w:r w:rsidDel="00000000" w:rsidR="00000000" w:rsidRPr="00000000">
        <w:rPr>
          <w:b w:val="1"/>
          <w:rtl w:val="0"/>
        </w:rPr>
        <w:t xml:space="preserve">10%</w:t>
      </w:r>
      <w:r w:rsidDel="00000000" w:rsidR="00000000" w:rsidRPr="00000000">
        <w:rPr>
          <w:rtl w:val="0"/>
        </w:rPr>
        <w:t xml:space="preserve">. </w:t>
      </w:r>
    </w:p>
    <w:p w:rsidR="00000000" w:rsidDel="00000000" w:rsidP="00000000" w:rsidRDefault="00000000" w:rsidRPr="00000000" w14:paraId="0000002D">
      <w:pPr>
        <w:numPr>
          <w:ilvl w:val="0"/>
          <w:numId w:val="2"/>
        </w:numPr>
        <w:tabs>
          <w:tab w:val="left" w:leader="none" w:pos="596"/>
        </w:tabs>
        <w:spacing w:before="39" w:line="235" w:lineRule="auto"/>
        <w:ind w:left="596" w:right="954" w:hanging="186"/>
        <w:rPr>
          <w:rFonts w:ascii="Calibri" w:cs="Calibri" w:eastAsia="Calibri" w:hAnsi="Calibri"/>
          <w:b w:val="1"/>
          <w:i w:val="0"/>
          <w:sz w:val="22"/>
          <w:szCs w:val="22"/>
        </w:rPr>
      </w:pPr>
      <w:r w:rsidDel="00000000" w:rsidR="00000000" w:rsidRPr="00000000">
        <w:rPr>
          <w:b w:val="1"/>
          <w:rtl w:val="0"/>
        </w:rPr>
        <w:t xml:space="preserve">Optimized data accuracy</w:t>
      </w:r>
      <w:r w:rsidDel="00000000" w:rsidR="00000000" w:rsidRPr="00000000">
        <w:rPr>
          <w:rtl w:val="0"/>
        </w:rPr>
        <w:t xml:space="preserve"> through data cleaning techniques in Excel, resolving inconsistencies and improving reporting reliability by </w:t>
      </w:r>
      <w:r w:rsidDel="00000000" w:rsidR="00000000" w:rsidRPr="00000000">
        <w:rPr>
          <w:b w:val="1"/>
          <w:rtl w:val="0"/>
        </w:rPr>
        <w:t xml:space="preserve">15%.</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6"/>
        </w:tabs>
        <w:spacing w:after="0" w:before="39" w:line="235" w:lineRule="auto"/>
        <w:ind w:left="596" w:right="954"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tabs>
          <w:tab w:val="left" w:leader="none" w:pos="596"/>
        </w:tabs>
        <w:spacing w:line="192.00000000000003" w:lineRule="auto"/>
        <w:ind w:right="954"/>
        <w:rPr>
          <w:b w:val="1"/>
          <w:sz w:val="24"/>
          <w:szCs w:val="24"/>
        </w:rPr>
      </w:pPr>
      <w:r w:rsidDel="00000000" w:rsidR="00000000" w:rsidRPr="00000000">
        <w:rPr>
          <w:rtl w:val="0"/>
        </w:rPr>
        <w:t xml:space="preserve">  </w:t>
      </w:r>
      <w:r w:rsidDel="00000000" w:rsidR="00000000" w:rsidRPr="00000000">
        <w:rPr>
          <w:b w:val="1"/>
          <w:sz w:val="24"/>
          <w:szCs w:val="24"/>
          <w:rtl w:val="0"/>
        </w:rPr>
        <w:t xml:space="preserve">Education</w:t>
      </w:r>
    </w:p>
    <w:p w:rsidR="00000000" w:rsidDel="00000000" w:rsidP="00000000" w:rsidRDefault="00000000" w:rsidRPr="00000000" w14:paraId="00000030">
      <w:pPr>
        <w:tabs>
          <w:tab w:val="left" w:leader="none" w:pos="596"/>
        </w:tabs>
        <w:spacing w:line="120" w:lineRule="auto"/>
        <w:ind w:right="954"/>
        <w:rPr>
          <w:b w:val="1"/>
          <w:sz w:val="24"/>
          <w:szCs w:val="24"/>
        </w:rPr>
      </w:pPr>
      <w:r w:rsidDel="00000000" w:rsidR="00000000" w:rsidRPr="00000000">
        <w:rPr>
          <w:rtl w:val="0"/>
        </w:rPr>
      </w:r>
    </w:p>
    <w:p w:rsidR="00000000" w:rsidDel="00000000" w:rsidP="00000000" w:rsidRDefault="00000000" w:rsidRPr="00000000" w14:paraId="00000031">
      <w:pPr>
        <w:tabs>
          <w:tab w:val="left" w:leader="none" w:pos="596"/>
        </w:tabs>
        <w:spacing w:line="192.00000000000003" w:lineRule="auto"/>
        <w:ind w:right="954"/>
        <w:rPr>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tabs>
          <w:tab w:val="left" w:leader="none" w:pos="596"/>
        </w:tabs>
        <w:spacing w:line="235" w:lineRule="auto"/>
        <w:ind w:right="954"/>
        <w:rPr>
          <w:sz w:val="2"/>
          <w:szCs w:val="2"/>
        </w:rPr>
      </w:pPr>
      <w:r w:rsidDel="00000000" w:rsidR="00000000" w:rsidRPr="00000000">
        <w:rPr>
          <w:rtl w:val="0"/>
        </w:rPr>
      </w:r>
    </w:p>
    <w:p w:rsidR="00000000" w:rsidDel="00000000" w:rsidP="00000000" w:rsidRDefault="00000000" w:rsidRPr="00000000" w14:paraId="00000033">
      <w:pPr>
        <w:tabs>
          <w:tab w:val="left" w:leader="none" w:pos="8989"/>
        </w:tabs>
        <w:spacing w:before="44" w:lineRule="auto"/>
        <w:ind w:left="116" w:firstLine="0"/>
        <w:rPr>
          <w:b w:val="1"/>
        </w:rPr>
      </w:pPr>
      <w:r w:rsidDel="00000000" w:rsidR="00000000" w:rsidRPr="00000000">
        <w:rPr>
          <w:b w:val="1"/>
          <w:color w:val="292d2d"/>
          <w:rtl w:val="0"/>
        </w:rPr>
        <w:t xml:space="preserve">Maharishi Dayanand University (MDU)</w:t>
      </w:r>
      <w:r w:rsidDel="00000000" w:rsidR="00000000" w:rsidRPr="00000000">
        <w:rPr>
          <w:b w:val="1"/>
          <w:rtl w:val="0"/>
        </w:rPr>
        <w:tab/>
        <w:t xml:space="preserve">               2014 – 2017</w:t>
      </w:r>
    </w:p>
    <w:p w:rsidR="00000000" w:rsidDel="00000000" w:rsidP="00000000" w:rsidRDefault="00000000" w:rsidRPr="00000000" w14:paraId="00000034">
      <w:pPr>
        <w:tabs>
          <w:tab w:val="left" w:leader="none" w:pos="9532"/>
        </w:tabs>
        <w:spacing w:before="22" w:lineRule="auto"/>
        <w:ind w:left="116" w:firstLine="0"/>
        <w:rPr/>
      </w:pPr>
      <w:r w:rsidDel="00000000" w:rsidR="00000000" w:rsidRPr="00000000">
        <w:rPr>
          <w:rtl w:val="0"/>
        </w:rPr>
        <w:t xml:space="preserve">B.Tech - Mechanical</w:t>
      </w:r>
      <w:r w:rsidDel="00000000" w:rsidR="00000000" w:rsidRPr="00000000">
        <w:rPr>
          <w:i w:val="1"/>
          <w:sz w:val="20"/>
          <w:szCs w:val="20"/>
          <w:rtl w:val="0"/>
        </w:rPr>
        <w:tab/>
      </w:r>
      <w:r w:rsidDel="00000000" w:rsidR="00000000" w:rsidRPr="00000000">
        <w:rPr>
          <w:rtl w:val="0"/>
        </w:rPr>
        <w:t xml:space="preserve">Rohtak, Haryana</w:t>
      </w:r>
    </w:p>
    <w:p w:rsidR="00000000" w:rsidDel="00000000" w:rsidP="00000000" w:rsidRDefault="00000000" w:rsidRPr="00000000" w14:paraId="00000035">
      <w:pPr>
        <w:tabs>
          <w:tab w:val="left" w:leader="none" w:pos="9532"/>
        </w:tabs>
        <w:spacing w:before="22" w:lineRule="auto"/>
        <w:ind w:left="116" w:firstLine="0"/>
        <w:rPr/>
      </w:pPr>
      <w:r w:rsidDel="00000000" w:rsidR="00000000" w:rsidRPr="00000000">
        <w:rPr>
          <w:rtl w:val="0"/>
        </w:rPr>
      </w:r>
    </w:p>
    <w:p w:rsidR="00000000" w:rsidDel="00000000" w:rsidP="00000000" w:rsidRDefault="00000000" w:rsidRPr="00000000" w14:paraId="00000036">
      <w:pPr>
        <w:tabs>
          <w:tab w:val="left" w:leader="none" w:pos="8989"/>
        </w:tabs>
        <w:spacing w:before="44" w:lineRule="auto"/>
        <w:ind w:left="116" w:firstLine="0"/>
        <w:rPr>
          <w:b w:val="1"/>
        </w:rPr>
      </w:pPr>
      <w:hyperlink r:id="rId11">
        <w:r w:rsidDel="00000000" w:rsidR="00000000" w:rsidRPr="00000000">
          <w:rPr>
            <w:b w:val="1"/>
            <w:color w:val="292d2d"/>
            <w:rtl w:val="0"/>
          </w:rPr>
          <w:t xml:space="preserve">Santiniketan Polytechnic College</w:t>
        </w:r>
      </w:hyperlink>
      <w:r w:rsidDel="00000000" w:rsidR="00000000" w:rsidRPr="00000000">
        <w:rPr>
          <w:b w:val="1"/>
          <w:rtl w:val="0"/>
        </w:rPr>
        <w:tab/>
        <w:t xml:space="preserve">               2014 – 2017</w:t>
      </w:r>
    </w:p>
    <w:p w:rsidR="00000000" w:rsidDel="00000000" w:rsidP="00000000" w:rsidRDefault="00000000" w:rsidRPr="00000000" w14:paraId="00000037">
      <w:pPr>
        <w:tabs>
          <w:tab w:val="left" w:leader="none" w:pos="9532"/>
        </w:tabs>
        <w:spacing w:before="22" w:lineRule="auto"/>
        <w:ind w:left="116" w:firstLine="0"/>
        <w:rPr/>
      </w:pPr>
      <w:r w:rsidDel="00000000" w:rsidR="00000000" w:rsidRPr="00000000">
        <w:rPr>
          <w:rtl w:val="0"/>
        </w:rPr>
        <w:t xml:space="preserve">Diploma - Mechanical</w:t>
      </w:r>
      <w:r w:rsidDel="00000000" w:rsidR="00000000" w:rsidRPr="00000000">
        <w:rPr>
          <w:i w:val="1"/>
          <w:sz w:val="20"/>
          <w:szCs w:val="20"/>
          <w:rtl w:val="0"/>
        </w:rPr>
        <w:tab/>
      </w:r>
      <w:r w:rsidDel="00000000" w:rsidR="00000000" w:rsidRPr="00000000">
        <w:rPr>
          <w:rtl w:val="0"/>
        </w:rPr>
        <w:t xml:space="preserve">Bolpur</w:t>
      </w:r>
      <w:r w:rsidDel="00000000" w:rsidR="00000000" w:rsidRPr="00000000">
        <w:rPr>
          <w:rtl w:val="0"/>
        </w:rPr>
        <w:t xml:space="preserve">, West Bengal</w:t>
      </w:r>
    </w:p>
    <w:p w:rsidR="00000000" w:rsidDel="00000000" w:rsidP="00000000" w:rsidRDefault="00000000" w:rsidRPr="00000000" w14:paraId="00000038">
      <w:pPr>
        <w:tabs>
          <w:tab w:val="left" w:leader="none" w:pos="9532"/>
        </w:tabs>
        <w:spacing w:before="22" w:lineRule="auto"/>
        <w:ind w:left="116" w:firstLine="0"/>
        <w:rPr>
          <w:i w:val="1"/>
          <w:sz w:val="20"/>
          <w:szCs w:val="20"/>
        </w:rPr>
      </w:pPr>
      <w:r w:rsidDel="00000000" w:rsidR="00000000" w:rsidRPr="00000000">
        <w:rPr>
          <w:rtl w:val="0"/>
        </w:rPr>
      </w:r>
    </w:p>
    <w:p w:rsidR="00000000" w:rsidDel="00000000" w:rsidP="00000000" w:rsidRDefault="00000000" w:rsidRPr="00000000" w14:paraId="00000039">
      <w:pPr>
        <w:tabs>
          <w:tab w:val="left" w:leader="none" w:pos="596"/>
        </w:tabs>
        <w:spacing w:line="235" w:lineRule="auto"/>
        <w:ind w:right="954"/>
        <w:rPr>
          <w:sz w:val="20"/>
          <w:szCs w:val="20"/>
        </w:rPr>
      </w:pPr>
      <w:r w:rsidDel="00000000" w:rsidR="00000000" w:rsidRPr="00000000">
        <w:rPr>
          <w:rtl w:val="0"/>
        </w:rPr>
      </w:r>
    </w:p>
    <w:p w:rsidR="00000000" w:rsidDel="00000000" w:rsidP="00000000" w:rsidRDefault="00000000" w:rsidRPr="00000000" w14:paraId="0000003A">
      <w:pPr>
        <w:tabs>
          <w:tab w:val="left" w:leader="none" w:pos="596"/>
        </w:tabs>
        <w:spacing w:line="235" w:lineRule="auto"/>
        <w:ind w:right="954"/>
        <w:rPr>
          <w:b w:val="1"/>
          <w:sz w:val="24"/>
          <w:szCs w:val="24"/>
        </w:rPr>
      </w:pPr>
      <w:r w:rsidDel="00000000" w:rsidR="00000000" w:rsidRPr="00000000">
        <w:rPr>
          <w:b w:val="1"/>
          <w:sz w:val="24"/>
          <w:szCs w:val="24"/>
          <w:rtl w:val="0"/>
        </w:rPr>
        <w:t xml:space="preserve">Certifications</w:t>
      </w:r>
    </w:p>
    <w:p w:rsidR="00000000" w:rsidDel="00000000" w:rsidP="00000000" w:rsidRDefault="00000000" w:rsidRPr="00000000" w14:paraId="0000003B">
      <w:pPr>
        <w:tabs>
          <w:tab w:val="left" w:leader="none" w:pos="596"/>
        </w:tabs>
        <w:spacing w:line="120" w:lineRule="auto"/>
        <w:ind w:left="0" w:right="954"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numPr>
          <w:ilvl w:val="0"/>
          <w:numId w:val="1"/>
        </w:numPr>
        <w:tabs>
          <w:tab w:val="left" w:leader="none" w:pos="596"/>
        </w:tabs>
        <w:spacing w:line="235" w:lineRule="auto"/>
        <w:ind w:left="720" w:right="954" w:hanging="360"/>
        <w:rPr>
          <w:u w:val="none"/>
        </w:rPr>
      </w:pPr>
      <w:r w:rsidDel="00000000" w:rsidR="00000000" w:rsidRPr="00000000">
        <w:rPr>
          <w:rtl w:val="0"/>
        </w:rPr>
        <w:t xml:space="preserve">Udemy SQL for Data Analysis Certified</w:t>
      </w:r>
    </w:p>
    <w:p w:rsidR="00000000" w:rsidDel="00000000" w:rsidP="00000000" w:rsidRDefault="00000000" w:rsidRPr="00000000" w14:paraId="0000003D">
      <w:pPr>
        <w:numPr>
          <w:ilvl w:val="0"/>
          <w:numId w:val="1"/>
        </w:numPr>
        <w:tabs>
          <w:tab w:val="left" w:leader="none" w:pos="596"/>
        </w:tabs>
        <w:spacing w:line="235" w:lineRule="auto"/>
        <w:ind w:left="720" w:right="954" w:hanging="360"/>
        <w:rPr>
          <w:u w:val="none"/>
        </w:rPr>
      </w:pPr>
      <w:r w:rsidDel="00000000" w:rsidR="00000000" w:rsidRPr="00000000">
        <w:rPr>
          <w:color w:val="292d2d"/>
          <w:rtl w:val="0"/>
        </w:rPr>
        <w:t xml:space="preserve">Udemy Python for Data Analysis &amp; Visualization Certified</w:t>
      </w:r>
    </w:p>
    <w:p w:rsidR="00000000" w:rsidDel="00000000" w:rsidP="00000000" w:rsidRDefault="00000000" w:rsidRPr="00000000" w14:paraId="0000003E">
      <w:pPr>
        <w:numPr>
          <w:ilvl w:val="0"/>
          <w:numId w:val="1"/>
        </w:numPr>
        <w:tabs>
          <w:tab w:val="left" w:leader="none" w:pos="596"/>
        </w:tabs>
        <w:spacing w:line="235" w:lineRule="auto"/>
        <w:ind w:left="720" w:right="954" w:hanging="360"/>
        <w:rPr>
          <w:color w:val="292d2d"/>
          <w:u w:val="none"/>
        </w:rPr>
      </w:pPr>
      <w:r w:rsidDel="00000000" w:rsidR="00000000" w:rsidRPr="00000000">
        <w:rPr>
          <w:color w:val="292d2d"/>
          <w:rtl w:val="0"/>
        </w:rPr>
        <w:t xml:space="preserve">Udemy Power BI for Data Analysis &amp; Visualization Certified</w:t>
      </w:r>
    </w:p>
    <w:p w:rsidR="00000000" w:rsidDel="00000000" w:rsidP="00000000" w:rsidRDefault="00000000" w:rsidRPr="00000000" w14:paraId="0000003F">
      <w:pPr>
        <w:numPr>
          <w:ilvl w:val="0"/>
          <w:numId w:val="1"/>
        </w:numPr>
        <w:tabs>
          <w:tab w:val="left" w:leader="none" w:pos="596"/>
        </w:tabs>
        <w:spacing w:line="235" w:lineRule="auto"/>
        <w:ind w:left="720" w:right="954" w:hanging="360"/>
        <w:rPr>
          <w:color w:val="292d2d"/>
          <w:u w:val="none"/>
        </w:rPr>
      </w:pPr>
      <w:r w:rsidDel="00000000" w:rsidR="00000000" w:rsidRPr="00000000">
        <w:rPr>
          <w:color w:val="292d2d"/>
          <w:rtl w:val="0"/>
        </w:rPr>
        <w:t xml:space="preserve">Google Data Analytics Certified</w:t>
      </w:r>
    </w:p>
    <w:sectPr>
      <w:pgSz w:h="15840" w:w="12240" w:orient="portrait"/>
      <w:pgMar w:bottom="0" w:top="320" w:left="460" w:right="4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596" w:hanging="186"/>
      </w:pPr>
      <w:rPr>
        <w:rFonts w:ascii="Arial" w:cs="Arial" w:eastAsia="Arial" w:hAnsi="Arial"/>
        <w:i w:val="1"/>
        <w:sz w:val="12"/>
        <w:szCs w:val="12"/>
        <w:vertAlign w:val="baseline"/>
      </w:rPr>
    </w:lvl>
    <w:lvl w:ilvl="1">
      <w:start w:val="0"/>
      <w:numFmt w:val="bullet"/>
      <w:lvlText w:val="○"/>
      <w:lvlJc w:val="left"/>
      <w:pPr>
        <w:ind w:left="1672" w:hanging="186"/>
      </w:pPr>
      <w:rPr/>
    </w:lvl>
    <w:lvl w:ilvl="2">
      <w:start w:val="0"/>
      <w:numFmt w:val="bullet"/>
      <w:lvlText w:val="■"/>
      <w:lvlJc w:val="left"/>
      <w:pPr>
        <w:ind w:left="2744" w:hanging="186"/>
      </w:pPr>
      <w:rPr/>
    </w:lvl>
    <w:lvl w:ilvl="3">
      <w:start w:val="0"/>
      <w:numFmt w:val="bullet"/>
      <w:lvlText w:val="●"/>
      <w:lvlJc w:val="left"/>
      <w:pPr>
        <w:ind w:left="3816" w:hanging="186"/>
      </w:pPr>
      <w:rPr/>
    </w:lvl>
    <w:lvl w:ilvl="4">
      <w:start w:val="0"/>
      <w:numFmt w:val="bullet"/>
      <w:lvlText w:val="○"/>
      <w:lvlJc w:val="left"/>
      <w:pPr>
        <w:ind w:left="4888" w:hanging="186"/>
      </w:pPr>
      <w:rPr/>
    </w:lvl>
    <w:lvl w:ilvl="5">
      <w:start w:val="0"/>
      <w:numFmt w:val="bullet"/>
      <w:lvlText w:val="■"/>
      <w:lvlJc w:val="left"/>
      <w:pPr>
        <w:ind w:left="5960" w:hanging="186"/>
      </w:pPr>
      <w:rPr/>
    </w:lvl>
    <w:lvl w:ilvl="6">
      <w:start w:val="0"/>
      <w:numFmt w:val="bullet"/>
      <w:lvlText w:val="●"/>
      <w:lvlJc w:val="left"/>
      <w:pPr>
        <w:ind w:left="7032" w:hanging="186"/>
      </w:pPr>
      <w:rPr/>
    </w:lvl>
    <w:lvl w:ilvl="7">
      <w:start w:val="0"/>
      <w:numFmt w:val="bullet"/>
      <w:lvlText w:val="○"/>
      <w:lvlJc w:val="left"/>
      <w:pPr>
        <w:ind w:left="8104" w:hanging="186"/>
      </w:pPr>
      <w:rPr/>
    </w:lvl>
    <w:lvl w:ilvl="8">
      <w:start w:val="0"/>
      <w:numFmt w:val="bullet"/>
      <w:lvlText w:val="■"/>
      <w:lvlJc w:val="left"/>
      <w:pPr>
        <w:ind w:left="9176" w:hanging="18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9" w:lineRule="auto"/>
      <w:ind w:left="116"/>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578" w:lineRule="auto"/>
      <w:ind w:left="1961" w:right="1974"/>
      <w:jc w:val="center"/>
    </w:pPr>
    <w:rPr>
      <w:sz w:val="49"/>
      <w:szCs w:val="4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antiniketanpolytechnic.in/" TargetMode="External"/><Relationship Id="rId10" Type="http://schemas.openxmlformats.org/officeDocument/2006/relationships/hyperlink" Target="https://linkedin.com/in//"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mailto:keshab5300@gmail.com%20%20%20%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2023-10-26T00:00:00Z</vt:lpwstr>
  </property>
  <property fmtid="{D5CDD505-2E9C-101B-9397-08002B2CF9AE}" pid="3" name="Creator">
    <vt:lpwstr>LaTeX with hyperref</vt:lpwstr>
  </property>
  <property fmtid="{D5CDD505-2E9C-101B-9397-08002B2CF9AE}" pid="4" name="LastSaved">
    <vt:lpwstr>2023-12-30T00:00:00Z</vt:lpwstr>
  </property>
</Properties>
</file>