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21BE34" w14:textId="77777777" w:rsidR="004319D8" w:rsidRDefault="007D067F" w:rsidP="004319D8">
      <w:pPr>
        <w:widowControl w:val="0"/>
        <w:autoSpaceDE w:val="0"/>
        <w:spacing w:line="276" w:lineRule="auto"/>
        <w:jc w:val="center"/>
        <w:rPr>
          <w:sz w:val="32"/>
          <w:szCs w:val="32"/>
        </w:rPr>
      </w:pPr>
      <w:r w:rsidRPr="008121EB">
        <w:rPr>
          <w:sz w:val="32"/>
          <w:szCs w:val="32"/>
        </w:rPr>
        <w:t>RESUME</w:t>
      </w:r>
    </w:p>
    <w:p w14:paraId="3C21BE35" w14:textId="77777777" w:rsidR="004319D8" w:rsidRDefault="004319D8" w:rsidP="004319D8">
      <w:pPr>
        <w:widowControl w:val="0"/>
        <w:autoSpaceDE w:val="0"/>
        <w:spacing w:line="276" w:lineRule="auto"/>
        <w:jc w:val="center"/>
        <w:rPr>
          <w:sz w:val="32"/>
          <w:szCs w:val="32"/>
        </w:rPr>
      </w:pPr>
    </w:p>
    <w:p w14:paraId="3C21BE36" w14:textId="77777777" w:rsidR="004319D8" w:rsidRPr="004319D8" w:rsidRDefault="004319D8" w:rsidP="004319D8">
      <w:pPr>
        <w:widowControl w:val="0"/>
        <w:autoSpaceDE w:val="0"/>
        <w:spacing w:line="276" w:lineRule="auto"/>
        <w:rPr>
          <w:b/>
          <w:sz w:val="32"/>
          <w:szCs w:val="32"/>
        </w:rPr>
      </w:pPr>
      <w:r>
        <w:rPr>
          <w:b/>
          <w:sz w:val="32"/>
          <w:szCs w:val="32"/>
        </w:rPr>
        <w:t xml:space="preserve">Name: </w:t>
      </w:r>
      <w:r w:rsidR="00675B1D">
        <w:rPr>
          <w:b/>
          <w:sz w:val="32"/>
          <w:szCs w:val="32"/>
        </w:rPr>
        <w:t xml:space="preserve">Medidi Uday Kumar </w:t>
      </w:r>
      <w:r w:rsidR="00E665B0">
        <w:rPr>
          <w:b/>
          <w:sz w:val="32"/>
          <w:szCs w:val="32"/>
        </w:rPr>
        <w:t xml:space="preserve"> </w:t>
      </w:r>
    </w:p>
    <w:p w14:paraId="3C21BE37" w14:textId="77777777" w:rsidR="007D067F" w:rsidRDefault="007D067F" w:rsidP="007D067F">
      <w:pPr>
        <w:widowControl w:val="0"/>
        <w:autoSpaceDE w:val="0"/>
        <w:spacing w:line="276" w:lineRule="auto"/>
        <w:jc w:val="both"/>
      </w:pPr>
      <w:r w:rsidRPr="004319D8">
        <w:rPr>
          <w:b/>
          <w:bCs/>
          <w:sz w:val="28"/>
          <w:szCs w:val="20"/>
          <w:lang w:val="de-DE"/>
        </w:rPr>
        <w:t>E-mail</w:t>
      </w:r>
      <w:r w:rsidRPr="009A0952">
        <w:rPr>
          <w:rFonts w:ascii="Verdana" w:hAnsi="Verdana"/>
          <w:b/>
          <w:bCs/>
          <w:sz w:val="20"/>
          <w:szCs w:val="20"/>
          <w:lang w:val="de-DE"/>
        </w:rPr>
        <w:t>:</w:t>
      </w:r>
      <w:r w:rsidR="004319D8">
        <w:rPr>
          <w:rFonts w:ascii="Verdana" w:hAnsi="Verdana"/>
          <w:b/>
          <w:bCs/>
          <w:sz w:val="20"/>
          <w:szCs w:val="20"/>
          <w:lang w:val="de-DE"/>
        </w:rPr>
        <w:t xml:space="preserve"> </w:t>
      </w:r>
      <w:r w:rsidR="00675B1D">
        <w:rPr>
          <w:rFonts w:ascii="Verdana" w:hAnsi="Verdana"/>
          <w:b/>
          <w:bCs/>
          <w:sz w:val="20"/>
          <w:szCs w:val="20"/>
          <w:lang w:val="de-DE"/>
        </w:rPr>
        <w:t>medidiudaykumar522</w:t>
      </w:r>
      <w:r w:rsidR="004319D8" w:rsidRPr="004319D8">
        <w:rPr>
          <w:b/>
          <w:sz w:val="28"/>
        </w:rPr>
        <w:t>@gmail.com</w:t>
      </w:r>
    </w:p>
    <w:p w14:paraId="3C21BE38" w14:textId="77777777" w:rsidR="007D067F" w:rsidRPr="00131A79" w:rsidRDefault="00675B1D" w:rsidP="007D067F">
      <w:pPr>
        <w:widowControl w:val="0"/>
        <w:autoSpaceDE w:val="0"/>
        <w:spacing w:line="276" w:lineRule="auto"/>
        <w:jc w:val="both"/>
        <w:rPr>
          <w:b/>
          <w:bCs/>
          <w:u w:val="single"/>
        </w:rPr>
      </w:pPr>
      <w:r>
        <w:rPr>
          <w:rFonts w:ascii="Verdana" w:hAnsi="Verdana"/>
          <w:b/>
          <w:bCs/>
          <w:sz w:val="20"/>
          <w:szCs w:val="20"/>
        </w:rPr>
        <w:t>Mobile: 7032240522</w:t>
      </w:r>
    </w:p>
    <w:p w14:paraId="3C21BE39" w14:textId="77777777" w:rsidR="007D067F" w:rsidRPr="009A0952" w:rsidRDefault="007D067F" w:rsidP="007D067F">
      <w:pPr>
        <w:widowControl w:val="0"/>
        <w:autoSpaceDE w:val="0"/>
        <w:spacing w:line="276" w:lineRule="auto"/>
        <w:jc w:val="both"/>
        <w:rPr>
          <w:rFonts w:ascii="Verdana" w:hAnsi="Verdana" w:cs="Verdana"/>
          <w:sz w:val="20"/>
          <w:szCs w:val="20"/>
          <w:lang w:val="de-DE"/>
        </w:rPr>
      </w:pPr>
    </w:p>
    <w:p w14:paraId="3C21BE3A" w14:textId="77777777" w:rsidR="007D067F" w:rsidRPr="009A0952" w:rsidRDefault="007D067F" w:rsidP="007D067F">
      <w:pPr>
        <w:widowControl w:val="0"/>
        <w:pBdr>
          <w:top w:val="single" w:sz="8" w:space="1" w:color="000000"/>
          <w:left w:val="single" w:sz="8" w:space="4" w:color="000000"/>
          <w:bottom w:val="single" w:sz="8" w:space="1" w:color="000000"/>
          <w:right w:val="single" w:sz="8" w:space="12" w:color="000000"/>
        </w:pBdr>
        <w:shd w:val="clear" w:color="auto" w:fill="C0C0C0"/>
        <w:autoSpaceDE w:val="0"/>
        <w:spacing w:line="276" w:lineRule="auto"/>
        <w:jc w:val="both"/>
        <w:rPr>
          <w:rFonts w:ascii="Verdana" w:hAnsi="Verdana" w:cs="Verdana"/>
          <w:b/>
          <w:bCs/>
          <w:sz w:val="20"/>
          <w:szCs w:val="20"/>
        </w:rPr>
      </w:pPr>
      <w:r w:rsidRPr="009A0952">
        <w:rPr>
          <w:rFonts w:ascii="Verdana" w:hAnsi="Verdana" w:cs="Verdana"/>
          <w:b/>
          <w:bCs/>
          <w:sz w:val="20"/>
          <w:szCs w:val="20"/>
        </w:rPr>
        <w:t>Professional summary:</w:t>
      </w:r>
      <w:r w:rsidRPr="009A0952">
        <w:rPr>
          <w:rFonts w:ascii="Verdana" w:hAnsi="Verdana" w:cs="Verdana"/>
          <w:b/>
          <w:bCs/>
          <w:sz w:val="20"/>
          <w:szCs w:val="20"/>
        </w:rPr>
        <w:tab/>
      </w:r>
      <w:r w:rsidRPr="009A0952">
        <w:rPr>
          <w:rFonts w:ascii="Verdana" w:hAnsi="Verdana" w:cs="Verdana"/>
          <w:b/>
          <w:bCs/>
          <w:sz w:val="20"/>
          <w:szCs w:val="20"/>
        </w:rPr>
        <w:tab/>
      </w:r>
      <w:r w:rsidRPr="009A0952">
        <w:rPr>
          <w:rFonts w:ascii="Verdana" w:hAnsi="Verdana" w:cs="Verdana"/>
          <w:b/>
          <w:bCs/>
          <w:sz w:val="20"/>
          <w:szCs w:val="20"/>
        </w:rPr>
        <w:tab/>
      </w:r>
      <w:r w:rsidRPr="009A0952">
        <w:rPr>
          <w:rFonts w:ascii="Verdana" w:hAnsi="Verdana" w:cs="Verdana"/>
          <w:b/>
          <w:bCs/>
          <w:sz w:val="20"/>
          <w:szCs w:val="20"/>
        </w:rPr>
        <w:tab/>
      </w:r>
    </w:p>
    <w:p w14:paraId="3C21BE3B" w14:textId="77777777" w:rsidR="007D067F" w:rsidRDefault="007D067F" w:rsidP="007D067F">
      <w:pPr>
        <w:pStyle w:val="BodyTextIndent"/>
        <w:tabs>
          <w:tab w:val="left" w:pos="0"/>
        </w:tabs>
        <w:spacing w:line="276" w:lineRule="auto"/>
        <w:ind w:left="0" w:right="389"/>
        <w:rPr>
          <w:rFonts w:ascii="Verdana" w:hAnsi="Verdana" w:cs="Verdana"/>
          <w:sz w:val="20"/>
          <w:szCs w:val="20"/>
        </w:rPr>
      </w:pPr>
    </w:p>
    <w:p w14:paraId="3C21BE3C" w14:textId="44405454" w:rsidR="007D067F" w:rsidRPr="0065365A" w:rsidRDefault="007D067F" w:rsidP="007D067F">
      <w:pPr>
        <w:pStyle w:val="BodyTextIndent"/>
        <w:tabs>
          <w:tab w:val="left" w:pos="0"/>
        </w:tabs>
        <w:spacing w:line="276" w:lineRule="auto"/>
        <w:ind w:left="0" w:right="389"/>
        <w:rPr>
          <w:rFonts w:ascii="Verdana" w:hAnsi="Verdana" w:cs="Verdana"/>
          <w:sz w:val="20"/>
          <w:szCs w:val="20"/>
        </w:rPr>
      </w:pPr>
      <w:r w:rsidRPr="00D72A3B">
        <w:rPr>
          <w:b/>
          <w:sz w:val="24"/>
          <w:szCs w:val="24"/>
        </w:rPr>
        <w:t xml:space="preserve">Having </w:t>
      </w:r>
      <w:r w:rsidR="003D5CD8">
        <w:rPr>
          <w:b/>
          <w:sz w:val="24"/>
          <w:szCs w:val="24"/>
        </w:rPr>
        <w:t>5</w:t>
      </w:r>
      <w:r w:rsidR="00E665B0">
        <w:rPr>
          <w:b/>
          <w:sz w:val="24"/>
          <w:szCs w:val="24"/>
        </w:rPr>
        <w:t xml:space="preserve"> </w:t>
      </w:r>
      <w:r w:rsidRPr="00D72A3B">
        <w:rPr>
          <w:b/>
          <w:sz w:val="24"/>
          <w:szCs w:val="24"/>
        </w:rPr>
        <w:t>years of professional experience i</w:t>
      </w:r>
      <w:r>
        <w:rPr>
          <w:b/>
          <w:sz w:val="24"/>
          <w:szCs w:val="24"/>
        </w:rPr>
        <w:t>n the IT Industry and Relevant 4</w:t>
      </w:r>
      <w:r w:rsidR="00F4273C">
        <w:rPr>
          <w:b/>
          <w:sz w:val="24"/>
          <w:szCs w:val="24"/>
        </w:rPr>
        <w:t>.5</w:t>
      </w:r>
      <w:r w:rsidRPr="00D72A3B">
        <w:rPr>
          <w:b/>
          <w:sz w:val="24"/>
          <w:szCs w:val="24"/>
        </w:rPr>
        <w:t xml:space="preserve"> years of experience in MSBI and SQL server projects.</w:t>
      </w:r>
    </w:p>
    <w:p w14:paraId="3C21BE3D" w14:textId="77777777" w:rsidR="007D067F" w:rsidRPr="009A0952" w:rsidRDefault="007D067F" w:rsidP="007D067F">
      <w:pPr>
        <w:pStyle w:val="BodyTextIndent"/>
        <w:tabs>
          <w:tab w:val="left" w:pos="0"/>
        </w:tabs>
        <w:spacing w:line="276" w:lineRule="auto"/>
        <w:ind w:left="0" w:right="389"/>
        <w:rPr>
          <w:rFonts w:ascii="Verdana" w:hAnsi="Verdana" w:cs="Verdana"/>
          <w:sz w:val="20"/>
          <w:szCs w:val="20"/>
        </w:rPr>
      </w:pPr>
    </w:p>
    <w:p w14:paraId="3C21BE3E" w14:textId="77777777" w:rsidR="007D067F" w:rsidRPr="009A0952" w:rsidRDefault="007D067F" w:rsidP="007D067F">
      <w:pPr>
        <w:widowControl w:val="0"/>
        <w:numPr>
          <w:ilvl w:val="0"/>
          <w:numId w:val="2"/>
        </w:numPr>
        <w:tabs>
          <w:tab w:val="left" w:pos="720"/>
        </w:tabs>
        <w:autoSpaceDE w:val="0"/>
        <w:spacing w:line="276" w:lineRule="auto"/>
        <w:jc w:val="both"/>
        <w:rPr>
          <w:rFonts w:ascii="Verdana" w:hAnsi="Verdana" w:cs="Verdana"/>
          <w:sz w:val="20"/>
          <w:szCs w:val="20"/>
        </w:rPr>
      </w:pPr>
      <w:r w:rsidRPr="009A0952">
        <w:rPr>
          <w:rFonts w:ascii="Verdana" w:hAnsi="Verdana" w:cs="Verdana"/>
          <w:sz w:val="20"/>
          <w:szCs w:val="20"/>
        </w:rPr>
        <w:t>Skilled at Development of Mappings according to the ETL Specifications for the Staging Area Data Load &amp; destination Data Load.</w:t>
      </w:r>
    </w:p>
    <w:p w14:paraId="3C21BE3F" w14:textId="77777777" w:rsidR="007D067F" w:rsidRPr="009A0952" w:rsidRDefault="007D067F" w:rsidP="007D067F">
      <w:pPr>
        <w:pStyle w:val="Header"/>
        <w:numPr>
          <w:ilvl w:val="0"/>
          <w:numId w:val="2"/>
        </w:numPr>
        <w:tabs>
          <w:tab w:val="clear" w:pos="4320"/>
          <w:tab w:val="clear" w:pos="8640"/>
        </w:tabs>
        <w:spacing w:line="276" w:lineRule="auto"/>
        <w:jc w:val="both"/>
        <w:rPr>
          <w:rFonts w:ascii="Verdana" w:hAnsi="Verdana"/>
        </w:rPr>
      </w:pPr>
      <w:r w:rsidRPr="009A0952">
        <w:rPr>
          <w:rFonts w:ascii="Verdana" w:hAnsi="Verdana"/>
        </w:rPr>
        <w:t>Extensive database programming experience in writing</w:t>
      </w:r>
      <w:r w:rsidRPr="00EB6DDA">
        <w:rPr>
          <w:rFonts w:ascii="Verdana" w:hAnsi="Verdana"/>
          <w:b/>
        </w:rPr>
        <w:t xml:space="preserve"> T</w:t>
      </w:r>
      <w:r w:rsidRPr="009A0952">
        <w:rPr>
          <w:rFonts w:ascii="Verdana" w:hAnsi="Verdana"/>
          <w:b/>
        </w:rPr>
        <w:t xml:space="preserve">-SQL Stored </w:t>
      </w:r>
      <w:r>
        <w:rPr>
          <w:rFonts w:ascii="Verdana" w:hAnsi="Verdana"/>
          <w:b/>
        </w:rPr>
        <w:t xml:space="preserve">procedures, </w:t>
      </w:r>
      <w:r w:rsidRPr="009A0952">
        <w:rPr>
          <w:rFonts w:ascii="Verdana" w:hAnsi="Verdana"/>
          <w:b/>
        </w:rPr>
        <w:t>Functions, Triggers, Constraints and Indexes</w:t>
      </w:r>
      <w:r w:rsidRPr="009A0952">
        <w:rPr>
          <w:rFonts w:ascii="Verdana" w:hAnsi="Verdana"/>
        </w:rPr>
        <w:t xml:space="preserve"> using various </w:t>
      </w:r>
      <w:r w:rsidRPr="009A0952">
        <w:rPr>
          <w:rFonts w:ascii="Verdana" w:hAnsi="Verdana"/>
          <w:b/>
        </w:rPr>
        <w:t>DDL</w:t>
      </w:r>
      <w:r w:rsidRPr="009A0952">
        <w:rPr>
          <w:rFonts w:ascii="Verdana" w:hAnsi="Verdana"/>
        </w:rPr>
        <w:t xml:space="preserve"> and </w:t>
      </w:r>
      <w:r w:rsidRPr="009A0952">
        <w:rPr>
          <w:rFonts w:ascii="Verdana" w:hAnsi="Verdana"/>
          <w:b/>
        </w:rPr>
        <w:t>DML</w:t>
      </w:r>
      <w:r w:rsidRPr="009A0952">
        <w:rPr>
          <w:rFonts w:ascii="Verdana" w:hAnsi="Verdana"/>
        </w:rPr>
        <w:t xml:space="preserve"> commands. </w:t>
      </w:r>
    </w:p>
    <w:p w14:paraId="3C21BE40" w14:textId="77777777" w:rsidR="007D067F" w:rsidRPr="009A0952" w:rsidRDefault="007D067F" w:rsidP="007D067F">
      <w:pPr>
        <w:pStyle w:val="Header"/>
        <w:numPr>
          <w:ilvl w:val="0"/>
          <w:numId w:val="2"/>
        </w:numPr>
        <w:tabs>
          <w:tab w:val="clear" w:pos="4320"/>
          <w:tab w:val="clear" w:pos="8640"/>
        </w:tabs>
        <w:spacing w:line="276" w:lineRule="auto"/>
        <w:jc w:val="both"/>
        <w:rPr>
          <w:rFonts w:ascii="Verdana" w:hAnsi="Verdana"/>
        </w:rPr>
      </w:pPr>
      <w:r w:rsidRPr="009A0952">
        <w:rPr>
          <w:rFonts w:ascii="Verdana" w:hAnsi="Verdana"/>
        </w:rPr>
        <w:t xml:space="preserve">Expert in writing Complex </w:t>
      </w:r>
      <w:r w:rsidRPr="009A0952">
        <w:rPr>
          <w:rFonts w:ascii="Verdana" w:hAnsi="Verdana"/>
          <w:b/>
        </w:rPr>
        <w:t>T-SQL queries, sub-queries</w:t>
      </w:r>
      <w:r w:rsidRPr="009A0952">
        <w:rPr>
          <w:rFonts w:ascii="Verdana" w:hAnsi="Verdana"/>
        </w:rPr>
        <w:t xml:space="preserve"> and complex </w:t>
      </w:r>
      <w:r w:rsidRPr="009A0952">
        <w:rPr>
          <w:rFonts w:ascii="Verdana" w:hAnsi="Verdana"/>
          <w:b/>
        </w:rPr>
        <w:t>joins.</w:t>
      </w:r>
    </w:p>
    <w:p w14:paraId="3C21BE41" w14:textId="77777777" w:rsidR="007D067F" w:rsidRPr="009A0952" w:rsidRDefault="007D067F" w:rsidP="007D067F">
      <w:pPr>
        <w:pStyle w:val="Header"/>
        <w:numPr>
          <w:ilvl w:val="0"/>
          <w:numId w:val="2"/>
        </w:numPr>
        <w:tabs>
          <w:tab w:val="clear" w:pos="4320"/>
          <w:tab w:val="clear" w:pos="8640"/>
        </w:tabs>
        <w:spacing w:line="276" w:lineRule="auto"/>
        <w:jc w:val="both"/>
        <w:rPr>
          <w:rFonts w:ascii="Verdana" w:hAnsi="Verdana"/>
        </w:rPr>
      </w:pPr>
      <w:r w:rsidRPr="009A0952">
        <w:rPr>
          <w:rFonts w:ascii="Verdana" w:hAnsi="Verdana" w:cs="Trebuchet MS"/>
        </w:rPr>
        <w:t>Experience</w:t>
      </w:r>
      <w:r w:rsidR="00B32B7F">
        <w:rPr>
          <w:rFonts w:ascii="Verdana" w:hAnsi="Verdana" w:cs="Trebuchet MS"/>
        </w:rPr>
        <w:t xml:space="preserve"> </w:t>
      </w:r>
      <w:r w:rsidRPr="009A0952">
        <w:rPr>
          <w:rFonts w:ascii="Verdana" w:hAnsi="Verdana" w:cs="Trebuchet MS"/>
        </w:rPr>
        <w:t xml:space="preserve">in </w:t>
      </w:r>
      <w:r w:rsidRPr="009A0952">
        <w:rPr>
          <w:rFonts w:ascii="Verdana" w:hAnsi="Verdana" w:cs="Trebuchet MS"/>
          <w:b/>
        </w:rPr>
        <w:t>Developing ETL Packages using SSIS.</w:t>
      </w:r>
    </w:p>
    <w:p w14:paraId="3C21BE42" w14:textId="77777777" w:rsidR="007D067F" w:rsidRPr="009A0952" w:rsidRDefault="007D067F" w:rsidP="007D067F">
      <w:pPr>
        <w:widowControl w:val="0"/>
        <w:numPr>
          <w:ilvl w:val="0"/>
          <w:numId w:val="2"/>
        </w:numPr>
        <w:autoSpaceDE w:val="0"/>
        <w:spacing w:line="276" w:lineRule="auto"/>
        <w:jc w:val="both"/>
        <w:rPr>
          <w:rFonts w:ascii="Verdana" w:hAnsi="Verdana" w:cs="Verdana"/>
          <w:sz w:val="20"/>
          <w:szCs w:val="20"/>
        </w:rPr>
      </w:pPr>
      <w:r w:rsidRPr="009A0952">
        <w:rPr>
          <w:rFonts w:ascii="Verdana" w:hAnsi="Verdana" w:cs="Verdana"/>
          <w:sz w:val="20"/>
          <w:szCs w:val="20"/>
        </w:rPr>
        <w:t xml:space="preserve">Developed and implemented </w:t>
      </w:r>
      <w:r w:rsidRPr="009A0952">
        <w:rPr>
          <w:rFonts w:ascii="Verdana" w:hAnsi="Verdana" w:cs="Verdana"/>
          <w:b/>
          <w:sz w:val="20"/>
          <w:szCs w:val="20"/>
        </w:rPr>
        <w:t xml:space="preserve">ETL </w:t>
      </w:r>
      <w:r w:rsidRPr="009A0952">
        <w:rPr>
          <w:rFonts w:ascii="Verdana" w:hAnsi="Verdana" w:cs="Verdana"/>
          <w:sz w:val="20"/>
          <w:szCs w:val="20"/>
        </w:rPr>
        <w:t xml:space="preserve">Processes by using </w:t>
      </w:r>
      <w:r w:rsidRPr="009A0952">
        <w:rPr>
          <w:rFonts w:ascii="Verdana" w:hAnsi="Verdana" w:cs="Verdana"/>
          <w:b/>
          <w:sz w:val="20"/>
          <w:szCs w:val="20"/>
        </w:rPr>
        <w:t>SSIS</w:t>
      </w:r>
      <w:r w:rsidRPr="009A0952">
        <w:rPr>
          <w:rFonts w:ascii="Verdana" w:hAnsi="Verdana" w:cs="Verdana"/>
          <w:sz w:val="20"/>
          <w:szCs w:val="20"/>
        </w:rPr>
        <w:t xml:space="preserve"> to move data from different sources to targets.</w:t>
      </w:r>
    </w:p>
    <w:p w14:paraId="3C21BE43" w14:textId="77777777" w:rsidR="007D067F" w:rsidRPr="009A0952" w:rsidRDefault="007D067F" w:rsidP="007D067F">
      <w:pPr>
        <w:widowControl w:val="0"/>
        <w:numPr>
          <w:ilvl w:val="0"/>
          <w:numId w:val="2"/>
        </w:numPr>
        <w:autoSpaceDE w:val="0"/>
        <w:spacing w:line="276" w:lineRule="auto"/>
        <w:jc w:val="both"/>
        <w:rPr>
          <w:rFonts w:ascii="Verdana" w:hAnsi="Verdana" w:cs="Verdana"/>
          <w:sz w:val="20"/>
          <w:szCs w:val="20"/>
        </w:rPr>
      </w:pPr>
      <w:r w:rsidRPr="009A0952">
        <w:rPr>
          <w:rFonts w:ascii="Verdana" w:hAnsi="Verdana" w:cs="Verdana"/>
          <w:sz w:val="20"/>
          <w:szCs w:val="20"/>
        </w:rPr>
        <w:t xml:space="preserve">Experience in providing </w:t>
      </w:r>
      <w:r w:rsidRPr="009A0952">
        <w:rPr>
          <w:rFonts w:ascii="Verdana" w:hAnsi="Verdana" w:cs="Verdana"/>
          <w:b/>
          <w:sz w:val="20"/>
          <w:szCs w:val="20"/>
        </w:rPr>
        <w:t>Logging, Error handling</w:t>
      </w:r>
      <w:r w:rsidRPr="009A0952">
        <w:rPr>
          <w:rFonts w:ascii="Verdana" w:hAnsi="Verdana" w:cs="Verdana"/>
          <w:sz w:val="20"/>
          <w:szCs w:val="20"/>
        </w:rPr>
        <w:t xml:space="preserve"> by using </w:t>
      </w:r>
      <w:r w:rsidRPr="009A0952">
        <w:rPr>
          <w:rFonts w:ascii="Verdana" w:hAnsi="Verdana" w:cs="Verdana"/>
          <w:b/>
          <w:sz w:val="20"/>
          <w:szCs w:val="20"/>
        </w:rPr>
        <w:t>Event Handler</w:t>
      </w:r>
      <w:r w:rsidRPr="009A0952">
        <w:rPr>
          <w:rFonts w:ascii="Verdana" w:hAnsi="Verdana" w:cs="Verdana"/>
          <w:sz w:val="20"/>
          <w:szCs w:val="20"/>
        </w:rPr>
        <w:t xml:space="preserve"> for SSIS Packages.</w:t>
      </w:r>
    </w:p>
    <w:p w14:paraId="3C21BE44" w14:textId="77777777" w:rsidR="007D067F" w:rsidRPr="009A0952" w:rsidRDefault="00B32B7F" w:rsidP="007D067F">
      <w:pPr>
        <w:widowControl w:val="0"/>
        <w:numPr>
          <w:ilvl w:val="0"/>
          <w:numId w:val="2"/>
        </w:numPr>
        <w:autoSpaceDE w:val="0"/>
        <w:spacing w:line="276" w:lineRule="auto"/>
        <w:jc w:val="both"/>
        <w:rPr>
          <w:rFonts w:ascii="Verdana" w:hAnsi="Verdana" w:cs="Verdana"/>
          <w:sz w:val="20"/>
          <w:szCs w:val="20"/>
        </w:rPr>
      </w:pPr>
      <w:r>
        <w:rPr>
          <w:rFonts w:ascii="Verdana" w:hAnsi="Verdana" w:cs="Verdana"/>
          <w:sz w:val="20"/>
          <w:szCs w:val="20"/>
        </w:rPr>
        <w:t>Involved in</w:t>
      </w:r>
      <w:r w:rsidR="007D067F" w:rsidRPr="009A0952">
        <w:rPr>
          <w:rFonts w:ascii="Verdana" w:hAnsi="Verdana" w:cs="Verdana"/>
          <w:sz w:val="20"/>
          <w:szCs w:val="20"/>
        </w:rPr>
        <w:t xml:space="preserve"> </w:t>
      </w:r>
      <w:r w:rsidR="007D067F" w:rsidRPr="009A0952">
        <w:rPr>
          <w:rFonts w:ascii="Verdana" w:hAnsi="Verdana" w:cs="Verdana"/>
          <w:b/>
          <w:sz w:val="20"/>
          <w:szCs w:val="20"/>
        </w:rPr>
        <w:t>Performance tuning</w:t>
      </w:r>
      <w:r w:rsidR="007D067F" w:rsidRPr="009A0952">
        <w:rPr>
          <w:rFonts w:ascii="Verdana" w:hAnsi="Verdana" w:cs="Verdana"/>
          <w:sz w:val="20"/>
          <w:szCs w:val="20"/>
        </w:rPr>
        <w:t xml:space="preserve"> at different levels (Package, Source, and Target).</w:t>
      </w:r>
    </w:p>
    <w:p w14:paraId="3C21BE45" w14:textId="77777777" w:rsidR="007D067F" w:rsidRPr="009A0952" w:rsidRDefault="007D067F" w:rsidP="007D067F">
      <w:pPr>
        <w:widowControl w:val="0"/>
        <w:numPr>
          <w:ilvl w:val="0"/>
          <w:numId w:val="2"/>
        </w:numPr>
        <w:autoSpaceDE w:val="0"/>
        <w:spacing w:line="276" w:lineRule="auto"/>
        <w:jc w:val="both"/>
        <w:rPr>
          <w:rFonts w:ascii="Verdana" w:hAnsi="Verdana" w:cs="Verdana"/>
          <w:b/>
          <w:sz w:val="20"/>
          <w:szCs w:val="20"/>
        </w:rPr>
      </w:pPr>
      <w:r w:rsidRPr="009A0952">
        <w:rPr>
          <w:rFonts w:ascii="Verdana" w:hAnsi="Verdana" w:cs="Verdana"/>
          <w:sz w:val="20"/>
          <w:szCs w:val="20"/>
        </w:rPr>
        <w:t xml:space="preserve">Creating the reports as per client’s requirements in the form of </w:t>
      </w:r>
      <w:r w:rsidRPr="009A0952">
        <w:rPr>
          <w:rFonts w:ascii="Verdana" w:hAnsi="Verdana" w:cs="Verdana"/>
          <w:b/>
          <w:sz w:val="20"/>
          <w:szCs w:val="20"/>
        </w:rPr>
        <w:t>Table, Matrix</w:t>
      </w:r>
      <w:r w:rsidRPr="009A0952">
        <w:rPr>
          <w:rStyle w:val="WW8Num20z4"/>
          <w:rFonts w:ascii="Verdana" w:hAnsi="Verdana"/>
          <w:b/>
          <w:bCs/>
          <w:color w:val="000000"/>
          <w:sz w:val="20"/>
          <w:szCs w:val="20"/>
        </w:rPr>
        <w:t xml:space="preserve">, </w:t>
      </w:r>
      <w:r w:rsidRPr="009A0952">
        <w:rPr>
          <w:rFonts w:ascii="Verdana" w:hAnsi="Verdana" w:cs="Verdana"/>
          <w:b/>
          <w:sz w:val="20"/>
          <w:szCs w:val="20"/>
        </w:rPr>
        <w:t>Chart and List.</w:t>
      </w:r>
    </w:p>
    <w:p w14:paraId="3C21BE46" w14:textId="77777777" w:rsidR="007D067F" w:rsidRPr="009A0952" w:rsidRDefault="007D067F" w:rsidP="007D067F">
      <w:pPr>
        <w:widowControl w:val="0"/>
        <w:numPr>
          <w:ilvl w:val="0"/>
          <w:numId w:val="2"/>
        </w:numPr>
        <w:autoSpaceDE w:val="0"/>
        <w:spacing w:line="276" w:lineRule="auto"/>
        <w:jc w:val="both"/>
        <w:rPr>
          <w:rFonts w:ascii="Verdana" w:hAnsi="Verdana" w:cs="Verdana"/>
          <w:b/>
          <w:sz w:val="20"/>
          <w:szCs w:val="20"/>
        </w:rPr>
      </w:pPr>
      <w:r w:rsidRPr="009A0952">
        <w:rPr>
          <w:rFonts w:ascii="Verdana" w:hAnsi="Verdana"/>
          <w:sz w:val="20"/>
          <w:szCs w:val="20"/>
        </w:rPr>
        <w:t xml:space="preserve">Ability to create </w:t>
      </w:r>
      <w:r w:rsidRPr="009A0952">
        <w:rPr>
          <w:rFonts w:ascii="Verdana" w:hAnsi="Verdana"/>
          <w:b/>
          <w:sz w:val="20"/>
          <w:szCs w:val="20"/>
        </w:rPr>
        <w:t>sub reports</w:t>
      </w:r>
      <w:r w:rsidRPr="009A0952">
        <w:rPr>
          <w:rFonts w:ascii="Verdana" w:hAnsi="Verdana"/>
          <w:sz w:val="20"/>
          <w:szCs w:val="20"/>
        </w:rPr>
        <w:t xml:space="preserve"> and </w:t>
      </w:r>
      <w:r w:rsidRPr="009A0952">
        <w:rPr>
          <w:rFonts w:ascii="Verdana" w:hAnsi="Verdana"/>
          <w:b/>
          <w:sz w:val="20"/>
          <w:szCs w:val="20"/>
        </w:rPr>
        <w:t>linked reports</w:t>
      </w:r>
      <w:r w:rsidRPr="009A0952">
        <w:rPr>
          <w:rFonts w:ascii="Verdana" w:hAnsi="Verdana"/>
          <w:sz w:val="20"/>
          <w:szCs w:val="20"/>
        </w:rPr>
        <w:t xml:space="preserve"> from queries in SSRS.</w:t>
      </w:r>
    </w:p>
    <w:p w14:paraId="3C21BE47" w14:textId="77777777" w:rsidR="007D067F" w:rsidRPr="009A0952" w:rsidRDefault="007D067F" w:rsidP="007D067F">
      <w:pPr>
        <w:widowControl w:val="0"/>
        <w:numPr>
          <w:ilvl w:val="0"/>
          <w:numId w:val="2"/>
        </w:numPr>
        <w:tabs>
          <w:tab w:val="left" w:pos="720"/>
        </w:tabs>
        <w:autoSpaceDE w:val="0"/>
        <w:spacing w:line="276" w:lineRule="auto"/>
        <w:jc w:val="both"/>
        <w:rPr>
          <w:rFonts w:ascii="Verdana" w:hAnsi="Verdana" w:cs="Verdana"/>
          <w:b/>
          <w:sz w:val="20"/>
          <w:szCs w:val="20"/>
        </w:rPr>
      </w:pPr>
      <w:r w:rsidRPr="009A0952">
        <w:rPr>
          <w:rFonts w:ascii="Verdana" w:hAnsi="Verdana" w:cs="Verdana"/>
          <w:sz w:val="20"/>
          <w:szCs w:val="20"/>
        </w:rPr>
        <w:t>Scheduling the Reports Weekly and Monthly basis as per the Client Requirements.</w:t>
      </w:r>
    </w:p>
    <w:p w14:paraId="3C21BE48" w14:textId="77777777" w:rsidR="007D067F" w:rsidRPr="009A0952" w:rsidRDefault="007D067F" w:rsidP="007D067F">
      <w:pPr>
        <w:pStyle w:val="NoSpacing"/>
        <w:numPr>
          <w:ilvl w:val="0"/>
          <w:numId w:val="2"/>
        </w:numPr>
        <w:spacing w:line="276" w:lineRule="auto"/>
        <w:jc w:val="both"/>
        <w:rPr>
          <w:rFonts w:ascii="Verdana" w:hAnsi="Verdana" w:cs="Arial"/>
          <w:sz w:val="20"/>
          <w:szCs w:val="20"/>
        </w:rPr>
      </w:pPr>
      <w:r w:rsidRPr="009A0952">
        <w:rPr>
          <w:rFonts w:ascii="Verdana" w:hAnsi="Verdana"/>
          <w:color w:val="000000"/>
          <w:sz w:val="20"/>
          <w:szCs w:val="20"/>
        </w:rPr>
        <w:t xml:space="preserve">Experience in creating </w:t>
      </w:r>
      <w:r w:rsidRPr="009A0952">
        <w:rPr>
          <w:rFonts w:ascii="Verdana" w:hAnsi="Verdana"/>
          <w:b/>
          <w:color w:val="000000"/>
          <w:sz w:val="20"/>
          <w:szCs w:val="20"/>
        </w:rPr>
        <w:t>Ad-hoc reports</w:t>
      </w:r>
      <w:r w:rsidRPr="009A0952">
        <w:rPr>
          <w:rFonts w:ascii="Verdana" w:hAnsi="Verdana"/>
          <w:color w:val="000000"/>
          <w:sz w:val="20"/>
          <w:szCs w:val="20"/>
        </w:rPr>
        <w:t xml:space="preserve">, data driven subscription reports by using </w:t>
      </w:r>
      <w:r w:rsidRPr="009A0952">
        <w:rPr>
          <w:rFonts w:ascii="Verdana" w:hAnsi="Verdana"/>
          <w:b/>
          <w:color w:val="000000"/>
          <w:sz w:val="20"/>
          <w:szCs w:val="20"/>
        </w:rPr>
        <w:t>Report Builder</w:t>
      </w:r>
      <w:r w:rsidRPr="009A0952">
        <w:rPr>
          <w:rFonts w:ascii="Verdana" w:hAnsi="Verdana"/>
          <w:color w:val="000000"/>
          <w:sz w:val="20"/>
          <w:szCs w:val="20"/>
        </w:rPr>
        <w:t xml:space="preserve"> in SSRS.</w:t>
      </w:r>
    </w:p>
    <w:p w14:paraId="3C21BE49" w14:textId="77777777" w:rsidR="007D067F" w:rsidRPr="00275D81" w:rsidRDefault="007D067F" w:rsidP="007D067F">
      <w:pPr>
        <w:numPr>
          <w:ilvl w:val="0"/>
          <w:numId w:val="2"/>
        </w:numPr>
        <w:suppressAutoHyphens w:val="0"/>
        <w:spacing w:line="276" w:lineRule="auto"/>
        <w:jc w:val="both"/>
        <w:rPr>
          <w:rFonts w:ascii="Verdana" w:hAnsi="Verdana"/>
          <w:sz w:val="20"/>
          <w:szCs w:val="20"/>
        </w:rPr>
      </w:pPr>
      <w:r w:rsidRPr="009A0952">
        <w:rPr>
          <w:rFonts w:ascii="Verdana" w:hAnsi="Verdana"/>
          <w:sz w:val="20"/>
          <w:szCs w:val="20"/>
        </w:rPr>
        <w:t xml:space="preserve">Good knowledge </w:t>
      </w:r>
      <w:r w:rsidRPr="009A0952">
        <w:rPr>
          <w:rFonts w:ascii="Verdana" w:hAnsi="Verdana"/>
          <w:b/>
          <w:color w:val="333333"/>
          <w:sz w:val="20"/>
          <w:szCs w:val="20"/>
        </w:rPr>
        <w:t xml:space="preserve">SQL Server 2012 </w:t>
      </w:r>
      <w:r w:rsidRPr="009A0952">
        <w:rPr>
          <w:rFonts w:ascii="Verdana" w:hAnsi="Verdana"/>
          <w:b/>
          <w:bCs/>
          <w:sz w:val="20"/>
          <w:szCs w:val="20"/>
        </w:rPr>
        <w:t>Analysis Services</w:t>
      </w:r>
      <w:r w:rsidRPr="009A0952">
        <w:rPr>
          <w:rFonts w:ascii="Verdana" w:hAnsi="Verdana"/>
          <w:b/>
          <w:sz w:val="20"/>
          <w:szCs w:val="20"/>
        </w:rPr>
        <w:t>.</w:t>
      </w:r>
    </w:p>
    <w:p w14:paraId="3C21BE4A" w14:textId="77777777" w:rsidR="007D067F" w:rsidRPr="00DF6082" w:rsidRDefault="007D067F" w:rsidP="00DF6082">
      <w:pPr>
        <w:numPr>
          <w:ilvl w:val="0"/>
          <w:numId w:val="2"/>
        </w:numPr>
        <w:spacing w:line="276" w:lineRule="auto"/>
        <w:jc w:val="both"/>
        <w:rPr>
          <w:rFonts w:ascii="Verdana" w:hAnsi="Verdana"/>
          <w:bCs/>
          <w:color w:val="000000"/>
          <w:sz w:val="20"/>
          <w:szCs w:val="20"/>
        </w:rPr>
      </w:pPr>
      <w:r w:rsidRPr="00B65680">
        <w:rPr>
          <w:rStyle w:val="apple-style-span"/>
          <w:rFonts w:ascii="Verdana" w:hAnsi="Verdana"/>
          <w:color w:val="000000"/>
          <w:sz w:val="20"/>
          <w:szCs w:val="20"/>
        </w:rPr>
        <w:t>Having Knowledge on</w:t>
      </w:r>
      <w:r w:rsidRPr="00B65680">
        <w:rPr>
          <w:rStyle w:val="apple-converted-space"/>
          <w:rFonts w:ascii="Verdana" w:hAnsi="Verdana"/>
          <w:color w:val="000000"/>
          <w:sz w:val="20"/>
          <w:szCs w:val="20"/>
        </w:rPr>
        <w:t> </w:t>
      </w:r>
      <w:r w:rsidRPr="00B65680">
        <w:rPr>
          <w:rStyle w:val="apple-style-span"/>
          <w:rFonts w:ascii="Verdana" w:hAnsi="Verdana"/>
          <w:b/>
          <w:bCs/>
          <w:color w:val="000000"/>
          <w:sz w:val="20"/>
          <w:szCs w:val="20"/>
        </w:rPr>
        <w:t>Data Marts, OLAP, Data Modeling</w:t>
      </w:r>
      <w:r w:rsidRPr="00B65680">
        <w:rPr>
          <w:rStyle w:val="apple-style-span"/>
          <w:rFonts w:ascii="Verdana" w:hAnsi="Verdana"/>
          <w:bCs/>
          <w:color w:val="000000"/>
          <w:sz w:val="20"/>
          <w:szCs w:val="20"/>
        </w:rPr>
        <w:t xml:space="preserve"> like Dimensional Data Modeling</w:t>
      </w:r>
      <w:r w:rsidRPr="00B65680">
        <w:rPr>
          <w:rStyle w:val="apple-style-span"/>
          <w:rFonts w:ascii="Verdana" w:hAnsi="Verdana"/>
          <w:color w:val="000000"/>
          <w:sz w:val="20"/>
          <w:szCs w:val="20"/>
        </w:rPr>
        <w:t xml:space="preserve">, </w:t>
      </w:r>
      <w:r w:rsidRPr="00B65680">
        <w:rPr>
          <w:rStyle w:val="apple-converted-space"/>
          <w:rFonts w:ascii="Verdana" w:hAnsi="Verdana"/>
          <w:color w:val="000000"/>
          <w:sz w:val="20"/>
          <w:szCs w:val="20"/>
        </w:rPr>
        <w:t>Star</w:t>
      </w:r>
      <w:r w:rsidR="008D2B38">
        <w:rPr>
          <w:rStyle w:val="apple-style-span"/>
          <w:rFonts w:ascii="Verdana" w:hAnsi="Verdana"/>
          <w:bCs/>
          <w:color w:val="000000"/>
          <w:sz w:val="20"/>
          <w:szCs w:val="20"/>
        </w:rPr>
        <w:t xml:space="preserve"> Schema Modeling </w:t>
      </w:r>
      <w:r w:rsidRPr="00B65680">
        <w:rPr>
          <w:rStyle w:val="apple-style-span"/>
          <w:rFonts w:ascii="Verdana" w:hAnsi="Verdana"/>
          <w:bCs/>
          <w:color w:val="000000"/>
          <w:sz w:val="20"/>
          <w:szCs w:val="20"/>
        </w:rPr>
        <w:t>and Snow-Flake Modeling</w:t>
      </w:r>
      <w:r w:rsidRPr="00B65680">
        <w:rPr>
          <w:rStyle w:val="apple-converted-space"/>
          <w:rFonts w:ascii="Verdana" w:hAnsi="Verdana"/>
          <w:color w:val="000000"/>
          <w:sz w:val="20"/>
          <w:szCs w:val="20"/>
        </w:rPr>
        <w:t> </w:t>
      </w:r>
      <w:r w:rsidRPr="00B65680">
        <w:rPr>
          <w:rStyle w:val="apple-style-span"/>
          <w:rFonts w:ascii="Verdana" w:hAnsi="Verdana"/>
          <w:color w:val="000000"/>
          <w:sz w:val="20"/>
          <w:szCs w:val="20"/>
        </w:rPr>
        <w:t>for</w:t>
      </w:r>
      <w:r w:rsidRPr="00B65680">
        <w:rPr>
          <w:rStyle w:val="apple-converted-space"/>
          <w:rFonts w:ascii="Verdana" w:hAnsi="Verdana"/>
          <w:color w:val="000000"/>
          <w:sz w:val="20"/>
          <w:szCs w:val="20"/>
        </w:rPr>
        <w:t> </w:t>
      </w:r>
      <w:r w:rsidRPr="00B65680">
        <w:rPr>
          <w:rStyle w:val="apple-style-span"/>
          <w:rFonts w:ascii="Verdana" w:hAnsi="Verdana"/>
          <w:bCs/>
          <w:color w:val="000000"/>
          <w:sz w:val="20"/>
          <w:szCs w:val="20"/>
        </w:rPr>
        <w:t>FACT</w:t>
      </w:r>
      <w:r w:rsidRPr="00B65680">
        <w:rPr>
          <w:rStyle w:val="apple-converted-space"/>
          <w:rFonts w:ascii="Verdana" w:hAnsi="Verdana"/>
          <w:color w:val="000000"/>
          <w:sz w:val="20"/>
          <w:szCs w:val="20"/>
        </w:rPr>
        <w:t> </w:t>
      </w:r>
      <w:r w:rsidRPr="00B65680">
        <w:rPr>
          <w:rStyle w:val="apple-style-span"/>
          <w:rFonts w:ascii="Verdana" w:hAnsi="Verdana"/>
          <w:bCs/>
          <w:color w:val="000000"/>
          <w:sz w:val="20"/>
          <w:szCs w:val="20"/>
        </w:rPr>
        <w:t>and Dimensions Tables</w:t>
      </w:r>
      <w:r w:rsidRPr="00B65680">
        <w:rPr>
          <w:rStyle w:val="apple-converted-space"/>
          <w:rFonts w:ascii="Verdana" w:hAnsi="Verdana"/>
          <w:color w:val="000000"/>
          <w:sz w:val="20"/>
          <w:szCs w:val="20"/>
        </w:rPr>
        <w:t> </w:t>
      </w:r>
      <w:r w:rsidRPr="00B65680">
        <w:rPr>
          <w:rStyle w:val="apple-style-span"/>
          <w:rFonts w:ascii="Verdana" w:hAnsi="Verdana"/>
          <w:color w:val="000000"/>
          <w:sz w:val="20"/>
          <w:szCs w:val="20"/>
        </w:rPr>
        <w:t>using Analysis Services.</w:t>
      </w:r>
    </w:p>
    <w:p w14:paraId="3C21BE4B" w14:textId="77777777" w:rsidR="007D067F" w:rsidRDefault="007D067F" w:rsidP="007D067F">
      <w:pPr>
        <w:widowControl w:val="0"/>
        <w:numPr>
          <w:ilvl w:val="0"/>
          <w:numId w:val="2"/>
        </w:numPr>
        <w:tabs>
          <w:tab w:val="left" w:pos="720"/>
        </w:tabs>
        <w:autoSpaceDE w:val="0"/>
        <w:spacing w:line="276" w:lineRule="auto"/>
        <w:jc w:val="both"/>
        <w:rPr>
          <w:rFonts w:ascii="Verdana" w:hAnsi="Verdana" w:cs="Verdana"/>
          <w:sz w:val="20"/>
          <w:szCs w:val="20"/>
        </w:rPr>
      </w:pPr>
      <w:r w:rsidRPr="009A0952">
        <w:rPr>
          <w:rFonts w:ascii="Verdana" w:hAnsi="Verdana" w:cs="Verdana"/>
          <w:sz w:val="20"/>
          <w:szCs w:val="20"/>
        </w:rPr>
        <w:t xml:space="preserve">Good knowledge on </w:t>
      </w:r>
      <w:r w:rsidRPr="009A0952">
        <w:rPr>
          <w:rFonts w:ascii="Verdana" w:hAnsi="Verdana" w:cs="Verdana"/>
          <w:b/>
          <w:sz w:val="20"/>
          <w:szCs w:val="20"/>
        </w:rPr>
        <w:t>Data Warehousing Concepts</w:t>
      </w:r>
      <w:r w:rsidRPr="009A0952">
        <w:rPr>
          <w:rFonts w:ascii="Verdana" w:hAnsi="Verdana" w:cs="Verdana"/>
          <w:sz w:val="20"/>
          <w:szCs w:val="20"/>
        </w:rPr>
        <w:t>.</w:t>
      </w:r>
    </w:p>
    <w:p w14:paraId="3C21BE4C" w14:textId="77777777" w:rsidR="007D067F" w:rsidRDefault="007D067F" w:rsidP="007D067F">
      <w:pPr>
        <w:spacing w:line="276" w:lineRule="auto"/>
        <w:ind w:left="360"/>
        <w:jc w:val="both"/>
        <w:rPr>
          <w:rFonts w:ascii="Verdana" w:hAnsi="Verdana" w:cs="Verdana"/>
          <w:sz w:val="20"/>
          <w:szCs w:val="20"/>
        </w:rPr>
      </w:pPr>
    </w:p>
    <w:p w14:paraId="3C21BE4D" w14:textId="77777777" w:rsidR="007D067F" w:rsidRPr="009A0952" w:rsidRDefault="007D067F" w:rsidP="007D067F">
      <w:pPr>
        <w:spacing w:line="276" w:lineRule="auto"/>
        <w:ind w:left="360"/>
        <w:jc w:val="both"/>
        <w:rPr>
          <w:rFonts w:ascii="Verdana" w:hAnsi="Verdana" w:cs="Verdana"/>
          <w:sz w:val="20"/>
          <w:szCs w:val="20"/>
        </w:rPr>
      </w:pPr>
    </w:p>
    <w:p w14:paraId="3C21BE4E" w14:textId="77777777" w:rsidR="007D067F" w:rsidRPr="009A0952" w:rsidRDefault="007D067F" w:rsidP="007D067F">
      <w:pPr>
        <w:widowControl w:val="0"/>
        <w:pBdr>
          <w:top w:val="single" w:sz="8" w:space="1" w:color="000000"/>
          <w:left w:val="single" w:sz="8" w:space="4" w:color="000000"/>
          <w:bottom w:val="single" w:sz="8" w:space="1" w:color="000000"/>
          <w:right w:val="single" w:sz="8" w:space="4" w:color="000000"/>
        </w:pBdr>
        <w:shd w:val="clear" w:color="auto" w:fill="C0C0C0"/>
        <w:autoSpaceDE w:val="0"/>
        <w:spacing w:line="276" w:lineRule="auto"/>
        <w:jc w:val="both"/>
        <w:rPr>
          <w:rFonts w:ascii="Verdana" w:hAnsi="Verdana" w:cs="Verdana"/>
          <w:b/>
          <w:bCs/>
          <w:sz w:val="20"/>
          <w:szCs w:val="20"/>
        </w:rPr>
      </w:pPr>
      <w:r w:rsidRPr="009A0952">
        <w:rPr>
          <w:rFonts w:ascii="Verdana" w:hAnsi="Verdana" w:cs="Verdana"/>
          <w:b/>
          <w:bCs/>
          <w:sz w:val="20"/>
          <w:szCs w:val="20"/>
        </w:rPr>
        <w:t xml:space="preserve">Educational </w:t>
      </w:r>
      <w:r w:rsidRPr="009A0952">
        <w:rPr>
          <w:rFonts w:ascii="Verdana" w:hAnsi="Verdana" w:cs="Verdana"/>
          <w:b/>
          <w:bCs/>
          <w:sz w:val="20"/>
          <w:szCs w:val="20"/>
        </w:rPr>
        <w:tab/>
        <w:t>Qualification:</w:t>
      </w:r>
      <w:r w:rsidRPr="009A0952">
        <w:rPr>
          <w:rFonts w:ascii="Verdana" w:hAnsi="Verdana" w:cs="Verdana"/>
          <w:b/>
          <w:bCs/>
          <w:sz w:val="20"/>
          <w:szCs w:val="20"/>
        </w:rPr>
        <w:tab/>
      </w:r>
      <w:r w:rsidRPr="009A0952">
        <w:rPr>
          <w:rFonts w:ascii="Verdana" w:hAnsi="Verdana" w:cs="Verdana"/>
          <w:b/>
          <w:bCs/>
          <w:sz w:val="20"/>
          <w:szCs w:val="20"/>
        </w:rPr>
        <w:tab/>
      </w:r>
    </w:p>
    <w:p w14:paraId="3C21BE4F" w14:textId="77777777" w:rsidR="007D067F" w:rsidRPr="009A0952" w:rsidRDefault="007D067F" w:rsidP="007D067F">
      <w:pPr>
        <w:widowControl w:val="0"/>
        <w:autoSpaceDE w:val="0"/>
        <w:spacing w:line="276" w:lineRule="auto"/>
        <w:jc w:val="both"/>
        <w:rPr>
          <w:rFonts w:ascii="Verdana" w:hAnsi="Verdana" w:cs="Verdana"/>
          <w:b/>
          <w:bCs/>
          <w:sz w:val="20"/>
          <w:szCs w:val="20"/>
        </w:rPr>
      </w:pPr>
    </w:p>
    <w:p w14:paraId="3C21BE50" w14:textId="77777777" w:rsidR="007D067F" w:rsidRDefault="007D067F" w:rsidP="007D067F">
      <w:pPr>
        <w:widowControl w:val="0"/>
        <w:autoSpaceDE w:val="0"/>
        <w:spacing w:line="276" w:lineRule="auto"/>
        <w:jc w:val="both"/>
      </w:pPr>
      <w:r>
        <w:t>Bac</w:t>
      </w:r>
      <w:r w:rsidR="004319D8">
        <w:t>helor of Technology (B.Tech)</w:t>
      </w:r>
      <w:r w:rsidR="00F85B79">
        <w:t xml:space="preserve"> </w:t>
      </w:r>
      <w:r w:rsidR="00E665B0">
        <w:t>–</w:t>
      </w:r>
      <w:r w:rsidR="00F85B79">
        <w:t xml:space="preserve"> </w:t>
      </w:r>
      <w:r w:rsidR="00675B1D">
        <w:t>Computers</w:t>
      </w:r>
      <w:r w:rsidR="00F85B79">
        <w:t xml:space="preserve"> </w:t>
      </w:r>
      <w:r w:rsidR="00E665B0">
        <w:t xml:space="preserve">from </w:t>
      </w:r>
      <w:r w:rsidR="00675B1D">
        <w:t xml:space="preserve">Srinivasa College of Engineering and Technology </w:t>
      </w:r>
    </w:p>
    <w:p w14:paraId="3C21BE51" w14:textId="77777777" w:rsidR="007D067F" w:rsidRPr="004F1A0F" w:rsidRDefault="007D067F" w:rsidP="007D067F">
      <w:pPr>
        <w:widowControl w:val="0"/>
        <w:autoSpaceDE w:val="0"/>
        <w:spacing w:line="276" w:lineRule="auto"/>
        <w:jc w:val="both"/>
      </w:pPr>
    </w:p>
    <w:p w14:paraId="3C21BE52" w14:textId="77777777" w:rsidR="007D067F" w:rsidRPr="009A0952" w:rsidRDefault="007D067F" w:rsidP="007D067F">
      <w:pPr>
        <w:widowControl w:val="0"/>
        <w:pBdr>
          <w:top w:val="single" w:sz="8" w:space="1" w:color="000000"/>
          <w:left w:val="single" w:sz="8" w:space="4" w:color="000000"/>
          <w:bottom w:val="single" w:sz="8" w:space="1" w:color="000000"/>
          <w:right w:val="single" w:sz="8" w:space="12" w:color="000000"/>
        </w:pBdr>
        <w:shd w:val="clear" w:color="auto" w:fill="C0C0C0"/>
        <w:autoSpaceDE w:val="0"/>
        <w:spacing w:line="276" w:lineRule="auto"/>
        <w:jc w:val="both"/>
        <w:rPr>
          <w:rFonts w:ascii="Verdana" w:hAnsi="Verdana" w:cs="Verdana"/>
          <w:b/>
          <w:bCs/>
          <w:sz w:val="20"/>
          <w:szCs w:val="20"/>
        </w:rPr>
      </w:pPr>
      <w:r w:rsidRPr="009A0952">
        <w:rPr>
          <w:rFonts w:ascii="Verdana" w:hAnsi="Verdana" w:cs="Verdana"/>
          <w:b/>
          <w:bCs/>
          <w:sz w:val="20"/>
          <w:szCs w:val="20"/>
        </w:rPr>
        <w:t xml:space="preserve">Professional Experience: </w:t>
      </w:r>
      <w:r w:rsidRPr="009A0952">
        <w:rPr>
          <w:rFonts w:ascii="Verdana" w:hAnsi="Verdana" w:cs="Verdana"/>
          <w:b/>
          <w:bCs/>
          <w:sz w:val="20"/>
          <w:szCs w:val="20"/>
        </w:rPr>
        <w:tab/>
      </w:r>
      <w:r w:rsidRPr="009A0952">
        <w:rPr>
          <w:rFonts w:ascii="Verdana" w:hAnsi="Verdana" w:cs="Verdana"/>
          <w:b/>
          <w:bCs/>
          <w:sz w:val="20"/>
          <w:szCs w:val="20"/>
        </w:rPr>
        <w:tab/>
      </w:r>
      <w:r w:rsidRPr="009A0952">
        <w:rPr>
          <w:rFonts w:ascii="Verdana" w:hAnsi="Verdana" w:cs="Verdana"/>
          <w:b/>
          <w:bCs/>
          <w:sz w:val="20"/>
          <w:szCs w:val="20"/>
        </w:rPr>
        <w:tab/>
      </w:r>
      <w:r w:rsidRPr="009A0952">
        <w:rPr>
          <w:rFonts w:ascii="Verdana" w:hAnsi="Verdana" w:cs="Verdana"/>
          <w:b/>
          <w:bCs/>
          <w:sz w:val="20"/>
          <w:szCs w:val="20"/>
        </w:rPr>
        <w:tab/>
      </w:r>
    </w:p>
    <w:p w14:paraId="3C21BE53" w14:textId="77777777" w:rsidR="007D067F" w:rsidRDefault="007D067F" w:rsidP="007D067F">
      <w:pPr>
        <w:widowControl w:val="0"/>
        <w:autoSpaceDE w:val="0"/>
        <w:spacing w:line="276" w:lineRule="auto"/>
        <w:ind w:left="1440" w:hanging="1440"/>
        <w:jc w:val="both"/>
        <w:rPr>
          <w:rFonts w:ascii="Verdana" w:hAnsi="Verdana" w:cs="Verdana"/>
          <w:sz w:val="20"/>
          <w:szCs w:val="20"/>
        </w:rPr>
      </w:pPr>
    </w:p>
    <w:p w14:paraId="3C21BE54" w14:textId="77777777" w:rsidR="007D067F" w:rsidRDefault="00483C03" w:rsidP="007D067F">
      <w:pPr>
        <w:spacing w:line="276" w:lineRule="auto"/>
        <w:ind w:right="-720"/>
        <w:jc w:val="both"/>
        <w:rPr>
          <w:rFonts w:ascii="Verdana" w:hAnsi="Verdana"/>
          <w:bCs/>
          <w:sz w:val="20"/>
          <w:szCs w:val="20"/>
        </w:rPr>
      </w:pPr>
      <w:r>
        <w:rPr>
          <w:rFonts w:ascii="Verdana" w:hAnsi="Verdana" w:cs="Verdana"/>
          <w:sz w:val="20"/>
          <w:szCs w:val="20"/>
        </w:rPr>
        <w:t>Currently working in Genetech Software Solutions Pvt Ltd from May 2020</w:t>
      </w:r>
      <w:r w:rsidR="00861C94">
        <w:rPr>
          <w:rFonts w:ascii="Verdana" w:hAnsi="Verdana" w:cs="Verdana"/>
          <w:sz w:val="20"/>
          <w:szCs w:val="20"/>
        </w:rPr>
        <w:t xml:space="preserve"> to Till Date </w:t>
      </w:r>
    </w:p>
    <w:p w14:paraId="3C21BE55" w14:textId="77777777" w:rsidR="007D067F" w:rsidRPr="009A0952" w:rsidRDefault="007D067F" w:rsidP="007D067F">
      <w:pPr>
        <w:spacing w:line="276" w:lineRule="auto"/>
        <w:ind w:right="-720"/>
        <w:jc w:val="both"/>
        <w:rPr>
          <w:rFonts w:ascii="Verdana" w:hAnsi="Verdana"/>
          <w:bCs/>
          <w:sz w:val="20"/>
          <w:szCs w:val="20"/>
        </w:rPr>
      </w:pPr>
    </w:p>
    <w:p w14:paraId="3C21BE56" w14:textId="77777777" w:rsidR="007D067F" w:rsidRPr="009A0952" w:rsidRDefault="007D067F" w:rsidP="007D067F">
      <w:pPr>
        <w:widowControl w:val="0"/>
        <w:pBdr>
          <w:top w:val="single" w:sz="8" w:space="1" w:color="000000"/>
          <w:left w:val="single" w:sz="8" w:space="4" w:color="000000"/>
          <w:bottom w:val="single" w:sz="8" w:space="1" w:color="000000"/>
          <w:right w:val="single" w:sz="8" w:space="4" w:color="000000"/>
        </w:pBdr>
        <w:shd w:val="clear" w:color="auto" w:fill="C0C0C0"/>
        <w:autoSpaceDE w:val="0"/>
        <w:spacing w:line="276" w:lineRule="auto"/>
        <w:jc w:val="both"/>
        <w:rPr>
          <w:rFonts w:ascii="Verdana" w:hAnsi="Verdana" w:cs="Verdana"/>
          <w:b/>
          <w:bCs/>
          <w:sz w:val="20"/>
          <w:szCs w:val="20"/>
        </w:rPr>
      </w:pPr>
      <w:r w:rsidRPr="009A0952">
        <w:rPr>
          <w:rFonts w:ascii="Verdana" w:hAnsi="Verdana" w:cs="Verdana"/>
          <w:b/>
          <w:bCs/>
          <w:sz w:val="20"/>
          <w:szCs w:val="20"/>
        </w:rPr>
        <w:lastRenderedPageBreak/>
        <w:t xml:space="preserve">Technical Skills: </w:t>
      </w:r>
    </w:p>
    <w:p w14:paraId="3C21BE57" w14:textId="77777777" w:rsidR="007D067F" w:rsidRPr="009A0952" w:rsidRDefault="007D067F" w:rsidP="007D067F">
      <w:pPr>
        <w:spacing w:line="276" w:lineRule="auto"/>
        <w:ind w:right="29"/>
        <w:jc w:val="both"/>
        <w:rPr>
          <w:rFonts w:ascii="Verdana" w:hAnsi="Verdana"/>
          <w:b/>
          <w:sz w:val="20"/>
          <w:szCs w:val="20"/>
        </w:rPr>
      </w:pPr>
    </w:p>
    <w:p w14:paraId="3C21BE58" w14:textId="77777777" w:rsidR="007D067F" w:rsidRPr="009A0952" w:rsidRDefault="007D067F" w:rsidP="007D067F">
      <w:pPr>
        <w:spacing w:line="276" w:lineRule="auto"/>
        <w:ind w:right="29"/>
        <w:jc w:val="both"/>
        <w:rPr>
          <w:rFonts w:ascii="Verdana" w:hAnsi="Verdana"/>
          <w:b/>
          <w:sz w:val="20"/>
          <w:szCs w:val="20"/>
        </w:rPr>
      </w:pPr>
      <w:r w:rsidRPr="009A0952">
        <w:rPr>
          <w:rFonts w:ascii="Verdana" w:hAnsi="Verdana"/>
          <w:b/>
          <w:sz w:val="20"/>
          <w:szCs w:val="20"/>
        </w:rPr>
        <w:t>Operating Systems</w:t>
      </w:r>
      <w:r w:rsidRPr="009A0952">
        <w:rPr>
          <w:rFonts w:ascii="Verdana" w:hAnsi="Verdana"/>
          <w:b/>
          <w:sz w:val="20"/>
          <w:szCs w:val="20"/>
        </w:rPr>
        <w:tab/>
      </w:r>
      <w:r w:rsidRPr="009A0952">
        <w:rPr>
          <w:rFonts w:ascii="Verdana" w:hAnsi="Verdana"/>
          <w:b/>
          <w:sz w:val="20"/>
          <w:szCs w:val="20"/>
        </w:rPr>
        <w:tab/>
        <w:t xml:space="preserve">:  Windows Versions </w:t>
      </w:r>
    </w:p>
    <w:p w14:paraId="3C21BE59" w14:textId="77777777" w:rsidR="007D067F" w:rsidRPr="009A0952" w:rsidRDefault="007D067F" w:rsidP="007D067F">
      <w:pPr>
        <w:spacing w:line="276" w:lineRule="auto"/>
        <w:ind w:right="29"/>
        <w:jc w:val="both"/>
        <w:rPr>
          <w:rFonts w:ascii="Verdana" w:hAnsi="Verdana"/>
          <w:b/>
          <w:sz w:val="20"/>
          <w:szCs w:val="20"/>
        </w:rPr>
      </w:pPr>
      <w:r w:rsidRPr="009A0952">
        <w:rPr>
          <w:rFonts w:ascii="Verdana" w:hAnsi="Verdana"/>
          <w:b/>
          <w:sz w:val="20"/>
          <w:szCs w:val="20"/>
        </w:rPr>
        <w:t>Databases</w:t>
      </w:r>
      <w:r w:rsidRPr="009A0952">
        <w:rPr>
          <w:rFonts w:ascii="Verdana" w:hAnsi="Verdana"/>
          <w:b/>
          <w:sz w:val="20"/>
          <w:szCs w:val="20"/>
        </w:rPr>
        <w:tab/>
      </w:r>
      <w:r w:rsidRPr="009A0952">
        <w:rPr>
          <w:rFonts w:ascii="Verdana" w:hAnsi="Verdana"/>
          <w:b/>
          <w:sz w:val="20"/>
          <w:szCs w:val="20"/>
        </w:rPr>
        <w:tab/>
      </w:r>
      <w:r w:rsidRPr="009A0952">
        <w:rPr>
          <w:rFonts w:ascii="Verdana" w:hAnsi="Verdana"/>
          <w:b/>
          <w:sz w:val="20"/>
          <w:szCs w:val="20"/>
        </w:rPr>
        <w:tab/>
        <w:t xml:space="preserve">:  SQL Server </w:t>
      </w:r>
    </w:p>
    <w:p w14:paraId="3C21BE5A" w14:textId="77777777" w:rsidR="007D067F" w:rsidRPr="009A0952" w:rsidRDefault="007D067F" w:rsidP="007D067F">
      <w:pPr>
        <w:spacing w:line="276" w:lineRule="auto"/>
        <w:ind w:right="29"/>
        <w:jc w:val="both"/>
        <w:rPr>
          <w:rFonts w:ascii="Verdana" w:hAnsi="Verdana"/>
          <w:b/>
          <w:sz w:val="20"/>
          <w:szCs w:val="20"/>
        </w:rPr>
      </w:pPr>
      <w:r>
        <w:rPr>
          <w:rFonts w:ascii="Verdana" w:hAnsi="Verdana"/>
          <w:b/>
          <w:sz w:val="20"/>
          <w:szCs w:val="20"/>
        </w:rPr>
        <w:t>ETL Tools</w:t>
      </w:r>
      <w:r>
        <w:rPr>
          <w:rFonts w:ascii="Verdana" w:hAnsi="Verdana"/>
          <w:b/>
          <w:sz w:val="20"/>
          <w:szCs w:val="20"/>
        </w:rPr>
        <w:tab/>
      </w:r>
      <w:r>
        <w:rPr>
          <w:rFonts w:ascii="Verdana" w:hAnsi="Verdana"/>
          <w:b/>
          <w:sz w:val="20"/>
          <w:szCs w:val="20"/>
        </w:rPr>
        <w:tab/>
      </w:r>
      <w:r>
        <w:rPr>
          <w:rFonts w:ascii="Verdana" w:hAnsi="Verdana"/>
          <w:b/>
          <w:sz w:val="20"/>
          <w:szCs w:val="20"/>
        </w:rPr>
        <w:tab/>
        <w:t xml:space="preserve">:  SQL Server </w:t>
      </w:r>
      <w:r w:rsidRPr="009A0952">
        <w:rPr>
          <w:rFonts w:ascii="Verdana" w:hAnsi="Verdana"/>
          <w:b/>
          <w:sz w:val="20"/>
          <w:szCs w:val="20"/>
        </w:rPr>
        <w:t>Integration Services</w:t>
      </w:r>
    </w:p>
    <w:p w14:paraId="3C21BE5B" w14:textId="77777777" w:rsidR="007D067F" w:rsidRPr="009A0952" w:rsidRDefault="007D067F" w:rsidP="007D067F">
      <w:pPr>
        <w:spacing w:line="276" w:lineRule="auto"/>
        <w:ind w:right="29"/>
        <w:jc w:val="both"/>
        <w:rPr>
          <w:rFonts w:ascii="Verdana" w:hAnsi="Verdana"/>
          <w:b/>
          <w:sz w:val="20"/>
          <w:szCs w:val="20"/>
        </w:rPr>
      </w:pPr>
      <w:r w:rsidRPr="009A0952">
        <w:rPr>
          <w:rFonts w:ascii="Verdana" w:hAnsi="Verdana"/>
          <w:b/>
          <w:sz w:val="20"/>
          <w:szCs w:val="20"/>
        </w:rPr>
        <w:t>Rep</w:t>
      </w:r>
      <w:r>
        <w:rPr>
          <w:rFonts w:ascii="Verdana" w:hAnsi="Verdana"/>
          <w:b/>
          <w:sz w:val="20"/>
          <w:szCs w:val="20"/>
        </w:rPr>
        <w:t>orting Tools</w:t>
      </w:r>
      <w:r>
        <w:rPr>
          <w:rFonts w:ascii="Verdana" w:hAnsi="Verdana"/>
          <w:b/>
          <w:sz w:val="20"/>
          <w:szCs w:val="20"/>
        </w:rPr>
        <w:tab/>
      </w:r>
      <w:r>
        <w:rPr>
          <w:rFonts w:ascii="Verdana" w:hAnsi="Verdana"/>
          <w:b/>
          <w:sz w:val="20"/>
          <w:szCs w:val="20"/>
        </w:rPr>
        <w:tab/>
        <w:t xml:space="preserve">:  SQL Server </w:t>
      </w:r>
      <w:r w:rsidRPr="009A0952">
        <w:rPr>
          <w:rFonts w:ascii="Verdana" w:hAnsi="Verdana"/>
          <w:b/>
          <w:sz w:val="20"/>
          <w:szCs w:val="20"/>
        </w:rPr>
        <w:t>Reporting Services</w:t>
      </w:r>
    </w:p>
    <w:p w14:paraId="3C21BE5C" w14:textId="77777777" w:rsidR="007D067F" w:rsidRPr="009A0952" w:rsidRDefault="007D067F" w:rsidP="007D067F">
      <w:pPr>
        <w:spacing w:line="276" w:lineRule="auto"/>
        <w:ind w:right="29"/>
        <w:jc w:val="both"/>
        <w:rPr>
          <w:rFonts w:ascii="Verdana" w:hAnsi="Verdana"/>
          <w:sz w:val="20"/>
          <w:szCs w:val="20"/>
        </w:rPr>
      </w:pPr>
    </w:p>
    <w:p w14:paraId="3C21BE5D" w14:textId="77777777" w:rsidR="007D067F" w:rsidRPr="009A0952" w:rsidRDefault="007D067F" w:rsidP="007D067F">
      <w:pPr>
        <w:widowControl w:val="0"/>
        <w:pBdr>
          <w:top w:val="single" w:sz="8" w:space="1" w:color="000000"/>
          <w:left w:val="single" w:sz="8" w:space="4" w:color="000000"/>
          <w:bottom w:val="single" w:sz="8" w:space="1" w:color="000000"/>
          <w:right w:val="single" w:sz="8" w:space="4" w:color="000000"/>
        </w:pBdr>
        <w:shd w:val="clear" w:color="auto" w:fill="C0C0C0"/>
        <w:autoSpaceDE w:val="0"/>
        <w:spacing w:line="276" w:lineRule="auto"/>
        <w:jc w:val="both"/>
        <w:rPr>
          <w:rFonts w:ascii="Verdana" w:hAnsi="Verdana" w:cs="Verdana"/>
          <w:b/>
          <w:bCs/>
          <w:sz w:val="20"/>
          <w:szCs w:val="20"/>
        </w:rPr>
      </w:pPr>
      <w:r w:rsidRPr="009A0952">
        <w:rPr>
          <w:rFonts w:ascii="Verdana" w:hAnsi="Verdana" w:cs="Verdana"/>
          <w:b/>
          <w:bCs/>
          <w:sz w:val="20"/>
          <w:szCs w:val="20"/>
        </w:rPr>
        <w:t xml:space="preserve">Project Profile: </w:t>
      </w:r>
    </w:p>
    <w:p w14:paraId="3C21BE5E" w14:textId="77777777" w:rsidR="007D067F" w:rsidRDefault="007D067F" w:rsidP="007D067F">
      <w:pPr>
        <w:spacing w:line="276" w:lineRule="auto"/>
        <w:ind w:firstLine="720"/>
        <w:rPr>
          <w:b/>
          <w:bCs/>
        </w:rPr>
      </w:pPr>
    </w:p>
    <w:p w14:paraId="3C21BE5F" w14:textId="77777777" w:rsidR="00127EA8" w:rsidRPr="009A0952" w:rsidRDefault="00127EA8" w:rsidP="00127EA8">
      <w:pPr>
        <w:spacing w:line="276" w:lineRule="auto"/>
        <w:ind w:right="396"/>
        <w:jc w:val="both"/>
        <w:rPr>
          <w:rFonts w:ascii="Verdana" w:hAnsi="Verdana" w:cs="Verdana"/>
          <w:b/>
          <w:bCs/>
          <w:sz w:val="20"/>
          <w:szCs w:val="20"/>
          <w:u w:val="single"/>
        </w:rPr>
      </w:pPr>
      <w:r>
        <w:rPr>
          <w:rFonts w:ascii="Verdana" w:hAnsi="Verdana" w:cs="Verdana"/>
          <w:b/>
          <w:bCs/>
          <w:sz w:val="20"/>
          <w:szCs w:val="20"/>
          <w:u w:val="single"/>
        </w:rPr>
        <w:t>Project#2</w:t>
      </w:r>
      <w:r w:rsidRPr="009A0952">
        <w:rPr>
          <w:rFonts w:ascii="Verdana" w:hAnsi="Verdana" w:cs="Verdana"/>
          <w:b/>
          <w:bCs/>
          <w:sz w:val="20"/>
          <w:szCs w:val="20"/>
          <w:u w:val="single"/>
        </w:rPr>
        <w:t>:</w:t>
      </w:r>
    </w:p>
    <w:p w14:paraId="3C21BE60" w14:textId="77777777" w:rsidR="00127EA8" w:rsidRPr="009A0952" w:rsidRDefault="00127EA8" w:rsidP="00127EA8">
      <w:pPr>
        <w:spacing w:line="276" w:lineRule="auto"/>
        <w:ind w:right="396"/>
        <w:jc w:val="both"/>
        <w:rPr>
          <w:rFonts w:ascii="Verdana" w:hAnsi="Verdana" w:cs="Verdana"/>
          <w:b/>
          <w:bCs/>
          <w:sz w:val="20"/>
          <w:szCs w:val="20"/>
          <w:u w:val="single"/>
        </w:rPr>
      </w:pPr>
    </w:p>
    <w:p w14:paraId="3C21BE61" w14:textId="77777777" w:rsidR="00127EA8" w:rsidRPr="009A0952" w:rsidRDefault="00127EA8" w:rsidP="00127EA8">
      <w:pPr>
        <w:widowControl w:val="0"/>
        <w:autoSpaceDE w:val="0"/>
        <w:spacing w:line="276" w:lineRule="auto"/>
        <w:jc w:val="both"/>
        <w:rPr>
          <w:rStyle w:val="Book"/>
          <w:rFonts w:ascii="Verdana" w:hAnsi="Verdana"/>
        </w:rPr>
      </w:pPr>
      <w:r>
        <w:rPr>
          <w:rFonts w:ascii="Verdana" w:hAnsi="Verdana"/>
          <w:b/>
          <w:sz w:val="20"/>
          <w:szCs w:val="20"/>
        </w:rPr>
        <w:t>Project Title</w:t>
      </w:r>
      <w:r>
        <w:rPr>
          <w:rFonts w:ascii="Verdana" w:hAnsi="Verdana"/>
          <w:b/>
          <w:sz w:val="20"/>
          <w:szCs w:val="20"/>
        </w:rPr>
        <w:tab/>
      </w:r>
      <w:r>
        <w:rPr>
          <w:rFonts w:ascii="Verdana" w:hAnsi="Verdana"/>
          <w:b/>
          <w:sz w:val="20"/>
          <w:szCs w:val="20"/>
        </w:rPr>
        <w:tab/>
      </w:r>
      <w:r w:rsidRPr="009A0952">
        <w:rPr>
          <w:rFonts w:ascii="Verdana" w:hAnsi="Verdana"/>
          <w:b/>
          <w:sz w:val="20"/>
          <w:szCs w:val="20"/>
        </w:rPr>
        <w:t xml:space="preserve">:  </w:t>
      </w:r>
      <w:r w:rsidRPr="00675B1D">
        <w:rPr>
          <w:rFonts w:ascii="Verdana" w:hAnsi="Verdana"/>
          <w:b/>
          <w:sz w:val="20"/>
          <w:szCs w:val="20"/>
        </w:rPr>
        <w:t>Humana</w:t>
      </w:r>
      <w:r>
        <w:rPr>
          <w:rFonts w:ascii="Verdana" w:hAnsi="Verdana"/>
          <w:b/>
          <w:sz w:val="20"/>
          <w:szCs w:val="20"/>
        </w:rPr>
        <w:t xml:space="preserve"> Dental Reporting </w:t>
      </w:r>
    </w:p>
    <w:p w14:paraId="3C21BE62" w14:textId="77777777" w:rsidR="00127EA8" w:rsidRPr="009A0952" w:rsidRDefault="00127EA8" w:rsidP="00127EA8">
      <w:pPr>
        <w:widowControl w:val="0"/>
        <w:autoSpaceDE w:val="0"/>
        <w:spacing w:line="276" w:lineRule="auto"/>
        <w:jc w:val="both"/>
        <w:rPr>
          <w:rFonts w:ascii="Verdana" w:hAnsi="Verdana"/>
          <w:b/>
          <w:bCs/>
          <w:sz w:val="20"/>
          <w:szCs w:val="20"/>
        </w:rPr>
      </w:pPr>
      <w:r>
        <w:rPr>
          <w:rFonts w:ascii="Verdana" w:hAnsi="Verdana"/>
          <w:b/>
          <w:sz w:val="20"/>
          <w:szCs w:val="20"/>
        </w:rPr>
        <w:t>Client</w:t>
      </w:r>
      <w:r>
        <w:rPr>
          <w:rFonts w:ascii="Verdana" w:hAnsi="Verdana"/>
          <w:b/>
          <w:sz w:val="20"/>
          <w:szCs w:val="20"/>
        </w:rPr>
        <w:tab/>
      </w:r>
      <w:r>
        <w:rPr>
          <w:rFonts w:ascii="Verdana" w:hAnsi="Verdana"/>
          <w:b/>
          <w:sz w:val="20"/>
          <w:szCs w:val="20"/>
        </w:rPr>
        <w:tab/>
      </w:r>
      <w:r>
        <w:rPr>
          <w:rFonts w:ascii="Verdana" w:hAnsi="Verdana"/>
          <w:b/>
          <w:sz w:val="20"/>
          <w:szCs w:val="20"/>
        </w:rPr>
        <w:tab/>
      </w:r>
      <w:r w:rsidRPr="009A0952">
        <w:rPr>
          <w:rFonts w:ascii="Verdana" w:hAnsi="Verdana"/>
          <w:b/>
          <w:sz w:val="20"/>
          <w:szCs w:val="20"/>
        </w:rPr>
        <w:t xml:space="preserve">:  </w:t>
      </w:r>
      <w:r w:rsidRPr="00675B1D">
        <w:rPr>
          <w:rFonts w:ascii="Verdana" w:hAnsi="Verdana"/>
          <w:b/>
          <w:sz w:val="20"/>
          <w:szCs w:val="20"/>
        </w:rPr>
        <w:t>Humana, Green Bay U.S.A</w:t>
      </w:r>
      <w:r w:rsidRPr="000143EC">
        <w:rPr>
          <w:b/>
        </w:rPr>
        <w:t>.</w:t>
      </w:r>
    </w:p>
    <w:p w14:paraId="3C21BE63" w14:textId="77777777" w:rsidR="00127EA8" w:rsidRPr="009A0952" w:rsidRDefault="00127EA8" w:rsidP="00127EA8">
      <w:pPr>
        <w:spacing w:line="276" w:lineRule="auto"/>
        <w:jc w:val="both"/>
        <w:rPr>
          <w:rFonts w:ascii="Verdana" w:hAnsi="Verdana"/>
          <w:b/>
          <w:sz w:val="20"/>
          <w:szCs w:val="20"/>
        </w:rPr>
      </w:pPr>
      <w:r>
        <w:rPr>
          <w:rFonts w:ascii="Verdana" w:hAnsi="Verdana"/>
          <w:b/>
          <w:sz w:val="20"/>
          <w:szCs w:val="20"/>
        </w:rPr>
        <w:t>Team Size</w:t>
      </w:r>
      <w:r>
        <w:rPr>
          <w:rFonts w:ascii="Verdana" w:hAnsi="Verdana"/>
          <w:b/>
          <w:sz w:val="20"/>
          <w:szCs w:val="20"/>
        </w:rPr>
        <w:tab/>
      </w:r>
      <w:r>
        <w:rPr>
          <w:rFonts w:ascii="Verdana" w:hAnsi="Verdana"/>
          <w:b/>
          <w:sz w:val="20"/>
          <w:szCs w:val="20"/>
        </w:rPr>
        <w:tab/>
      </w:r>
      <w:r w:rsidRPr="009A0952">
        <w:rPr>
          <w:rFonts w:ascii="Verdana" w:hAnsi="Verdana"/>
          <w:b/>
          <w:sz w:val="20"/>
          <w:szCs w:val="20"/>
        </w:rPr>
        <w:t>:  5</w:t>
      </w:r>
    </w:p>
    <w:p w14:paraId="3C21BE64" w14:textId="77777777" w:rsidR="00127EA8" w:rsidRPr="009A0952" w:rsidRDefault="00127EA8" w:rsidP="00127EA8">
      <w:pPr>
        <w:spacing w:line="276" w:lineRule="auto"/>
        <w:jc w:val="both"/>
        <w:rPr>
          <w:rFonts w:ascii="Verdana" w:hAnsi="Verdana"/>
          <w:b/>
          <w:sz w:val="20"/>
          <w:szCs w:val="20"/>
        </w:rPr>
      </w:pPr>
      <w:r>
        <w:rPr>
          <w:rFonts w:ascii="Verdana" w:hAnsi="Verdana"/>
          <w:b/>
          <w:sz w:val="20"/>
          <w:szCs w:val="20"/>
        </w:rPr>
        <w:t>Role</w:t>
      </w:r>
      <w:r>
        <w:rPr>
          <w:rFonts w:ascii="Verdana" w:hAnsi="Verdana"/>
          <w:b/>
          <w:sz w:val="20"/>
          <w:szCs w:val="20"/>
        </w:rPr>
        <w:tab/>
      </w:r>
      <w:r>
        <w:rPr>
          <w:rFonts w:ascii="Verdana" w:hAnsi="Verdana"/>
          <w:b/>
          <w:sz w:val="20"/>
          <w:szCs w:val="20"/>
        </w:rPr>
        <w:tab/>
      </w:r>
      <w:r>
        <w:rPr>
          <w:rFonts w:ascii="Verdana" w:hAnsi="Verdana"/>
          <w:b/>
          <w:sz w:val="20"/>
          <w:szCs w:val="20"/>
        </w:rPr>
        <w:tab/>
      </w:r>
      <w:r w:rsidRPr="009A0952">
        <w:rPr>
          <w:rFonts w:ascii="Verdana" w:hAnsi="Verdana"/>
          <w:b/>
          <w:sz w:val="20"/>
          <w:szCs w:val="20"/>
        </w:rPr>
        <w:t xml:space="preserve">:  </w:t>
      </w:r>
      <w:r>
        <w:rPr>
          <w:rFonts w:ascii="Verdana" w:hAnsi="Verdana"/>
          <w:b/>
          <w:sz w:val="20"/>
          <w:szCs w:val="20"/>
        </w:rPr>
        <w:t xml:space="preserve">SQL Developer </w:t>
      </w:r>
    </w:p>
    <w:p w14:paraId="3C21BE65" w14:textId="77777777" w:rsidR="00127EA8" w:rsidRPr="009A0952" w:rsidRDefault="00127EA8" w:rsidP="00127EA8">
      <w:pPr>
        <w:spacing w:line="276" w:lineRule="auto"/>
        <w:jc w:val="both"/>
        <w:rPr>
          <w:rFonts w:ascii="Verdana" w:hAnsi="Verdana"/>
          <w:b/>
          <w:sz w:val="20"/>
          <w:szCs w:val="20"/>
        </w:rPr>
      </w:pPr>
    </w:p>
    <w:p w14:paraId="3C21BE66" w14:textId="77777777" w:rsidR="00127EA8" w:rsidRPr="009A0952" w:rsidRDefault="00127EA8" w:rsidP="00127EA8">
      <w:pPr>
        <w:tabs>
          <w:tab w:val="left" w:pos="3630"/>
        </w:tabs>
        <w:spacing w:line="276" w:lineRule="auto"/>
        <w:jc w:val="both"/>
        <w:rPr>
          <w:rFonts w:ascii="Verdana" w:hAnsi="Verdana"/>
          <w:b/>
          <w:sz w:val="20"/>
          <w:szCs w:val="20"/>
          <w:u w:val="single"/>
        </w:rPr>
      </w:pPr>
      <w:r w:rsidRPr="009A0952">
        <w:rPr>
          <w:rFonts w:ascii="Verdana" w:hAnsi="Verdana"/>
          <w:b/>
          <w:sz w:val="20"/>
          <w:szCs w:val="20"/>
          <w:u w:val="single"/>
        </w:rPr>
        <w:t>Description:</w:t>
      </w:r>
    </w:p>
    <w:p w14:paraId="3C21BE67" w14:textId="77777777" w:rsidR="00127EA8" w:rsidRPr="009A0952" w:rsidRDefault="00127EA8" w:rsidP="00127EA8">
      <w:pPr>
        <w:tabs>
          <w:tab w:val="left" w:pos="3630"/>
        </w:tabs>
        <w:spacing w:line="276" w:lineRule="auto"/>
        <w:jc w:val="both"/>
        <w:rPr>
          <w:rFonts w:ascii="Verdana" w:hAnsi="Verdana"/>
          <w:b/>
          <w:sz w:val="20"/>
          <w:szCs w:val="20"/>
          <w:u w:val="single"/>
        </w:rPr>
      </w:pPr>
    </w:p>
    <w:p w14:paraId="3C21BE68" w14:textId="77777777" w:rsidR="00127EA8" w:rsidRPr="005C60EB" w:rsidRDefault="00127EA8" w:rsidP="00127EA8">
      <w:pPr>
        <w:jc w:val="both"/>
        <w:rPr>
          <w:rFonts w:ascii="Verdana" w:hAnsi="Verdana"/>
          <w:sz w:val="20"/>
          <w:szCs w:val="20"/>
        </w:rPr>
      </w:pPr>
      <w:r w:rsidRPr="005C60EB">
        <w:rPr>
          <w:rFonts w:ascii="Verdana" w:hAnsi="Verdana"/>
          <w:sz w:val="20"/>
          <w:szCs w:val="20"/>
        </w:rPr>
        <w:t>Humana Dental reporting is a reporting project that is developed using SSRS and SQL Server2008.It has a multiple reports for different Dental Insurance groups (Employers).Whenever if they want to see their employees dental claims, they will login to Humana portal with their credentials and by entering the group number they can able to see all the reports with claims data. To accommodate data for these reports I have created SSIS packages to get data from MSP system and upload to SQL Database on daily basis.</w:t>
      </w:r>
    </w:p>
    <w:p w14:paraId="3C21BE69" w14:textId="77777777" w:rsidR="00127EA8" w:rsidRPr="009A0952" w:rsidRDefault="00127EA8" w:rsidP="00127EA8">
      <w:pPr>
        <w:pStyle w:val="Heading6"/>
        <w:keepNext/>
        <w:spacing w:line="276" w:lineRule="auto"/>
        <w:ind w:left="0" w:right="396" w:firstLine="0"/>
        <w:jc w:val="both"/>
        <w:rPr>
          <w:rFonts w:ascii="Verdana" w:hAnsi="Verdana" w:cs="Verdana"/>
          <w:b/>
          <w:bCs/>
          <w:sz w:val="20"/>
          <w:szCs w:val="20"/>
          <w:u w:val="single"/>
        </w:rPr>
      </w:pPr>
      <w:r w:rsidRPr="009A0952">
        <w:rPr>
          <w:rFonts w:ascii="Verdana" w:hAnsi="Verdana" w:cs="Verdana"/>
          <w:b/>
          <w:bCs/>
          <w:sz w:val="20"/>
          <w:szCs w:val="20"/>
          <w:u w:val="single"/>
        </w:rPr>
        <w:t>Responsibilities:</w:t>
      </w:r>
    </w:p>
    <w:p w14:paraId="3C21BE6A" w14:textId="77777777" w:rsidR="00127EA8" w:rsidRPr="009A0952" w:rsidRDefault="00127EA8" w:rsidP="00127EA8">
      <w:pPr>
        <w:spacing w:line="276" w:lineRule="auto"/>
        <w:ind w:left="720" w:right="396"/>
        <w:jc w:val="both"/>
        <w:rPr>
          <w:rFonts w:ascii="Verdana" w:hAnsi="Verdana" w:cs="Verdana"/>
          <w:sz w:val="20"/>
          <w:szCs w:val="20"/>
        </w:rPr>
      </w:pPr>
    </w:p>
    <w:p w14:paraId="3C21BE6B" w14:textId="77777777" w:rsidR="00127EA8" w:rsidRPr="009A0952" w:rsidRDefault="00127EA8" w:rsidP="00127EA8">
      <w:pPr>
        <w:pStyle w:val="NoSpacing"/>
        <w:numPr>
          <w:ilvl w:val="0"/>
          <w:numId w:val="1"/>
        </w:numPr>
        <w:spacing w:line="276" w:lineRule="auto"/>
        <w:ind w:right="-90"/>
        <w:jc w:val="both"/>
        <w:rPr>
          <w:rFonts w:ascii="Verdana" w:hAnsi="Verdana"/>
          <w:color w:val="000000"/>
          <w:sz w:val="20"/>
          <w:szCs w:val="20"/>
        </w:rPr>
      </w:pPr>
      <w:r w:rsidRPr="009A0952">
        <w:rPr>
          <w:rFonts w:ascii="Verdana" w:hAnsi="Verdana"/>
          <w:color w:val="000000"/>
          <w:sz w:val="20"/>
          <w:szCs w:val="20"/>
        </w:rPr>
        <w:t>Performed the Creation, manipulation and supporting the SQL Server databases.</w:t>
      </w:r>
    </w:p>
    <w:p w14:paraId="3C21BE6C" w14:textId="77777777" w:rsidR="00127EA8" w:rsidRPr="009A0952" w:rsidRDefault="00127EA8" w:rsidP="00127EA8">
      <w:pPr>
        <w:numPr>
          <w:ilvl w:val="0"/>
          <w:numId w:val="1"/>
        </w:numPr>
        <w:spacing w:line="276" w:lineRule="auto"/>
        <w:jc w:val="both"/>
        <w:rPr>
          <w:rFonts w:ascii="Verdana" w:hAnsi="Verdana" w:cs="Segoe UI"/>
          <w:color w:val="000000"/>
          <w:sz w:val="20"/>
          <w:szCs w:val="20"/>
        </w:rPr>
      </w:pPr>
      <w:r w:rsidRPr="009A0952">
        <w:rPr>
          <w:rFonts w:ascii="Verdana" w:hAnsi="Verdana"/>
          <w:color w:val="000000"/>
          <w:sz w:val="20"/>
          <w:szCs w:val="20"/>
        </w:rPr>
        <w:t xml:space="preserve">Involved in Creation of </w:t>
      </w:r>
      <w:r w:rsidRPr="009A0952">
        <w:rPr>
          <w:rFonts w:ascii="Verdana" w:hAnsi="Verdana"/>
          <w:b/>
          <w:color w:val="000000"/>
          <w:sz w:val="20"/>
          <w:szCs w:val="20"/>
        </w:rPr>
        <w:t>tables, indexes, sequences, constraints, triggers</w:t>
      </w:r>
      <w:r w:rsidRPr="009A0952">
        <w:rPr>
          <w:rFonts w:ascii="Verdana" w:hAnsi="Verdana"/>
          <w:color w:val="000000"/>
          <w:sz w:val="20"/>
          <w:szCs w:val="20"/>
        </w:rPr>
        <w:t xml:space="preserve"> and </w:t>
      </w:r>
      <w:r w:rsidRPr="009A0952">
        <w:rPr>
          <w:rFonts w:ascii="Verdana" w:hAnsi="Verdana"/>
          <w:b/>
          <w:color w:val="000000"/>
          <w:sz w:val="20"/>
          <w:szCs w:val="20"/>
        </w:rPr>
        <w:t>procedures</w:t>
      </w:r>
      <w:r w:rsidRPr="009A0952">
        <w:rPr>
          <w:rFonts w:ascii="Verdana" w:hAnsi="Verdana" w:cs="Segoe UI"/>
          <w:b/>
          <w:color w:val="000000"/>
          <w:sz w:val="20"/>
          <w:szCs w:val="20"/>
        </w:rPr>
        <w:t>.</w:t>
      </w:r>
    </w:p>
    <w:p w14:paraId="3C21BE6D" w14:textId="77777777" w:rsidR="00127EA8" w:rsidRPr="009A0952" w:rsidRDefault="00127EA8" w:rsidP="00127EA8">
      <w:pPr>
        <w:pStyle w:val="NoSpacing"/>
        <w:numPr>
          <w:ilvl w:val="0"/>
          <w:numId w:val="1"/>
        </w:numPr>
        <w:spacing w:line="276" w:lineRule="auto"/>
        <w:ind w:right="-90"/>
        <w:jc w:val="both"/>
        <w:rPr>
          <w:rFonts w:ascii="Verdana" w:hAnsi="Verdana"/>
          <w:color w:val="000000"/>
          <w:sz w:val="20"/>
          <w:szCs w:val="20"/>
        </w:rPr>
      </w:pPr>
      <w:r w:rsidRPr="009A0952">
        <w:rPr>
          <w:rFonts w:ascii="Verdana" w:hAnsi="Verdana"/>
          <w:color w:val="000000"/>
          <w:sz w:val="20"/>
          <w:szCs w:val="20"/>
        </w:rPr>
        <w:t xml:space="preserve">Created </w:t>
      </w:r>
      <w:r w:rsidRPr="009A0952">
        <w:rPr>
          <w:rFonts w:ascii="Verdana" w:hAnsi="Verdana"/>
          <w:b/>
          <w:color w:val="000000"/>
          <w:sz w:val="20"/>
          <w:szCs w:val="20"/>
        </w:rPr>
        <w:t>stored procedures</w:t>
      </w:r>
      <w:r w:rsidRPr="009A0952">
        <w:rPr>
          <w:rFonts w:ascii="Verdana" w:hAnsi="Verdana"/>
          <w:color w:val="000000"/>
          <w:sz w:val="20"/>
          <w:szCs w:val="20"/>
        </w:rPr>
        <w:t xml:space="preserve"> and </w:t>
      </w:r>
      <w:r w:rsidRPr="009A0952">
        <w:rPr>
          <w:rFonts w:ascii="Verdana" w:hAnsi="Verdana"/>
          <w:b/>
          <w:color w:val="000000"/>
          <w:sz w:val="20"/>
          <w:szCs w:val="20"/>
        </w:rPr>
        <w:t>triggers</w:t>
      </w:r>
      <w:r w:rsidRPr="009A0952">
        <w:rPr>
          <w:rFonts w:ascii="Verdana" w:hAnsi="Verdana"/>
          <w:color w:val="000000"/>
          <w:sz w:val="20"/>
          <w:szCs w:val="20"/>
        </w:rPr>
        <w:t xml:space="preserve"> which were used to implement business rules.</w:t>
      </w:r>
    </w:p>
    <w:p w14:paraId="3C21BE6E" w14:textId="77777777" w:rsidR="00127EA8" w:rsidRPr="009A0952" w:rsidRDefault="00127EA8" w:rsidP="00127EA8">
      <w:pPr>
        <w:pStyle w:val="NoSpacing"/>
        <w:numPr>
          <w:ilvl w:val="0"/>
          <w:numId w:val="1"/>
        </w:numPr>
        <w:spacing w:line="276" w:lineRule="auto"/>
        <w:ind w:right="-90"/>
        <w:jc w:val="both"/>
        <w:rPr>
          <w:rFonts w:ascii="Verdana" w:hAnsi="Verdana"/>
          <w:color w:val="000000"/>
          <w:sz w:val="20"/>
          <w:szCs w:val="20"/>
        </w:rPr>
      </w:pPr>
      <w:r w:rsidRPr="009A0952">
        <w:rPr>
          <w:rFonts w:ascii="Verdana" w:hAnsi="Verdana"/>
          <w:color w:val="000000"/>
          <w:sz w:val="20"/>
          <w:szCs w:val="20"/>
        </w:rPr>
        <w:t xml:space="preserve">Written </w:t>
      </w:r>
      <w:r w:rsidRPr="009A0952">
        <w:rPr>
          <w:rFonts w:ascii="Verdana" w:hAnsi="Verdana"/>
          <w:b/>
          <w:color w:val="000000"/>
          <w:sz w:val="20"/>
          <w:szCs w:val="20"/>
        </w:rPr>
        <w:t>triggers, stored procedures</w:t>
      </w:r>
      <w:r w:rsidRPr="009A0952">
        <w:rPr>
          <w:rFonts w:ascii="Verdana" w:hAnsi="Verdana"/>
          <w:color w:val="000000"/>
          <w:sz w:val="20"/>
          <w:szCs w:val="20"/>
        </w:rPr>
        <w:t xml:space="preserve"> and manipulated the data using </w:t>
      </w:r>
      <w:r w:rsidRPr="009A0952">
        <w:rPr>
          <w:rFonts w:ascii="Verdana" w:hAnsi="Verdana"/>
          <w:b/>
          <w:color w:val="000000"/>
          <w:sz w:val="20"/>
          <w:szCs w:val="20"/>
        </w:rPr>
        <w:t>DDL</w:t>
      </w:r>
      <w:r w:rsidRPr="009A0952">
        <w:rPr>
          <w:rFonts w:ascii="Verdana" w:hAnsi="Verdana"/>
          <w:color w:val="000000"/>
          <w:sz w:val="20"/>
          <w:szCs w:val="20"/>
        </w:rPr>
        <w:t xml:space="preserve"> and </w:t>
      </w:r>
      <w:r w:rsidRPr="009A0952">
        <w:rPr>
          <w:rFonts w:ascii="Verdana" w:hAnsi="Verdana"/>
          <w:b/>
          <w:color w:val="000000"/>
          <w:sz w:val="20"/>
          <w:szCs w:val="20"/>
        </w:rPr>
        <w:t xml:space="preserve">DML </w:t>
      </w:r>
      <w:r w:rsidRPr="009A0952">
        <w:rPr>
          <w:rFonts w:ascii="Verdana" w:hAnsi="Verdana"/>
          <w:color w:val="000000"/>
          <w:sz w:val="20"/>
          <w:szCs w:val="20"/>
        </w:rPr>
        <w:t>functions.</w:t>
      </w:r>
    </w:p>
    <w:p w14:paraId="3C21BE6F" w14:textId="77777777" w:rsidR="00127EA8" w:rsidRPr="00275D81" w:rsidRDefault="00127EA8" w:rsidP="00127EA8">
      <w:pPr>
        <w:pStyle w:val="NoSpacing"/>
        <w:numPr>
          <w:ilvl w:val="0"/>
          <w:numId w:val="1"/>
        </w:numPr>
        <w:spacing w:line="276" w:lineRule="auto"/>
        <w:ind w:right="-90"/>
        <w:jc w:val="both"/>
        <w:rPr>
          <w:rFonts w:ascii="Verdana" w:hAnsi="Verdana"/>
          <w:b/>
          <w:color w:val="000000"/>
          <w:sz w:val="20"/>
          <w:szCs w:val="20"/>
        </w:rPr>
      </w:pPr>
      <w:r w:rsidRPr="009A0952">
        <w:rPr>
          <w:rFonts w:ascii="Verdana" w:hAnsi="Verdana"/>
          <w:color w:val="000000"/>
          <w:sz w:val="20"/>
          <w:szCs w:val="20"/>
        </w:rPr>
        <w:t xml:space="preserve">Written complex </w:t>
      </w:r>
      <w:r w:rsidRPr="009A0952">
        <w:rPr>
          <w:rFonts w:ascii="Verdana" w:hAnsi="Verdana"/>
          <w:b/>
          <w:color w:val="000000"/>
          <w:sz w:val="20"/>
          <w:szCs w:val="20"/>
        </w:rPr>
        <w:t>T-SQL statements</w:t>
      </w:r>
      <w:r w:rsidRPr="009A0952">
        <w:rPr>
          <w:rFonts w:ascii="Verdana" w:hAnsi="Verdana"/>
          <w:color w:val="000000"/>
          <w:sz w:val="20"/>
          <w:szCs w:val="20"/>
        </w:rPr>
        <w:t xml:space="preserve"> (Queries) for retrieval of data and </w:t>
      </w:r>
      <w:r w:rsidRPr="00275D81">
        <w:rPr>
          <w:rFonts w:ascii="Verdana" w:hAnsi="Verdana"/>
          <w:color w:val="000000"/>
          <w:sz w:val="20"/>
          <w:szCs w:val="20"/>
        </w:rPr>
        <w:t xml:space="preserve">involved in performance tuning of </w:t>
      </w:r>
      <w:r w:rsidRPr="00275D81">
        <w:rPr>
          <w:rFonts w:ascii="Verdana" w:hAnsi="Verdana"/>
          <w:b/>
          <w:color w:val="000000"/>
          <w:sz w:val="20"/>
          <w:szCs w:val="20"/>
        </w:rPr>
        <w:t>T-SQL queries.</w:t>
      </w:r>
    </w:p>
    <w:p w14:paraId="3C21BE70" w14:textId="77777777" w:rsidR="00127EA8" w:rsidRPr="00275D81" w:rsidRDefault="00127EA8" w:rsidP="00127EA8">
      <w:pPr>
        <w:pStyle w:val="NormalWeb"/>
        <w:numPr>
          <w:ilvl w:val="0"/>
          <w:numId w:val="1"/>
        </w:numPr>
        <w:shd w:val="clear" w:color="auto" w:fill="FFFFFF"/>
        <w:spacing w:before="0" w:beforeAutospacing="0" w:after="0" w:afterAutospacing="0" w:line="276" w:lineRule="auto"/>
        <w:rPr>
          <w:rFonts w:ascii="Verdana" w:hAnsi="Verdana"/>
          <w:sz w:val="20"/>
          <w:szCs w:val="20"/>
        </w:rPr>
      </w:pPr>
      <w:r w:rsidRPr="00275D81">
        <w:rPr>
          <w:rStyle w:val="apple-style-span"/>
          <w:rFonts w:ascii="Verdana" w:hAnsi="Verdana"/>
          <w:sz w:val="20"/>
          <w:szCs w:val="20"/>
        </w:rPr>
        <w:t>Using all kinds of</w:t>
      </w:r>
      <w:r w:rsidRPr="00275D81">
        <w:rPr>
          <w:rStyle w:val="apple-converted-space"/>
          <w:rFonts w:ascii="Verdana" w:hAnsi="Verdana"/>
          <w:sz w:val="20"/>
          <w:szCs w:val="20"/>
        </w:rPr>
        <w:t> </w:t>
      </w:r>
      <w:r w:rsidRPr="00275D81">
        <w:rPr>
          <w:rStyle w:val="apple-style-span"/>
          <w:rFonts w:ascii="Verdana" w:hAnsi="Verdana"/>
          <w:b/>
          <w:bCs/>
          <w:sz w:val="20"/>
          <w:szCs w:val="20"/>
        </w:rPr>
        <w:t>SQL Server Constraints</w:t>
      </w:r>
      <w:r w:rsidRPr="00275D81">
        <w:rPr>
          <w:rStyle w:val="apple-converted-space"/>
          <w:rFonts w:ascii="Verdana" w:hAnsi="Verdana"/>
          <w:sz w:val="20"/>
          <w:szCs w:val="20"/>
        </w:rPr>
        <w:t> </w:t>
      </w:r>
      <w:r w:rsidRPr="00275D81">
        <w:rPr>
          <w:rStyle w:val="apple-style-span"/>
          <w:rFonts w:ascii="Verdana" w:hAnsi="Verdana"/>
          <w:sz w:val="20"/>
          <w:szCs w:val="20"/>
        </w:rPr>
        <w:t>(</w:t>
      </w:r>
      <w:r w:rsidRPr="00275D81">
        <w:rPr>
          <w:rStyle w:val="apple-style-span"/>
          <w:rFonts w:ascii="Verdana" w:hAnsi="Verdana"/>
          <w:bCs/>
          <w:sz w:val="20"/>
          <w:szCs w:val="20"/>
        </w:rPr>
        <w:t>Primary Keys, Foreign Keys</w:t>
      </w:r>
      <w:r w:rsidRPr="00275D81">
        <w:rPr>
          <w:rStyle w:val="apple-style-span"/>
          <w:rFonts w:ascii="Verdana" w:hAnsi="Verdana"/>
          <w:b/>
          <w:bCs/>
          <w:sz w:val="20"/>
          <w:szCs w:val="20"/>
        </w:rPr>
        <w:t xml:space="preserve">, </w:t>
      </w:r>
      <w:r>
        <w:rPr>
          <w:rStyle w:val="apple-style-span"/>
          <w:rFonts w:ascii="Verdana" w:hAnsi="Verdana"/>
          <w:bCs/>
          <w:sz w:val="20"/>
          <w:szCs w:val="20"/>
        </w:rPr>
        <w:t xml:space="preserve">Defaults, </w:t>
      </w:r>
      <w:r w:rsidRPr="00275D81">
        <w:rPr>
          <w:rStyle w:val="apple-style-span"/>
          <w:rFonts w:ascii="Verdana" w:hAnsi="Verdana"/>
          <w:bCs/>
          <w:sz w:val="20"/>
          <w:szCs w:val="20"/>
        </w:rPr>
        <w:t>and Check, Unique etc</w:t>
      </w:r>
      <w:r>
        <w:rPr>
          <w:rStyle w:val="apple-style-span"/>
          <w:rFonts w:ascii="Verdana" w:hAnsi="Verdana"/>
          <w:bCs/>
          <w:sz w:val="20"/>
          <w:szCs w:val="20"/>
        </w:rPr>
        <w:t>.</w:t>
      </w:r>
      <w:r w:rsidRPr="00275D81">
        <w:rPr>
          <w:rStyle w:val="apple-style-span"/>
          <w:rFonts w:ascii="Verdana" w:hAnsi="Verdana"/>
          <w:sz w:val="20"/>
          <w:szCs w:val="20"/>
        </w:rPr>
        <w:t>) and Generating</w:t>
      </w:r>
      <w:r w:rsidRPr="00275D81">
        <w:rPr>
          <w:rStyle w:val="apple-style-span"/>
          <w:rFonts w:ascii="Verdana" w:hAnsi="Verdana"/>
          <w:b/>
          <w:bCs/>
          <w:sz w:val="20"/>
          <w:szCs w:val="20"/>
        </w:rPr>
        <w:t xml:space="preserve"> Transaction SQL Queries</w:t>
      </w:r>
      <w:r w:rsidRPr="00275D81">
        <w:rPr>
          <w:rStyle w:val="apple-style-span"/>
          <w:rFonts w:ascii="Verdana" w:hAnsi="Verdana"/>
          <w:bCs/>
          <w:sz w:val="20"/>
          <w:szCs w:val="20"/>
        </w:rPr>
        <w:t> and Sub queries.</w:t>
      </w:r>
    </w:p>
    <w:p w14:paraId="3C21BE71" w14:textId="77777777" w:rsidR="00127EA8" w:rsidRPr="00275D81" w:rsidRDefault="00127EA8" w:rsidP="00127EA8">
      <w:pPr>
        <w:pStyle w:val="NoSpacing"/>
        <w:numPr>
          <w:ilvl w:val="0"/>
          <w:numId w:val="1"/>
        </w:numPr>
        <w:spacing w:line="276" w:lineRule="auto"/>
        <w:ind w:right="-90"/>
        <w:jc w:val="both"/>
        <w:rPr>
          <w:rFonts w:ascii="Verdana" w:hAnsi="Verdana"/>
          <w:color w:val="000000"/>
          <w:sz w:val="20"/>
          <w:szCs w:val="20"/>
        </w:rPr>
      </w:pPr>
      <w:r w:rsidRPr="00275D81">
        <w:rPr>
          <w:rFonts w:ascii="Verdana" w:hAnsi="Verdana"/>
          <w:color w:val="000000"/>
          <w:sz w:val="20"/>
          <w:szCs w:val="20"/>
        </w:rPr>
        <w:t>Backing up, restoring system &amp; other databases as per requirements, and also scheduled those backups.</w:t>
      </w:r>
    </w:p>
    <w:p w14:paraId="3C21BE72" w14:textId="77777777" w:rsidR="00127EA8" w:rsidRPr="004D53F6" w:rsidRDefault="00127EA8" w:rsidP="00127EA8">
      <w:pPr>
        <w:spacing w:line="276" w:lineRule="auto"/>
        <w:ind w:left="720"/>
        <w:rPr>
          <w:rFonts w:ascii="Verdana" w:hAnsi="Verdana"/>
          <w:color w:val="000000"/>
          <w:sz w:val="20"/>
          <w:szCs w:val="20"/>
        </w:rPr>
      </w:pPr>
      <w:r w:rsidRPr="00275D81">
        <w:rPr>
          <w:rFonts w:ascii="Verdana" w:hAnsi="Verdana"/>
          <w:color w:val="000000"/>
          <w:sz w:val="20"/>
          <w:szCs w:val="20"/>
        </w:rPr>
        <w:t xml:space="preserve">Managing the security of the servers, creating the new logins and users, </w:t>
      </w:r>
      <w:r>
        <w:rPr>
          <w:rFonts w:ascii="Verdana" w:hAnsi="Verdana"/>
          <w:color w:val="000000"/>
          <w:sz w:val="20"/>
          <w:szCs w:val="20"/>
        </w:rPr>
        <w:t xml:space="preserve">       changing the roles of the users.</w:t>
      </w:r>
    </w:p>
    <w:p w14:paraId="3C21BE73" w14:textId="77777777" w:rsidR="00127EA8" w:rsidRDefault="00127EA8" w:rsidP="007D067F">
      <w:pPr>
        <w:jc w:val="both"/>
        <w:rPr>
          <w:rFonts w:eastAsia="Calibri"/>
          <w:b/>
          <w:bCs/>
          <w:u w:val="single"/>
        </w:rPr>
      </w:pPr>
    </w:p>
    <w:p w14:paraId="3C21BE74" w14:textId="77777777" w:rsidR="00127EA8" w:rsidRDefault="00127EA8" w:rsidP="007D067F">
      <w:pPr>
        <w:jc w:val="both"/>
        <w:rPr>
          <w:rFonts w:eastAsia="Calibri"/>
          <w:b/>
          <w:bCs/>
          <w:u w:val="single"/>
        </w:rPr>
      </w:pPr>
    </w:p>
    <w:p w14:paraId="3C21BE75" w14:textId="77777777" w:rsidR="00127EA8" w:rsidRDefault="00127EA8" w:rsidP="007D067F">
      <w:pPr>
        <w:jc w:val="both"/>
        <w:rPr>
          <w:rFonts w:eastAsia="Calibri"/>
          <w:b/>
          <w:bCs/>
          <w:u w:val="single"/>
        </w:rPr>
      </w:pPr>
    </w:p>
    <w:p w14:paraId="3C21BE76" w14:textId="77777777" w:rsidR="00127EA8" w:rsidRDefault="00127EA8" w:rsidP="007D067F">
      <w:pPr>
        <w:jc w:val="both"/>
        <w:rPr>
          <w:rFonts w:eastAsia="Calibri"/>
          <w:b/>
          <w:bCs/>
          <w:u w:val="single"/>
        </w:rPr>
      </w:pPr>
    </w:p>
    <w:p w14:paraId="3C21BE77" w14:textId="77777777" w:rsidR="00127EA8" w:rsidRDefault="00127EA8" w:rsidP="007D067F">
      <w:pPr>
        <w:jc w:val="both"/>
        <w:rPr>
          <w:rFonts w:eastAsia="Calibri"/>
          <w:b/>
          <w:bCs/>
          <w:u w:val="single"/>
        </w:rPr>
      </w:pPr>
    </w:p>
    <w:p w14:paraId="3C21BE78" w14:textId="77777777" w:rsidR="00127EA8" w:rsidRDefault="00127EA8" w:rsidP="007D067F">
      <w:pPr>
        <w:jc w:val="both"/>
        <w:rPr>
          <w:rFonts w:eastAsia="Calibri"/>
          <w:b/>
          <w:bCs/>
          <w:u w:val="single"/>
        </w:rPr>
      </w:pPr>
    </w:p>
    <w:p w14:paraId="3C21BE79" w14:textId="77777777" w:rsidR="007D067F" w:rsidRDefault="00127EA8" w:rsidP="007D067F">
      <w:pPr>
        <w:jc w:val="both"/>
        <w:rPr>
          <w:rFonts w:eastAsia="Calibri"/>
          <w:b/>
          <w:bCs/>
          <w:u w:val="single"/>
        </w:rPr>
      </w:pPr>
      <w:r>
        <w:rPr>
          <w:rFonts w:eastAsia="Calibri"/>
          <w:b/>
          <w:bCs/>
          <w:u w:val="single"/>
        </w:rPr>
        <w:t>Project #1</w:t>
      </w:r>
      <w:r w:rsidR="000E264D">
        <w:rPr>
          <w:rFonts w:eastAsia="Calibri"/>
          <w:b/>
          <w:bCs/>
          <w:u w:val="single"/>
        </w:rPr>
        <w:t>:</w:t>
      </w:r>
    </w:p>
    <w:p w14:paraId="3C21BE7A" w14:textId="77777777" w:rsidR="00675B1D" w:rsidRDefault="00675B1D" w:rsidP="007D067F">
      <w:pPr>
        <w:jc w:val="both"/>
        <w:rPr>
          <w:rFonts w:eastAsia="Calibri"/>
          <w:b/>
          <w:bCs/>
          <w:u w:val="single"/>
        </w:rPr>
      </w:pPr>
    </w:p>
    <w:p w14:paraId="3C21BE7B" w14:textId="77777777" w:rsidR="00675B1D" w:rsidRPr="009A0952" w:rsidRDefault="00675B1D" w:rsidP="00675B1D">
      <w:pPr>
        <w:widowControl w:val="0"/>
        <w:autoSpaceDE w:val="0"/>
        <w:spacing w:line="276" w:lineRule="auto"/>
        <w:jc w:val="both"/>
        <w:rPr>
          <w:rStyle w:val="Book"/>
          <w:rFonts w:ascii="Verdana" w:hAnsi="Verdana"/>
        </w:rPr>
      </w:pPr>
      <w:r>
        <w:rPr>
          <w:rFonts w:ascii="Verdana" w:hAnsi="Verdana"/>
          <w:b/>
          <w:sz w:val="20"/>
          <w:szCs w:val="20"/>
        </w:rPr>
        <w:lastRenderedPageBreak/>
        <w:t>Project Title</w:t>
      </w:r>
      <w:r>
        <w:rPr>
          <w:rFonts w:ascii="Verdana" w:hAnsi="Verdana"/>
          <w:b/>
          <w:sz w:val="20"/>
          <w:szCs w:val="20"/>
        </w:rPr>
        <w:tab/>
      </w:r>
      <w:r>
        <w:rPr>
          <w:rFonts w:ascii="Verdana" w:hAnsi="Verdana"/>
          <w:b/>
          <w:sz w:val="20"/>
          <w:szCs w:val="20"/>
        </w:rPr>
        <w:tab/>
      </w:r>
      <w:r w:rsidRPr="009A0952">
        <w:rPr>
          <w:rFonts w:ascii="Verdana" w:hAnsi="Verdana"/>
          <w:b/>
          <w:sz w:val="20"/>
          <w:szCs w:val="20"/>
        </w:rPr>
        <w:t xml:space="preserve">:  </w:t>
      </w:r>
      <w:r w:rsidRPr="009A0952">
        <w:rPr>
          <w:rStyle w:val="Book"/>
          <w:rFonts w:ascii="Verdana" w:hAnsi="Verdana"/>
          <w:b/>
        </w:rPr>
        <w:t>Credit Analytics</w:t>
      </w:r>
    </w:p>
    <w:p w14:paraId="3C21BE7C" w14:textId="77777777" w:rsidR="00675B1D" w:rsidRPr="009A0952" w:rsidRDefault="00675B1D" w:rsidP="00675B1D">
      <w:pPr>
        <w:widowControl w:val="0"/>
        <w:autoSpaceDE w:val="0"/>
        <w:spacing w:line="276" w:lineRule="auto"/>
        <w:jc w:val="both"/>
        <w:rPr>
          <w:rFonts w:ascii="Verdana" w:hAnsi="Verdana"/>
          <w:b/>
          <w:bCs/>
          <w:sz w:val="20"/>
          <w:szCs w:val="20"/>
        </w:rPr>
      </w:pPr>
      <w:r>
        <w:rPr>
          <w:rFonts w:ascii="Verdana" w:hAnsi="Verdana"/>
          <w:b/>
          <w:sz w:val="20"/>
          <w:szCs w:val="20"/>
        </w:rPr>
        <w:t>Client</w:t>
      </w:r>
      <w:r>
        <w:rPr>
          <w:rFonts w:ascii="Verdana" w:hAnsi="Verdana"/>
          <w:b/>
          <w:sz w:val="20"/>
          <w:szCs w:val="20"/>
        </w:rPr>
        <w:tab/>
      </w:r>
      <w:r>
        <w:rPr>
          <w:rFonts w:ascii="Verdana" w:hAnsi="Verdana"/>
          <w:b/>
          <w:sz w:val="20"/>
          <w:szCs w:val="20"/>
        </w:rPr>
        <w:tab/>
      </w:r>
      <w:r>
        <w:rPr>
          <w:rFonts w:ascii="Verdana" w:hAnsi="Verdana"/>
          <w:b/>
          <w:sz w:val="20"/>
          <w:szCs w:val="20"/>
        </w:rPr>
        <w:tab/>
      </w:r>
      <w:r w:rsidRPr="009A0952">
        <w:rPr>
          <w:rFonts w:ascii="Verdana" w:hAnsi="Verdana"/>
          <w:b/>
          <w:sz w:val="20"/>
          <w:szCs w:val="20"/>
        </w:rPr>
        <w:t xml:space="preserve">:  </w:t>
      </w:r>
      <w:r w:rsidRPr="009A0952">
        <w:rPr>
          <w:rStyle w:val="Book"/>
          <w:rFonts w:ascii="Verdana" w:hAnsi="Verdana"/>
          <w:b/>
        </w:rPr>
        <w:t>Barclay’s global investors Bank, U.S.A</w:t>
      </w:r>
      <w:r w:rsidRPr="009A0952">
        <w:rPr>
          <w:rFonts w:ascii="Verdana" w:hAnsi="Verdana"/>
          <w:b/>
          <w:bCs/>
          <w:sz w:val="20"/>
          <w:szCs w:val="20"/>
        </w:rPr>
        <w:tab/>
      </w:r>
    </w:p>
    <w:p w14:paraId="3C21BE7D" w14:textId="77777777" w:rsidR="00675B1D" w:rsidRPr="009A0952" w:rsidRDefault="00675B1D" w:rsidP="00675B1D">
      <w:pPr>
        <w:spacing w:line="276" w:lineRule="auto"/>
        <w:jc w:val="both"/>
        <w:rPr>
          <w:rFonts w:ascii="Verdana" w:hAnsi="Verdana"/>
          <w:b/>
          <w:sz w:val="20"/>
          <w:szCs w:val="20"/>
        </w:rPr>
      </w:pPr>
      <w:r>
        <w:rPr>
          <w:rFonts w:ascii="Verdana" w:hAnsi="Verdana"/>
          <w:b/>
          <w:sz w:val="20"/>
          <w:szCs w:val="20"/>
        </w:rPr>
        <w:t>Team Size</w:t>
      </w:r>
      <w:r>
        <w:rPr>
          <w:rFonts w:ascii="Verdana" w:hAnsi="Verdana"/>
          <w:b/>
          <w:sz w:val="20"/>
          <w:szCs w:val="20"/>
        </w:rPr>
        <w:tab/>
      </w:r>
      <w:r>
        <w:rPr>
          <w:rFonts w:ascii="Verdana" w:hAnsi="Verdana"/>
          <w:b/>
          <w:sz w:val="20"/>
          <w:szCs w:val="20"/>
        </w:rPr>
        <w:tab/>
      </w:r>
      <w:r w:rsidRPr="009A0952">
        <w:rPr>
          <w:rFonts w:ascii="Verdana" w:hAnsi="Verdana"/>
          <w:b/>
          <w:sz w:val="20"/>
          <w:szCs w:val="20"/>
        </w:rPr>
        <w:t>:  5</w:t>
      </w:r>
    </w:p>
    <w:p w14:paraId="3C21BE7E" w14:textId="77777777" w:rsidR="00675B1D" w:rsidRPr="009A0952" w:rsidRDefault="00675B1D" w:rsidP="00675B1D">
      <w:pPr>
        <w:spacing w:line="276" w:lineRule="auto"/>
        <w:jc w:val="both"/>
        <w:rPr>
          <w:rFonts w:ascii="Verdana" w:hAnsi="Verdana"/>
          <w:b/>
          <w:sz w:val="20"/>
          <w:szCs w:val="20"/>
        </w:rPr>
      </w:pPr>
      <w:r>
        <w:rPr>
          <w:rFonts w:ascii="Verdana" w:hAnsi="Verdana"/>
          <w:b/>
          <w:sz w:val="20"/>
          <w:szCs w:val="20"/>
        </w:rPr>
        <w:t>Role</w:t>
      </w:r>
      <w:r>
        <w:rPr>
          <w:rFonts w:ascii="Verdana" w:hAnsi="Verdana"/>
          <w:b/>
          <w:sz w:val="20"/>
          <w:szCs w:val="20"/>
        </w:rPr>
        <w:tab/>
      </w:r>
      <w:r>
        <w:rPr>
          <w:rFonts w:ascii="Verdana" w:hAnsi="Verdana"/>
          <w:b/>
          <w:sz w:val="20"/>
          <w:szCs w:val="20"/>
        </w:rPr>
        <w:tab/>
      </w:r>
      <w:r>
        <w:rPr>
          <w:rFonts w:ascii="Verdana" w:hAnsi="Verdana"/>
          <w:b/>
          <w:sz w:val="20"/>
          <w:szCs w:val="20"/>
        </w:rPr>
        <w:tab/>
      </w:r>
      <w:r w:rsidRPr="009A0952">
        <w:rPr>
          <w:rFonts w:ascii="Verdana" w:hAnsi="Verdana"/>
          <w:b/>
          <w:sz w:val="20"/>
          <w:szCs w:val="20"/>
        </w:rPr>
        <w:t xml:space="preserve">:  </w:t>
      </w:r>
      <w:r>
        <w:rPr>
          <w:rFonts w:ascii="Verdana" w:hAnsi="Verdana"/>
          <w:b/>
          <w:sz w:val="20"/>
          <w:szCs w:val="20"/>
        </w:rPr>
        <w:t>MSBI</w:t>
      </w:r>
      <w:r w:rsidRPr="009A0952">
        <w:rPr>
          <w:rFonts w:ascii="Verdana" w:hAnsi="Verdana"/>
          <w:b/>
          <w:sz w:val="20"/>
          <w:szCs w:val="20"/>
        </w:rPr>
        <w:t xml:space="preserve"> Developer </w:t>
      </w:r>
    </w:p>
    <w:p w14:paraId="3C21BE7F" w14:textId="77777777" w:rsidR="00675B1D" w:rsidRPr="009A0952" w:rsidRDefault="00675B1D" w:rsidP="00675B1D">
      <w:pPr>
        <w:spacing w:line="276" w:lineRule="auto"/>
        <w:jc w:val="both"/>
        <w:rPr>
          <w:rFonts w:ascii="Verdana" w:hAnsi="Verdana"/>
          <w:b/>
          <w:sz w:val="20"/>
          <w:szCs w:val="20"/>
        </w:rPr>
      </w:pPr>
    </w:p>
    <w:p w14:paraId="3C21BE80" w14:textId="77777777" w:rsidR="00675B1D" w:rsidRPr="009A0952" w:rsidRDefault="00675B1D" w:rsidP="00675B1D">
      <w:pPr>
        <w:tabs>
          <w:tab w:val="left" w:pos="3630"/>
        </w:tabs>
        <w:spacing w:line="276" w:lineRule="auto"/>
        <w:jc w:val="both"/>
        <w:rPr>
          <w:rFonts w:ascii="Verdana" w:hAnsi="Verdana"/>
          <w:b/>
          <w:sz w:val="20"/>
          <w:szCs w:val="20"/>
          <w:u w:val="single"/>
        </w:rPr>
      </w:pPr>
      <w:r w:rsidRPr="009A0952">
        <w:rPr>
          <w:rFonts w:ascii="Verdana" w:hAnsi="Verdana"/>
          <w:b/>
          <w:sz w:val="20"/>
          <w:szCs w:val="20"/>
          <w:u w:val="single"/>
        </w:rPr>
        <w:t>Description:</w:t>
      </w:r>
    </w:p>
    <w:p w14:paraId="3C21BE81" w14:textId="77777777" w:rsidR="00675B1D" w:rsidRPr="009A0952" w:rsidRDefault="00675B1D" w:rsidP="00675B1D">
      <w:pPr>
        <w:tabs>
          <w:tab w:val="left" w:pos="3630"/>
        </w:tabs>
        <w:spacing w:line="276" w:lineRule="auto"/>
        <w:jc w:val="both"/>
        <w:rPr>
          <w:rFonts w:ascii="Verdana" w:hAnsi="Verdana"/>
          <w:b/>
          <w:sz w:val="20"/>
          <w:szCs w:val="20"/>
          <w:u w:val="single"/>
        </w:rPr>
      </w:pPr>
    </w:p>
    <w:p w14:paraId="3C21BE82" w14:textId="77777777" w:rsidR="00675B1D" w:rsidRPr="004D53F6" w:rsidRDefault="00675B1D" w:rsidP="00675B1D">
      <w:pPr>
        <w:pStyle w:val="Garamond"/>
        <w:spacing w:line="276" w:lineRule="auto"/>
        <w:jc w:val="both"/>
        <w:outlineLvl w:val="0"/>
        <w:rPr>
          <w:rStyle w:val="Book"/>
          <w:rFonts w:ascii="Times New Roman" w:hAnsi="Times New Roman" w:cs="Times New Roman"/>
          <w:b/>
          <w:color w:val="000000" w:themeColor="text1"/>
          <w:sz w:val="24"/>
          <w:szCs w:val="24"/>
        </w:rPr>
      </w:pPr>
      <w:r w:rsidRPr="004D53F6">
        <w:rPr>
          <w:rStyle w:val="Book"/>
          <w:rFonts w:ascii="Times New Roman" w:hAnsi="Times New Roman" w:cs="Times New Roman"/>
          <w:color w:val="000000" w:themeColor="text1"/>
          <w:sz w:val="24"/>
          <w:szCs w:val="24"/>
        </w:rPr>
        <w:t xml:space="preserve">Barclays Global Investors is an investment management subsidiary of </w:t>
      </w:r>
      <w:hyperlink r:id="rId5" w:tooltip="United Kingdom" w:history="1">
        <w:r w:rsidRPr="004D53F6">
          <w:rPr>
            <w:rStyle w:val="Book"/>
            <w:rFonts w:ascii="Times New Roman" w:hAnsi="Times New Roman" w:cs="Times New Roman"/>
            <w:color w:val="000000" w:themeColor="text1"/>
            <w:sz w:val="24"/>
            <w:szCs w:val="24"/>
          </w:rPr>
          <w:t>U.K.</w:t>
        </w:r>
      </w:hyperlink>
      <w:r w:rsidRPr="004D53F6">
        <w:rPr>
          <w:rStyle w:val="Book"/>
          <w:rFonts w:ascii="Times New Roman" w:hAnsi="Times New Roman" w:cs="Times New Roman"/>
          <w:color w:val="000000" w:themeColor="text1"/>
          <w:sz w:val="24"/>
          <w:szCs w:val="24"/>
        </w:rPr>
        <w:t xml:space="preserve">–based </w:t>
      </w:r>
      <w:hyperlink r:id="rId6" w:tooltip="Barclays Bank" w:history="1">
        <w:r w:rsidRPr="004D53F6">
          <w:rPr>
            <w:rStyle w:val="Book"/>
            <w:rFonts w:ascii="Times New Roman" w:hAnsi="Times New Roman" w:cs="Times New Roman"/>
            <w:color w:val="000000" w:themeColor="text1"/>
            <w:sz w:val="24"/>
            <w:szCs w:val="24"/>
          </w:rPr>
          <w:t>Barclays Bank</w:t>
        </w:r>
      </w:hyperlink>
      <w:r w:rsidRPr="004D53F6">
        <w:rPr>
          <w:rStyle w:val="Book"/>
          <w:rFonts w:ascii="Times New Roman" w:hAnsi="Times New Roman" w:cs="Times New Roman"/>
          <w:color w:val="000000" w:themeColor="text1"/>
          <w:sz w:val="24"/>
          <w:szCs w:val="24"/>
        </w:rPr>
        <w:t xml:space="preserve">. It is the largest corporate money manager in the world, with over £1.04 trillion (US$2.08 trillion) under management as of October 2007.The division is headquartered in </w:t>
      </w:r>
      <w:hyperlink r:id="rId7" w:tooltip="San Francisco" w:history="1">
        <w:r w:rsidRPr="004D53F6">
          <w:rPr>
            <w:rStyle w:val="Book"/>
            <w:rFonts w:ascii="Times New Roman" w:hAnsi="Times New Roman" w:cs="Times New Roman"/>
            <w:color w:val="000000" w:themeColor="text1"/>
            <w:sz w:val="24"/>
            <w:szCs w:val="24"/>
          </w:rPr>
          <w:t>San Francisco</w:t>
        </w:r>
      </w:hyperlink>
      <w:r w:rsidRPr="004D53F6">
        <w:rPr>
          <w:rStyle w:val="Book"/>
          <w:rFonts w:ascii="Times New Roman" w:hAnsi="Times New Roman" w:cs="Times New Roman"/>
          <w:color w:val="000000" w:themeColor="text1"/>
          <w:sz w:val="24"/>
          <w:szCs w:val="24"/>
        </w:rPr>
        <w:t xml:space="preserve"> and also has research and portfolio management teams in </w:t>
      </w:r>
      <w:hyperlink r:id="rId8" w:tooltip="London" w:history="1">
        <w:r w:rsidRPr="004D53F6">
          <w:rPr>
            <w:rStyle w:val="Book"/>
            <w:rFonts w:ascii="Times New Roman" w:hAnsi="Times New Roman" w:cs="Times New Roman"/>
            <w:color w:val="000000" w:themeColor="text1"/>
            <w:sz w:val="24"/>
            <w:szCs w:val="24"/>
          </w:rPr>
          <w:t>London</w:t>
        </w:r>
      </w:hyperlink>
      <w:r w:rsidRPr="004D53F6">
        <w:rPr>
          <w:rStyle w:val="Book"/>
          <w:rFonts w:ascii="Times New Roman" w:hAnsi="Times New Roman" w:cs="Times New Roman"/>
          <w:color w:val="000000" w:themeColor="text1"/>
          <w:sz w:val="24"/>
          <w:szCs w:val="24"/>
        </w:rPr>
        <w:t xml:space="preserve">, </w:t>
      </w:r>
      <w:hyperlink r:id="rId9" w:tooltip="Sydney" w:history="1">
        <w:r w:rsidRPr="004D53F6">
          <w:rPr>
            <w:rStyle w:val="Book"/>
            <w:rFonts w:ascii="Times New Roman" w:hAnsi="Times New Roman" w:cs="Times New Roman"/>
            <w:color w:val="000000" w:themeColor="text1"/>
            <w:sz w:val="24"/>
            <w:szCs w:val="24"/>
          </w:rPr>
          <w:t>Sydney</w:t>
        </w:r>
      </w:hyperlink>
      <w:r w:rsidRPr="004D53F6">
        <w:rPr>
          <w:rStyle w:val="Book"/>
          <w:rFonts w:ascii="Times New Roman" w:hAnsi="Times New Roman" w:cs="Times New Roman"/>
          <w:color w:val="000000" w:themeColor="text1"/>
          <w:sz w:val="24"/>
          <w:szCs w:val="24"/>
        </w:rPr>
        <w:t xml:space="preserve">, </w:t>
      </w:r>
      <w:hyperlink r:id="rId10" w:tooltip="Tokyo" w:history="1">
        <w:r w:rsidRPr="004D53F6">
          <w:rPr>
            <w:rStyle w:val="Book"/>
            <w:rFonts w:ascii="Times New Roman" w:hAnsi="Times New Roman" w:cs="Times New Roman"/>
            <w:color w:val="000000" w:themeColor="text1"/>
            <w:sz w:val="24"/>
            <w:szCs w:val="24"/>
          </w:rPr>
          <w:t>Tokyo</w:t>
        </w:r>
      </w:hyperlink>
      <w:r w:rsidRPr="004D53F6">
        <w:rPr>
          <w:rStyle w:val="Book"/>
          <w:rFonts w:ascii="Times New Roman" w:hAnsi="Times New Roman" w:cs="Times New Roman"/>
          <w:color w:val="000000" w:themeColor="text1"/>
          <w:sz w:val="24"/>
          <w:szCs w:val="24"/>
        </w:rPr>
        <w:t xml:space="preserve">, </w:t>
      </w:r>
      <w:hyperlink r:id="rId11" w:tooltip="Toronto" w:history="1">
        <w:r w:rsidRPr="004D53F6">
          <w:rPr>
            <w:rStyle w:val="Book"/>
            <w:rFonts w:ascii="Times New Roman" w:hAnsi="Times New Roman" w:cs="Times New Roman"/>
            <w:color w:val="000000" w:themeColor="text1"/>
            <w:sz w:val="24"/>
            <w:szCs w:val="24"/>
          </w:rPr>
          <w:t>Toronto</w:t>
        </w:r>
      </w:hyperlink>
      <w:r w:rsidRPr="004D53F6">
        <w:rPr>
          <w:rStyle w:val="Book"/>
          <w:rFonts w:ascii="Times New Roman" w:hAnsi="Times New Roman" w:cs="Times New Roman"/>
          <w:color w:val="000000" w:themeColor="text1"/>
          <w:sz w:val="24"/>
          <w:szCs w:val="24"/>
        </w:rPr>
        <w:t xml:space="preserve"> and other cities, as well as client service offices in several additional major financial.</w:t>
      </w:r>
    </w:p>
    <w:p w14:paraId="3C21BE83" w14:textId="77777777" w:rsidR="00675B1D" w:rsidRPr="004D53F6" w:rsidRDefault="00675B1D" w:rsidP="00675B1D">
      <w:pPr>
        <w:pStyle w:val="Garamond"/>
        <w:spacing w:line="276" w:lineRule="auto"/>
        <w:ind w:firstLine="720"/>
        <w:jc w:val="both"/>
        <w:outlineLvl w:val="0"/>
        <w:rPr>
          <w:rFonts w:ascii="Times New Roman" w:hAnsi="Times New Roman" w:cs="Times New Roman"/>
          <w:b/>
          <w:color w:val="000000" w:themeColor="text1"/>
          <w:sz w:val="24"/>
          <w:szCs w:val="24"/>
        </w:rPr>
      </w:pPr>
      <w:hyperlink r:id="rId12" w:tooltip="Europe" w:history="1">
        <w:r w:rsidRPr="004D53F6">
          <w:rPr>
            <w:rStyle w:val="Book"/>
            <w:rFonts w:ascii="Times New Roman" w:hAnsi="Times New Roman" w:cs="Times New Roman"/>
            <w:color w:val="000000" w:themeColor="text1"/>
            <w:sz w:val="24"/>
            <w:szCs w:val="24"/>
          </w:rPr>
          <w:t>Europe</w:t>
        </w:r>
      </w:hyperlink>
      <w:r w:rsidRPr="004D53F6">
        <w:rPr>
          <w:rStyle w:val="Book"/>
          <w:rFonts w:ascii="Times New Roman" w:hAnsi="Times New Roman" w:cs="Times New Roman"/>
          <w:color w:val="000000" w:themeColor="text1"/>
          <w:sz w:val="24"/>
          <w:szCs w:val="24"/>
        </w:rPr>
        <w:t xml:space="preserve">, </w:t>
      </w:r>
      <w:hyperlink r:id="rId13" w:tooltip="North America" w:history="1">
        <w:r w:rsidRPr="004D53F6">
          <w:rPr>
            <w:rStyle w:val="Book"/>
            <w:rFonts w:ascii="Times New Roman" w:hAnsi="Times New Roman" w:cs="Times New Roman"/>
            <w:color w:val="000000" w:themeColor="text1"/>
            <w:sz w:val="24"/>
            <w:szCs w:val="24"/>
          </w:rPr>
          <w:t>North America</w:t>
        </w:r>
      </w:hyperlink>
      <w:r w:rsidRPr="004D53F6">
        <w:rPr>
          <w:rStyle w:val="Book"/>
          <w:rFonts w:ascii="Times New Roman" w:hAnsi="Times New Roman" w:cs="Times New Roman"/>
          <w:color w:val="000000" w:themeColor="text1"/>
          <w:sz w:val="24"/>
          <w:szCs w:val="24"/>
        </w:rPr>
        <w:t xml:space="preserve"> and Asia. Barclays Global Investors began as units of </w:t>
      </w:r>
      <w:hyperlink r:id="rId14" w:tooltip="Wells Fargo Nikko (page does not exist)" w:history="1">
        <w:r w:rsidRPr="004D53F6">
          <w:rPr>
            <w:rStyle w:val="Book"/>
            <w:rFonts w:ascii="Times New Roman" w:hAnsi="Times New Roman" w:cs="Times New Roman"/>
            <w:color w:val="000000" w:themeColor="text1"/>
            <w:sz w:val="24"/>
            <w:szCs w:val="24"/>
          </w:rPr>
          <w:t>Wells Fargo Nikko</w:t>
        </w:r>
      </w:hyperlink>
      <w:r w:rsidRPr="004D53F6">
        <w:rPr>
          <w:rStyle w:val="Book"/>
          <w:rFonts w:ascii="Times New Roman" w:hAnsi="Times New Roman" w:cs="Times New Roman"/>
          <w:color w:val="000000" w:themeColor="text1"/>
          <w:sz w:val="24"/>
          <w:szCs w:val="24"/>
        </w:rPr>
        <w:t xml:space="preserve"> and </w:t>
      </w:r>
      <w:hyperlink r:id="rId15" w:tooltip="Barclays Bank" w:history="1">
        <w:r w:rsidRPr="004D53F6">
          <w:rPr>
            <w:rStyle w:val="Book"/>
            <w:rFonts w:ascii="Times New Roman" w:hAnsi="Times New Roman" w:cs="Times New Roman"/>
            <w:color w:val="000000" w:themeColor="text1"/>
            <w:sz w:val="24"/>
            <w:szCs w:val="24"/>
          </w:rPr>
          <w:t>Barclays Bank</w:t>
        </w:r>
      </w:hyperlink>
      <w:r w:rsidRPr="004D53F6">
        <w:rPr>
          <w:rStyle w:val="Book"/>
          <w:rFonts w:ascii="Times New Roman" w:hAnsi="Times New Roman" w:cs="Times New Roman"/>
          <w:color w:val="000000" w:themeColor="text1"/>
          <w:sz w:val="24"/>
          <w:szCs w:val="24"/>
        </w:rPr>
        <w:t xml:space="preserve"> which merged in 1996.</w:t>
      </w:r>
    </w:p>
    <w:p w14:paraId="3C21BE84" w14:textId="77777777" w:rsidR="00675B1D" w:rsidRPr="009A0952" w:rsidRDefault="00675B1D" w:rsidP="00675B1D">
      <w:pPr>
        <w:pStyle w:val="Heading6"/>
        <w:keepNext/>
        <w:spacing w:line="276" w:lineRule="auto"/>
        <w:ind w:left="0" w:right="396" w:firstLine="0"/>
        <w:jc w:val="both"/>
        <w:rPr>
          <w:rFonts w:ascii="Verdana" w:hAnsi="Verdana" w:cs="Verdana"/>
          <w:b/>
          <w:bCs/>
          <w:sz w:val="20"/>
          <w:szCs w:val="20"/>
          <w:u w:val="single"/>
        </w:rPr>
      </w:pPr>
      <w:r w:rsidRPr="009A0952">
        <w:rPr>
          <w:rFonts w:ascii="Verdana" w:hAnsi="Verdana" w:cs="Verdana"/>
          <w:b/>
          <w:bCs/>
          <w:sz w:val="20"/>
          <w:szCs w:val="20"/>
          <w:u w:val="single"/>
        </w:rPr>
        <w:t>Responsibilities:</w:t>
      </w:r>
    </w:p>
    <w:p w14:paraId="3C21BE85" w14:textId="77777777" w:rsidR="00675B1D" w:rsidRPr="009A0952" w:rsidRDefault="00675B1D" w:rsidP="00675B1D">
      <w:pPr>
        <w:spacing w:line="276" w:lineRule="auto"/>
        <w:ind w:left="720" w:right="396"/>
        <w:jc w:val="both"/>
        <w:rPr>
          <w:rFonts w:ascii="Verdana" w:hAnsi="Verdana" w:cs="Verdana"/>
          <w:sz w:val="20"/>
          <w:szCs w:val="20"/>
        </w:rPr>
      </w:pPr>
    </w:p>
    <w:p w14:paraId="3C21BE86" w14:textId="77777777" w:rsidR="00675B1D" w:rsidRPr="009A0952" w:rsidRDefault="00675B1D" w:rsidP="00675B1D">
      <w:pPr>
        <w:pStyle w:val="NoSpacing"/>
        <w:numPr>
          <w:ilvl w:val="0"/>
          <w:numId w:val="1"/>
        </w:numPr>
        <w:spacing w:line="276" w:lineRule="auto"/>
        <w:ind w:right="-90"/>
        <w:jc w:val="both"/>
        <w:rPr>
          <w:rFonts w:ascii="Verdana" w:hAnsi="Verdana"/>
          <w:color w:val="000000"/>
          <w:sz w:val="20"/>
          <w:szCs w:val="20"/>
        </w:rPr>
      </w:pPr>
      <w:r w:rsidRPr="009A0952">
        <w:rPr>
          <w:rFonts w:ascii="Verdana" w:hAnsi="Verdana"/>
          <w:color w:val="000000"/>
          <w:sz w:val="20"/>
          <w:szCs w:val="20"/>
        </w:rPr>
        <w:t>Performed the Creation, manipulation and supporting the SQL Server databases.</w:t>
      </w:r>
    </w:p>
    <w:p w14:paraId="3C21BE87" w14:textId="77777777" w:rsidR="00675B1D" w:rsidRPr="009A0952" w:rsidRDefault="00675B1D" w:rsidP="00675B1D">
      <w:pPr>
        <w:numPr>
          <w:ilvl w:val="0"/>
          <w:numId w:val="1"/>
        </w:numPr>
        <w:spacing w:line="276" w:lineRule="auto"/>
        <w:jc w:val="both"/>
        <w:rPr>
          <w:rFonts w:ascii="Verdana" w:hAnsi="Verdana" w:cs="Segoe UI"/>
          <w:color w:val="000000"/>
          <w:sz w:val="20"/>
          <w:szCs w:val="20"/>
        </w:rPr>
      </w:pPr>
      <w:r w:rsidRPr="009A0952">
        <w:rPr>
          <w:rFonts w:ascii="Verdana" w:hAnsi="Verdana"/>
          <w:color w:val="000000"/>
          <w:sz w:val="20"/>
          <w:szCs w:val="20"/>
        </w:rPr>
        <w:t xml:space="preserve">Involved in Creation of </w:t>
      </w:r>
      <w:r w:rsidRPr="009A0952">
        <w:rPr>
          <w:rFonts w:ascii="Verdana" w:hAnsi="Verdana"/>
          <w:b/>
          <w:color w:val="000000"/>
          <w:sz w:val="20"/>
          <w:szCs w:val="20"/>
        </w:rPr>
        <w:t>tables, indexes, sequences, constraints, triggers</w:t>
      </w:r>
      <w:r w:rsidRPr="009A0952">
        <w:rPr>
          <w:rFonts w:ascii="Verdana" w:hAnsi="Verdana"/>
          <w:color w:val="000000"/>
          <w:sz w:val="20"/>
          <w:szCs w:val="20"/>
        </w:rPr>
        <w:t xml:space="preserve"> and </w:t>
      </w:r>
      <w:r w:rsidRPr="009A0952">
        <w:rPr>
          <w:rFonts w:ascii="Verdana" w:hAnsi="Verdana"/>
          <w:b/>
          <w:color w:val="000000"/>
          <w:sz w:val="20"/>
          <w:szCs w:val="20"/>
        </w:rPr>
        <w:t>procedures</w:t>
      </w:r>
      <w:r w:rsidRPr="009A0952">
        <w:rPr>
          <w:rFonts w:ascii="Verdana" w:hAnsi="Verdana" w:cs="Segoe UI"/>
          <w:b/>
          <w:color w:val="000000"/>
          <w:sz w:val="20"/>
          <w:szCs w:val="20"/>
        </w:rPr>
        <w:t>.</w:t>
      </w:r>
    </w:p>
    <w:p w14:paraId="3C21BE88" w14:textId="77777777" w:rsidR="00675B1D" w:rsidRPr="009A0952" w:rsidRDefault="00675B1D" w:rsidP="00675B1D">
      <w:pPr>
        <w:pStyle w:val="NoSpacing"/>
        <w:numPr>
          <w:ilvl w:val="0"/>
          <w:numId w:val="1"/>
        </w:numPr>
        <w:spacing w:line="276" w:lineRule="auto"/>
        <w:ind w:right="-90"/>
        <w:jc w:val="both"/>
        <w:rPr>
          <w:rFonts w:ascii="Verdana" w:hAnsi="Verdana"/>
          <w:color w:val="000000"/>
          <w:sz w:val="20"/>
          <w:szCs w:val="20"/>
        </w:rPr>
      </w:pPr>
      <w:r w:rsidRPr="009A0952">
        <w:rPr>
          <w:rFonts w:ascii="Verdana" w:hAnsi="Verdana"/>
          <w:color w:val="000000"/>
          <w:sz w:val="20"/>
          <w:szCs w:val="20"/>
        </w:rPr>
        <w:t xml:space="preserve">Created </w:t>
      </w:r>
      <w:r w:rsidRPr="009A0952">
        <w:rPr>
          <w:rFonts w:ascii="Verdana" w:hAnsi="Verdana"/>
          <w:b/>
          <w:color w:val="000000"/>
          <w:sz w:val="20"/>
          <w:szCs w:val="20"/>
        </w:rPr>
        <w:t>stored procedures</w:t>
      </w:r>
      <w:r w:rsidRPr="009A0952">
        <w:rPr>
          <w:rFonts w:ascii="Verdana" w:hAnsi="Verdana"/>
          <w:color w:val="000000"/>
          <w:sz w:val="20"/>
          <w:szCs w:val="20"/>
        </w:rPr>
        <w:t xml:space="preserve"> and </w:t>
      </w:r>
      <w:r w:rsidRPr="009A0952">
        <w:rPr>
          <w:rFonts w:ascii="Verdana" w:hAnsi="Verdana"/>
          <w:b/>
          <w:color w:val="000000"/>
          <w:sz w:val="20"/>
          <w:szCs w:val="20"/>
        </w:rPr>
        <w:t>triggers</w:t>
      </w:r>
      <w:r w:rsidRPr="009A0952">
        <w:rPr>
          <w:rFonts w:ascii="Verdana" w:hAnsi="Verdana"/>
          <w:color w:val="000000"/>
          <w:sz w:val="20"/>
          <w:szCs w:val="20"/>
        </w:rPr>
        <w:t xml:space="preserve"> which were used to implement business rules.</w:t>
      </w:r>
    </w:p>
    <w:p w14:paraId="3C21BE89" w14:textId="77777777" w:rsidR="00675B1D" w:rsidRPr="009A0952" w:rsidRDefault="00675B1D" w:rsidP="00675B1D">
      <w:pPr>
        <w:pStyle w:val="NoSpacing"/>
        <w:numPr>
          <w:ilvl w:val="0"/>
          <w:numId w:val="1"/>
        </w:numPr>
        <w:spacing w:line="276" w:lineRule="auto"/>
        <w:ind w:right="-90"/>
        <w:jc w:val="both"/>
        <w:rPr>
          <w:rFonts w:ascii="Verdana" w:hAnsi="Verdana"/>
          <w:color w:val="000000"/>
          <w:sz w:val="20"/>
          <w:szCs w:val="20"/>
        </w:rPr>
      </w:pPr>
      <w:r w:rsidRPr="009A0952">
        <w:rPr>
          <w:rFonts w:ascii="Verdana" w:hAnsi="Verdana"/>
          <w:color w:val="000000"/>
          <w:sz w:val="20"/>
          <w:szCs w:val="20"/>
        </w:rPr>
        <w:t xml:space="preserve">Written </w:t>
      </w:r>
      <w:r w:rsidRPr="009A0952">
        <w:rPr>
          <w:rFonts w:ascii="Verdana" w:hAnsi="Verdana"/>
          <w:b/>
          <w:color w:val="000000"/>
          <w:sz w:val="20"/>
          <w:szCs w:val="20"/>
        </w:rPr>
        <w:t>triggers, stored procedures</w:t>
      </w:r>
      <w:r w:rsidRPr="009A0952">
        <w:rPr>
          <w:rFonts w:ascii="Verdana" w:hAnsi="Verdana"/>
          <w:color w:val="000000"/>
          <w:sz w:val="20"/>
          <w:szCs w:val="20"/>
        </w:rPr>
        <w:t xml:space="preserve"> and manipulated the data using </w:t>
      </w:r>
      <w:r w:rsidRPr="009A0952">
        <w:rPr>
          <w:rFonts w:ascii="Verdana" w:hAnsi="Verdana"/>
          <w:b/>
          <w:color w:val="000000"/>
          <w:sz w:val="20"/>
          <w:szCs w:val="20"/>
        </w:rPr>
        <w:t>DDL</w:t>
      </w:r>
      <w:r w:rsidRPr="009A0952">
        <w:rPr>
          <w:rFonts w:ascii="Verdana" w:hAnsi="Verdana"/>
          <w:color w:val="000000"/>
          <w:sz w:val="20"/>
          <w:szCs w:val="20"/>
        </w:rPr>
        <w:t xml:space="preserve"> and </w:t>
      </w:r>
      <w:r w:rsidRPr="009A0952">
        <w:rPr>
          <w:rFonts w:ascii="Verdana" w:hAnsi="Verdana"/>
          <w:b/>
          <w:color w:val="000000"/>
          <w:sz w:val="20"/>
          <w:szCs w:val="20"/>
        </w:rPr>
        <w:t xml:space="preserve">DML </w:t>
      </w:r>
      <w:r w:rsidRPr="009A0952">
        <w:rPr>
          <w:rFonts w:ascii="Verdana" w:hAnsi="Verdana"/>
          <w:color w:val="000000"/>
          <w:sz w:val="20"/>
          <w:szCs w:val="20"/>
        </w:rPr>
        <w:t>functions.</w:t>
      </w:r>
    </w:p>
    <w:p w14:paraId="3C21BE8A" w14:textId="77777777" w:rsidR="00675B1D" w:rsidRPr="00275D81" w:rsidRDefault="00675B1D" w:rsidP="00675B1D">
      <w:pPr>
        <w:pStyle w:val="NoSpacing"/>
        <w:numPr>
          <w:ilvl w:val="0"/>
          <w:numId w:val="1"/>
        </w:numPr>
        <w:spacing w:line="276" w:lineRule="auto"/>
        <w:ind w:right="-90"/>
        <w:jc w:val="both"/>
        <w:rPr>
          <w:rFonts w:ascii="Verdana" w:hAnsi="Verdana"/>
          <w:b/>
          <w:color w:val="000000"/>
          <w:sz w:val="20"/>
          <w:szCs w:val="20"/>
        </w:rPr>
      </w:pPr>
      <w:r w:rsidRPr="009A0952">
        <w:rPr>
          <w:rFonts w:ascii="Verdana" w:hAnsi="Verdana"/>
          <w:color w:val="000000"/>
          <w:sz w:val="20"/>
          <w:szCs w:val="20"/>
        </w:rPr>
        <w:t xml:space="preserve">Written complex </w:t>
      </w:r>
      <w:r w:rsidRPr="009A0952">
        <w:rPr>
          <w:rFonts w:ascii="Verdana" w:hAnsi="Verdana"/>
          <w:b/>
          <w:color w:val="000000"/>
          <w:sz w:val="20"/>
          <w:szCs w:val="20"/>
        </w:rPr>
        <w:t>T-SQL statements</w:t>
      </w:r>
      <w:r w:rsidRPr="009A0952">
        <w:rPr>
          <w:rFonts w:ascii="Verdana" w:hAnsi="Verdana"/>
          <w:color w:val="000000"/>
          <w:sz w:val="20"/>
          <w:szCs w:val="20"/>
        </w:rPr>
        <w:t xml:space="preserve"> (Queries) for retrieval of data and </w:t>
      </w:r>
      <w:r w:rsidRPr="00275D81">
        <w:rPr>
          <w:rFonts w:ascii="Verdana" w:hAnsi="Verdana"/>
          <w:color w:val="000000"/>
          <w:sz w:val="20"/>
          <w:szCs w:val="20"/>
        </w:rPr>
        <w:t xml:space="preserve">involved in performance tuning of </w:t>
      </w:r>
      <w:r w:rsidRPr="00275D81">
        <w:rPr>
          <w:rFonts w:ascii="Verdana" w:hAnsi="Verdana"/>
          <w:b/>
          <w:color w:val="000000"/>
          <w:sz w:val="20"/>
          <w:szCs w:val="20"/>
        </w:rPr>
        <w:t>T-SQL queries.</w:t>
      </w:r>
    </w:p>
    <w:p w14:paraId="3C21BE8B" w14:textId="77777777" w:rsidR="00675B1D" w:rsidRPr="00275D81" w:rsidRDefault="00675B1D" w:rsidP="00675B1D">
      <w:pPr>
        <w:pStyle w:val="NormalWeb"/>
        <w:numPr>
          <w:ilvl w:val="0"/>
          <w:numId w:val="1"/>
        </w:numPr>
        <w:shd w:val="clear" w:color="auto" w:fill="FFFFFF"/>
        <w:spacing w:before="0" w:beforeAutospacing="0" w:after="0" w:afterAutospacing="0" w:line="276" w:lineRule="auto"/>
        <w:rPr>
          <w:rFonts w:ascii="Verdana" w:hAnsi="Verdana"/>
          <w:sz w:val="20"/>
          <w:szCs w:val="20"/>
        </w:rPr>
      </w:pPr>
      <w:r w:rsidRPr="00275D81">
        <w:rPr>
          <w:rStyle w:val="apple-style-span"/>
          <w:rFonts w:ascii="Verdana" w:hAnsi="Verdana"/>
          <w:sz w:val="20"/>
          <w:szCs w:val="20"/>
        </w:rPr>
        <w:t>Using all kinds of</w:t>
      </w:r>
      <w:r w:rsidRPr="00275D81">
        <w:rPr>
          <w:rStyle w:val="apple-converted-space"/>
          <w:rFonts w:ascii="Verdana" w:hAnsi="Verdana"/>
          <w:sz w:val="20"/>
          <w:szCs w:val="20"/>
        </w:rPr>
        <w:t> </w:t>
      </w:r>
      <w:r w:rsidRPr="00275D81">
        <w:rPr>
          <w:rStyle w:val="apple-style-span"/>
          <w:rFonts w:ascii="Verdana" w:hAnsi="Verdana"/>
          <w:b/>
          <w:bCs/>
          <w:sz w:val="20"/>
          <w:szCs w:val="20"/>
        </w:rPr>
        <w:t>SQL Server Constraints</w:t>
      </w:r>
      <w:r w:rsidRPr="00275D81">
        <w:rPr>
          <w:rStyle w:val="apple-converted-space"/>
          <w:rFonts w:ascii="Verdana" w:hAnsi="Verdana"/>
          <w:sz w:val="20"/>
          <w:szCs w:val="20"/>
        </w:rPr>
        <w:t> </w:t>
      </w:r>
      <w:r w:rsidRPr="00275D81">
        <w:rPr>
          <w:rStyle w:val="apple-style-span"/>
          <w:rFonts w:ascii="Verdana" w:hAnsi="Verdana"/>
          <w:sz w:val="20"/>
          <w:szCs w:val="20"/>
        </w:rPr>
        <w:t>(</w:t>
      </w:r>
      <w:r w:rsidRPr="00275D81">
        <w:rPr>
          <w:rStyle w:val="apple-style-span"/>
          <w:rFonts w:ascii="Verdana" w:hAnsi="Verdana"/>
          <w:bCs/>
          <w:sz w:val="20"/>
          <w:szCs w:val="20"/>
        </w:rPr>
        <w:t>Primary Keys, Foreign Keys</w:t>
      </w:r>
      <w:r w:rsidRPr="00275D81">
        <w:rPr>
          <w:rStyle w:val="apple-style-span"/>
          <w:rFonts w:ascii="Verdana" w:hAnsi="Verdana"/>
          <w:b/>
          <w:bCs/>
          <w:sz w:val="20"/>
          <w:szCs w:val="20"/>
        </w:rPr>
        <w:t xml:space="preserve">, </w:t>
      </w:r>
      <w:r>
        <w:rPr>
          <w:rStyle w:val="apple-style-span"/>
          <w:rFonts w:ascii="Verdana" w:hAnsi="Verdana"/>
          <w:bCs/>
          <w:sz w:val="20"/>
          <w:szCs w:val="20"/>
        </w:rPr>
        <w:t xml:space="preserve">Defaults, </w:t>
      </w:r>
      <w:r w:rsidRPr="00275D81">
        <w:rPr>
          <w:rStyle w:val="apple-style-span"/>
          <w:rFonts w:ascii="Verdana" w:hAnsi="Verdana"/>
          <w:bCs/>
          <w:sz w:val="20"/>
          <w:szCs w:val="20"/>
        </w:rPr>
        <w:t>and Check, Unique etc</w:t>
      </w:r>
      <w:r>
        <w:rPr>
          <w:rStyle w:val="apple-style-span"/>
          <w:rFonts w:ascii="Verdana" w:hAnsi="Verdana"/>
          <w:bCs/>
          <w:sz w:val="20"/>
          <w:szCs w:val="20"/>
        </w:rPr>
        <w:t>.</w:t>
      </w:r>
      <w:r w:rsidRPr="00275D81">
        <w:rPr>
          <w:rStyle w:val="apple-style-span"/>
          <w:rFonts w:ascii="Verdana" w:hAnsi="Verdana"/>
          <w:sz w:val="20"/>
          <w:szCs w:val="20"/>
        </w:rPr>
        <w:t>) and Generating</w:t>
      </w:r>
      <w:r w:rsidRPr="00275D81">
        <w:rPr>
          <w:rStyle w:val="apple-style-span"/>
          <w:rFonts w:ascii="Verdana" w:hAnsi="Verdana"/>
          <w:b/>
          <w:bCs/>
          <w:sz w:val="20"/>
          <w:szCs w:val="20"/>
        </w:rPr>
        <w:t xml:space="preserve"> Transaction SQL Queries</w:t>
      </w:r>
      <w:r w:rsidRPr="00275D81">
        <w:rPr>
          <w:rStyle w:val="apple-style-span"/>
          <w:rFonts w:ascii="Verdana" w:hAnsi="Verdana"/>
          <w:bCs/>
          <w:sz w:val="20"/>
          <w:szCs w:val="20"/>
        </w:rPr>
        <w:t> and Sub queries.</w:t>
      </w:r>
    </w:p>
    <w:p w14:paraId="3C21BE8C" w14:textId="77777777" w:rsidR="00675B1D" w:rsidRPr="00275D81" w:rsidRDefault="00675B1D" w:rsidP="00675B1D">
      <w:pPr>
        <w:pStyle w:val="NoSpacing"/>
        <w:numPr>
          <w:ilvl w:val="0"/>
          <w:numId w:val="1"/>
        </w:numPr>
        <w:spacing w:line="276" w:lineRule="auto"/>
        <w:ind w:right="-90"/>
        <w:jc w:val="both"/>
        <w:rPr>
          <w:rFonts w:ascii="Verdana" w:hAnsi="Verdana"/>
          <w:color w:val="000000"/>
          <w:sz w:val="20"/>
          <w:szCs w:val="20"/>
        </w:rPr>
      </w:pPr>
      <w:r w:rsidRPr="00275D81">
        <w:rPr>
          <w:rFonts w:ascii="Verdana" w:hAnsi="Verdana"/>
          <w:color w:val="000000"/>
          <w:sz w:val="20"/>
          <w:szCs w:val="20"/>
        </w:rPr>
        <w:t>Backing up, restoring system &amp; other databases as per requirements, and also scheduled those backups.</w:t>
      </w:r>
    </w:p>
    <w:p w14:paraId="3C21BE8D" w14:textId="77777777" w:rsidR="007D067F" w:rsidRPr="00675B1D" w:rsidRDefault="00675B1D" w:rsidP="00675B1D">
      <w:pPr>
        <w:spacing w:line="276" w:lineRule="auto"/>
        <w:ind w:left="720"/>
        <w:rPr>
          <w:rFonts w:ascii="Verdana" w:hAnsi="Verdana"/>
          <w:color w:val="000000"/>
          <w:sz w:val="20"/>
          <w:szCs w:val="20"/>
        </w:rPr>
      </w:pPr>
      <w:r w:rsidRPr="00275D81">
        <w:rPr>
          <w:rFonts w:ascii="Verdana" w:hAnsi="Verdana"/>
          <w:color w:val="000000"/>
          <w:sz w:val="20"/>
          <w:szCs w:val="20"/>
        </w:rPr>
        <w:t xml:space="preserve">Managing the security of the servers, creating the new logins and users, </w:t>
      </w:r>
      <w:r>
        <w:rPr>
          <w:rFonts w:ascii="Verdana" w:hAnsi="Verdana"/>
          <w:color w:val="000000"/>
          <w:sz w:val="20"/>
          <w:szCs w:val="20"/>
        </w:rPr>
        <w:t xml:space="preserve">       changing the roles of the users.</w:t>
      </w:r>
    </w:p>
    <w:p w14:paraId="3C21BE8E" w14:textId="77777777" w:rsidR="007D067F" w:rsidRDefault="007D067F" w:rsidP="007D067F">
      <w:pPr>
        <w:pStyle w:val="NoSpacing"/>
        <w:jc w:val="both"/>
        <w:rPr>
          <w:rFonts w:ascii="Times New Roman" w:hAnsi="Times New Roman"/>
          <w:b/>
          <w:sz w:val="24"/>
          <w:szCs w:val="24"/>
        </w:rPr>
      </w:pPr>
    </w:p>
    <w:p w14:paraId="3C21BE8F" w14:textId="77777777" w:rsidR="007A3EC8" w:rsidRDefault="007A3EC8" w:rsidP="007D067F">
      <w:pPr>
        <w:pStyle w:val="NoSpacing"/>
        <w:jc w:val="both"/>
        <w:rPr>
          <w:rFonts w:ascii="Times New Roman" w:hAnsi="Times New Roman"/>
          <w:b/>
          <w:sz w:val="24"/>
          <w:szCs w:val="24"/>
        </w:rPr>
      </w:pPr>
    </w:p>
    <w:p w14:paraId="3C21BE90" w14:textId="77777777" w:rsidR="007D067F" w:rsidRDefault="007D067F" w:rsidP="007D067F">
      <w:pPr>
        <w:spacing w:after="20"/>
        <w:ind w:right="29"/>
        <w:jc w:val="both"/>
        <w:rPr>
          <w:color w:val="000000"/>
        </w:rPr>
      </w:pPr>
    </w:p>
    <w:p w14:paraId="3C21BE91" w14:textId="77777777" w:rsidR="007D067F" w:rsidRPr="00216B1A" w:rsidRDefault="007D067F" w:rsidP="007D067F">
      <w:pPr>
        <w:spacing w:after="20"/>
        <w:ind w:right="29"/>
        <w:jc w:val="both"/>
        <w:rPr>
          <w:color w:val="000000"/>
        </w:rPr>
      </w:pPr>
    </w:p>
    <w:p w14:paraId="3C21BE92" w14:textId="77777777" w:rsidR="00467A40" w:rsidRPr="007D067F" w:rsidRDefault="00467A40" w:rsidP="007D067F">
      <w:pPr>
        <w:spacing w:after="20"/>
        <w:ind w:right="29"/>
        <w:rPr>
          <w:color w:val="000000"/>
        </w:rPr>
      </w:pPr>
    </w:p>
    <w:sectPr w:rsidR="00467A40" w:rsidRPr="007D067F" w:rsidSect="004E550C">
      <w:pgSz w:w="11906" w:h="16838"/>
      <w:pgMar w:top="1267"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0409000B"/>
    <w:lvl w:ilvl="0">
      <w:start w:val="1"/>
      <w:numFmt w:val="bullet"/>
      <w:lvlText w:val=""/>
      <w:lvlJc w:val="left"/>
      <w:pPr>
        <w:ind w:left="720" w:hanging="360"/>
      </w:pPr>
      <w:rPr>
        <w:rFonts w:ascii="Wingdings" w:hAnsi="Wingdings" w:hint="default"/>
        <w:b/>
      </w:rPr>
    </w:lvl>
  </w:abstractNum>
  <w:abstractNum w:abstractNumId="1" w15:restartNumberingAfterBreak="0">
    <w:nsid w:val="0EC544E4"/>
    <w:multiLevelType w:val="hybridMultilevel"/>
    <w:tmpl w:val="65F841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D209E5"/>
    <w:multiLevelType w:val="hybridMultilevel"/>
    <w:tmpl w:val="874A93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C81552"/>
    <w:multiLevelType w:val="hybridMultilevel"/>
    <w:tmpl w:val="24C647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B90AF0"/>
    <w:multiLevelType w:val="hybridMultilevel"/>
    <w:tmpl w:val="B002EBE2"/>
    <w:lvl w:ilvl="0" w:tplc="0409000B">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3578379">
    <w:abstractNumId w:val="0"/>
  </w:num>
  <w:num w:numId="2" w16cid:durableId="1288005129">
    <w:abstractNumId w:val="2"/>
  </w:num>
  <w:num w:numId="3" w16cid:durableId="984940681">
    <w:abstractNumId w:val="4"/>
  </w:num>
  <w:num w:numId="4" w16cid:durableId="2057927631">
    <w:abstractNumId w:val="3"/>
  </w:num>
  <w:num w:numId="5" w16cid:durableId="2063557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67F"/>
    <w:rsid w:val="000229DB"/>
    <w:rsid w:val="000D11F1"/>
    <w:rsid w:val="000D717D"/>
    <w:rsid w:val="000E264D"/>
    <w:rsid w:val="00127EA8"/>
    <w:rsid w:val="00175F3D"/>
    <w:rsid w:val="00221D13"/>
    <w:rsid w:val="00225BA4"/>
    <w:rsid w:val="002C3140"/>
    <w:rsid w:val="00334910"/>
    <w:rsid w:val="00373D0E"/>
    <w:rsid w:val="003D5CD8"/>
    <w:rsid w:val="004116BD"/>
    <w:rsid w:val="004319D8"/>
    <w:rsid w:val="00467A40"/>
    <w:rsid w:val="00483C03"/>
    <w:rsid w:val="004D53F6"/>
    <w:rsid w:val="00500EDB"/>
    <w:rsid w:val="0054664C"/>
    <w:rsid w:val="005C60EB"/>
    <w:rsid w:val="00675B1D"/>
    <w:rsid w:val="006A5FD7"/>
    <w:rsid w:val="00717E8E"/>
    <w:rsid w:val="00790981"/>
    <w:rsid w:val="007A3EC8"/>
    <w:rsid w:val="007C61B1"/>
    <w:rsid w:val="007D067F"/>
    <w:rsid w:val="00837ED8"/>
    <w:rsid w:val="00861C94"/>
    <w:rsid w:val="0086741D"/>
    <w:rsid w:val="008D2B38"/>
    <w:rsid w:val="008D2B61"/>
    <w:rsid w:val="008F5BBF"/>
    <w:rsid w:val="00A1019E"/>
    <w:rsid w:val="00B32B7F"/>
    <w:rsid w:val="00B56356"/>
    <w:rsid w:val="00BB69CC"/>
    <w:rsid w:val="00C57151"/>
    <w:rsid w:val="00C63863"/>
    <w:rsid w:val="00C932A6"/>
    <w:rsid w:val="00CC17B1"/>
    <w:rsid w:val="00D1022E"/>
    <w:rsid w:val="00D20887"/>
    <w:rsid w:val="00DF6082"/>
    <w:rsid w:val="00E665B0"/>
    <w:rsid w:val="00F4273C"/>
    <w:rsid w:val="00F47448"/>
    <w:rsid w:val="00F84AA8"/>
    <w:rsid w:val="00F85B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1BE34"/>
  <w15:docId w15:val="{E0D2DB13-BCF3-4566-9C19-628AAC5DE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67F"/>
    <w:pPr>
      <w:suppressAutoHyphens/>
      <w:spacing w:after="0" w:line="240" w:lineRule="auto"/>
    </w:pPr>
    <w:rPr>
      <w:rFonts w:ascii="Times New Roman" w:eastAsia="Times New Roman" w:hAnsi="Times New Roman" w:cs="Times New Roman"/>
      <w:sz w:val="24"/>
      <w:szCs w:val="24"/>
      <w:lang w:val="en-US" w:eastAsia="ar-SA"/>
    </w:rPr>
  </w:style>
  <w:style w:type="paragraph" w:styleId="Heading6">
    <w:name w:val="heading 6"/>
    <w:basedOn w:val="Normal"/>
    <w:next w:val="Normal"/>
    <w:link w:val="Heading6Char"/>
    <w:qFormat/>
    <w:rsid w:val="007D067F"/>
    <w:pPr>
      <w:widowControl w:val="0"/>
      <w:tabs>
        <w:tab w:val="num" w:pos="1152"/>
      </w:tabs>
      <w:autoSpaceDE w:val="0"/>
      <w:ind w:left="1152" w:hanging="1152"/>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7D067F"/>
    <w:rPr>
      <w:rFonts w:ascii="Times New Roman" w:eastAsia="Times New Roman" w:hAnsi="Times New Roman" w:cs="Times New Roman"/>
      <w:sz w:val="24"/>
      <w:szCs w:val="24"/>
      <w:lang w:val="en-US" w:eastAsia="ar-SA"/>
    </w:rPr>
  </w:style>
  <w:style w:type="character" w:customStyle="1" w:styleId="WW8Num20z4">
    <w:name w:val="WW8Num20z4"/>
    <w:rsid w:val="007D067F"/>
    <w:rPr>
      <w:rFonts w:ascii="Courier New" w:hAnsi="Courier New" w:cs="Courier New"/>
    </w:rPr>
  </w:style>
  <w:style w:type="character" w:customStyle="1" w:styleId="apple-style-span">
    <w:name w:val="apple-style-span"/>
    <w:basedOn w:val="DefaultParagraphFont"/>
    <w:rsid w:val="007D067F"/>
  </w:style>
  <w:style w:type="character" w:customStyle="1" w:styleId="apple-converted-space">
    <w:name w:val="apple-converted-space"/>
    <w:basedOn w:val="DefaultParagraphFont"/>
    <w:rsid w:val="007D067F"/>
  </w:style>
  <w:style w:type="paragraph" w:styleId="BodyTextIndent">
    <w:name w:val="Body Text Indent"/>
    <w:basedOn w:val="Normal"/>
    <w:link w:val="BodyTextIndentChar"/>
    <w:rsid w:val="007D067F"/>
    <w:pPr>
      <w:ind w:left="450"/>
      <w:jc w:val="both"/>
    </w:pPr>
    <w:rPr>
      <w:sz w:val="16"/>
      <w:szCs w:val="16"/>
    </w:rPr>
  </w:style>
  <w:style w:type="character" w:customStyle="1" w:styleId="BodyTextIndentChar">
    <w:name w:val="Body Text Indent Char"/>
    <w:basedOn w:val="DefaultParagraphFont"/>
    <w:link w:val="BodyTextIndent"/>
    <w:rsid w:val="007D067F"/>
    <w:rPr>
      <w:rFonts w:ascii="Times New Roman" w:eastAsia="Times New Roman" w:hAnsi="Times New Roman" w:cs="Times New Roman"/>
      <w:sz w:val="16"/>
      <w:szCs w:val="16"/>
      <w:lang w:val="en-US" w:eastAsia="ar-SA"/>
    </w:rPr>
  </w:style>
  <w:style w:type="paragraph" w:styleId="Header">
    <w:name w:val="header"/>
    <w:basedOn w:val="Normal"/>
    <w:link w:val="HeaderChar"/>
    <w:rsid w:val="007D067F"/>
    <w:pPr>
      <w:tabs>
        <w:tab w:val="center" w:pos="4320"/>
        <w:tab w:val="right" w:pos="8640"/>
      </w:tabs>
    </w:pPr>
    <w:rPr>
      <w:sz w:val="20"/>
      <w:szCs w:val="20"/>
    </w:rPr>
  </w:style>
  <w:style w:type="character" w:customStyle="1" w:styleId="HeaderChar">
    <w:name w:val="Header Char"/>
    <w:basedOn w:val="DefaultParagraphFont"/>
    <w:link w:val="Header"/>
    <w:rsid w:val="007D067F"/>
    <w:rPr>
      <w:rFonts w:ascii="Times New Roman" w:eastAsia="Times New Roman" w:hAnsi="Times New Roman" w:cs="Times New Roman"/>
      <w:sz w:val="20"/>
      <w:szCs w:val="20"/>
      <w:lang w:val="en-US" w:eastAsia="ar-SA"/>
    </w:rPr>
  </w:style>
  <w:style w:type="paragraph" w:styleId="NoSpacing">
    <w:name w:val="No Spacing"/>
    <w:link w:val="NoSpacingChar"/>
    <w:qFormat/>
    <w:rsid w:val="007D067F"/>
    <w:pPr>
      <w:spacing w:after="0" w:line="240" w:lineRule="auto"/>
    </w:pPr>
    <w:rPr>
      <w:rFonts w:ascii="Calibri" w:eastAsia="Times New Roman" w:hAnsi="Calibri" w:cs="Times New Roman"/>
      <w:lang w:val="en-US"/>
    </w:rPr>
  </w:style>
  <w:style w:type="character" w:customStyle="1" w:styleId="NoSpacingChar">
    <w:name w:val="No Spacing Char"/>
    <w:basedOn w:val="DefaultParagraphFont"/>
    <w:link w:val="NoSpacing"/>
    <w:rsid w:val="007D067F"/>
    <w:rPr>
      <w:rFonts w:ascii="Calibri" w:eastAsia="Times New Roman" w:hAnsi="Calibri" w:cs="Times New Roman"/>
      <w:lang w:val="en-US"/>
    </w:rPr>
  </w:style>
  <w:style w:type="character" w:customStyle="1" w:styleId="Book">
    <w:name w:val="Book"/>
    <w:basedOn w:val="DefaultParagraphFont"/>
    <w:rsid w:val="007D067F"/>
    <w:rPr>
      <w:rFonts w:ascii="Book Antiqua" w:hAnsi="Book Antiqua" w:cs="Book Antiqua"/>
      <w:sz w:val="20"/>
      <w:szCs w:val="20"/>
      <w:lang w:val="en-US" w:eastAsia="ar-SA" w:bidi="ar-SA"/>
    </w:rPr>
  </w:style>
  <w:style w:type="paragraph" w:customStyle="1" w:styleId="Garamond">
    <w:name w:val="Garamond"/>
    <w:basedOn w:val="Title"/>
    <w:rsid w:val="007D067F"/>
  </w:style>
  <w:style w:type="paragraph" w:styleId="NormalWeb">
    <w:name w:val="Normal (Web)"/>
    <w:basedOn w:val="Normal"/>
    <w:unhideWhenUsed/>
    <w:rsid w:val="007D067F"/>
    <w:pPr>
      <w:suppressAutoHyphens w:val="0"/>
      <w:spacing w:before="100" w:beforeAutospacing="1" w:after="100" w:afterAutospacing="1"/>
    </w:pPr>
    <w:rPr>
      <w:lang w:eastAsia="en-US"/>
    </w:rPr>
  </w:style>
  <w:style w:type="paragraph" w:styleId="ListParagraph">
    <w:name w:val="List Paragraph"/>
    <w:basedOn w:val="Normal"/>
    <w:uiPriority w:val="34"/>
    <w:qFormat/>
    <w:rsid w:val="007D067F"/>
    <w:pPr>
      <w:suppressAutoHyphens w:val="0"/>
      <w:ind w:left="720"/>
      <w:contextualSpacing/>
    </w:pPr>
    <w:rPr>
      <w:lang w:eastAsia="en-US"/>
    </w:rPr>
  </w:style>
  <w:style w:type="paragraph" w:styleId="MessageHeader">
    <w:name w:val="Message Header"/>
    <w:basedOn w:val="Normal"/>
    <w:link w:val="MessageHeaderChar"/>
    <w:rsid w:val="007D067F"/>
    <w:pPr>
      <w:shd w:val="pct20" w:color="auto" w:fill="auto"/>
      <w:suppressAutoHyphens w:val="0"/>
      <w:ind w:left="1080" w:hanging="1080"/>
    </w:pPr>
    <w:rPr>
      <w:rFonts w:ascii="Arial" w:hAnsi="Arial" w:cs="Arial"/>
      <w:lang w:eastAsia="en-US"/>
    </w:rPr>
  </w:style>
  <w:style w:type="character" w:customStyle="1" w:styleId="MessageHeaderChar">
    <w:name w:val="Message Header Char"/>
    <w:basedOn w:val="DefaultParagraphFont"/>
    <w:link w:val="MessageHeader"/>
    <w:rsid w:val="007D067F"/>
    <w:rPr>
      <w:rFonts w:ascii="Arial" w:eastAsia="Times New Roman" w:hAnsi="Arial" w:cs="Arial"/>
      <w:sz w:val="24"/>
      <w:szCs w:val="24"/>
      <w:shd w:val="pct20" w:color="auto" w:fill="auto"/>
      <w:lang w:val="en-US"/>
    </w:rPr>
  </w:style>
  <w:style w:type="paragraph" w:styleId="PlainText">
    <w:name w:val="Plain Text"/>
    <w:basedOn w:val="Normal"/>
    <w:link w:val="PlainTextChar"/>
    <w:rsid w:val="007D067F"/>
    <w:pPr>
      <w:suppressAutoHyphens w:val="0"/>
    </w:pPr>
    <w:rPr>
      <w:sz w:val="20"/>
      <w:lang w:eastAsia="en-US"/>
    </w:rPr>
  </w:style>
  <w:style w:type="character" w:customStyle="1" w:styleId="PlainTextChar">
    <w:name w:val="Plain Text Char"/>
    <w:basedOn w:val="DefaultParagraphFont"/>
    <w:link w:val="PlainText"/>
    <w:rsid w:val="007D067F"/>
    <w:rPr>
      <w:rFonts w:ascii="Times New Roman" w:eastAsia="Times New Roman" w:hAnsi="Times New Roman" w:cs="Times New Roman"/>
      <w:sz w:val="20"/>
      <w:szCs w:val="24"/>
      <w:lang w:val="en-US"/>
    </w:rPr>
  </w:style>
  <w:style w:type="paragraph" w:customStyle="1" w:styleId="yiv808718799msonormal">
    <w:name w:val="yiv808718799msonormal"/>
    <w:basedOn w:val="Normal"/>
    <w:rsid w:val="007D067F"/>
    <w:pPr>
      <w:suppressAutoHyphens w:val="0"/>
      <w:spacing w:before="100" w:beforeAutospacing="1" w:after="100" w:afterAutospacing="1"/>
    </w:pPr>
    <w:rPr>
      <w:lang w:eastAsia="en-US"/>
    </w:rPr>
  </w:style>
  <w:style w:type="paragraph" w:styleId="Title">
    <w:name w:val="Title"/>
    <w:basedOn w:val="Normal"/>
    <w:next w:val="Normal"/>
    <w:link w:val="TitleChar"/>
    <w:uiPriority w:val="10"/>
    <w:qFormat/>
    <w:rsid w:val="007D067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D067F"/>
    <w:rPr>
      <w:rFonts w:asciiTheme="majorHAnsi" w:eastAsiaTheme="majorEastAsia" w:hAnsiTheme="majorHAnsi" w:cstheme="majorBidi"/>
      <w:color w:val="17365D" w:themeColor="text2" w:themeShade="BF"/>
      <w:spacing w:val="5"/>
      <w:kern w:val="28"/>
      <w:sz w:val="52"/>
      <w:szCs w:val="52"/>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London" TargetMode="External"/><Relationship Id="rId13" Type="http://schemas.openxmlformats.org/officeDocument/2006/relationships/hyperlink" Target="http://en.wikipedia.org/wiki/North_America" TargetMode="External"/><Relationship Id="rId3" Type="http://schemas.openxmlformats.org/officeDocument/2006/relationships/settings" Target="settings.xml"/><Relationship Id="rId7" Type="http://schemas.openxmlformats.org/officeDocument/2006/relationships/hyperlink" Target="http://en.wikipedia.org/wiki/San_Francisco" TargetMode="External"/><Relationship Id="rId12" Type="http://schemas.openxmlformats.org/officeDocument/2006/relationships/hyperlink" Target="http://en.wikipedia.org/wiki/Europ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en.wikipedia.org/wiki/Barclays_Bank" TargetMode="External"/><Relationship Id="rId11" Type="http://schemas.openxmlformats.org/officeDocument/2006/relationships/hyperlink" Target="http://en.wikipedia.org/wiki/Toronto" TargetMode="External"/><Relationship Id="rId5" Type="http://schemas.openxmlformats.org/officeDocument/2006/relationships/hyperlink" Target="http://en.wikipedia.org/wiki/United_Kingdom" TargetMode="External"/><Relationship Id="rId15" Type="http://schemas.openxmlformats.org/officeDocument/2006/relationships/hyperlink" Target="http://en.wikipedia.org/wiki/Barclays_Bank" TargetMode="External"/><Relationship Id="rId10" Type="http://schemas.openxmlformats.org/officeDocument/2006/relationships/hyperlink" Target="http://en.wikipedia.org/wiki/Tokyo" TargetMode="External"/><Relationship Id="rId4" Type="http://schemas.openxmlformats.org/officeDocument/2006/relationships/webSettings" Target="webSettings.xml"/><Relationship Id="rId9" Type="http://schemas.openxmlformats.org/officeDocument/2006/relationships/hyperlink" Target="http://en.wikipedia.org/wiki/Sydney" TargetMode="External"/><Relationship Id="rId14" Type="http://schemas.openxmlformats.org/officeDocument/2006/relationships/hyperlink" Target="http://en.wikipedia.org/w/index.php?title=Wells_Fargo_Nikko&amp;action=edit&amp;redlin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3</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GES</dc:creator>
  <cp:lastModifiedBy>Uday Kumar</cp:lastModifiedBy>
  <cp:revision>14</cp:revision>
  <dcterms:created xsi:type="dcterms:W3CDTF">2024-08-10T05:55:00Z</dcterms:created>
  <dcterms:modified xsi:type="dcterms:W3CDTF">2024-12-06T12:14:00Z</dcterms:modified>
</cp:coreProperties>
</file>