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D9971" w14:textId="77777777" w:rsidR="007E5B69" w:rsidRDefault="007E5B69">
      <w:bookmarkStart w:id="0" w:name="_gjdgxs" w:colFirst="0" w:colLast="0"/>
      <w:bookmarkEnd w:id="0"/>
    </w:p>
    <w:p w14:paraId="05B46995" w14:textId="77777777" w:rsidR="007E5B69" w:rsidRDefault="007E5B69">
      <w:bookmarkStart w:id="1" w:name="_g50iqc298luo" w:colFirst="0" w:colLast="0"/>
      <w:bookmarkEnd w:id="1"/>
    </w:p>
    <w:p w14:paraId="75433166" w14:textId="77777777" w:rsidR="007E5B69" w:rsidRDefault="007E5B69">
      <w:bookmarkStart w:id="2" w:name="_3rpg5jjreve" w:colFirst="0" w:colLast="0"/>
      <w:bookmarkEnd w:id="2"/>
    </w:p>
    <w:p w14:paraId="2DCAFFB4" w14:textId="77777777" w:rsidR="007E5B69" w:rsidRDefault="007E5B69">
      <w:bookmarkStart w:id="3" w:name="_no1ck8fe2ek1" w:colFirst="0" w:colLast="0"/>
      <w:bookmarkEnd w:id="3"/>
    </w:p>
    <w:p w14:paraId="5FC07AB9" w14:textId="77777777" w:rsidR="007E5B69" w:rsidRDefault="007E5B69">
      <w:bookmarkStart w:id="4" w:name="_hgykbedimbdg" w:colFirst="0" w:colLast="0"/>
      <w:bookmarkEnd w:id="4"/>
    </w:p>
    <w:p w14:paraId="2B9C8DBA" w14:textId="16A5BE2F" w:rsidR="006A0794" w:rsidRDefault="00587297" w:rsidP="006A0794">
      <w:pPr>
        <w:pStyle w:val="Titolo"/>
      </w:pPr>
      <w:bookmarkStart w:id="5" w:name="_apfwv0mrpqmb" w:colFirst="0" w:colLast="0"/>
      <w:bookmarkEnd w:id="5"/>
      <w:r>
        <w:t>telemetry TX</w:t>
      </w:r>
    </w:p>
    <w:p w14:paraId="50C0C1A3" w14:textId="77777777" w:rsidR="007E5B69" w:rsidRDefault="007E5B69">
      <w:pPr>
        <w:jc w:val="center"/>
      </w:pPr>
    </w:p>
    <w:p w14:paraId="0DD16EFF" w14:textId="77777777" w:rsidR="007E5B69" w:rsidRDefault="007E5B69">
      <w:pPr>
        <w:jc w:val="center"/>
      </w:pPr>
    </w:p>
    <w:p w14:paraId="369BEBE1" w14:textId="77777777" w:rsidR="007E5B69" w:rsidRDefault="007E5B69">
      <w:pPr>
        <w:jc w:val="center"/>
      </w:pPr>
    </w:p>
    <w:p w14:paraId="16B4D5E8" w14:textId="77777777" w:rsidR="007E5B69" w:rsidRDefault="00BA5798">
      <w:pPr>
        <w:pStyle w:val="Sottotitolo"/>
        <w:spacing w:before="0" w:after="0"/>
        <w:jc w:val="center"/>
      </w:pPr>
      <w:bookmarkStart w:id="6" w:name="_nvsykml7g933" w:colFirst="0" w:colLast="0"/>
      <w:bookmarkEnd w:id="6"/>
      <w:r>
        <w:t xml:space="preserve">Documentation of </w:t>
      </w:r>
    </w:p>
    <w:p w14:paraId="327EDD7B" w14:textId="77777777" w:rsidR="007E5B69" w:rsidRDefault="00BA5798">
      <w:pPr>
        <w:pStyle w:val="Sottotitolo"/>
        <w:spacing w:before="0" w:after="0"/>
        <w:jc w:val="center"/>
      </w:pPr>
      <w:bookmarkStart w:id="7" w:name="_2sov6ve7em0o" w:colFirst="0" w:colLast="0"/>
      <w:bookmarkEnd w:id="7"/>
      <w:r>
        <w:t>Electronics</w:t>
      </w:r>
    </w:p>
    <w:p w14:paraId="48037400" w14:textId="77777777" w:rsidR="007E5B69" w:rsidRDefault="007E5B69">
      <w:pPr>
        <w:jc w:val="center"/>
      </w:pPr>
    </w:p>
    <w:p w14:paraId="4786064E" w14:textId="77777777" w:rsidR="007E5B69" w:rsidRDefault="007E5B69">
      <w:pPr>
        <w:jc w:val="center"/>
      </w:pPr>
    </w:p>
    <w:p w14:paraId="7BACC429" w14:textId="77777777" w:rsidR="007E5B69" w:rsidRDefault="007E5B69">
      <w:pPr>
        <w:jc w:val="center"/>
      </w:pPr>
    </w:p>
    <w:p w14:paraId="2DEE5354" w14:textId="77777777" w:rsidR="007E5B69" w:rsidRDefault="007E5B69">
      <w:pPr>
        <w:jc w:val="center"/>
      </w:pPr>
    </w:p>
    <w:p w14:paraId="2AFF8FDD" w14:textId="77777777" w:rsidR="007E5B69" w:rsidRDefault="007E5B69">
      <w:pPr>
        <w:jc w:val="center"/>
      </w:pPr>
    </w:p>
    <w:p w14:paraId="293EDCAA" w14:textId="77777777" w:rsidR="007E5B69" w:rsidRDefault="007E5B69">
      <w:pPr>
        <w:jc w:val="center"/>
      </w:pPr>
    </w:p>
    <w:p w14:paraId="6BA43541" w14:textId="77777777" w:rsidR="007E5B69" w:rsidRDefault="007E5B69">
      <w:pPr>
        <w:jc w:val="left"/>
      </w:pPr>
    </w:p>
    <w:p w14:paraId="159BF41B" w14:textId="77777777" w:rsidR="007E5B69" w:rsidRDefault="007E5B69">
      <w:pPr>
        <w:jc w:val="left"/>
      </w:pPr>
    </w:p>
    <w:p w14:paraId="1AF05C18" w14:textId="77777777" w:rsidR="007E5B69" w:rsidRDefault="007E5B69">
      <w:pPr>
        <w:jc w:val="left"/>
      </w:pPr>
    </w:p>
    <w:p w14:paraId="1209C59C" w14:textId="1CA1F88C" w:rsidR="007E5B69" w:rsidRDefault="00BA5798">
      <w:pPr>
        <w:spacing w:line="276" w:lineRule="auto"/>
        <w:jc w:val="right"/>
        <w:rPr>
          <w:rFonts w:ascii="Georgia" w:eastAsia="Georgia" w:hAnsi="Georgia" w:cs="Georgia"/>
          <w:i/>
          <w:color w:val="666666"/>
          <w:sz w:val="20"/>
          <w:szCs w:val="20"/>
        </w:rPr>
      </w:pPr>
      <w:r>
        <w:rPr>
          <w:rFonts w:ascii="Georgia" w:eastAsia="Georgia" w:hAnsi="Georgia" w:cs="Georgia"/>
          <w:i/>
          <w:color w:val="666666"/>
          <w:sz w:val="20"/>
          <w:szCs w:val="20"/>
        </w:rPr>
        <w:t>Writ</w:t>
      </w:r>
      <w:r w:rsidR="005C136F">
        <w:rPr>
          <w:rFonts w:ascii="Georgia" w:eastAsia="Georgia" w:hAnsi="Georgia" w:cs="Georgia"/>
          <w:i/>
          <w:color w:val="666666"/>
          <w:sz w:val="20"/>
          <w:szCs w:val="20"/>
        </w:rPr>
        <w:t>t</w:t>
      </w:r>
      <w:r>
        <w:rPr>
          <w:rFonts w:ascii="Georgia" w:eastAsia="Georgia" w:hAnsi="Georgia" w:cs="Georgia"/>
          <w:i/>
          <w:color w:val="666666"/>
          <w:sz w:val="20"/>
          <w:szCs w:val="20"/>
        </w:rPr>
        <w:t>e</w:t>
      </w:r>
      <w:r w:rsidR="005C136F">
        <w:rPr>
          <w:rFonts w:ascii="Georgia" w:eastAsia="Georgia" w:hAnsi="Georgia" w:cs="Georgia"/>
          <w:i/>
          <w:color w:val="666666"/>
          <w:sz w:val="20"/>
          <w:szCs w:val="20"/>
        </w:rPr>
        <w:t>n</w:t>
      </w:r>
      <w:r>
        <w:rPr>
          <w:rFonts w:ascii="Georgia" w:eastAsia="Georgia" w:hAnsi="Georgia" w:cs="Georgia"/>
          <w:i/>
          <w:color w:val="666666"/>
          <w:sz w:val="20"/>
          <w:szCs w:val="20"/>
        </w:rPr>
        <w:t xml:space="preserve"> by </w:t>
      </w:r>
      <w:r w:rsidR="006A0794">
        <w:rPr>
          <w:rFonts w:ascii="Georgia" w:eastAsia="Georgia" w:hAnsi="Georgia" w:cs="Georgia"/>
          <w:i/>
          <w:color w:val="666666"/>
          <w:sz w:val="20"/>
          <w:szCs w:val="20"/>
        </w:rPr>
        <w:t>Simone Tollardo</w:t>
      </w:r>
    </w:p>
    <w:p w14:paraId="1BEEB0B0" w14:textId="66553B85" w:rsidR="007E5B69" w:rsidRDefault="00D8554B">
      <w:pPr>
        <w:pStyle w:val="Sottotitolo"/>
        <w:spacing w:line="276" w:lineRule="auto"/>
        <w:jc w:val="right"/>
      </w:pPr>
      <w:bookmarkStart w:id="8" w:name="_v9zm3jjoub0r" w:colFirst="0" w:colLast="0"/>
      <w:bookmarkEnd w:id="8"/>
      <w:r>
        <w:rPr>
          <w:sz w:val="20"/>
          <w:szCs w:val="20"/>
        </w:rPr>
        <w:t>14</w:t>
      </w:r>
      <w:r w:rsidR="00BA5798">
        <w:rPr>
          <w:sz w:val="20"/>
          <w:szCs w:val="20"/>
        </w:rPr>
        <w:t>/0</w:t>
      </w:r>
      <w:r w:rsidR="006A0794">
        <w:rPr>
          <w:sz w:val="20"/>
          <w:szCs w:val="20"/>
        </w:rPr>
        <w:t>5</w:t>
      </w:r>
      <w:r w:rsidR="00BA5798">
        <w:rPr>
          <w:sz w:val="20"/>
          <w:szCs w:val="20"/>
        </w:rPr>
        <w:t>/20</w:t>
      </w:r>
      <w:r w:rsidR="006A0794">
        <w:rPr>
          <w:sz w:val="20"/>
          <w:szCs w:val="20"/>
        </w:rPr>
        <w:t>22</w:t>
      </w:r>
    </w:p>
    <w:p w14:paraId="2EFD2090" w14:textId="77777777" w:rsidR="007E5B69" w:rsidRDefault="007E5B69"/>
    <w:p w14:paraId="3FD6F8DF" w14:textId="77777777" w:rsidR="007E5B69" w:rsidRDefault="007E5B69">
      <w:pPr>
        <w:pStyle w:val="Titolo1"/>
      </w:pPr>
      <w:bookmarkStart w:id="9" w:name="_9vlytrbvrann" w:colFirst="0" w:colLast="0"/>
      <w:bookmarkEnd w:id="9"/>
    </w:p>
    <w:sdt>
      <w:sdtPr>
        <w:id w:val="822316556"/>
        <w:docPartObj>
          <w:docPartGallery w:val="Table of Contents"/>
          <w:docPartUnique/>
        </w:docPartObj>
      </w:sdtPr>
      <w:sdtEndPr/>
      <w:sdtContent>
        <w:p w14:paraId="1D95E484" w14:textId="7A91C719" w:rsidR="00EB0C7A" w:rsidRDefault="00BA5798">
          <w:pPr>
            <w:pStyle w:val="Sommario1"/>
            <w:tabs>
              <w:tab w:val="right" w:pos="9628"/>
            </w:tabs>
            <w:rPr>
              <w:rFonts w:asciiTheme="minorHAnsi" w:eastAsiaTheme="minorEastAsia" w:hAnsiTheme="minorHAnsi" w:cstheme="minorBidi"/>
              <w:noProof/>
              <w:lang w:val="it-IT"/>
            </w:rPr>
          </w:pPr>
          <w:r>
            <w:fldChar w:fldCharType="begin"/>
          </w:r>
          <w:r>
            <w:instrText xml:space="preserve"> TOC \h \u \z </w:instrText>
          </w:r>
          <w:r>
            <w:fldChar w:fldCharType="separate"/>
          </w:r>
          <w:hyperlink w:anchor="_Toc103420436" w:history="1">
            <w:r w:rsidR="00EB0C7A" w:rsidRPr="008C4823">
              <w:rPr>
                <w:rStyle w:val="Collegamentoipertestuale"/>
                <w:noProof/>
                <w:lang w:eastAsia="zh-CN" w:bidi="hi-IN"/>
              </w:rPr>
              <w:t>Abstract</w:t>
            </w:r>
            <w:r w:rsidR="00EB0C7A">
              <w:rPr>
                <w:noProof/>
                <w:webHidden/>
              </w:rPr>
              <w:tab/>
            </w:r>
            <w:r w:rsidR="00EB0C7A">
              <w:rPr>
                <w:noProof/>
                <w:webHidden/>
              </w:rPr>
              <w:fldChar w:fldCharType="begin"/>
            </w:r>
            <w:r w:rsidR="00EB0C7A">
              <w:rPr>
                <w:noProof/>
                <w:webHidden/>
              </w:rPr>
              <w:instrText xml:space="preserve"> PAGEREF _Toc103420436 \h </w:instrText>
            </w:r>
            <w:r w:rsidR="00EB0C7A">
              <w:rPr>
                <w:noProof/>
                <w:webHidden/>
              </w:rPr>
            </w:r>
            <w:r w:rsidR="00EB0C7A">
              <w:rPr>
                <w:noProof/>
                <w:webHidden/>
              </w:rPr>
              <w:fldChar w:fldCharType="separate"/>
            </w:r>
            <w:r w:rsidR="0028131D">
              <w:rPr>
                <w:noProof/>
                <w:webHidden/>
              </w:rPr>
              <w:t>2</w:t>
            </w:r>
            <w:r w:rsidR="00EB0C7A">
              <w:rPr>
                <w:noProof/>
                <w:webHidden/>
              </w:rPr>
              <w:fldChar w:fldCharType="end"/>
            </w:r>
          </w:hyperlink>
        </w:p>
        <w:p w14:paraId="1A6C4E75" w14:textId="1B00B734" w:rsidR="00EB0C7A" w:rsidRDefault="00EB0C7A">
          <w:pPr>
            <w:pStyle w:val="Sommario1"/>
            <w:tabs>
              <w:tab w:val="right" w:pos="9628"/>
            </w:tabs>
            <w:rPr>
              <w:rFonts w:asciiTheme="minorHAnsi" w:eastAsiaTheme="minorEastAsia" w:hAnsiTheme="minorHAnsi" w:cstheme="minorBidi"/>
              <w:noProof/>
              <w:lang w:val="it-IT"/>
            </w:rPr>
          </w:pPr>
          <w:hyperlink w:anchor="_Toc103420437" w:history="1">
            <w:r w:rsidRPr="008C4823">
              <w:rPr>
                <w:rStyle w:val="Collegamentoipertestuale"/>
                <w:noProof/>
                <w:lang w:eastAsia="zh-CN" w:bidi="hi-IN"/>
              </w:rPr>
              <w:t>Project Structure</w:t>
            </w:r>
            <w:r>
              <w:rPr>
                <w:noProof/>
                <w:webHidden/>
              </w:rPr>
              <w:tab/>
            </w:r>
            <w:r>
              <w:rPr>
                <w:noProof/>
                <w:webHidden/>
              </w:rPr>
              <w:fldChar w:fldCharType="begin"/>
            </w:r>
            <w:r>
              <w:rPr>
                <w:noProof/>
                <w:webHidden/>
              </w:rPr>
              <w:instrText xml:space="preserve"> PAGEREF _Toc103420437 \h </w:instrText>
            </w:r>
            <w:r>
              <w:rPr>
                <w:noProof/>
                <w:webHidden/>
              </w:rPr>
            </w:r>
            <w:r>
              <w:rPr>
                <w:noProof/>
                <w:webHidden/>
              </w:rPr>
              <w:fldChar w:fldCharType="separate"/>
            </w:r>
            <w:r w:rsidR="0028131D">
              <w:rPr>
                <w:noProof/>
                <w:webHidden/>
              </w:rPr>
              <w:t>2</w:t>
            </w:r>
            <w:r>
              <w:rPr>
                <w:noProof/>
                <w:webHidden/>
              </w:rPr>
              <w:fldChar w:fldCharType="end"/>
            </w:r>
          </w:hyperlink>
        </w:p>
        <w:p w14:paraId="480AA250" w14:textId="441B8C95" w:rsidR="00EB0C7A" w:rsidRDefault="00EB0C7A">
          <w:pPr>
            <w:pStyle w:val="Sommario2"/>
            <w:tabs>
              <w:tab w:val="right" w:pos="9628"/>
            </w:tabs>
            <w:rPr>
              <w:rFonts w:asciiTheme="minorHAnsi" w:eastAsiaTheme="minorEastAsia" w:hAnsiTheme="minorHAnsi" w:cstheme="minorBidi"/>
              <w:noProof/>
              <w:lang w:val="it-IT"/>
            </w:rPr>
          </w:pPr>
          <w:hyperlink w:anchor="_Toc103420438" w:history="1">
            <w:r w:rsidRPr="008C4823">
              <w:rPr>
                <w:rStyle w:val="Collegamentoipertestuale"/>
                <w:noProof/>
                <w:lang w:eastAsia="zh-CN" w:bidi="hi-IN"/>
              </w:rPr>
              <w:t>Power Supply</w:t>
            </w:r>
            <w:r>
              <w:rPr>
                <w:noProof/>
                <w:webHidden/>
              </w:rPr>
              <w:tab/>
            </w:r>
            <w:r>
              <w:rPr>
                <w:noProof/>
                <w:webHidden/>
              </w:rPr>
              <w:fldChar w:fldCharType="begin"/>
            </w:r>
            <w:r>
              <w:rPr>
                <w:noProof/>
                <w:webHidden/>
              </w:rPr>
              <w:instrText xml:space="preserve"> PAGEREF _Toc103420438 \h </w:instrText>
            </w:r>
            <w:r>
              <w:rPr>
                <w:noProof/>
                <w:webHidden/>
              </w:rPr>
            </w:r>
            <w:r>
              <w:rPr>
                <w:noProof/>
                <w:webHidden/>
              </w:rPr>
              <w:fldChar w:fldCharType="separate"/>
            </w:r>
            <w:r w:rsidR="0028131D">
              <w:rPr>
                <w:noProof/>
                <w:webHidden/>
              </w:rPr>
              <w:t>2</w:t>
            </w:r>
            <w:r>
              <w:rPr>
                <w:noProof/>
                <w:webHidden/>
              </w:rPr>
              <w:fldChar w:fldCharType="end"/>
            </w:r>
          </w:hyperlink>
        </w:p>
        <w:p w14:paraId="5B01BFA9" w14:textId="732E6611" w:rsidR="00EB0C7A" w:rsidRDefault="00EB0C7A">
          <w:pPr>
            <w:pStyle w:val="Sommario2"/>
            <w:tabs>
              <w:tab w:val="right" w:pos="9628"/>
            </w:tabs>
            <w:rPr>
              <w:rFonts w:asciiTheme="minorHAnsi" w:eastAsiaTheme="minorEastAsia" w:hAnsiTheme="minorHAnsi" w:cstheme="minorBidi"/>
              <w:noProof/>
              <w:lang w:val="it-IT"/>
            </w:rPr>
          </w:pPr>
          <w:hyperlink w:anchor="_Toc103420439" w:history="1">
            <w:r w:rsidRPr="008C4823">
              <w:rPr>
                <w:rStyle w:val="Collegamentoipertestuale"/>
                <w:noProof/>
                <w:lang w:eastAsia="zh-CN" w:bidi="hi-IN"/>
              </w:rPr>
              <w:t>NRF24</w:t>
            </w:r>
            <w:r>
              <w:rPr>
                <w:noProof/>
                <w:webHidden/>
              </w:rPr>
              <w:tab/>
            </w:r>
            <w:r>
              <w:rPr>
                <w:noProof/>
                <w:webHidden/>
              </w:rPr>
              <w:fldChar w:fldCharType="begin"/>
            </w:r>
            <w:r>
              <w:rPr>
                <w:noProof/>
                <w:webHidden/>
              </w:rPr>
              <w:instrText xml:space="preserve"> PAGEREF _Toc103420439 \h </w:instrText>
            </w:r>
            <w:r>
              <w:rPr>
                <w:noProof/>
                <w:webHidden/>
              </w:rPr>
            </w:r>
            <w:r>
              <w:rPr>
                <w:noProof/>
                <w:webHidden/>
              </w:rPr>
              <w:fldChar w:fldCharType="separate"/>
            </w:r>
            <w:r w:rsidR="0028131D">
              <w:rPr>
                <w:noProof/>
                <w:webHidden/>
              </w:rPr>
              <w:t>2</w:t>
            </w:r>
            <w:r>
              <w:rPr>
                <w:noProof/>
                <w:webHidden/>
              </w:rPr>
              <w:fldChar w:fldCharType="end"/>
            </w:r>
          </w:hyperlink>
        </w:p>
        <w:p w14:paraId="6D22A61C" w14:textId="05CA3514" w:rsidR="00EB0C7A" w:rsidRDefault="00EB0C7A">
          <w:pPr>
            <w:pStyle w:val="Sommario2"/>
            <w:tabs>
              <w:tab w:val="right" w:pos="9628"/>
            </w:tabs>
            <w:rPr>
              <w:rFonts w:asciiTheme="minorHAnsi" w:eastAsiaTheme="minorEastAsia" w:hAnsiTheme="minorHAnsi" w:cstheme="minorBidi"/>
              <w:noProof/>
              <w:lang w:val="it-IT"/>
            </w:rPr>
          </w:pPr>
          <w:hyperlink w:anchor="_Toc103420440" w:history="1">
            <w:r w:rsidRPr="008C4823">
              <w:rPr>
                <w:rStyle w:val="Collegamentoipertestuale"/>
                <w:noProof/>
                <w:lang w:eastAsia="zh-CN" w:bidi="hi-IN"/>
              </w:rPr>
              <w:t>RFX24</w:t>
            </w:r>
            <w:r>
              <w:rPr>
                <w:noProof/>
                <w:webHidden/>
              </w:rPr>
              <w:tab/>
            </w:r>
            <w:r>
              <w:rPr>
                <w:noProof/>
                <w:webHidden/>
              </w:rPr>
              <w:fldChar w:fldCharType="begin"/>
            </w:r>
            <w:r>
              <w:rPr>
                <w:noProof/>
                <w:webHidden/>
              </w:rPr>
              <w:instrText xml:space="preserve"> PAGEREF _Toc103420440 \h </w:instrText>
            </w:r>
            <w:r>
              <w:rPr>
                <w:noProof/>
                <w:webHidden/>
              </w:rPr>
            </w:r>
            <w:r>
              <w:rPr>
                <w:noProof/>
                <w:webHidden/>
              </w:rPr>
              <w:fldChar w:fldCharType="separate"/>
            </w:r>
            <w:r w:rsidR="0028131D">
              <w:rPr>
                <w:noProof/>
                <w:webHidden/>
              </w:rPr>
              <w:t>3</w:t>
            </w:r>
            <w:r>
              <w:rPr>
                <w:noProof/>
                <w:webHidden/>
              </w:rPr>
              <w:fldChar w:fldCharType="end"/>
            </w:r>
          </w:hyperlink>
        </w:p>
        <w:p w14:paraId="654B79B4" w14:textId="26E25288" w:rsidR="00EB0C7A" w:rsidRDefault="00EB0C7A">
          <w:pPr>
            <w:pStyle w:val="Sommario1"/>
            <w:tabs>
              <w:tab w:val="right" w:pos="9628"/>
            </w:tabs>
            <w:rPr>
              <w:rFonts w:asciiTheme="minorHAnsi" w:eastAsiaTheme="minorEastAsia" w:hAnsiTheme="minorHAnsi" w:cstheme="minorBidi"/>
              <w:noProof/>
              <w:lang w:val="it-IT"/>
            </w:rPr>
          </w:pPr>
          <w:hyperlink w:anchor="_Toc103420441" w:history="1">
            <w:r w:rsidRPr="008C4823">
              <w:rPr>
                <w:rStyle w:val="Collegamentoipertestuale"/>
                <w:noProof/>
                <w:lang w:val="it-IT"/>
              </w:rPr>
              <w:t>Images</w:t>
            </w:r>
            <w:r>
              <w:rPr>
                <w:noProof/>
                <w:webHidden/>
              </w:rPr>
              <w:tab/>
            </w:r>
            <w:r>
              <w:rPr>
                <w:noProof/>
                <w:webHidden/>
              </w:rPr>
              <w:fldChar w:fldCharType="begin"/>
            </w:r>
            <w:r>
              <w:rPr>
                <w:noProof/>
                <w:webHidden/>
              </w:rPr>
              <w:instrText xml:space="preserve"> PAGEREF _Toc103420441 \h </w:instrText>
            </w:r>
            <w:r>
              <w:rPr>
                <w:noProof/>
                <w:webHidden/>
              </w:rPr>
            </w:r>
            <w:r>
              <w:rPr>
                <w:noProof/>
                <w:webHidden/>
              </w:rPr>
              <w:fldChar w:fldCharType="separate"/>
            </w:r>
            <w:r w:rsidR="0028131D">
              <w:rPr>
                <w:noProof/>
                <w:webHidden/>
              </w:rPr>
              <w:t>3</w:t>
            </w:r>
            <w:r>
              <w:rPr>
                <w:noProof/>
                <w:webHidden/>
              </w:rPr>
              <w:fldChar w:fldCharType="end"/>
            </w:r>
          </w:hyperlink>
        </w:p>
        <w:p w14:paraId="1B88E036" w14:textId="2BF9EF2E" w:rsidR="00EB0C7A" w:rsidRDefault="00EB0C7A">
          <w:pPr>
            <w:pStyle w:val="Sommario1"/>
            <w:tabs>
              <w:tab w:val="right" w:pos="9628"/>
            </w:tabs>
            <w:rPr>
              <w:rFonts w:asciiTheme="minorHAnsi" w:eastAsiaTheme="minorEastAsia" w:hAnsiTheme="minorHAnsi" w:cstheme="minorBidi"/>
              <w:noProof/>
              <w:lang w:val="it-IT"/>
            </w:rPr>
          </w:pPr>
          <w:hyperlink w:anchor="_Toc103420442" w:history="1">
            <w:r w:rsidRPr="008C4823">
              <w:rPr>
                <w:rStyle w:val="Collegamentoipertestuale"/>
                <w:noProof/>
              </w:rPr>
              <w:t>Revision History</w:t>
            </w:r>
            <w:r>
              <w:rPr>
                <w:noProof/>
                <w:webHidden/>
              </w:rPr>
              <w:tab/>
            </w:r>
            <w:r>
              <w:rPr>
                <w:noProof/>
                <w:webHidden/>
              </w:rPr>
              <w:fldChar w:fldCharType="begin"/>
            </w:r>
            <w:r>
              <w:rPr>
                <w:noProof/>
                <w:webHidden/>
              </w:rPr>
              <w:instrText xml:space="preserve"> PAGEREF _Toc103420442 \h </w:instrText>
            </w:r>
            <w:r>
              <w:rPr>
                <w:noProof/>
                <w:webHidden/>
              </w:rPr>
            </w:r>
            <w:r>
              <w:rPr>
                <w:noProof/>
                <w:webHidden/>
              </w:rPr>
              <w:fldChar w:fldCharType="separate"/>
            </w:r>
            <w:r w:rsidR="0028131D">
              <w:rPr>
                <w:noProof/>
                <w:webHidden/>
              </w:rPr>
              <w:t>5</w:t>
            </w:r>
            <w:r>
              <w:rPr>
                <w:noProof/>
                <w:webHidden/>
              </w:rPr>
              <w:fldChar w:fldCharType="end"/>
            </w:r>
          </w:hyperlink>
        </w:p>
        <w:p w14:paraId="6D0E27B8" w14:textId="3A60205B" w:rsidR="00EB0C7A" w:rsidRDefault="00EB0C7A">
          <w:pPr>
            <w:pStyle w:val="Sommario2"/>
            <w:tabs>
              <w:tab w:val="right" w:pos="9628"/>
            </w:tabs>
            <w:rPr>
              <w:rFonts w:asciiTheme="minorHAnsi" w:eastAsiaTheme="minorEastAsia" w:hAnsiTheme="minorHAnsi" w:cstheme="minorBidi"/>
              <w:noProof/>
              <w:lang w:val="it-IT"/>
            </w:rPr>
          </w:pPr>
          <w:hyperlink w:anchor="_Toc103420443" w:history="1">
            <w:r w:rsidRPr="008C4823">
              <w:rPr>
                <w:rStyle w:val="Collegamentoipertestuale"/>
                <w:noProof/>
              </w:rPr>
              <w:t>V1.0 - 14/05/2022</w:t>
            </w:r>
            <w:r>
              <w:rPr>
                <w:noProof/>
                <w:webHidden/>
              </w:rPr>
              <w:tab/>
            </w:r>
            <w:r>
              <w:rPr>
                <w:noProof/>
                <w:webHidden/>
              </w:rPr>
              <w:fldChar w:fldCharType="begin"/>
            </w:r>
            <w:r>
              <w:rPr>
                <w:noProof/>
                <w:webHidden/>
              </w:rPr>
              <w:instrText xml:space="preserve"> PAGEREF _Toc103420443 \h </w:instrText>
            </w:r>
            <w:r>
              <w:rPr>
                <w:noProof/>
                <w:webHidden/>
              </w:rPr>
            </w:r>
            <w:r>
              <w:rPr>
                <w:noProof/>
                <w:webHidden/>
              </w:rPr>
              <w:fldChar w:fldCharType="separate"/>
            </w:r>
            <w:r w:rsidR="0028131D">
              <w:rPr>
                <w:noProof/>
                <w:webHidden/>
              </w:rPr>
              <w:t>5</w:t>
            </w:r>
            <w:r>
              <w:rPr>
                <w:noProof/>
                <w:webHidden/>
              </w:rPr>
              <w:fldChar w:fldCharType="end"/>
            </w:r>
          </w:hyperlink>
        </w:p>
        <w:p w14:paraId="2537F559" w14:textId="5316AF36" w:rsidR="005C136F" w:rsidRDefault="00BA5798" w:rsidP="005C136F">
          <w:pPr>
            <w:tabs>
              <w:tab w:val="right" w:pos="9637"/>
            </w:tabs>
            <w:spacing w:before="60" w:after="80" w:line="240" w:lineRule="auto"/>
          </w:pPr>
          <w:r>
            <w:fldChar w:fldCharType="end"/>
          </w:r>
        </w:p>
      </w:sdtContent>
    </w:sdt>
    <w:bookmarkStart w:id="10" w:name="_o9112z9pgk22" w:colFirst="0" w:colLast="0" w:displacedByCustomXml="prev"/>
    <w:bookmarkEnd w:id="10" w:displacedByCustomXml="prev"/>
    <w:p w14:paraId="3448E558" w14:textId="5E7AB9D4" w:rsidR="006A0794" w:rsidRPr="005C136F" w:rsidRDefault="00BA5798" w:rsidP="005C136F">
      <w:pPr>
        <w:tabs>
          <w:tab w:val="right" w:pos="9637"/>
        </w:tabs>
        <w:spacing w:before="60" w:after="80" w:line="240" w:lineRule="auto"/>
        <w:ind w:left="360"/>
        <w:rPr>
          <w:color w:val="000000"/>
        </w:rPr>
      </w:pPr>
      <w:r>
        <w:br w:type="page"/>
      </w:r>
    </w:p>
    <w:p w14:paraId="19A2856F" w14:textId="77777777" w:rsidR="006A0794" w:rsidRPr="006A0794" w:rsidRDefault="006A0794" w:rsidP="006A0794">
      <w:pPr>
        <w:pStyle w:val="Titolo1"/>
      </w:pPr>
      <w:bookmarkStart w:id="11" w:name="_Toc103420436"/>
      <w:r w:rsidRPr="006A0794">
        <w:rPr>
          <w:lang w:eastAsia="zh-CN" w:bidi="hi-IN"/>
        </w:rPr>
        <w:lastRenderedPageBreak/>
        <w:t>Abstract</w:t>
      </w:r>
      <w:bookmarkEnd w:id="11"/>
    </w:p>
    <w:p w14:paraId="4345C9F3" w14:textId="0229202A" w:rsidR="00F43CFA" w:rsidRDefault="00F43CFA" w:rsidP="00F43CFA">
      <w:pPr>
        <w:spacing w:after="0" w:line="276" w:lineRule="auto"/>
        <w:jc w:val="left"/>
        <w:rPr>
          <w:rFonts w:ascii="Arial" w:eastAsia="Arial" w:hAnsi="Arial" w:cs="Arial"/>
        </w:rPr>
      </w:pPr>
      <w:r w:rsidRPr="00F43CFA">
        <w:rPr>
          <w:rFonts w:ascii="Arial" w:eastAsia="Arial" w:hAnsi="Arial" w:cs="Arial"/>
        </w:rPr>
        <w:t xml:space="preserve">The Telemetry TX </w:t>
      </w:r>
      <w:proofErr w:type="spellStart"/>
      <w:r w:rsidRPr="00F43CFA">
        <w:rPr>
          <w:rFonts w:ascii="Arial" w:eastAsia="Arial" w:hAnsi="Arial" w:cs="Arial"/>
        </w:rPr>
        <w:t>pcb</w:t>
      </w:r>
      <w:proofErr w:type="spellEnd"/>
      <w:r w:rsidRPr="00F43CFA">
        <w:rPr>
          <w:rFonts w:ascii="Arial" w:eastAsia="Arial" w:hAnsi="Arial" w:cs="Arial"/>
        </w:rPr>
        <w:t xml:space="preserve"> was developed to have a “raw” low latency telemetry system complementary to the primary </w:t>
      </w:r>
      <w:r>
        <w:rPr>
          <w:rFonts w:ascii="Arial" w:eastAsia="Arial" w:hAnsi="Arial" w:cs="Arial"/>
        </w:rPr>
        <w:t>one</w:t>
      </w:r>
      <w:r w:rsidRPr="00F43CFA">
        <w:rPr>
          <w:rFonts w:ascii="Arial" w:eastAsia="Arial" w:hAnsi="Arial" w:cs="Arial"/>
        </w:rPr>
        <w:t>. The choice of components has been meticulously analysed considering the following constraints:</w:t>
      </w:r>
    </w:p>
    <w:p w14:paraId="4A6F72F1" w14:textId="77777777" w:rsidR="00F43CFA" w:rsidRDefault="00F43CFA" w:rsidP="00F43CFA">
      <w:pPr>
        <w:pStyle w:val="Paragrafoelenco"/>
        <w:numPr>
          <w:ilvl w:val="0"/>
          <w:numId w:val="6"/>
        </w:numPr>
        <w:spacing w:after="0" w:line="276" w:lineRule="auto"/>
        <w:jc w:val="left"/>
        <w:rPr>
          <w:rFonts w:ascii="Arial" w:eastAsia="Arial" w:hAnsi="Arial" w:cs="Arial"/>
        </w:rPr>
      </w:pPr>
      <w:r w:rsidRPr="00F43CFA">
        <w:rPr>
          <w:rFonts w:ascii="Arial" w:eastAsia="Arial" w:hAnsi="Arial" w:cs="Arial"/>
        </w:rPr>
        <w:t>Transmission speed ≥ 2MB / s (1MB / s * 2 CAN bus)</w:t>
      </w:r>
    </w:p>
    <w:p w14:paraId="0684F327" w14:textId="77777777" w:rsidR="00F43CFA" w:rsidRDefault="00F43CFA" w:rsidP="00F43CFA">
      <w:pPr>
        <w:pStyle w:val="Paragrafoelenco"/>
        <w:numPr>
          <w:ilvl w:val="0"/>
          <w:numId w:val="6"/>
        </w:numPr>
        <w:spacing w:after="0" w:line="276" w:lineRule="auto"/>
        <w:jc w:val="left"/>
        <w:rPr>
          <w:rFonts w:ascii="Arial" w:eastAsia="Arial" w:hAnsi="Arial" w:cs="Arial"/>
        </w:rPr>
      </w:pPr>
      <w:r w:rsidRPr="00F43CFA">
        <w:rPr>
          <w:rFonts w:ascii="Arial" w:eastAsia="Arial" w:hAnsi="Arial" w:cs="Arial"/>
        </w:rPr>
        <w:t>Powers and frequencies allowed according to national and international regulations</w:t>
      </w:r>
    </w:p>
    <w:p w14:paraId="111038E5" w14:textId="39637C76" w:rsidR="00F43CFA" w:rsidRPr="00F43CFA" w:rsidRDefault="00F43CFA" w:rsidP="00F43CFA">
      <w:pPr>
        <w:pStyle w:val="Paragrafoelenco"/>
        <w:numPr>
          <w:ilvl w:val="0"/>
          <w:numId w:val="6"/>
        </w:numPr>
        <w:spacing w:after="0" w:line="276" w:lineRule="auto"/>
        <w:jc w:val="left"/>
        <w:rPr>
          <w:rFonts w:ascii="Arial" w:eastAsia="Arial" w:hAnsi="Arial" w:cs="Arial"/>
        </w:rPr>
      </w:pPr>
      <w:r>
        <w:rPr>
          <w:rFonts w:ascii="Arial" w:eastAsia="Arial" w:hAnsi="Arial" w:cs="Arial"/>
        </w:rPr>
        <w:t>Widest</w:t>
      </w:r>
      <w:r w:rsidRPr="00F43CFA">
        <w:rPr>
          <w:rFonts w:ascii="Arial" w:eastAsia="Arial" w:hAnsi="Arial" w:cs="Arial"/>
        </w:rPr>
        <w:t xml:space="preserve"> </w:t>
      </w:r>
      <w:r>
        <w:rPr>
          <w:rFonts w:ascii="Arial" w:eastAsia="Arial" w:hAnsi="Arial" w:cs="Arial"/>
        </w:rPr>
        <w:t>range possible</w:t>
      </w:r>
    </w:p>
    <w:p w14:paraId="36636A01" w14:textId="77777777" w:rsidR="00F43CFA" w:rsidRPr="00F43CFA" w:rsidRDefault="00F43CFA" w:rsidP="00F43CFA">
      <w:pPr>
        <w:spacing w:after="0" w:line="276" w:lineRule="auto"/>
        <w:jc w:val="left"/>
        <w:rPr>
          <w:rFonts w:ascii="Arial" w:eastAsia="Arial" w:hAnsi="Arial" w:cs="Arial"/>
        </w:rPr>
      </w:pPr>
    </w:p>
    <w:p w14:paraId="0FF1281D" w14:textId="130D996E" w:rsidR="006A0794" w:rsidRDefault="00F43CFA" w:rsidP="00F43CFA">
      <w:pPr>
        <w:spacing w:after="0" w:line="276" w:lineRule="auto"/>
        <w:jc w:val="left"/>
        <w:rPr>
          <w:rFonts w:ascii="Arial" w:eastAsia="Arial" w:hAnsi="Arial" w:cs="Arial"/>
        </w:rPr>
      </w:pPr>
      <w:r w:rsidRPr="00F43CFA">
        <w:rPr>
          <w:rFonts w:ascii="Arial" w:eastAsia="Arial" w:hAnsi="Arial" w:cs="Arial"/>
        </w:rPr>
        <w:t xml:space="preserve">The choice fell on a very famous 2.4GHz transceiver, namely the NRF24L01+ from Nordic Semiconductors. The goal of the </w:t>
      </w:r>
      <w:proofErr w:type="spellStart"/>
      <w:r>
        <w:rPr>
          <w:rFonts w:ascii="Arial" w:eastAsia="Arial" w:hAnsi="Arial" w:cs="Arial"/>
        </w:rPr>
        <w:t>pcb</w:t>
      </w:r>
      <w:proofErr w:type="spellEnd"/>
      <w:r w:rsidRPr="00F43CFA">
        <w:rPr>
          <w:rFonts w:ascii="Arial" w:eastAsia="Arial" w:hAnsi="Arial" w:cs="Arial"/>
        </w:rPr>
        <w:t xml:space="preserve"> is to bring the quality of the design and components, and therefore of the signal quality, to the highest possible level, </w:t>
      </w:r>
      <w:proofErr w:type="gramStart"/>
      <w:r w:rsidRPr="00F43CFA">
        <w:rPr>
          <w:rFonts w:ascii="Arial" w:eastAsia="Arial" w:hAnsi="Arial" w:cs="Arial"/>
        </w:rPr>
        <w:t>in order to</w:t>
      </w:r>
      <w:proofErr w:type="gramEnd"/>
      <w:r w:rsidRPr="00F43CFA">
        <w:rPr>
          <w:rFonts w:ascii="Arial" w:eastAsia="Arial" w:hAnsi="Arial" w:cs="Arial"/>
        </w:rPr>
        <w:t xml:space="preserve"> ensure good signal reception hundreds of meters away </w:t>
      </w:r>
      <w:r w:rsidR="009E2503">
        <w:rPr>
          <w:rFonts w:ascii="Arial" w:eastAsia="Arial" w:hAnsi="Arial" w:cs="Arial"/>
        </w:rPr>
        <w:t>from</w:t>
      </w:r>
      <w:r w:rsidRPr="00F43CFA">
        <w:rPr>
          <w:rFonts w:ascii="Arial" w:eastAsia="Arial" w:hAnsi="Arial" w:cs="Arial"/>
        </w:rPr>
        <w:t xml:space="preserve"> </w:t>
      </w:r>
      <w:proofErr w:type="spellStart"/>
      <w:r>
        <w:rPr>
          <w:rFonts w:ascii="Arial" w:eastAsia="Arial" w:hAnsi="Arial" w:cs="Arial"/>
        </w:rPr>
        <w:t>Fenice</w:t>
      </w:r>
      <w:proofErr w:type="spellEnd"/>
      <w:r w:rsidRPr="00F43CFA">
        <w:rPr>
          <w:rFonts w:ascii="Arial" w:eastAsia="Arial" w:hAnsi="Arial" w:cs="Arial"/>
        </w:rPr>
        <w:t>.</w:t>
      </w:r>
    </w:p>
    <w:p w14:paraId="0BC3D0A7" w14:textId="5734F0A2" w:rsidR="004F779C" w:rsidRPr="009E2503" w:rsidRDefault="004F779C" w:rsidP="00F43CFA">
      <w:pPr>
        <w:spacing w:after="0" w:line="276" w:lineRule="auto"/>
        <w:jc w:val="left"/>
        <w:rPr>
          <w:rFonts w:ascii="Arial" w:eastAsia="Arial" w:hAnsi="Arial" w:cs="Arial"/>
        </w:rPr>
      </w:pPr>
      <w:r>
        <w:rPr>
          <w:rFonts w:ascii="Arial" w:eastAsia="Arial" w:hAnsi="Arial" w:cs="Arial"/>
        </w:rPr>
        <w:t xml:space="preserve">The </w:t>
      </w:r>
      <w:proofErr w:type="spellStart"/>
      <w:r>
        <w:rPr>
          <w:rFonts w:ascii="Arial" w:eastAsia="Arial" w:hAnsi="Arial" w:cs="Arial"/>
        </w:rPr>
        <w:t>pcb</w:t>
      </w:r>
      <w:proofErr w:type="spellEnd"/>
      <w:r>
        <w:rPr>
          <w:rFonts w:ascii="Arial" w:eastAsia="Arial" w:hAnsi="Arial" w:cs="Arial"/>
        </w:rPr>
        <w:t xml:space="preserve"> take advantage of a </w:t>
      </w:r>
      <w:r w:rsidR="00473287">
        <w:rPr>
          <w:rFonts w:ascii="Arial" w:eastAsia="Arial" w:hAnsi="Arial" w:cs="Arial"/>
        </w:rPr>
        <w:t>four-layer</w:t>
      </w:r>
      <w:r>
        <w:rPr>
          <w:rFonts w:ascii="Arial" w:eastAsia="Arial" w:hAnsi="Arial" w:cs="Arial"/>
        </w:rPr>
        <w:t xml:space="preserve"> PCB </w:t>
      </w:r>
      <w:proofErr w:type="spellStart"/>
      <w:r>
        <w:rPr>
          <w:rFonts w:ascii="Arial" w:eastAsia="Arial" w:hAnsi="Arial" w:cs="Arial"/>
        </w:rPr>
        <w:t>stackup</w:t>
      </w:r>
      <w:proofErr w:type="spellEnd"/>
      <w:r w:rsidR="00473287">
        <w:rPr>
          <w:rFonts w:ascii="Arial" w:eastAsia="Arial" w:hAnsi="Arial" w:cs="Arial"/>
        </w:rPr>
        <w:t xml:space="preserve"> (defined in the Drawings.pdf sheet) with controlled impedance tracks and carefully </w:t>
      </w:r>
      <w:proofErr w:type="gramStart"/>
      <w:r w:rsidR="00473287">
        <w:rPr>
          <w:rFonts w:ascii="Arial" w:eastAsia="Arial" w:hAnsi="Arial" w:cs="Arial"/>
        </w:rPr>
        <w:t>thought out</w:t>
      </w:r>
      <w:proofErr w:type="gramEnd"/>
      <w:r w:rsidR="00473287">
        <w:rPr>
          <w:rFonts w:ascii="Arial" w:eastAsia="Arial" w:hAnsi="Arial" w:cs="Arial"/>
        </w:rPr>
        <w:t xml:space="preserve"> ground and 3.3V planes.</w:t>
      </w:r>
    </w:p>
    <w:p w14:paraId="36846709" w14:textId="77777777" w:rsidR="00F43CFA" w:rsidRPr="00F43CFA" w:rsidRDefault="00F43CFA" w:rsidP="00F43CFA">
      <w:pPr>
        <w:spacing w:after="0" w:line="276" w:lineRule="auto"/>
        <w:jc w:val="left"/>
        <w:rPr>
          <w:rFonts w:ascii="Arial" w:eastAsia="Arial" w:hAnsi="Arial" w:cs="Arial"/>
        </w:rPr>
      </w:pPr>
    </w:p>
    <w:p w14:paraId="3F0EBA72" w14:textId="79B2CC0A" w:rsidR="005319C7" w:rsidRPr="005319C7" w:rsidRDefault="005319C7" w:rsidP="005319C7">
      <w:pPr>
        <w:pStyle w:val="Titolo1"/>
      </w:pPr>
      <w:bookmarkStart w:id="12" w:name="_Toc103420437"/>
      <w:r>
        <w:rPr>
          <w:lang w:eastAsia="zh-CN" w:bidi="hi-IN"/>
        </w:rPr>
        <w:t>Project Structure</w:t>
      </w:r>
      <w:bookmarkEnd w:id="12"/>
    </w:p>
    <w:p w14:paraId="6BDC490E" w14:textId="3A3D00A4" w:rsidR="006A0794" w:rsidRDefault="006A0794" w:rsidP="006A0794">
      <w:pPr>
        <w:spacing w:after="0" w:line="276" w:lineRule="auto"/>
        <w:jc w:val="left"/>
        <w:rPr>
          <w:rFonts w:ascii="Arial" w:eastAsia="Arial" w:hAnsi="Arial" w:cs="Arial"/>
        </w:rPr>
      </w:pPr>
      <w:r w:rsidRPr="006A0794">
        <w:rPr>
          <w:rFonts w:ascii="Arial" w:eastAsia="Arial" w:hAnsi="Arial" w:cs="Arial"/>
        </w:rPr>
        <w:t xml:space="preserve">The </w:t>
      </w:r>
      <w:r>
        <w:rPr>
          <w:rFonts w:ascii="Arial" w:eastAsia="Arial" w:hAnsi="Arial" w:cs="Arial"/>
        </w:rPr>
        <w:t>project</w:t>
      </w:r>
      <w:r w:rsidRPr="006A0794">
        <w:rPr>
          <w:rFonts w:ascii="Arial" w:eastAsia="Arial" w:hAnsi="Arial" w:cs="Arial"/>
        </w:rPr>
        <w:t xml:space="preserve"> can be divided into </w:t>
      </w:r>
      <w:r w:rsidR="00871CB1">
        <w:rPr>
          <w:rFonts w:ascii="Arial" w:eastAsia="Arial" w:hAnsi="Arial" w:cs="Arial"/>
        </w:rPr>
        <w:t>three</w:t>
      </w:r>
      <w:r w:rsidRPr="006A0794">
        <w:rPr>
          <w:rFonts w:ascii="Arial" w:eastAsia="Arial" w:hAnsi="Arial" w:cs="Arial"/>
        </w:rPr>
        <w:t xml:space="preserve"> sections:</w:t>
      </w:r>
    </w:p>
    <w:p w14:paraId="514E71D6" w14:textId="0509E9DA" w:rsidR="00871CB1" w:rsidRDefault="00871CB1" w:rsidP="00871CB1">
      <w:pPr>
        <w:pStyle w:val="Paragrafoelenco"/>
        <w:numPr>
          <w:ilvl w:val="0"/>
          <w:numId w:val="5"/>
        </w:numPr>
        <w:spacing w:after="0" w:line="276" w:lineRule="auto"/>
        <w:jc w:val="left"/>
        <w:rPr>
          <w:rFonts w:ascii="Arial" w:eastAsia="Arial" w:hAnsi="Arial" w:cs="Arial"/>
        </w:rPr>
      </w:pPr>
      <w:r>
        <w:rPr>
          <w:rFonts w:ascii="Arial" w:eastAsia="Arial" w:hAnsi="Arial" w:cs="Arial"/>
        </w:rPr>
        <w:t>Power Supply</w:t>
      </w:r>
    </w:p>
    <w:p w14:paraId="685D0FF5" w14:textId="418B3D86" w:rsidR="00871CB1" w:rsidRDefault="00871CB1" w:rsidP="00871CB1">
      <w:pPr>
        <w:pStyle w:val="Paragrafoelenco"/>
        <w:numPr>
          <w:ilvl w:val="0"/>
          <w:numId w:val="5"/>
        </w:numPr>
        <w:spacing w:after="0" w:line="276" w:lineRule="auto"/>
        <w:jc w:val="left"/>
        <w:rPr>
          <w:rFonts w:ascii="Arial" w:eastAsia="Arial" w:hAnsi="Arial" w:cs="Arial"/>
        </w:rPr>
      </w:pPr>
      <w:r>
        <w:rPr>
          <w:rFonts w:ascii="Arial" w:eastAsia="Arial" w:hAnsi="Arial" w:cs="Arial"/>
        </w:rPr>
        <w:t>NRF24</w:t>
      </w:r>
    </w:p>
    <w:p w14:paraId="15C415A6" w14:textId="4E27A05F" w:rsidR="00871CB1" w:rsidRDefault="00871CB1" w:rsidP="00871CB1">
      <w:pPr>
        <w:pStyle w:val="Paragrafoelenco"/>
        <w:numPr>
          <w:ilvl w:val="0"/>
          <w:numId w:val="5"/>
        </w:numPr>
        <w:spacing w:after="0" w:line="276" w:lineRule="auto"/>
        <w:jc w:val="left"/>
        <w:rPr>
          <w:rFonts w:ascii="Arial" w:eastAsia="Arial" w:hAnsi="Arial" w:cs="Arial"/>
        </w:rPr>
      </w:pPr>
      <w:r>
        <w:rPr>
          <w:rFonts w:ascii="Arial" w:eastAsia="Arial" w:hAnsi="Arial" w:cs="Arial"/>
        </w:rPr>
        <w:t>RFX24</w:t>
      </w:r>
    </w:p>
    <w:p w14:paraId="37F27797" w14:textId="5D37F7FA" w:rsidR="00871CB1" w:rsidRDefault="00871CB1" w:rsidP="00871CB1">
      <w:pPr>
        <w:spacing w:after="0" w:line="276" w:lineRule="auto"/>
        <w:jc w:val="left"/>
        <w:rPr>
          <w:rFonts w:ascii="Arial" w:eastAsia="Arial" w:hAnsi="Arial" w:cs="Arial"/>
        </w:rPr>
      </w:pPr>
    </w:p>
    <w:p w14:paraId="687E3299" w14:textId="75E94FEE" w:rsidR="00871CB1" w:rsidRPr="005319C7" w:rsidRDefault="00871CB1" w:rsidP="00871CB1">
      <w:pPr>
        <w:pStyle w:val="Titolo2"/>
      </w:pPr>
      <w:bookmarkStart w:id="13" w:name="_Toc103420438"/>
      <w:r>
        <w:rPr>
          <w:lang w:eastAsia="zh-CN" w:bidi="hi-IN"/>
        </w:rPr>
        <w:t>Power Supply</w:t>
      </w:r>
      <w:bookmarkEnd w:id="13"/>
    </w:p>
    <w:p w14:paraId="7AC40A5C" w14:textId="4F3DBFC3" w:rsidR="00EB45A7" w:rsidRPr="00EB45A7" w:rsidRDefault="00EB45A7" w:rsidP="00EB45A7">
      <w:pPr>
        <w:spacing w:after="0" w:line="276" w:lineRule="auto"/>
        <w:jc w:val="left"/>
        <w:rPr>
          <w:rFonts w:ascii="Arial" w:eastAsia="Arial" w:hAnsi="Arial" w:cs="Arial"/>
        </w:rPr>
      </w:pPr>
      <w:r w:rsidRPr="00EB45A7">
        <w:rPr>
          <w:rFonts w:ascii="Arial" w:eastAsia="Arial" w:hAnsi="Arial" w:cs="Arial"/>
        </w:rPr>
        <w:t>The Power Supply section is based on our latest design of DCDC Buck Converter "</w:t>
      </w:r>
      <w:proofErr w:type="spellStart"/>
      <w:r w:rsidRPr="00EB45A7">
        <w:rPr>
          <w:rFonts w:ascii="Arial" w:eastAsia="Arial" w:hAnsi="Arial" w:cs="Arial"/>
        </w:rPr>
        <w:t>Tex</w:t>
      </w:r>
      <w:proofErr w:type="spellEnd"/>
      <w:r w:rsidRPr="00EB45A7">
        <w:rPr>
          <w:rFonts w:ascii="Arial" w:eastAsia="Arial" w:hAnsi="Arial" w:cs="Arial"/>
        </w:rPr>
        <w:t xml:space="preserve"> DCDC", which will ensure all the current needed by the rest of the board, paying particular attention to providing the large current peaks required during transmission, often not considered in the low-cost </w:t>
      </w:r>
      <w:r>
        <w:rPr>
          <w:rFonts w:ascii="Arial" w:eastAsia="Arial" w:hAnsi="Arial" w:cs="Arial"/>
        </w:rPr>
        <w:t xml:space="preserve">NRF24 </w:t>
      </w:r>
      <w:r w:rsidRPr="00EB45A7">
        <w:rPr>
          <w:rFonts w:ascii="Arial" w:eastAsia="Arial" w:hAnsi="Arial" w:cs="Arial"/>
        </w:rPr>
        <w:t>commercial</w:t>
      </w:r>
      <w:r>
        <w:rPr>
          <w:rFonts w:ascii="Arial" w:eastAsia="Arial" w:hAnsi="Arial" w:cs="Arial"/>
        </w:rPr>
        <w:t xml:space="preserve"> boards</w:t>
      </w:r>
      <w:r w:rsidRPr="00EB45A7">
        <w:rPr>
          <w:rFonts w:ascii="Arial" w:eastAsia="Arial" w:hAnsi="Arial" w:cs="Arial"/>
        </w:rPr>
        <w:t xml:space="preserve"> which in fact present various problems for this reason.</w:t>
      </w:r>
    </w:p>
    <w:p w14:paraId="4DCE67CD" w14:textId="77777777" w:rsidR="00EB45A7" w:rsidRPr="00EB45A7" w:rsidRDefault="00EB45A7" w:rsidP="00EB45A7">
      <w:pPr>
        <w:spacing w:after="0" w:line="276" w:lineRule="auto"/>
        <w:jc w:val="left"/>
        <w:rPr>
          <w:rFonts w:ascii="Arial" w:eastAsia="Arial" w:hAnsi="Arial" w:cs="Arial"/>
        </w:rPr>
      </w:pPr>
      <w:r w:rsidRPr="00EB45A7">
        <w:rPr>
          <w:rFonts w:ascii="Arial" w:eastAsia="Arial" w:hAnsi="Arial" w:cs="Arial"/>
        </w:rPr>
        <w:t xml:space="preserve">To protect the circuits downstream of the regulator, there is a TVS diode with </w:t>
      </w:r>
      <w:proofErr w:type="spellStart"/>
      <w:r w:rsidRPr="00EB45A7">
        <w:rPr>
          <w:rFonts w:ascii="Arial" w:eastAsia="Arial" w:hAnsi="Arial" w:cs="Arial"/>
        </w:rPr>
        <w:t>Vbr</w:t>
      </w:r>
      <w:proofErr w:type="spellEnd"/>
      <w:r w:rsidRPr="00EB45A7">
        <w:rPr>
          <w:rFonts w:ascii="Arial" w:eastAsia="Arial" w:hAnsi="Arial" w:cs="Arial"/>
        </w:rPr>
        <w:t xml:space="preserve"> = 4V and a 500mA hold current </w:t>
      </w:r>
      <w:proofErr w:type="spellStart"/>
      <w:r w:rsidRPr="00EB45A7">
        <w:rPr>
          <w:rFonts w:ascii="Arial" w:eastAsia="Arial" w:hAnsi="Arial" w:cs="Arial"/>
        </w:rPr>
        <w:t>polyfuse</w:t>
      </w:r>
      <w:proofErr w:type="spellEnd"/>
      <w:r w:rsidRPr="00EB45A7">
        <w:rPr>
          <w:rFonts w:ascii="Arial" w:eastAsia="Arial" w:hAnsi="Arial" w:cs="Arial"/>
        </w:rPr>
        <w:t>.</w:t>
      </w:r>
    </w:p>
    <w:p w14:paraId="02711166" w14:textId="77777777" w:rsidR="00EB45A7" w:rsidRPr="00EB45A7" w:rsidRDefault="00EB45A7" w:rsidP="00EB45A7">
      <w:pPr>
        <w:spacing w:after="0" w:line="276" w:lineRule="auto"/>
        <w:jc w:val="left"/>
        <w:rPr>
          <w:rFonts w:ascii="Arial" w:eastAsia="Arial" w:hAnsi="Arial" w:cs="Arial"/>
        </w:rPr>
      </w:pPr>
      <w:r w:rsidRPr="00EB45A7">
        <w:rPr>
          <w:rFonts w:ascii="Arial" w:eastAsia="Arial" w:hAnsi="Arial" w:cs="Arial"/>
        </w:rPr>
        <w:t xml:space="preserve">The power supply of the DCDC comes from a Molex </w:t>
      </w:r>
      <w:proofErr w:type="spellStart"/>
      <w:r w:rsidRPr="00EB45A7">
        <w:rPr>
          <w:rFonts w:ascii="Arial" w:eastAsia="Arial" w:hAnsi="Arial" w:cs="Arial"/>
        </w:rPr>
        <w:t>Microfit</w:t>
      </w:r>
      <w:proofErr w:type="spellEnd"/>
      <w:r w:rsidRPr="00EB45A7">
        <w:rPr>
          <w:rFonts w:ascii="Arial" w:eastAsia="Arial" w:hAnsi="Arial" w:cs="Arial"/>
        </w:rPr>
        <w:t xml:space="preserve"> 2x1 connector which carries the 12V from the </w:t>
      </w:r>
      <w:proofErr w:type="spellStart"/>
      <w:r w:rsidRPr="00EB45A7">
        <w:rPr>
          <w:rFonts w:ascii="Arial" w:eastAsia="Arial" w:hAnsi="Arial" w:cs="Arial"/>
        </w:rPr>
        <w:t>Fenice</w:t>
      </w:r>
      <w:proofErr w:type="spellEnd"/>
      <w:r w:rsidRPr="00EB45A7">
        <w:rPr>
          <w:rFonts w:ascii="Arial" w:eastAsia="Arial" w:hAnsi="Arial" w:cs="Arial"/>
        </w:rPr>
        <w:t xml:space="preserve"> LV battery pack (downstream of the regulator).</w:t>
      </w:r>
    </w:p>
    <w:p w14:paraId="46B51513" w14:textId="77777777" w:rsidR="00EB45A7" w:rsidRPr="00EB45A7" w:rsidRDefault="00EB45A7" w:rsidP="00EB45A7">
      <w:pPr>
        <w:spacing w:after="0" w:line="276" w:lineRule="auto"/>
        <w:jc w:val="left"/>
        <w:rPr>
          <w:rFonts w:ascii="Arial" w:eastAsia="Arial" w:hAnsi="Arial" w:cs="Arial"/>
        </w:rPr>
      </w:pPr>
      <w:r w:rsidRPr="00EB45A7">
        <w:rPr>
          <w:rFonts w:ascii="Arial" w:eastAsia="Arial" w:hAnsi="Arial" w:cs="Arial"/>
        </w:rPr>
        <w:t xml:space="preserve">In this section there is also the IDC 7x2 connector coming from the Rasp Shield V2.0 </w:t>
      </w:r>
      <w:proofErr w:type="spellStart"/>
      <w:r w:rsidRPr="00EB45A7">
        <w:rPr>
          <w:rFonts w:ascii="Arial" w:eastAsia="Arial" w:hAnsi="Arial" w:cs="Arial"/>
        </w:rPr>
        <w:t>pcb</w:t>
      </w:r>
      <w:proofErr w:type="spellEnd"/>
      <w:r w:rsidRPr="00EB45A7">
        <w:rPr>
          <w:rFonts w:ascii="Arial" w:eastAsia="Arial" w:hAnsi="Arial" w:cs="Arial"/>
        </w:rPr>
        <w:t xml:space="preserve"> with the relative bi-directional protection TVS.</w:t>
      </w:r>
    </w:p>
    <w:p w14:paraId="04337E35" w14:textId="251CBB82" w:rsidR="00D96FCF" w:rsidRDefault="00EB45A7" w:rsidP="00EB45A7">
      <w:pPr>
        <w:spacing w:after="0" w:line="276" w:lineRule="auto"/>
        <w:jc w:val="left"/>
        <w:rPr>
          <w:rFonts w:ascii="Arial" w:eastAsia="Arial" w:hAnsi="Arial" w:cs="Arial"/>
        </w:rPr>
      </w:pPr>
      <w:r w:rsidRPr="00EB45A7">
        <w:rPr>
          <w:rFonts w:ascii="Arial" w:eastAsia="Arial" w:hAnsi="Arial" w:cs="Arial"/>
        </w:rPr>
        <w:t>A LED has been provided to be able to quickly check the presence of power in the 3.3V rail.</w:t>
      </w:r>
    </w:p>
    <w:p w14:paraId="5A523C32" w14:textId="77777777" w:rsidR="00EB45A7" w:rsidRPr="00EB45A7" w:rsidRDefault="00EB45A7" w:rsidP="00EB45A7">
      <w:pPr>
        <w:spacing w:after="0" w:line="276" w:lineRule="auto"/>
        <w:jc w:val="left"/>
        <w:rPr>
          <w:rFonts w:ascii="Arial" w:eastAsia="Arial" w:hAnsi="Arial" w:cs="Arial"/>
        </w:rPr>
      </w:pPr>
    </w:p>
    <w:p w14:paraId="533DE792" w14:textId="4FD93A59" w:rsidR="00D96FCF" w:rsidRPr="00DC1103" w:rsidRDefault="00D96FCF" w:rsidP="00D96FCF">
      <w:pPr>
        <w:pStyle w:val="Titolo2"/>
      </w:pPr>
      <w:bookmarkStart w:id="14" w:name="_Toc103420439"/>
      <w:r w:rsidRPr="00DC1103">
        <w:rPr>
          <w:lang w:eastAsia="zh-CN" w:bidi="hi-IN"/>
        </w:rPr>
        <w:t>NRF24</w:t>
      </w:r>
      <w:bookmarkEnd w:id="14"/>
    </w:p>
    <w:p w14:paraId="6FAC71E7" w14:textId="40224B72" w:rsidR="00744496" w:rsidRPr="00744496" w:rsidRDefault="00744496" w:rsidP="00744496">
      <w:pPr>
        <w:spacing w:after="0" w:line="276" w:lineRule="auto"/>
        <w:jc w:val="left"/>
        <w:rPr>
          <w:rFonts w:ascii="Arial" w:eastAsia="Arial" w:hAnsi="Arial" w:cs="Arial"/>
        </w:rPr>
      </w:pPr>
      <w:r w:rsidRPr="00744496">
        <w:rPr>
          <w:rFonts w:ascii="Arial" w:eastAsia="Arial" w:hAnsi="Arial" w:cs="Arial"/>
        </w:rPr>
        <w:t>The second section integrates the NRF24L01+ transceiver module and, as already mentioned, aims to ensure the highest possible signal integrity. For this purpose, separate filtering has been provided for each power pin and a strong focus has been placed on the layout, cared for every detail following the constraints and rules typical of radiofrequency circuits</w:t>
      </w:r>
      <w:r w:rsidR="004F779C">
        <w:rPr>
          <w:rFonts w:ascii="Arial" w:eastAsia="Arial" w:hAnsi="Arial" w:cs="Arial"/>
        </w:rPr>
        <w:t xml:space="preserve"> such as </w:t>
      </w:r>
      <w:r w:rsidR="00473287">
        <w:rPr>
          <w:rFonts w:ascii="Arial" w:eastAsia="Arial" w:hAnsi="Arial" w:cs="Arial"/>
        </w:rPr>
        <w:t>impedance-controlled</w:t>
      </w:r>
      <w:r w:rsidR="004F779C">
        <w:rPr>
          <w:rFonts w:ascii="Arial" w:eastAsia="Arial" w:hAnsi="Arial" w:cs="Arial"/>
        </w:rPr>
        <w:t xml:space="preserve"> tracks and so on.</w:t>
      </w:r>
    </w:p>
    <w:p w14:paraId="149C1FF9" w14:textId="5BFF10C3" w:rsidR="00744496" w:rsidRDefault="00744496" w:rsidP="00744496">
      <w:pPr>
        <w:spacing w:after="0" w:line="276" w:lineRule="auto"/>
        <w:jc w:val="left"/>
        <w:rPr>
          <w:rFonts w:ascii="Arial" w:eastAsia="Arial" w:hAnsi="Arial" w:cs="Arial"/>
        </w:rPr>
      </w:pPr>
      <w:r w:rsidRPr="00744496">
        <w:rPr>
          <w:rFonts w:ascii="Arial" w:eastAsia="Arial" w:hAnsi="Arial" w:cs="Arial"/>
        </w:rPr>
        <w:t xml:space="preserve">For the same reasons, the impedance matching network using discrete passive components was replaced with a Balun-Filter by </w:t>
      </w:r>
      <w:proofErr w:type="spellStart"/>
      <w:r w:rsidRPr="00744496">
        <w:rPr>
          <w:rFonts w:ascii="Arial" w:eastAsia="Arial" w:hAnsi="Arial" w:cs="Arial"/>
        </w:rPr>
        <w:t>Johanson</w:t>
      </w:r>
      <w:proofErr w:type="spellEnd"/>
      <w:r w:rsidRPr="00744496">
        <w:rPr>
          <w:rFonts w:ascii="Arial" w:eastAsia="Arial" w:hAnsi="Arial" w:cs="Arial"/>
        </w:rPr>
        <w:t xml:space="preserve"> Technology and an EMI Gasket was added, which will </w:t>
      </w:r>
      <w:r w:rsidRPr="00744496">
        <w:rPr>
          <w:rFonts w:ascii="Arial" w:eastAsia="Arial" w:hAnsi="Arial" w:cs="Arial"/>
        </w:rPr>
        <w:lastRenderedPageBreak/>
        <w:t>cover the two sections NRF24 and RFX24.</w:t>
      </w:r>
      <w:r w:rsidR="00EB45A7">
        <w:rPr>
          <w:rFonts w:ascii="Arial" w:eastAsia="Arial" w:hAnsi="Arial" w:cs="Arial"/>
        </w:rPr>
        <w:t xml:space="preserve"> A</w:t>
      </w:r>
      <w:r w:rsidRPr="00744496">
        <w:rPr>
          <w:rFonts w:ascii="Arial" w:eastAsia="Arial" w:hAnsi="Arial" w:cs="Arial"/>
        </w:rPr>
        <w:t xml:space="preserve"> dual NMOS with two LED diodes has been added to display the status of the transceiver (RX or TX).</w:t>
      </w:r>
    </w:p>
    <w:p w14:paraId="6332E573" w14:textId="77777777" w:rsidR="00473287" w:rsidRPr="00744496" w:rsidRDefault="00473287" w:rsidP="00744496">
      <w:pPr>
        <w:spacing w:after="0" w:line="276" w:lineRule="auto"/>
        <w:jc w:val="left"/>
        <w:rPr>
          <w:rFonts w:ascii="Arial" w:eastAsia="Arial" w:hAnsi="Arial" w:cs="Arial"/>
        </w:rPr>
      </w:pPr>
    </w:p>
    <w:p w14:paraId="25553083" w14:textId="53244AA5" w:rsidR="005A256D" w:rsidRPr="00DC1103" w:rsidRDefault="005A256D" w:rsidP="005A256D">
      <w:pPr>
        <w:pStyle w:val="Titolo2"/>
      </w:pPr>
      <w:bookmarkStart w:id="15" w:name="_Toc103420440"/>
      <w:r w:rsidRPr="00DC1103">
        <w:rPr>
          <w:lang w:eastAsia="zh-CN" w:bidi="hi-IN"/>
        </w:rPr>
        <w:t>RFX24</w:t>
      </w:r>
      <w:bookmarkEnd w:id="15"/>
    </w:p>
    <w:p w14:paraId="780EDE25" w14:textId="5E48EC59" w:rsidR="00975B0A" w:rsidRPr="00975B0A" w:rsidRDefault="00975B0A" w:rsidP="00975B0A">
      <w:pPr>
        <w:spacing w:after="0" w:line="276" w:lineRule="auto"/>
        <w:jc w:val="left"/>
        <w:rPr>
          <w:rFonts w:ascii="Arial" w:eastAsia="Arial" w:hAnsi="Arial" w:cs="Arial"/>
        </w:rPr>
      </w:pPr>
      <w:r w:rsidRPr="00975B0A">
        <w:rPr>
          <w:rFonts w:ascii="Arial" w:eastAsia="Arial" w:hAnsi="Arial" w:cs="Arial"/>
        </w:rPr>
        <w:t>The RFX24 section integrates a bidirectional amplifier, a Low Noise Amplifier with 12dB in reception and a Power Amplifier with 25dB of gain and 22dBm maximum</w:t>
      </w:r>
      <w:r w:rsidR="00744496">
        <w:rPr>
          <w:rFonts w:ascii="Arial" w:eastAsia="Arial" w:hAnsi="Arial" w:cs="Arial"/>
        </w:rPr>
        <w:t xml:space="preserve"> output</w:t>
      </w:r>
      <w:r w:rsidRPr="00975B0A">
        <w:rPr>
          <w:rFonts w:ascii="Arial" w:eastAsia="Arial" w:hAnsi="Arial" w:cs="Arial"/>
        </w:rPr>
        <w:t xml:space="preserve"> in transmission</w:t>
      </w:r>
      <w:r w:rsidR="00744496">
        <w:rPr>
          <w:rFonts w:ascii="Arial" w:eastAsia="Arial" w:hAnsi="Arial" w:cs="Arial"/>
        </w:rPr>
        <w:t>.</w:t>
      </w:r>
    </w:p>
    <w:p w14:paraId="6D6D3C5B" w14:textId="6B8CCAC2" w:rsidR="00975B0A" w:rsidRPr="00975B0A" w:rsidRDefault="00975B0A" w:rsidP="00975B0A">
      <w:pPr>
        <w:spacing w:after="0" w:line="276" w:lineRule="auto"/>
        <w:jc w:val="left"/>
        <w:rPr>
          <w:rFonts w:ascii="Arial" w:eastAsia="Arial" w:hAnsi="Arial" w:cs="Arial"/>
        </w:rPr>
      </w:pPr>
      <w:r w:rsidRPr="00975B0A">
        <w:rPr>
          <w:rFonts w:ascii="Arial" w:eastAsia="Arial" w:hAnsi="Arial" w:cs="Arial"/>
        </w:rPr>
        <w:t>Here, too, particular attention has been paid to the quality of the power supply signal of the chip, by placing</w:t>
      </w:r>
      <w:r w:rsidR="00744496">
        <w:rPr>
          <w:rFonts w:ascii="Arial" w:eastAsia="Arial" w:hAnsi="Arial" w:cs="Arial"/>
        </w:rPr>
        <w:t xml:space="preserve"> adequate</w:t>
      </w:r>
      <w:r w:rsidRPr="00975B0A">
        <w:rPr>
          <w:rFonts w:ascii="Arial" w:eastAsia="Arial" w:hAnsi="Arial" w:cs="Arial"/>
        </w:rPr>
        <w:t xml:space="preserve"> filters on the 3.3V rail.</w:t>
      </w:r>
    </w:p>
    <w:p w14:paraId="7EF75AAA" w14:textId="1CDE2081" w:rsidR="005A256D" w:rsidRDefault="00975B0A" w:rsidP="00975B0A">
      <w:pPr>
        <w:spacing w:after="0" w:line="276" w:lineRule="auto"/>
        <w:jc w:val="left"/>
        <w:rPr>
          <w:rFonts w:ascii="Arial" w:eastAsia="Arial" w:hAnsi="Arial" w:cs="Arial"/>
        </w:rPr>
      </w:pPr>
      <w:r w:rsidRPr="00975B0A">
        <w:rPr>
          <w:rFonts w:ascii="Arial" w:eastAsia="Arial" w:hAnsi="Arial" w:cs="Arial"/>
        </w:rPr>
        <w:t xml:space="preserve">The output of the module is conducted towards an integrated </w:t>
      </w:r>
      <w:proofErr w:type="spellStart"/>
      <w:r w:rsidRPr="00975B0A">
        <w:rPr>
          <w:rFonts w:ascii="Arial" w:eastAsia="Arial" w:hAnsi="Arial" w:cs="Arial"/>
        </w:rPr>
        <w:t>Johanson</w:t>
      </w:r>
      <w:proofErr w:type="spellEnd"/>
      <w:r w:rsidRPr="00975B0A">
        <w:rPr>
          <w:rFonts w:ascii="Arial" w:eastAsia="Arial" w:hAnsi="Arial" w:cs="Arial"/>
        </w:rPr>
        <w:t xml:space="preserve"> Technology band pass filter </w:t>
      </w:r>
      <w:proofErr w:type="spellStart"/>
      <w:r w:rsidRPr="00975B0A">
        <w:rPr>
          <w:rFonts w:ascii="Arial" w:eastAsia="Arial" w:hAnsi="Arial" w:cs="Arial"/>
        </w:rPr>
        <w:t>centered</w:t>
      </w:r>
      <w:proofErr w:type="spellEnd"/>
      <w:r w:rsidRPr="00975B0A">
        <w:rPr>
          <w:rFonts w:ascii="Arial" w:eastAsia="Arial" w:hAnsi="Arial" w:cs="Arial"/>
        </w:rPr>
        <w:t xml:space="preserve"> at 2.45GHz and then towards the SMA connector which will carry the signal towards the dipole antenna.</w:t>
      </w:r>
    </w:p>
    <w:p w14:paraId="1091C065" w14:textId="5F81D678" w:rsidR="004F779C" w:rsidRDefault="004F779C" w:rsidP="00975B0A">
      <w:pPr>
        <w:spacing w:after="0" w:line="276" w:lineRule="auto"/>
        <w:jc w:val="left"/>
        <w:rPr>
          <w:rFonts w:ascii="Arial" w:eastAsia="Arial" w:hAnsi="Arial" w:cs="Arial"/>
        </w:rPr>
      </w:pPr>
      <w:r>
        <w:rPr>
          <w:rFonts w:ascii="Arial" w:eastAsia="Arial" w:hAnsi="Arial" w:cs="Arial"/>
        </w:rPr>
        <w:t>All the RF signal traces have been sized considering the desired impedance of 50ohm.</w:t>
      </w:r>
    </w:p>
    <w:p w14:paraId="23479C79" w14:textId="77777777" w:rsidR="00975B0A" w:rsidRPr="00975B0A" w:rsidRDefault="00975B0A" w:rsidP="00975B0A">
      <w:pPr>
        <w:spacing w:after="0" w:line="276" w:lineRule="auto"/>
        <w:jc w:val="left"/>
        <w:rPr>
          <w:rFonts w:ascii="Arial" w:eastAsia="Arial" w:hAnsi="Arial" w:cs="Arial"/>
        </w:rPr>
      </w:pPr>
    </w:p>
    <w:p w14:paraId="6CA1C34F" w14:textId="06DD82BB" w:rsidR="00B80936" w:rsidRDefault="005319C7" w:rsidP="00B80936">
      <w:pPr>
        <w:pStyle w:val="Titolo1"/>
        <w:rPr>
          <w:lang w:val="it-IT"/>
        </w:rPr>
      </w:pPr>
      <w:bookmarkStart w:id="16" w:name="_c21iq414xdor" w:colFirst="0" w:colLast="0"/>
      <w:bookmarkStart w:id="17" w:name="_Toc103420441"/>
      <w:bookmarkEnd w:id="16"/>
      <w:r w:rsidRPr="00B53154">
        <w:rPr>
          <w:lang w:val="it-IT"/>
        </w:rPr>
        <w:t>Images</w:t>
      </w:r>
      <w:bookmarkEnd w:id="17"/>
    </w:p>
    <w:p w14:paraId="7AECF428" w14:textId="5D47D783" w:rsidR="005C136F" w:rsidRPr="005C136F" w:rsidRDefault="005C136F" w:rsidP="005C136F">
      <w:pPr>
        <w:rPr>
          <w:lang w:val="it-IT"/>
        </w:rPr>
      </w:pPr>
      <w:r>
        <w:rPr>
          <w:noProof/>
        </w:rPr>
        <w:drawing>
          <wp:inline distT="0" distB="0" distL="0" distR="0" wp14:anchorId="0DA18FFC" wp14:editId="111DFFC1">
            <wp:extent cx="6120130" cy="4342130"/>
            <wp:effectExtent l="0" t="0" r="0" b="1270"/>
            <wp:docPr id="8" name="Immagine 8"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elettronico&#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342130"/>
                    </a:xfrm>
                    <a:prstGeom prst="rect">
                      <a:avLst/>
                    </a:prstGeom>
                    <a:noFill/>
                    <a:ln>
                      <a:noFill/>
                    </a:ln>
                  </pic:spPr>
                </pic:pic>
              </a:graphicData>
            </a:graphic>
          </wp:inline>
        </w:drawing>
      </w:r>
    </w:p>
    <w:p w14:paraId="4B441E71" w14:textId="5EDED75E" w:rsidR="00D40A54" w:rsidRDefault="00B80936" w:rsidP="005C136F">
      <w:pPr>
        <w:pStyle w:val="Didascalia"/>
      </w:pPr>
      <w:r>
        <w:t xml:space="preserve">Telemetry TX </w:t>
      </w:r>
      <w:proofErr w:type="spellStart"/>
      <w:r>
        <w:t>pcb</w:t>
      </w:r>
      <w:proofErr w:type="spellEnd"/>
      <w:r>
        <w:t xml:space="preserve"> rendering.</w:t>
      </w:r>
    </w:p>
    <w:p w14:paraId="7342CE43" w14:textId="77777777" w:rsidR="00D40A54" w:rsidRDefault="00B80936" w:rsidP="00D40A54">
      <w:pPr>
        <w:keepNext/>
      </w:pPr>
      <w:r>
        <w:rPr>
          <w:noProof/>
        </w:rPr>
        <w:lastRenderedPageBreak/>
        <w:drawing>
          <wp:inline distT="0" distB="0" distL="0" distR="0" wp14:anchorId="01F07B0B" wp14:editId="142096C7">
            <wp:extent cx="6076950" cy="369797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042" t="22065" r="31679" b="13984"/>
                    <a:stretch/>
                  </pic:blipFill>
                  <pic:spPr bwMode="auto">
                    <a:xfrm>
                      <a:off x="0" y="0"/>
                      <a:ext cx="6133683" cy="3732502"/>
                    </a:xfrm>
                    <a:prstGeom prst="rect">
                      <a:avLst/>
                    </a:prstGeom>
                    <a:noFill/>
                    <a:ln>
                      <a:noFill/>
                    </a:ln>
                    <a:extLst>
                      <a:ext uri="{53640926-AAD7-44D8-BBD7-CCE9431645EC}">
                        <a14:shadowObscured xmlns:a14="http://schemas.microsoft.com/office/drawing/2010/main"/>
                      </a:ext>
                    </a:extLst>
                  </pic:spPr>
                </pic:pic>
              </a:graphicData>
            </a:graphic>
          </wp:inline>
        </w:drawing>
      </w:r>
    </w:p>
    <w:p w14:paraId="0348EBC0" w14:textId="5E0A4FB2" w:rsidR="00D40A54" w:rsidRDefault="00D40A54" w:rsidP="00D40A54">
      <w:pPr>
        <w:pStyle w:val="Didascalia"/>
      </w:pPr>
      <w:r>
        <w:t xml:space="preserve">Telemetry TX </w:t>
      </w:r>
      <w:proofErr w:type="spellStart"/>
      <w:r>
        <w:t>pcb</w:t>
      </w:r>
      <w:proofErr w:type="spellEnd"/>
      <w:r>
        <w:t xml:space="preserve"> without EMI gasket.</w:t>
      </w:r>
    </w:p>
    <w:p w14:paraId="156FBB4D" w14:textId="77777777" w:rsidR="00D40A54" w:rsidRDefault="00D40A54" w:rsidP="00D40A54">
      <w:pPr>
        <w:keepNext/>
      </w:pPr>
      <w:r>
        <w:rPr>
          <w:noProof/>
        </w:rPr>
        <w:drawing>
          <wp:inline distT="0" distB="0" distL="0" distR="0" wp14:anchorId="48AF93B0" wp14:editId="6468064D">
            <wp:extent cx="4039518" cy="5285593"/>
            <wp:effectExtent l="5715"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882" r="35723"/>
                    <a:stretch/>
                  </pic:blipFill>
                  <pic:spPr bwMode="auto">
                    <a:xfrm rot="16200000">
                      <a:off x="0" y="0"/>
                      <a:ext cx="4088215" cy="5349312"/>
                    </a:xfrm>
                    <a:prstGeom prst="rect">
                      <a:avLst/>
                    </a:prstGeom>
                    <a:noFill/>
                    <a:ln>
                      <a:noFill/>
                    </a:ln>
                    <a:extLst>
                      <a:ext uri="{53640926-AAD7-44D8-BBD7-CCE9431645EC}">
                        <a14:shadowObscured xmlns:a14="http://schemas.microsoft.com/office/drawing/2010/main"/>
                      </a:ext>
                    </a:extLst>
                  </pic:spPr>
                </pic:pic>
              </a:graphicData>
            </a:graphic>
          </wp:inline>
        </w:drawing>
      </w:r>
    </w:p>
    <w:p w14:paraId="1F21391A" w14:textId="0C63D3AF" w:rsidR="00D40A54" w:rsidRPr="00D40A54" w:rsidRDefault="00D40A54" w:rsidP="00D40A54">
      <w:pPr>
        <w:pStyle w:val="Didascalia"/>
      </w:pPr>
      <w:r>
        <w:t xml:space="preserve">Telemetry TX </w:t>
      </w:r>
      <w:proofErr w:type="spellStart"/>
      <w:r>
        <w:t>pcb</w:t>
      </w:r>
      <w:proofErr w:type="spellEnd"/>
      <w:r>
        <w:t xml:space="preserve"> completed.</w:t>
      </w:r>
    </w:p>
    <w:p w14:paraId="2F34C9A9" w14:textId="77777777" w:rsidR="00B80936" w:rsidRPr="00B80936" w:rsidRDefault="00B80936" w:rsidP="00B80936"/>
    <w:p w14:paraId="45573AB3" w14:textId="77777777" w:rsidR="007E5B69" w:rsidRDefault="00BA5798">
      <w:pPr>
        <w:pStyle w:val="Titolo1"/>
      </w:pPr>
      <w:bookmarkStart w:id="18" w:name="_Toc103420442"/>
      <w:r>
        <w:t>Revision History</w:t>
      </w:r>
      <w:bookmarkEnd w:id="18"/>
    </w:p>
    <w:p w14:paraId="3E73CADB" w14:textId="13A33A1F" w:rsidR="007E5B69" w:rsidRDefault="00BA5798">
      <w:pPr>
        <w:pStyle w:val="Titolo2"/>
      </w:pPr>
      <w:bookmarkStart w:id="19" w:name="_Toc103420443"/>
      <w:r>
        <w:t>V1.0</w:t>
      </w:r>
      <w:r w:rsidR="00ED0BDF">
        <w:t xml:space="preserve"> - </w:t>
      </w:r>
      <w:r w:rsidR="00EB0C7A">
        <w:t>14</w:t>
      </w:r>
      <w:r>
        <w:t>/0</w:t>
      </w:r>
      <w:r w:rsidR="006A0794">
        <w:t>5</w:t>
      </w:r>
      <w:r>
        <w:t>/20</w:t>
      </w:r>
      <w:r w:rsidR="006A0794">
        <w:t>22</w:t>
      </w:r>
      <w:bookmarkEnd w:id="19"/>
      <w:r>
        <w:t xml:space="preserve"> </w:t>
      </w:r>
    </w:p>
    <w:p w14:paraId="7B3A07A0" w14:textId="77777777" w:rsidR="007E5B69" w:rsidRDefault="00BA5798">
      <w:pPr>
        <w:numPr>
          <w:ilvl w:val="0"/>
          <w:numId w:val="2"/>
        </w:numPr>
      </w:pPr>
      <w:r>
        <w:t>Initial release.</w:t>
      </w:r>
    </w:p>
    <w:p w14:paraId="7C437DAE" w14:textId="77777777" w:rsidR="007E5B69" w:rsidRDefault="007E5B69"/>
    <w:p w14:paraId="44398674" w14:textId="77777777" w:rsidR="007E5B69" w:rsidRDefault="007E5B69"/>
    <w:sectPr w:rsidR="007E5B69">
      <w:headerReference w:type="default" r:id="rId11"/>
      <w:footerReference w:type="default" r:id="rId12"/>
      <w:headerReference w:type="first" r:id="rId13"/>
      <w:footerReference w:type="first" r:id="rId14"/>
      <w:pgSz w:w="11906" w:h="16838"/>
      <w:pgMar w:top="1985" w:right="1134" w:bottom="1560" w:left="1134" w:header="566"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EBE60" w14:textId="77777777" w:rsidR="00B86EF5" w:rsidRDefault="00B86EF5">
      <w:pPr>
        <w:spacing w:after="0" w:line="240" w:lineRule="auto"/>
      </w:pPr>
      <w:r>
        <w:separator/>
      </w:r>
    </w:p>
  </w:endnote>
  <w:endnote w:type="continuationSeparator" w:id="0">
    <w:p w14:paraId="7F47965B" w14:textId="77777777" w:rsidR="00B86EF5" w:rsidRDefault="00B86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317D" w14:textId="77777777" w:rsidR="007E5B69" w:rsidRDefault="00BA5798">
    <w:pPr>
      <w:jc w:val="right"/>
    </w:pPr>
    <w:r>
      <w:fldChar w:fldCharType="begin"/>
    </w:r>
    <w:r>
      <w:instrText>PAGE</w:instrText>
    </w:r>
    <w:r>
      <w:fldChar w:fldCharType="separate"/>
    </w:r>
    <w:r w:rsidR="006A0794">
      <w:rPr>
        <w:noProof/>
      </w:rPr>
      <w:t>0</w:t>
    </w:r>
    <w:r>
      <w:fldChar w:fldCharType="end"/>
    </w:r>
    <w:r>
      <w:rPr>
        <w:noProof/>
      </w:rPr>
      <w:drawing>
        <wp:anchor distT="0" distB="0" distL="0" distR="0" simplePos="0" relativeHeight="251660288" behindDoc="0" locked="0" layoutInCell="1" hidden="0" allowOverlap="1" wp14:anchorId="2472E986" wp14:editId="67757E50">
          <wp:simplePos x="0" y="0"/>
          <wp:positionH relativeFrom="column">
            <wp:posOffset>-714374</wp:posOffset>
          </wp:positionH>
          <wp:positionV relativeFrom="paragraph">
            <wp:posOffset>180975</wp:posOffset>
          </wp:positionV>
          <wp:extent cx="7561898" cy="638175"/>
          <wp:effectExtent l="0" t="0" r="0" b="0"/>
          <wp:wrapSquare wrapText="bothSides" distT="0" distB="0" distL="0" distR="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561898" cy="6381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923D1" w14:textId="77777777" w:rsidR="007E5B69" w:rsidRDefault="00BA5798">
    <w:r>
      <w:rPr>
        <w:noProof/>
      </w:rPr>
      <w:drawing>
        <wp:anchor distT="0" distB="0" distL="0" distR="0" simplePos="0" relativeHeight="251661312" behindDoc="0" locked="0" layoutInCell="1" hidden="0" allowOverlap="1" wp14:anchorId="63FB5BD0" wp14:editId="3CFE2BDB">
          <wp:simplePos x="0" y="0"/>
          <wp:positionH relativeFrom="column">
            <wp:posOffset>19050</wp:posOffset>
          </wp:positionH>
          <wp:positionV relativeFrom="paragraph">
            <wp:posOffset>19050</wp:posOffset>
          </wp:positionV>
          <wp:extent cx="6122670" cy="635000"/>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122670" cy="6350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413D" w14:textId="77777777" w:rsidR="00B86EF5" w:rsidRDefault="00B86EF5">
      <w:pPr>
        <w:spacing w:after="0" w:line="240" w:lineRule="auto"/>
      </w:pPr>
      <w:r>
        <w:separator/>
      </w:r>
    </w:p>
  </w:footnote>
  <w:footnote w:type="continuationSeparator" w:id="0">
    <w:p w14:paraId="633D40EE" w14:textId="77777777" w:rsidR="00B86EF5" w:rsidRDefault="00B86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D34D9" w14:textId="77777777" w:rsidR="007E5B69" w:rsidRDefault="00BA5798">
    <w:pPr>
      <w:tabs>
        <w:tab w:val="center" w:pos="4819"/>
        <w:tab w:val="right" w:pos="9638"/>
      </w:tabs>
      <w:rPr>
        <w:color w:val="000000"/>
      </w:rPr>
    </w:pPr>
    <w:r>
      <w:rPr>
        <w:noProof/>
      </w:rPr>
      <w:drawing>
        <wp:anchor distT="114300" distB="114300" distL="114300" distR="114300" simplePos="0" relativeHeight="251658240" behindDoc="1" locked="0" layoutInCell="1" hidden="0" allowOverlap="1" wp14:anchorId="67581757" wp14:editId="3984530D">
          <wp:simplePos x="0" y="0"/>
          <wp:positionH relativeFrom="column">
            <wp:posOffset>-714227</wp:posOffset>
          </wp:positionH>
          <wp:positionV relativeFrom="paragraph">
            <wp:posOffset>19051</wp:posOffset>
          </wp:positionV>
          <wp:extent cx="6857853" cy="597263"/>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57853" cy="5972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8C3BE" w14:textId="77777777" w:rsidR="007E5B69" w:rsidRDefault="00BA5798">
    <w:r>
      <w:rPr>
        <w:noProof/>
      </w:rPr>
      <w:drawing>
        <wp:anchor distT="114300" distB="114300" distL="114300" distR="114300" simplePos="0" relativeHeight="251659264" behindDoc="1" locked="0" layoutInCell="1" hidden="0" allowOverlap="1" wp14:anchorId="217BAB97" wp14:editId="2072823F">
          <wp:simplePos x="0" y="0"/>
          <wp:positionH relativeFrom="column">
            <wp:posOffset>-733424</wp:posOffset>
          </wp:positionH>
          <wp:positionV relativeFrom="paragraph">
            <wp:posOffset>31855</wp:posOffset>
          </wp:positionV>
          <wp:extent cx="6714173" cy="587271"/>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14173" cy="58727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FEE"/>
    <w:multiLevelType w:val="multilevel"/>
    <w:tmpl w:val="B038F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612C2A"/>
    <w:multiLevelType w:val="hybridMultilevel"/>
    <w:tmpl w:val="283E18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3832DB7"/>
    <w:multiLevelType w:val="hybridMultilevel"/>
    <w:tmpl w:val="08FA9C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5504D47"/>
    <w:multiLevelType w:val="hybridMultilevel"/>
    <w:tmpl w:val="CBCA92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D1D241E"/>
    <w:multiLevelType w:val="multilevel"/>
    <w:tmpl w:val="790A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3A0ADD"/>
    <w:multiLevelType w:val="hybridMultilevel"/>
    <w:tmpl w:val="C7ACC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9552503">
    <w:abstractNumId w:val="0"/>
  </w:num>
  <w:num w:numId="2" w16cid:durableId="2060204714">
    <w:abstractNumId w:val="4"/>
  </w:num>
  <w:num w:numId="3" w16cid:durableId="2023973322">
    <w:abstractNumId w:val="2"/>
  </w:num>
  <w:num w:numId="4" w16cid:durableId="74278622">
    <w:abstractNumId w:val="1"/>
  </w:num>
  <w:num w:numId="5" w16cid:durableId="591208688">
    <w:abstractNumId w:val="3"/>
  </w:num>
  <w:num w:numId="6" w16cid:durableId="131144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B69"/>
    <w:rsid w:val="00103E5B"/>
    <w:rsid w:val="0028131D"/>
    <w:rsid w:val="002D2993"/>
    <w:rsid w:val="00367B24"/>
    <w:rsid w:val="00473287"/>
    <w:rsid w:val="004E47F1"/>
    <w:rsid w:val="004F779C"/>
    <w:rsid w:val="005319C7"/>
    <w:rsid w:val="00587297"/>
    <w:rsid w:val="005A256D"/>
    <w:rsid w:val="005C136F"/>
    <w:rsid w:val="006A0794"/>
    <w:rsid w:val="00714CBE"/>
    <w:rsid w:val="00744496"/>
    <w:rsid w:val="007A0ACA"/>
    <w:rsid w:val="007E5B69"/>
    <w:rsid w:val="00871CB1"/>
    <w:rsid w:val="008912FE"/>
    <w:rsid w:val="00975B0A"/>
    <w:rsid w:val="009E2503"/>
    <w:rsid w:val="00A457DA"/>
    <w:rsid w:val="00AB2244"/>
    <w:rsid w:val="00AB46D2"/>
    <w:rsid w:val="00B53154"/>
    <w:rsid w:val="00B80936"/>
    <w:rsid w:val="00B86EF5"/>
    <w:rsid w:val="00BA5798"/>
    <w:rsid w:val="00BB5D89"/>
    <w:rsid w:val="00D40A54"/>
    <w:rsid w:val="00D46565"/>
    <w:rsid w:val="00D676ED"/>
    <w:rsid w:val="00D766F9"/>
    <w:rsid w:val="00D8554B"/>
    <w:rsid w:val="00D96FCF"/>
    <w:rsid w:val="00DC0272"/>
    <w:rsid w:val="00DC1103"/>
    <w:rsid w:val="00E75A73"/>
    <w:rsid w:val="00EB0C7A"/>
    <w:rsid w:val="00EB45A7"/>
    <w:rsid w:val="00ED0BDF"/>
    <w:rsid w:val="00F43CFA"/>
    <w:rsid w:val="00F952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1485"/>
  <w15:docId w15:val="{89EA2064-13DE-44CF-81E0-4C8F123A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it-I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outlineLvl w:val="0"/>
    </w:pPr>
    <w:rPr>
      <w:rFonts w:ascii="Lato" w:eastAsia="Lato" w:hAnsi="Lato" w:cs="Lato"/>
      <w:b/>
      <w:color w:val="2F5496"/>
      <w:sz w:val="34"/>
      <w:szCs w:val="34"/>
    </w:rPr>
  </w:style>
  <w:style w:type="paragraph" w:styleId="Titolo2">
    <w:name w:val="heading 2"/>
    <w:basedOn w:val="Normale"/>
    <w:next w:val="Normale"/>
    <w:link w:val="Titolo2Carattere"/>
    <w:uiPriority w:val="9"/>
    <w:unhideWhenUsed/>
    <w:qFormat/>
    <w:pPr>
      <w:keepNext/>
      <w:keepLines/>
      <w:spacing w:after="200"/>
      <w:outlineLvl w:val="1"/>
    </w:pPr>
    <w:rPr>
      <w:rFonts w:ascii="Lato" w:eastAsia="Lato" w:hAnsi="Lato" w:cs="Lato"/>
      <w:b/>
      <w:color w:val="2F5496"/>
      <w:sz w:val="24"/>
      <w:szCs w:val="24"/>
    </w:rPr>
  </w:style>
  <w:style w:type="paragraph" w:styleId="Titolo3">
    <w:name w:val="heading 3"/>
    <w:basedOn w:val="Normale"/>
    <w:next w:val="Normale"/>
    <w:uiPriority w:val="9"/>
    <w:semiHidden/>
    <w:unhideWhenUsed/>
    <w:qFormat/>
    <w:pPr>
      <w:keepNext/>
      <w:keepLines/>
      <w:spacing w:after="0"/>
      <w:outlineLvl w:val="2"/>
    </w:pPr>
    <w:rPr>
      <w:rFonts w:ascii="Lato" w:eastAsia="Lato" w:hAnsi="Lato" w:cs="Lato"/>
      <w:color w:val="2F5496"/>
      <w:sz w:val="24"/>
      <w:szCs w:val="24"/>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pBdr>
        <w:top w:val="single" w:sz="6" w:space="31" w:color="4472C4"/>
        <w:bottom w:val="single" w:sz="6" w:space="6" w:color="4472C4"/>
      </w:pBdr>
      <w:spacing w:after="240" w:line="360" w:lineRule="auto"/>
      <w:jc w:val="center"/>
    </w:pPr>
    <w:rPr>
      <w:smallCaps/>
      <w:color w:val="4472C4"/>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oloCarattere">
    <w:name w:val="Titolo Carattere"/>
    <w:basedOn w:val="Carpredefinitoparagrafo"/>
    <w:link w:val="Titolo"/>
    <w:uiPriority w:val="10"/>
    <w:rsid w:val="006A0794"/>
    <w:rPr>
      <w:smallCaps/>
      <w:color w:val="4472C4"/>
      <w:sz w:val="72"/>
      <w:szCs w:val="72"/>
    </w:rPr>
  </w:style>
  <w:style w:type="paragraph" w:customStyle="1" w:styleId="LO-normal">
    <w:name w:val="LO-normal"/>
    <w:qFormat/>
    <w:rsid w:val="006A0794"/>
    <w:pPr>
      <w:suppressAutoHyphens/>
    </w:pPr>
    <w:rPr>
      <w:lang w:val="en-US" w:eastAsia="zh-CN" w:bidi="hi-IN"/>
    </w:rPr>
  </w:style>
  <w:style w:type="paragraph" w:styleId="Sommario1">
    <w:name w:val="toc 1"/>
    <w:basedOn w:val="Normale"/>
    <w:next w:val="Normale"/>
    <w:autoRedefine/>
    <w:uiPriority w:val="39"/>
    <w:unhideWhenUsed/>
    <w:rsid w:val="006A0794"/>
    <w:pPr>
      <w:spacing w:after="100"/>
    </w:pPr>
  </w:style>
  <w:style w:type="paragraph" w:styleId="Sommario2">
    <w:name w:val="toc 2"/>
    <w:basedOn w:val="Normale"/>
    <w:next w:val="Normale"/>
    <w:autoRedefine/>
    <w:uiPriority w:val="39"/>
    <w:unhideWhenUsed/>
    <w:rsid w:val="006A0794"/>
    <w:pPr>
      <w:spacing w:after="100"/>
      <w:ind w:left="220"/>
    </w:pPr>
  </w:style>
  <w:style w:type="character" w:styleId="Collegamentoipertestuale">
    <w:name w:val="Hyperlink"/>
    <w:basedOn w:val="Carpredefinitoparagrafo"/>
    <w:uiPriority w:val="99"/>
    <w:unhideWhenUsed/>
    <w:rsid w:val="006A0794"/>
    <w:rPr>
      <w:color w:val="0000FF" w:themeColor="hyperlink"/>
      <w:u w:val="single"/>
    </w:rPr>
  </w:style>
  <w:style w:type="paragraph" w:styleId="Paragrafoelenco">
    <w:name w:val="List Paragraph"/>
    <w:basedOn w:val="Normale"/>
    <w:uiPriority w:val="34"/>
    <w:qFormat/>
    <w:rsid w:val="006A0794"/>
    <w:pPr>
      <w:ind w:left="720"/>
      <w:contextualSpacing/>
    </w:pPr>
  </w:style>
  <w:style w:type="character" w:customStyle="1" w:styleId="Titolo1Carattere">
    <w:name w:val="Titolo 1 Carattere"/>
    <w:basedOn w:val="Carpredefinitoparagrafo"/>
    <w:link w:val="Titolo1"/>
    <w:uiPriority w:val="9"/>
    <w:rsid w:val="00A457DA"/>
    <w:rPr>
      <w:rFonts w:ascii="Lato" w:eastAsia="Lato" w:hAnsi="Lato" w:cs="Lato"/>
      <w:b/>
      <w:color w:val="2F5496"/>
      <w:sz w:val="34"/>
      <w:szCs w:val="34"/>
    </w:rPr>
  </w:style>
  <w:style w:type="paragraph" w:styleId="Didascalia">
    <w:name w:val="caption"/>
    <w:basedOn w:val="Normale"/>
    <w:next w:val="Normale"/>
    <w:uiPriority w:val="35"/>
    <w:unhideWhenUsed/>
    <w:qFormat/>
    <w:rsid w:val="00D46565"/>
    <w:pPr>
      <w:spacing w:after="200" w:line="240" w:lineRule="auto"/>
    </w:pPr>
    <w:rPr>
      <w:i/>
      <w:iCs/>
      <w:color w:val="1F497D" w:themeColor="text2"/>
      <w:sz w:val="18"/>
      <w:szCs w:val="18"/>
    </w:rPr>
  </w:style>
  <w:style w:type="paragraph" w:styleId="Intestazione">
    <w:name w:val="header"/>
    <w:basedOn w:val="Normale"/>
    <w:link w:val="IntestazioneCarattere"/>
    <w:uiPriority w:val="99"/>
    <w:unhideWhenUsed/>
    <w:rsid w:val="00B809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80936"/>
  </w:style>
  <w:style w:type="paragraph" w:styleId="Pidipagina">
    <w:name w:val="footer"/>
    <w:basedOn w:val="Normale"/>
    <w:link w:val="PidipaginaCarattere"/>
    <w:uiPriority w:val="99"/>
    <w:unhideWhenUsed/>
    <w:rsid w:val="00B809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80936"/>
  </w:style>
  <w:style w:type="character" w:customStyle="1" w:styleId="Titolo2Carattere">
    <w:name w:val="Titolo 2 Carattere"/>
    <w:basedOn w:val="Carpredefinitoparagrafo"/>
    <w:link w:val="Titolo2"/>
    <w:uiPriority w:val="9"/>
    <w:rsid w:val="00D96FCF"/>
    <w:rPr>
      <w:rFonts w:ascii="Lato" w:eastAsia="Lato" w:hAnsi="Lato" w:cs="Lato"/>
      <w:b/>
      <w:color w:val="2F549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410A-6860-4E32-849C-4B38C2F8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Pages>
  <Words>615</Words>
  <Characters>3512</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Tollardo, Simone</cp:lastModifiedBy>
  <cp:revision>12</cp:revision>
  <cp:lastPrinted>2022-05-14T09:33:00Z</cp:lastPrinted>
  <dcterms:created xsi:type="dcterms:W3CDTF">2022-05-13T20:03:00Z</dcterms:created>
  <dcterms:modified xsi:type="dcterms:W3CDTF">2022-05-14T09:34:00Z</dcterms:modified>
</cp:coreProperties>
</file>