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8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27.png" ContentType="image/png"/>
  <Override PartName="/word/media/rId89.png" ContentType="image/png"/>
  <Override PartName="/word/media/rId93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31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3.png" ContentType="image/png"/>
  <Override PartName="/word/media/rId147.png" ContentType="image/png"/>
  <Override PartName="/word/media/rId151.png" ContentType="image/png"/>
  <Override PartName="/word/media/rId35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40.png" ContentType="image/png"/>
  <Override PartName="/word/media/rId44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№4</w:t>
      </w:r>
    </w:p>
    <w:p>
      <w:pPr>
        <w:pStyle w:val="Subtitle"/>
      </w:pPr>
      <w:r>
        <w:t xml:space="preserve">Операционные системы</w:t>
      </w:r>
    </w:p>
    <w:p>
      <w:pPr>
        <w:pStyle w:val="Author"/>
      </w:pPr>
      <w:r>
        <w:t xml:space="preserve">Головко Екатерина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Установка программного обеспечения</w:t>
      </w:r>
    </w:p>
    <w:p>
      <w:pPr>
        <w:pStyle w:val="Compact"/>
        <w:numPr>
          <w:ilvl w:val="0"/>
          <w:numId w:val="1001"/>
        </w:numPr>
      </w:pPr>
      <w:r>
        <w:t xml:space="preserve">Практический сценарий использования git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##Общая информация</w:t>
      </w:r>
    </w:p>
    <w:p>
      <w:pPr>
        <w:pStyle w:val="Compact"/>
        <w:numPr>
          <w:ilvl w:val="0"/>
          <w:numId w:val="1002"/>
        </w:numPr>
      </w:pPr>
      <w:r>
        <w:t xml:space="preserve">Gitflow Workflow опубликована и популяризована Винсентом Дриссеном.</w:t>
      </w:r>
    </w:p>
    <w:p>
      <w:pPr>
        <w:pStyle w:val="Compact"/>
        <w:numPr>
          <w:ilvl w:val="0"/>
          <w:numId w:val="1002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pStyle w:val="Compact"/>
        <w:numPr>
          <w:ilvl w:val="0"/>
          <w:numId w:val="1002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pStyle w:val="Compact"/>
        <w:numPr>
          <w:ilvl w:val="0"/>
          <w:numId w:val="1002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pStyle w:val="Compact"/>
        <w:numPr>
          <w:ilvl w:val="0"/>
          <w:numId w:val="1002"/>
        </w:numPr>
      </w:pPr>
      <w:r>
        <w:t xml:space="preserve">Последовательность действий при работе по модели Gitflow:</w:t>
      </w:r>
    </w:p>
    <w:p>
      <w:pPr>
        <w:pStyle w:val="Compact"/>
        <w:numPr>
          <w:ilvl w:val="1"/>
          <w:numId w:val="1003"/>
        </w:numPr>
      </w:pPr>
      <w:r>
        <w:t xml:space="preserve">Из ветки master создаётся ветка develop.</w:t>
      </w:r>
    </w:p>
    <w:p>
      <w:pPr>
        <w:pStyle w:val="Compact"/>
        <w:numPr>
          <w:ilvl w:val="2"/>
          <w:numId w:val="1004"/>
        </w:numPr>
      </w:pPr>
      <w:r>
        <w:t xml:space="preserve">Из ветки develop создаётся ветка release.</w:t>
      </w:r>
    </w:p>
    <w:p>
      <w:pPr>
        <w:pStyle w:val="Compact"/>
        <w:numPr>
          <w:ilvl w:val="2"/>
          <w:numId w:val="1004"/>
        </w:numPr>
      </w:pPr>
      <w:r>
        <w:t xml:space="preserve">Из ветки develop создаются ветки feature.</w:t>
      </w:r>
    </w:p>
    <w:p>
      <w:pPr>
        <w:pStyle w:val="Compact"/>
        <w:numPr>
          <w:ilvl w:val="2"/>
          <w:numId w:val="1004"/>
        </w:numPr>
      </w:pPr>
      <w:r>
        <w:t xml:space="preserve">Когда работа над веткой feature завершена, она сливается с веткой develop.</w:t>
      </w:r>
    </w:p>
    <w:p>
      <w:pPr>
        <w:pStyle w:val="Compact"/>
        <w:numPr>
          <w:ilvl w:val="2"/>
          <w:numId w:val="1004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pStyle w:val="Compact"/>
        <w:numPr>
          <w:ilvl w:val="2"/>
          <w:numId w:val="1004"/>
        </w:numPr>
      </w:pPr>
      <w:r>
        <w:t xml:space="preserve">Если в master обнаружена проблема, из master создаётся ветка hotfix.</w:t>
      </w:r>
    </w:p>
    <w:p>
      <w:pPr>
        <w:pStyle w:val="Compact"/>
        <w:numPr>
          <w:ilvl w:val="2"/>
          <w:numId w:val="1004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2"/>
    <w:bookmarkStart w:id="18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63" w:name="установка-программного-обеспечения"/>
    <w:p>
      <w:pPr>
        <w:pStyle w:val="Heading2"/>
      </w:pPr>
      <w:r>
        <w:t xml:space="preserve">4.1 Установка программного обеспечения</w:t>
      </w:r>
    </w:p>
    <w:bookmarkStart w:id="39" w:name="установка-gitflow"/>
    <w:p>
      <w:pPr>
        <w:pStyle w:val="Heading3"/>
      </w:pPr>
      <w:r>
        <w:t xml:space="preserve">4.1.1 Установка gitflow</w:t>
      </w:r>
    </w:p>
    <w:p>
      <w:pPr>
        <w:pStyle w:val="FirstParagraph"/>
      </w:pPr>
      <w:r>
        <w:t xml:space="preserve">Устанавливаю gitflow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,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5299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4.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9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gitflow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667225" cy="25025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4.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7225" cy="2502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gitflow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2908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4.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9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 gitflow</w:t>
            </w:r>
          </w:p>
          <w:bookmarkEnd w:id="34"/>
        </w:tc>
      </w:tr>
    </w:tbl>
    <w:p>
      <w:pPr>
        <w:pStyle w:val="BodyText"/>
      </w:pPr>
      <w:r>
        <w:t xml:space="preserve">Проверяю версию установленного gitflow, чтобы убедиться, что все скачано верно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2594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5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на скачивание</w:t>
            </w:r>
          </w:p>
          <w:bookmarkEnd w:id="38"/>
        </w:tc>
      </w:tr>
    </w:tbl>
    <w:bookmarkEnd w:id="39"/>
    <w:bookmarkStart w:id="48" w:name="установка-node.js"/>
    <w:p>
      <w:pPr>
        <w:pStyle w:val="Heading3"/>
      </w:pPr>
      <w:r>
        <w:t xml:space="preserve">4.1.2 Установка Node.js</w:t>
      </w:r>
    </w:p>
    <w:p>
      <w:pPr>
        <w:pStyle w:val="FirstParagraph"/>
      </w:pPr>
      <w:r>
        <w:t xml:space="preserve">В терминале устанавливаю Node.js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,</w:t>
      </w:r>
      <w:r>
        <w:t xml:space="preserve"> 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5"/>
          <w:p>
            <w:pPr>
              <w:pStyle w:val="Compact"/>
              <w:jc w:val="center"/>
            </w:pPr>
            <w:r>
              <w:drawing>
                <wp:inline>
                  <wp:extent cx="3733800" cy="94939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9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Node.js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824823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4.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48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Node.js</w:t>
            </w:r>
          </w:p>
          <w:bookmarkEnd w:id="47"/>
        </w:tc>
      </w:tr>
    </w:tbl>
    <w:bookmarkEnd w:id="48"/>
    <w:bookmarkStart w:id="53" w:name="настройка-node.js"/>
    <w:p>
      <w:pPr>
        <w:pStyle w:val="Heading3"/>
      </w:pPr>
      <w:r>
        <w:t xml:space="preserve">4.1.3 Настройка Node.js</w:t>
      </w:r>
    </w:p>
    <w:p>
      <w:pPr>
        <w:pStyle w:val="FirstParagraph"/>
      </w:pPr>
      <w:r>
        <w:t xml:space="preserve">Настраиваю Node.js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33265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4.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26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Node.js</w:t>
            </w:r>
          </w:p>
          <w:bookmarkEnd w:id="52"/>
        </w:tc>
      </w:tr>
    </w:tbl>
    <w:bookmarkEnd w:id="53"/>
    <w:bookmarkStart w:id="62" w:name="общепринятые-коммиты"/>
    <w:p>
      <w:pPr>
        <w:pStyle w:val="Heading3"/>
      </w:pPr>
      <w:r>
        <w:t xml:space="preserve">4.1.4 Общепринятые коммиты</w:t>
      </w:r>
    </w:p>
    <w:p>
      <w:pPr>
        <w:pStyle w:val="Compact"/>
        <w:numPr>
          <w:ilvl w:val="0"/>
          <w:numId w:val="1005"/>
        </w:numPr>
      </w:pPr>
      <w:r>
        <w:t xml:space="preserve">commitizen (форматирование коммитов)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878847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4.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788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commitizen</w:t>
            </w:r>
          </w:p>
          <w:bookmarkEnd w:id="57"/>
        </w:tc>
      </w:tr>
    </w:tbl>
    <w:p>
      <w:pPr>
        <w:pStyle w:val="Compact"/>
        <w:numPr>
          <w:ilvl w:val="0"/>
          <w:numId w:val="1006"/>
        </w:numPr>
      </w:pPr>
      <w:r>
        <w:t xml:space="preserve">standard-changelog (создание логов)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59018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4.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90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standard-changelog</w:t>
            </w:r>
          </w:p>
          <w:bookmarkEnd w:id="61"/>
        </w:tc>
      </w:tr>
    </w:tbl>
    <w:bookmarkEnd w:id="62"/>
    <w:bookmarkEnd w:id="63"/>
    <w:bookmarkStart w:id="184" w:name="практический-сценарий-использования-git"/>
    <w:p>
      <w:pPr>
        <w:pStyle w:val="Heading2"/>
      </w:pPr>
      <w:r>
        <w:t xml:space="preserve">4.2 Практический сценарий использования git</w:t>
      </w:r>
    </w:p>
    <w:bookmarkStart w:id="88" w:name="создание-репозитория-git"/>
    <w:p>
      <w:pPr>
        <w:pStyle w:val="Heading3"/>
      </w:pPr>
      <w:r>
        <w:t xml:space="preserve">4.2.1 Создание репозитория git</w:t>
      </w:r>
    </w:p>
    <w:p>
      <w:pPr>
        <w:pStyle w:val="FirstParagraph"/>
      </w:pPr>
      <w:r>
        <w:t xml:space="preserve">Создала в гитхабе репозиторий с названием git-extended.</w:t>
      </w:r>
    </w:p>
    <w:p>
      <w:pPr>
        <w:pStyle w:val="BodyText"/>
      </w:pPr>
      <w:r>
        <w:t xml:space="preserve">Создаю у себя каталог и перехожу в него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407343" cy="394635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4.12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7343" cy="394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каталога</w:t>
            </w:r>
          </w:p>
          <w:bookmarkEnd w:id="67"/>
        </w:tc>
      </w:tr>
    </w:tbl>
    <w:p>
      <w:pPr>
        <w:pStyle w:val="BodyText"/>
      </w:pPr>
      <w:r>
        <w:t xml:space="preserve">Инициализирую пустой репозиторий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1"/>
          <w:p>
            <w:pPr>
              <w:pStyle w:val="Compact"/>
              <w:jc w:val="center"/>
            </w:pPr>
            <w:r>
              <w:drawing>
                <wp:inline>
                  <wp:extent cx="3733800" cy="203353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4.13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инициализация пустого репозитория</w:t>
            </w:r>
          </w:p>
          <w:bookmarkEnd w:id="71"/>
        </w:tc>
      </w:tr>
    </w:tbl>
    <w:p>
      <w:pPr>
        <w:pStyle w:val="BodyText"/>
      </w:pPr>
      <w:r>
        <w:t xml:space="preserve">Переключаюсь на ветку master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12"/>
          <w:p>
            <w:pPr>
              <w:pStyle w:val="Compact"/>
              <w:jc w:val="center"/>
            </w:pPr>
            <w:r>
              <w:drawing>
                <wp:inline>
                  <wp:extent cx="3733800" cy="232616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4.14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6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master</w:t>
            </w:r>
          </w:p>
          <w:bookmarkEnd w:id="75"/>
        </w:tc>
      </w:tr>
    </w:tbl>
    <w:p>
      <w:pPr>
        <w:pStyle w:val="BodyText"/>
      </w:pPr>
      <w:r>
        <w:t xml:space="preserve">Делаю первый коммит и выкладываю на гитхаб, а также создаю файл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,</w:t>
      </w:r>
      <w:r>
        <w:t xml:space="preserve"> 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,</w:t>
      </w:r>
      <w:r>
        <w:t xml:space="preserve"> 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3"/>
          <w:p>
            <w:pPr>
              <w:pStyle w:val="Compact"/>
              <w:jc w:val="center"/>
            </w:pPr>
            <w:r>
              <w:drawing>
                <wp:inline>
                  <wp:extent cx="3733800" cy="61688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4.15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6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первый коммит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92817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4.16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2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первый коммит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5"/>
          <w:p>
            <w:pPr>
              <w:pStyle w:val="Compact"/>
              <w:jc w:val="center"/>
            </w:pPr>
            <w:r>
              <w:drawing>
                <wp:inline>
                  <wp:extent cx="3733800" cy="85828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4.17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58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первый коммит</w:t>
            </w:r>
          </w:p>
          <w:bookmarkEnd w:id="87"/>
        </w:tc>
      </w:tr>
    </w:tbl>
    <w:bookmarkEnd w:id="88"/>
    <w:bookmarkStart w:id="97" w:name="конфигурация-общепринятых-коммитов"/>
    <w:p>
      <w:pPr>
        <w:pStyle w:val="Heading3"/>
      </w:pPr>
      <w:r>
        <w:t xml:space="preserve">4.2.2 Конфигурация общепринятых коммитов</w:t>
      </w:r>
    </w:p>
    <w:p>
      <w:pPr>
        <w:pStyle w:val="FirstParagraph"/>
      </w:pPr>
      <w:r>
        <w:t xml:space="preserve">Добавляю команду для формирования коммита в файл package.json после выполнения команды pnpm init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6"/>
          <w:p>
            <w:pPr>
              <w:pStyle w:val="Compact"/>
              <w:jc w:val="center"/>
            </w:pPr>
            <w:r>
              <w:drawing>
                <wp:inline>
                  <wp:extent cx="3733800" cy="2112374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4.2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23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добавление команды</w:t>
            </w:r>
          </w:p>
          <w:bookmarkEnd w:id="92"/>
        </w:tc>
      </w:tr>
    </w:tbl>
    <w:p>
      <w:pPr>
        <w:pStyle w:val="BodyText"/>
      </w:pPr>
      <w:r>
        <w:t xml:space="preserve">Добавляю новые файлы, выполняю коммит и отправляю на гитхаб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7"/>
          <w:p>
            <w:pPr>
              <w:pStyle w:val="Compact"/>
              <w:jc w:val="center"/>
            </w:pPr>
            <w:r>
              <w:drawing>
                <wp:inline>
                  <wp:extent cx="3733800" cy="1313744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4.22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37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работа с файлом</w:t>
            </w:r>
          </w:p>
          <w:bookmarkEnd w:id="96"/>
        </w:tc>
      </w:tr>
    </w:tbl>
    <w:bookmarkEnd w:id="97"/>
    <w:bookmarkStart w:id="142" w:name="конфигурация-gitflow"/>
    <w:p>
      <w:pPr>
        <w:pStyle w:val="Heading3"/>
      </w:pPr>
      <w:r>
        <w:t xml:space="preserve">4.2.3 Конфигурация gitflow</w:t>
      </w:r>
    </w:p>
    <w:p>
      <w:pPr>
        <w:pStyle w:val="FirstParagraph"/>
      </w:pPr>
      <w:r>
        <w:t xml:space="preserve">Инициализирую git-flow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8"/>
          <w:p>
            <w:pPr>
              <w:pStyle w:val="Compact"/>
              <w:jc w:val="center"/>
            </w:pPr>
            <w:r>
              <w:drawing>
                <wp:inline>
                  <wp:extent cx="3733800" cy="1904615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4.25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инициализация git-flow</w:t>
            </w:r>
          </w:p>
          <w:bookmarkEnd w:id="101"/>
        </w:tc>
      </w:tr>
    </w:tbl>
    <w:p>
      <w:pPr>
        <w:pStyle w:val="BodyText"/>
      </w:pPr>
      <w:r>
        <w:t xml:space="preserve">Проверяю, что я на ветке develop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19"/>
          <w:p>
            <w:pPr>
              <w:pStyle w:val="Compact"/>
              <w:jc w:val="center"/>
            </w:pPr>
            <w:r>
              <w:drawing>
                <wp:inline>
                  <wp:extent cx="3733800" cy="535995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4.26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5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ветки</w:t>
            </w:r>
          </w:p>
          <w:bookmarkEnd w:id="105"/>
        </w:tc>
      </w:tr>
    </w:tbl>
    <w:p>
      <w:pPr>
        <w:pStyle w:val="BodyText"/>
      </w:pPr>
      <w:r>
        <w:t xml:space="preserve">Загружаю весь репозиторий в хранилище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20"/>
          <w:p>
            <w:pPr>
              <w:pStyle w:val="Compact"/>
              <w:jc w:val="center"/>
            </w:pPr>
            <w:r>
              <w:drawing>
                <wp:inline>
                  <wp:extent cx="3733800" cy="1059591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4.27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95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загрузка репозитория в хранилище</w:t>
            </w:r>
          </w:p>
          <w:bookmarkEnd w:id="109"/>
        </w:tc>
      </w:tr>
    </w:tbl>
    <w:p>
      <w:pPr>
        <w:pStyle w:val="BodyText"/>
      </w:pPr>
      <w:r>
        <w:t xml:space="preserve">Установливаю внешнюю ветку как вышестоящую для этой ветки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021"/>
          <w:p>
            <w:pPr>
              <w:pStyle w:val="Compact"/>
              <w:jc w:val="center"/>
            </w:pPr>
            <w:r>
              <w:drawing>
                <wp:inline>
                  <wp:extent cx="3733800" cy="37086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4.28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0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установка внешней ветки</w:t>
            </w:r>
          </w:p>
          <w:bookmarkEnd w:id="113"/>
        </w:tc>
      </w:tr>
    </w:tbl>
    <w:p>
      <w:pPr>
        <w:pStyle w:val="BodyText"/>
      </w:pPr>
      <w:r>
        <w:t xml:space="preserve">Создаю релиз с версией 1.0.0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022"/>
          <w:p>
            <w:pPr>
              <w:pStyle w:val="Compact"/>
              <w:jc w:val="center"/>
            </w:pPr>
            <w:r>
              <w:drawing>
                <wp:inline>
                  <wp:extent cx="3733800" cy="1593004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image/4.29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3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релиза 1.0.0</w:t>
            </w:r>
          </w:p>
          <w:bookmarkEnd w:id="117"/>
        </w:tc>
      </w:tr>
    </w:tbl>
    <w:p>
      <w:pPr>
        <w:pStyle w:val="BodyText"/>
      </w:pPr>
      <w:r>
        <w:t xml:space="preserve">Создаю журнал изменений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023"/>
          <w:p>
            <w:pPr>
              <w:pStyle w:val="Compact"/>
              <w:jc w:val="center"/>
            </w:pPr>
            <w:r>
              <w:drawing>
                <wp:inline>
                  <wp:extent cx="3733800" cy="25685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image/4.30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8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журнала изменений</w:t>
            </w:r>
          </w:p>
          <w:bookmarkEnd w:id="121"/>
        </w:tc>
      </w:tr>
    </w:tbl>
    <w:p>
      <w:pPr>
        <w:pStyle w:val="BodyText"/>
      </w:pPr>
      <w:r>
        <w:t xml:space="preserve">Добавляю журнал изменений в индекс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024"/>
          <w:p>
            <w:pPr>
              <w:pStyle w:val="Compact"/>
              <w:jc w:val="center"/>
            </w:pPr>
            <w:r>
              <w:drawing>
                <wp:inline>
                  <wp:extent cx="3733800" cy="700478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4.3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00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добавление журнала в индекс</w:t>
            </w:r>
          </w:p>
          <w:bookmarkEnd w:id="125"/>
        </w:tc>
      </w:tr>
    </w:tbl>
    <w:p>
      <w:pPr>
        <w:pStyle w:val="BodyText"/>
      </w:pPr>
      <w:r>
        <w:t xml:space="preserve">Заливаю релизную ветку в основную ветку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025"/>
          <w:p>
            <w:pPr>
              <w:pStyle w:val="Compact"/>
              <w:jc w:val="center"/>
            </w:pPr>
            <w:r>
              <w:drawing>
                <wp:inline>
                  <wp:extent cx="3733800" cy="2403437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image/4.32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034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залив релизной ветки в основную</w:t>
            </w:r>
          </w:p>
          <w:bookmarkEnd w:id="129"/>
        </w:tc>
      </w:tr>
    </w:tbl>
    <w:p>
      <w:pPr>
        <w:pStyle w:val="BodyText"/>
      </w:pPr>
      <w:r>
        <w:t xml:space="preserve">Отправляю данные н агитхаб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,</w:t>
      </w:r>
      <w:r>
        <w:t xml:space="preserve"> 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026"/>
          <w:p>
            <w:pPr>
              <w:pStyle w:val="Compact"/>
              <w:jc w:val="center"/>
            </w:pPr>
            <w:r>
              <w:drawing>
                <wp:inline>
                  <wp:extent cx="3733800" cy="1317811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4.33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78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отправка данных на гитхаб</w:t>
            </w:r>
          </w:p>
          <w:bookmarkEnd w:id="13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027"/>
          <w:p>
            <w:pPr>
              <w:pStyle w:val="Compact"/>
              <w:jc w:val="center"/>
            </w:pPr>
            <w:r>
              <w:drawing>
                <wp:inline>
                  <wp:extent cx="3733800" cy="88900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4.34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9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отправка данных на гитхаб</w:t>
            </w:r>
          </w:p>
          <w:bookmarkEnd w:id="137"/>
        </w:tc>
      </w:tr>
    </w:tbl>
    <w:p>
      <w:pPr>
        <w:pStyle w:val="BodyText"/>
      </w:pPr>
      <w:r>
        <w:t xml:space="preserve">Создаю релиз, используя утилиты работы с гитхаб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8"/>
          <w:p>
            <w:pPr>
              <w:pStyle w:val="Compact"/>
              <w:jc w:val="center"/>
            </w:pPr>
            <w:r>
              <w:drawing>
                <wp:inline>
                  <wp:extent cx="3733800" cy="360112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4.35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создание релиза на гитхаб</w:t>
            </w:r>
          </w:p>
          <w:bookmarkEnd w:id="141"/>
        </w:tc>
      </w:tr>
    </w:tbl>
    <w:bookmarkEnd w:id="142"/>
    <w:bookmarkStart w:id="183" w:name="работа-с-репозиторием-git"/>
    <w:p>
      <w:pPr>
        <w:pStyle w:val="Heading3"/>
      </w:pPr>
      <w:r>
        <w:t xml:space="preserve">4.2.4 Работа с репозиторием git</w:t>
      </w:r>
    </w:p>
    <w:p>
      <w:pPr>
        <w:pStyle w:val="FirstParagraph"/>
      </w:pPr>
      <w:r>
        <w:t xml:space="preserve">Создадаю ветку для новой функциональности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029"/>
          <w:p>
            <w:pPr>
              <w:pStyle w:val="Compact"/>
              <w:jc w:val="center"/>
            </w:pPr>
            <w:r>
              <w:drawing>
                <wp:inline>
                  <wp:extent cx="3733800" cy="141027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4.36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2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создание ветки для новой функциональности</w:t>
            </w:r>
          </w:p>
          <w:bookmarkEnd w:id="146"/>
        </w:tc>
      </w:tr>
    </w:tbl>
    <w:p>
      <w:pPr>
        <w:pStyle w:val="BodyText"/>
      </w:pPr>
      <w:r>
        <w:t xml:space="preserve">Разрабатываю новую функциональность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fig-030"/>
          <w:p>
            <w:pPr>
              <w:pStyle w:val="Compact"/>
              <w:jc w:val="center"/>
            </w:pPr>
            <w:r>
              <w:drawing>
                <wp:inline>
                  <wp:extent cx="3733800" cy="915407"/>
                  <wp:effectExtent b="0" l="0" r="0" t="0"/>
                  <wp:docPr descr="" title="" id="148" name="Picture"/>
                  <a:graphic>
                    <a:graphicData uri="http://schemas.openxmlformats.org/drawingml/2006/picture">
                      <pic:pic>
                        <pic:nvPicPr>
                          <pic:cNvPr descr="image/4.38.png" id="1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разработка новой функциональности</w:t>
            </w:r>
          </w:p>
          <w:bookmarkEnd w:id="150"/>
        </w:tc>
      </w:tr>
    </w:tbl>
    <w:p>
      <w:pPr>
        <w:pStyle w:val="BodyText"/>
      </w:pPr>
      <w:r>
        <w:t xml:space="preserve">Объединяю ветку feature_branch c develop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031"/>
          <w:p>
            <w:pPr>
              <w:pStyle w:val="Compact"/>
              <w:jc w:val="center"/>
            </w:pPr>
            <w:r>
              <w:drawing>
                <wp:inline>
                  <wp:extent cx="3733800" cy="1241303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image/4.39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13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объединение веток</w:t>
            </w:r>
          </w:p>
          <w:bookmarkEnd w:id="154"/>
        </w:tc>
      </w:tr>
    </w:tbl>
    <w:p>
      <w:pPr>
        <w:pStyle w:val="BodyText"/>
      </w:pPr>
      <w:r>
        <w:t xml:space="preserve">Создадаю релиз с версией 1.2.3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032"/>
          <w:p>
            <w:pPr>
              <w:pStyle w:val="Compact"/>
              <w:jc w:val="center"/>
            </w:pPr>
            <w:r>
              <w:drawing>
                <wp:inline>
                  <wp:extent cx="3733800" cy="1760998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mage/4.40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09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создание релиза с версией 1.2.3</w:t>
            </w:r>
          </w:p>
          <w:bookmarkEnd w:id="158"/>
        </w:tc>
      </w:tr>
    </w:tbl>
    <w:p>
      <w:pPr>
        <w:pStyle w:val="BodyText"/>
      </w:pPr>
      <w:r>
        <w:t xml:space="preserve">Обновляю номер версии в файле package.json. Установливаю её в 1.2.3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033"/>
          <w:p>
            <w:pPr>
              <w:pStyle w:val="Compact"/>
              <w:jc w:val="center"/>
            </w:pPr>
            <w:r>
              <w:drawing>
                <wp:inline>
                  <wp:extent cx="3733800" cy="242527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4.4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обновление версии package.json</w:t>
            </w:r>
          </w:p>
          <w:bookmarkEnd w:id="162"/>
        </w:tc>
      </w:tr>
    </w:tbl>
    <w:p>
      <w:pPr>
        <w:pStyle w:val="BodyText"/>
      </w:pPr>
      <w:r>
        <w:t xml:space="preserve">Создаю журнал изменений и добавляю его в индекс(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6" w:name="fig-034"/>
          <w:p>
            <w:pPr>
              <w:pStyle w:val="Compact"/>
              <w:jc w:val="center"/>
            </w:pPr>
            <w:r>
              <w:drawing>
                <wp:inline>
                  <wp:extent cx="3733800" cy="445760"/>
                  <wp:effectExtent b="0" l="0" r="0" t="0"/>
                  <wp:docPr descr="" title="" id="164" name="Picture"/>
                  <a:graphic>
                    <a:graphicData uri="http://schemas.openxmlformats.org/drawingml/2006/picture">
                      <pic:pic>
                        <pic:nvPicPr>
                          <pic:cNvPr descr="image/4.42.png" id="1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4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журнала изменений и добавление его в индекс</w:t>
            </w:r>
          </w:p>
          <w:bookmarkEnd w:id="166"/>
        </w:tc>
      </w:tr>
    </w:tbl>
    <w:p>
      <w:pPr>
        <w:pStyle w:val="BodyText"/>
      </w:pPr>
      <w:r>
        <w:t xml:space="preserve">Заливаю релизную ветку в основную ветку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035"/>
          <w:p>
            <w:pPr>
              <w:pStyle w:val="Compact"/>
              <w:jc w:val="center"/>
            </w:pPr>
            <w:r>
              <w:drawing>
                <wp:inline>
                  <wp:extent cx="3733800" cy="1015063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mage/4.43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залив релизной ветки</w:t>
            </w:r>
          </w:p>
          <w:bookmarkEnd w:id="170"/>
        </w:tc>
      </w:tr>
    </w:tbl>
    <w:p>
      <w:pPr>
        <w:pStyle w:val="BodyText"/>
      </w:pPr>
      <w:r>
        <w:t xml:space="preserve">Отправляю данные на гитхаб (</w:t>
      </w:r>
      <w:hyperlink w:anchor="fig-036">
        <w:r>
          <w:rPr>
            <w:rStyle w:val="Hyperlink"/>
          </w:rPr>
          <w:t xml:space="preserve">рис. 36</w:t>
        </w:r>
      </w:hyperlink>
      <w:r>
        <w:t xml:space="preserve">,</w:t>
      </w:r>
      <w:r>
        <w:t xml:space="preserve"> </w:t>
      </w:r>
      <w:hyperlink w:anchor="fig-037">
        <w:r>
          <w:rPr>
            <w:rStyle w:val="Hyperlink"/>
          </w:rPr>
          <w:t xml:space="preserve">рис. 37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036"/>
          <w:p>
            <w:pPr>
              <w:pStyle w:val="Compact"/>
              <w:jc w:val="center"/>
            </w:pPr>
            <w:r>
              <w:drawing>
                <wp:inline>
                  <wp:extent cx="3733800" cy="1201411"/>
                  <wp:effectExtent b="0" l="0" r="0" t="0"/>
                  <wp:docPr descr="" title="" id="172" name="Picture"/>
                  <a:graphic>
                    <a:graphicData uri="http://schemas.openxmlformats.org/drawingml/2006/picture">
                      <pic:pic>
                        <pic:nvPicPr>
                          <pic:cNvPr descr="image/4.44.png" id="1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14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отправка данных на гитхаб</w:t>
            </w:r>
          </w:p>
          <w:bookmarkEnd w:id="1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037"/>
          <w:p>
            <w:pPr>
              <w:pStyle w:val="Compact"/>
              <w:jc w:val="center"/>
            </w:pPr>
            <w:r>
              <w:drawing>
                <wp:inline>
                  <wp:extent cx="3733800" cy="91508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4.45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5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отправка данных на гитхаб</w:t>
            </w:r>
          </w:p>
          <w:bookmarkEnd w:id="178"/>
        </w:tc>
      </w:tr>
    </w:tbl>
    <w:p>
      <w:pPr>
        <w:pStyle w:val="BodyText"/>
      </w:pPr>
      <w:r>
        <w:t xml:space="preserve">Создаю релиз на гитхаб с комментарием из журнала изменений (</w:t>
      </w:r>
      <w:hyperlink w:anchor="fig-038">
        <w:r>
          <w:rPr>
            <w:rStyle w:val="Hyperlink"/>
          </w:rPr>
          <w:t xml:space="preserve">рис. 38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038"/>
          <w:p>
            <w:pPr>
              <w:pStyle w:val="Compact"/>
              <w:jc w:val="center"/>
            </w:pPr>
            <w:r>
              <w:drawing>
                <wp:inline>
                  <wp:extent cx="3733800" cy="226793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mage/4.46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создание релиза на гитхаб с комментарием</w:t>
            </w:r>
          </w:p>
          <w:bookmarkEnd w:id="182"/>
        </w:tc>
      </w:tr>
    </w:tbl>
    <w:bookmarkEnd w:id="183"/>
    <w:bookmarkEnd w:id="184"/>
    <w:bookmarkEnd w:id="185"/>
    <w:bookmarkStart w:id="18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данной лабораторной работы я получила навыки правильной работы с github.</w:t>
      </w:r>
    </w:p>
    <w:bookmarkEnd w:id="1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27" Target="media/rId27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31" Target="media/rId31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35" Target="media/rId35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Головко Екатерина Андреевна</dc:creator>
  <dc:language>ru-RU</dc:language>
  <cp:keywords/>
  <dcterms:created xsi:type="dcterms:W3CDTF">2026-03-06T19:31:11Z</dcterms:created>
  <dcterms:modified xsi:type="dcterms:W3CDTF">2026-03-06T19:31:11Z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Операционные системы</vt:lpwstr>
  </property>
  <property fmtid="{D5CDD505-2E9C-101B-9397-08002B2CF9AE}" pid="16" name="toc-title">
    <vt:lpwstr>Содержание</vt:lpwstr>
  </property>
</Properties>
</file>