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1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Stepik</w:t>
      </w:r>
    </w:p>
    <w:p>
      <w:pPr>
        <w:pStyle w:val="Subtitle"/>
      </w:pPr>
      <w:r>
        <w:t xml:space="preserve">Продвинутые темы Часть 3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Linux на платформе Stepik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185" w:name="выполнение-внешнего-курса"/>
    <w:p>
      <w:pPr>
        <w:pStyle w:val="Heading1"/>
      </w:pPr>
      <w:r>
        <w:t xml:space="preserve">2. Выполнение внешнего курса</w:t>
      </w:r>
    </w:p>
    <w:p>
      <w:pPr>
        <w:pStyle w:val="Compact"/>
        <w:numPr>
          <w:ilvl w:val="0"/>
          <w:numId w:val="1001"/>
        </w:numPr>
      </w:pPr>
      <w:r>
        <w:t xml:space="preserve">Текстовый редактор vim</w:t>
      </w:r>
    </w:p>
    <w:p>
      <w:pPr>
        <w:pStyle w:val="FirstParagraph"/>
      </w:pPr>
      <w:r>
        <w:t xml:space="preserve">Отвечаю на вопросы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72853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3.1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8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Клавиша для выхода из редактора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63991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.1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9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Работа с редактором vim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1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Перемещение по словам, w и W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47816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1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Работа с редактором vim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1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Изменение строки командами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67373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3.1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3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Команда для нахождения и замены слов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50820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3.1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8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 этой команды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71999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.1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Ответ на вопрос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72389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3.1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Режим выделения vim</w:t>
            </w:r>
          </w:p>
          <w:bookmarkEnd w:id="56"/>
        </w:tc>
      </w:tr>
    </w:tbl>
    <w:p>
      <w:pPr>
        <w:pStyle w:val="Compact"/>
        <w:numPr>
          <w:ilvl w:val="0"/>
          <w:numId w:val="1002"/>
        </w:numPr>
      </w:pPr>
      <w:r>
        <w:t xml:space="preserve">Скрипты на bash: основы</w:t>
      </w:r>
    </w:p>
    <w:p>
      <w:pPr>
        <w:pStyle w:val="FirstParagraph"/>
      </w:pPr>
      <w:r>
        <w:t xml:space="preserve">Отвечаю на вопросы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73751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3.2.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Работа с оболочками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70815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3.2.2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8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Абсолютный путь к созданному файлу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3.2.3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Имена переменных bash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735428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3.2.4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5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Скрипт на bash</w:t>
            </w:r>
          </w:p>
          <w:bookmarkEnd w:id="72"/>
        </w:tc>
      </w:tr>
    </w:tbl>
    <w:p>
      <w:pPr>
        <w:pStyle w:val="Compact"/>
        <w:numPr>
          <w:ilvl w:val="0"/>
          <w:numId w:val="1003"/>
        </w:numPr>
      </w:pPr>
      <w:r>
        <w:t xml:space="preserve">Скрипты на bash: ветвления и циклы</w:t>
      </w:r>
    </w:p>
    <w:p>
      <w:pPr>
        <w:pStyle w:val="FirstParagraph"/>
      </w:pPr>
      <w:r>
        <w:t xml:space="preserve">Отвечаю на вопросы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73945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3.3.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9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Результаты скрипта с использованием условного оператора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74334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3.3.2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3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Результат скрипта, порядок вывода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73361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3.3.3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Скрипт для вывода сообщения о кол-ве студентов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08976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3.3.4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9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Работа скрипта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163658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3.3.5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6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Работа скрипта и результат его вывода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3.3.6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Ответ на вопрос по работе скрипта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732576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3.3.7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2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Скрипт для определения возрастной группы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81647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3.3.8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6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Работа скрипта</w:t>
            </w:r>
          </w:p>
          <w:bookmarkEnd w:id="104"/>
        </w:tc>
      </w:tr>
    </w:tbl>
    <w:p>
      <w:pPr>
        <w:pStyle w:val="Compact"/>
        <w:numPr>
          <w:ilvl w:val="0"/>
          <w:numId w:val="1004"/>
        </w:numPr>
      </w:pPr>
      <w:r>
        <w:t xml:space="preserve">Скрипты на bash: разное</w:t>
      </w:r>
    </w:p>
    <w:p>
      <w:pPr>
        <w:pStyle w:val="FirstParagraph"/>
      </w:pPr>
      <w:r>
        <w:t xml:space="preserve">Отвечаю на вопросы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,</w:t>
      </w:r>
      <w:r>
        <w:t xml:space="preserve"> 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1733619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3.4.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Вывод суммы двух переменных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3.4.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Вывод команды echo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1719999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3.4.3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Правильно работающие конструкции if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1739456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3.4.4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9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Вывод команды на экран</w:t>
            </w:r>
          </w:p>
          <w:bookmarkEnd w:id="120"/>
        </w:tc>
      </w:tr>
    </w:tbl>
    <w:p>
      <w:pPr>
        <w:pStyle w:val="Compact"/>
        <w:numPr>
          <w:ilvl w:val="0"/>
          <w:numId w:val="1005"/>
        </w:numPr>
      </w:pPr>
      <w:r>
        <w:t xml:space="preserve">Продвинутый поиск и редактирование</w:t>
      </w:r>
    </w:p>
    <w:p>
      <w:pPr>
        <w:pStyle w:val="FirstParagraph"/>
      </w:pPr>
      <w:r>
        <w:t xml:space="preserve">Отвечаю на вопросы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,</w:t>
      </w:r>
      <w:r>
        <w:t xml:space="preserve"> 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,</w:t>
      </w:r>
      <w:r>
        <w:t xml:space="preserve"> 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,</w:t>
      </w:r>
      <w:r>
        <w:t xml:space="preserve"> 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,</w:t>
      </w:r>
      <w:r>
        <w:t xml:space="preserve"> 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,</w:t>
      </w:r>
      <w:r>
        <w:t xml:space="preserve"> 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,</w:t>
      </w:r>
      <w:r>
        <w:t xml:space="preserve"> 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3733800" cy="1725836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3.5.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Команда find и опции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3733800" cy="1254977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3.5.2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4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Разница -path и -name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3733800" cy="1718053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3.5.3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8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Команда find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3733800" cy="1721945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3.5.4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1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Команда grep и опции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0"/>
          <w:p>
            <w:pPr>
              <w:pStyle w:val="Compact"/>
              <w:jc w:val="center"/>
            </w:pPr>
            <w:r>
              <w:drawing>
                <wp:inline>
                  <wp:extent cx="3733800" cy="1702488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3.5.5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2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Команда grep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1"/>
          <w:p>
            <w:pPr>
              <w:pStyle w:val="Compact"/>
              <w:jc w:val="center"/>
            </w:pPr>
            <w:r>
              <w:drawing>
                <wp:inline>
                  <wp:extent cx="3733800" cy="1701256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3.5.6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1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Команда sed и опции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2"/>
          <w:p>
            <w:pPr>
              <w:pStyle w:val="Compact"/>
              <w:jc w:val="center"/>
            </w:pPr>
            <w:r>
              <w:drawing>
                <wp:inline>
                  <wp:extent cx="3733800" cy="1693642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.5.7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3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Команда sed</w:t>
            </w:r>
          </w:p>
          <w:bookmarkEnd w:id="148"/>
        </w:tc>
      </w:tr>
    </w:tbl>
    <w:p>
      <w:pPr>
        <w:pStyle w:val="Compact"/>
        <w:numPr>
          <w:ilvl w:val="0"/>
          <w:numId w:val="1006"/>
        </w:numPr>
      </w:pPr>
      <w:r>
        <w:t xml:space="preserve">Строим графики в gnuplot</w:t>
      </w:r>
    </w:p>
    <w:p>
      <w:pPr>
        <w:pStyle w:val="FirstParagraph"/>
      </w:pPr>
      <w:r>
        <w:t xml:space="preserve">Отвечаю на вопросы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,</w:t>
      </w:r>
      <w:r>
        <w:t xml:space="preserve"> 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,</w:t>
      </w:r>
      <w:r>
        <w:t xml:space="preserve"> 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,</w:t>
      </w:r>
      <w:r>
        <w:t xml:space="preserve"> 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3"/>
          <w:p>
            <w:pPr>
              <w:pStyle w:val="Compact"/>
              <w:jc w:val="center"/>
            </w:pPr>
            <w:r>
              <w:drawing>
                <wp:inline>
                  <wp:extent cx="3733800" cy="1753076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.6.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3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Опция при запуске gnuplot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4"/>
          <w:p>
            <w:pPr>
              <w:pStyle w:val="Compact"/>
              <w:jc w:val="center"/>
            </w:pPr>
            <w:r>
              <w:drawing>
                <wp:inline>
                  <wp:extent cx="3733800" cy="1712216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.6.2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2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Название ряда данных и количество точек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5"/>
          <w:p>
            <w:pPr>
              <w:pStyle w:val="Compact"/>
              <w:jc w:val="center"/>
            </w:pPr>
            <w:r>
              <w:drawing>
                <wp:inline>
                  <wp:extent cx="3733800" cy="1736333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.6.3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6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Построение графика</w:t>
            </w:r>
          </w:p>
          <w:bookmarkEnd w:id="1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6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.6.4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Редактирование графика</w:t>
            </w:r>
          </w:p>
          <w:bookmarkEnd w:id="164"/>
        </w:tc>
      </w:tr>
    </w:tbl>
    <w:p>
      <w:pPr>
        <w:pStyle w:val="Compact"/>
        <w:numPr>
          <w:ilvl w:val="0"/>
          <w:numId w:val="1007"/>
        </w:numPr>
      </w:pPr>
      <w:r>
        <w:t xml:space="preserve">Разное</w:t>
      </w:r>
    </w:p>
    <w:p>
      <w:pPr>
        <w:pStyle w:val="FirstParagraph"/>
      </w:pPr>
      <w:r>
        <w:t xml:space="preserve">Отвечаю на вопросы по этому разделу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,</w:t>
      </w:r>
      <w:r>
        <w:t xml:space="preserve"> 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,</w:t>
      </w:r>
      <w:r>
        <w:t xml:space="preserve"> 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, ,</w:t>
      </w:r>
      <w:r>
        <w:t xml:space="preserve"> 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,</w:t>
      </w:r>
      <w:r>
        <w:t xml:space="preserve"> 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7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.7.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Права доступа</w:t>
            </w:r>
          </w:p>
          <w:bookmarkEnd w:id="1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8"/>
          <w:p>
            <w:pPr>
              <w:pStyle w:val="Compact"/>
              <w:jc w:val="center"/>
            </w:pPr>
            <w:r>
              <w:drawing>
                <wp:inline>
                  <wp:extent cx="3733800" cy="1756967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.7.2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6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Права доступа</w:t>
            </w:r>
          </w:p>
          <w:bookmarkEnd w:id="1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9"/>
          <w:p>
            <w:pPr>
              <w:pStyle w:val="Compact"/>
              <w:jc w:val="center"/>
            </w:pPr>
            <w:r>
              <w:drawing>
                <wp:inline>
                  <wp:extent cx="3733800" cy="1740363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.7.3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0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Команда wc</w:t>
            </w:r>
          </w:p>
          <w:bookmarkEnd w:id="1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40"/>
          <w:p>
            <w:pPr>
              <w:pStyle w:val="Compact"/>
              <w:jc w:val="center"/>
            </w:pPr>
            <w:r>
              <w:drawing>
                <wp:inline>
                  <wp:extent cx="3733800" cy="1733619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.7.4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Место на диске</w:t>
            </w:r>
          </w:p>
          <w:bookmarkEnd w:id="1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041"/>
          <w:p>
            <w:pPr>
              <w:pStyle w:val="Compact"/>
              <w:jc w:val="center"/>
            </w:pPr>
            <w:r>
              <w:drawing>
                <wp:inline>
                  <wp:extent cx="3733800" cy="1681085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3.7.5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1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Создание поддиректорий одной командой</w:t>
            </w:r>
          </w:p>
          <w:bookmarkEnd w:id="184"/>
        </w:tc>
      </w:tr>
    </w:tbl>
    <w:bookmarkEnd w:id="185"/>
    <w:bookmarkStart w:id="18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данного раздела курса я освоила продвинутую работу с Linux.</w:t>
      </w:r>
    </w:p>
    <w:bookmarkEnd w:id="186"/>
    <w:bookmarkStart w:id="190" w:name="список-литературы"/>
    <w:p>
      <w:pPr>
        <w:pStyle w:val="Heading1"/>
      </w:pPr>
      <w:r>
        <w:t xml:space="preserve">Список литературы</w:t>
      </w:r>
    </w:p>
    <w:bookmarkStart w:id="189" w:name="refs"/>
    <w:bookmarkStart w:id="188" w:name="ref-stepi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Введение в Linux</w:t>
      </w:r>
      <w:r>
        <w:t xml:space="preserve"> </w:t>
      </w:r>
      <w:r>
        <w:t xml:space="preserve">[Электронный ресурс]. Электронный ресурс. URL:</w:t>
      </w:r>
      <w:r>
        <w:t xml:space="preserve"> </w:t>
      </w:r>
      <w:hyperlink r:id="rId187">
        <w:r>
          <w:rPr>
            <w:rStyle w:val="Hyperlink"/>
          </w:rPr>
          <w:t xml:space="preserve">https://stepik.org/course/73</w:t>
        </w:r>
      </w:hyperlink>
      <w:r>
        <w:t xml:space="preserve"> </w:t>
      </w:r>
      <w:r>
        <w:t xml:space="preserve">(дата обращения: 16.05.2026).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hyperlink" Id="rId187" Target="https://stepik.org/course/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https://stepik.org/course/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Stepik</dc:title>
  <dc:creator>Головко Екатерина Андреевна</dc:creator>
  <dc:language>ru-RU</dc:language>
  <cp:keywords/>
  <dcterms:created xsi:type="dcterms:W3CDTF">2026-05-16T18:56:25Z</dcterms:created>
  <dcterms:modified xsi:type="dcterms:W3CDTF">2026-05-16T18:56:25Z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Продвинутые темы Часть 3</vt:lpwstr>
  </property>
  <property fmtid="{D5CDD505-2E9C-101B-9397-08002B2CF9AE}" pid="16" name="toc-title">
    <vt:lpwstr>Содержание</vt:lpwstr>
  </property>
</Properties>
</file>