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rFonts w:ascii="Tahoma" w:cs="Tahoma" w:eastAsia="Tahoma" w:hAnsi="Tahoma"/>
          <w:b w:val="1"/>
          <w:bCs w:val="1"/>
          <w:i w:val="1"/>
          <w:iCs w:val="1"/>
          <w:color w:val="000000"/>
        </w:rPr>
      </w:pPr>
      <w:r w:rsidDel="00000000" w:rsidR="00000000" w:rsidRPr="00000000">
        <w:rPr>
          <w:rtl w:val="0"/>
        </w:rPr>
      </w:r>
    </w:p>
    <w:p w:rsidR="00000000" w:rsidDel="00000000" w:rsidP="00000000" w:rsidRDefault="00000000" w:rsidRPr="00000000" w14:paraId="00000002">
      <w:pPr>
        <w:jc w:val="both"/>
        <w:rPr>
          <w:rFonts w:ascii="Tahoma" w:cs="Tahoma" w:eastAsia="Tahoma" w:hAnsi="Tahoma"/>
          <w:b w:val="1"/>
          <w:bCs w:val="1"/>
          <w:color w:val="000000"/>
        </w:rPr>
      </w:pPr>
      <w:r w:rsidDel="00000000" w:rsidR="00000000" w:rsidRPr="00000000">
        <w:rPr>
          <w:rtl w:val="0"/>
        </w:rPr>
      </w:r>
    </w:p>
    <w:tbl>
      <w:tblPr>
        <w:tblStyle w:val="Table1"/>
        <w:tblW w:w="91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53"/>
        <w:gridCol w:w="4927"/>
        <w:tblGridChange w:id="0">
          <w:tblGrid>
            <w:gridCol w:w="4253"/>
            <w:gridCol w:w="4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EMPRESA PATROCINADORA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jc w:val="both"/>
              <w:rPr>
                <w:rFonts w:ascii="Tahoma" w:cs="Tahoma" w:eastAsia="Tahoma" w:hAnsi="Tahoma"/>
                <w:color w:val="000000"/>
              </w:rPr>
            </w:pPr>
            <w:r w:rsidDel="00000000" w:rsidR="00000000" w:rsidRPr="00000000">
              <w:rPr>
                <w:rFonts w:ascii="Tahoma" w:cs="Tahoma" w:eastAsia="Tahoma" w:hAnsi="Tahoma"/>
                <w:rtl w:val="0"/>
              </w:rPr>
              <w:t xml:space="preserve">WODEN COLOMBIA SAS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NIT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6">
            <w:pPr>
              <w:jc w:val="both"/>
              <w:rPr>
                <w:rFonts w:ascii="Tahoma" w:cs="Tahoma" w:eastAsia="Tahoma" w:hAnsi="Tahoma"/>
                <w:color w:val="000000"/>
              </w:rPr>
            </w:pPr>
            <w:bookmarkStart w:colFirst="0" w:colLast="0" w:name="_wlf3reoklkv1" w:id="0"/>
            <w:bookmarkEnd w:id="0"/>
            <w:r w:rsidDel="00000000" w:rsidR="00000000" w:rsidRPr="00000000">
              <w:rPr>
                <w:rFonts w:ascii="Tahoma" w:cs="Tahoma" w:eastAsia="Tahoma" w:hAnsi="Tahoma"/>
                <w:rtl w:val="0"/>
              </w:rPr>
              <w:t xml:space="preserve">830129426-0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APRENDIZ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jc w:val="both"/>
              <w:rPr>
                <w:rFonts w:ascii="Tahoma" w:cs="Tahoma" w:eastAsia="Tahoma" w:hAnsi="Tahoma"/>
                <w:color w:val="000000"/>
              </w:rPr>
            </w:pPr>
            <w:r w:rsidDel="00000000" w:rsidR="00000000" w:rsidRPr="00000000">
              <w:rPr>
                <w:rFonts w:ascii="Tahoma" w:cs="Tahoma" w:eastAsia="Tahoma" w:hAnsi="Tahoma"/>
                <w:rtl w:val="0"/>
              </w:rPr>
              <w:t xml:space="preserve">{{nombres}} {{apellidos}}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IDENTIFICACIÓN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jc w:val="both"/>
              <w:rPr>
                <w:rFonts w:ascii="Tahoma" w:cs="Tahoma" w:eastAsia="Tahoma" w:hAnsi="Tahoma"/>
                <w:color w:val="000000"/>
              </w:rPr>
            </w:pPr>
            <w:r w:rsidDel="00000000" w:rsidR="00000000" w:rsidRPr="00000000">
              <w:rPr>
                <w:rFonts w:ascii="Tahoma" w:cs="Tahoma" w:eastAsia="Tahoma" w:hAnsi="Tahoma"/>
                <w:rtl w:val="0"/>
              </w:rPr>
              <w:t xml:space="preserve">{{documento}}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DIRECCIÓN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jc w:val="both"/>
              <w:rPr>
                <w:rFonts w:ascii="Tahoma" w:cs="Tahoma" w:eastAsia="Tahoma" w:hAnsi="Tahoma"/>
                <w:color w:val="000000"/>
              </w:rPr>
            </w:pPr>
            <w:r w:rsidDel="00000000" w:rsidR="00000000" w:rsidRPr="00000000">
              <w:rPr>
                <w:rFonts w:ascii="Tahoma" w:cs="Tahoma" w:eastAsia="Tahoma" w:hAnsi="Tahoma"/>
                <w:rtl w:val="0"/>
              </w:rPr>
              <w:t xml:space="preserve">{{direccion}}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TEL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jc w:val="both"/>
              <w:rPr>
                <w:rFonts w:ascii="Tahoma" w:cs="Tahoma" w:eastAsia="Tahoma" w:hAnsi="Tahoma"/>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CORREO ELECTRÓNICO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jc w:val="both"/>
              <w:rPr>
                <w:rFonts w:ascii="Tahoma" w:cs="Tahoma" w:eastAsia="Tahoma" w:hAnsi="Tahoma"/>
                <w:color w:val="000000"/>
              </w:rPr>
            </w:pPr>
            <w:r w:rsidDel="00000000" w:rsidR="00000000" w:rsidRPr="00000000">
              <w:rPr>
                <w:rFonts w:ascii="Tahoma" w:cs="Tahoma" w:eastAsia="Tahoma" w:hAnsi="Tahoma"/>
                <w:rtl w:val="0"/>
              </w:rPr>
              <w:t xml:space="preserve">{{correo}}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jc w:val="both"/>
              <w:rPr>
                <w:rFonts w:ascii="Tahoma" w:cs="Tahoma" w:eastAsia="Tahoma" w:hAnsi="Tahoma"/>
                <w:b w:val="1"/>
                <w:bCs w:val="1"/>
                <w:color w:val="000000"/>
              </w:rPr>
            </w:pPr>
            <w:r w:rsidDel="00000000" w:rsidR="00000000" w:rsidRPr="00000000">
              <w:rPr>
                <w:rFonts w:ascii="Tahoma" w:cs="Tahoma" w:eastAsia="Tahoma" w:hAnsi="Tahoma"/>
                <w:b w:val="1"/>
                <w:bCs w:val="1"/>
                <w:rtl w:val="0"/>
              </w:rPr>
              <w:t xml:space="preserve">ESPECIALIDAD O CURSO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jc w:val="both"/>
              <w:rPr>
                <w:rFonts w:ascii="Tahoma" w:cs="Tahoma" w:eastAsia="Tahoma" w:hAnsi="Tahoma"/>
                <w:color w:val="000000"/>
              </w:rPr>
            </w:pPr>
            <w:r w:rsidDel="00000000" w:rsidR="00000000" w:rsidRPr="00000000">
              <w:rPr>
                <w:rFonts w:ascii="Tahoma" w:cs="Tahoma" w:eastAsia="Tahoma" w:hAnsi="Tahoma"/>
                <w:rtl w:val="0"/>
              </w:rPr>
              <w:t xml:space="preserve">{{curso}}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ACTIVIDAD POR EJECUTAR: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jc w:val="both"/>
              <w:rPr>
                <w:rFonts w:ascii="Tahoma" w:cs="Tahoma" w:eastAsia="Tahoma" w:hAnsi="Tahoma"/>
                <w:color w:val="000000"/>
              </w:rPr>
            </w:pPr>
            <w:r w:rsidDel="00000000" w:rsidR="00000000" w:rsidRPr="00000000">
              <w:rPr>
                <w:rFonts w:ascii="Tahoma" w:cs="Tahoma" w:eastAsia="Tahoma" w:hAnsi="Tahoma"/>
                <w:rtl w:val="0"/>
              </w:rPr>
              <w:t xml:space="preserve">{{cargo}}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AFP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jc w:val="both"/>
              <w:rPr>
                <w:rFonts w:ascii="Tahoma" w:cs="Tahoma" w:eastAsia="Tahoma" w:hAnsi="Tahoma"/>
                <w:color w:val="000000"/>
              </w:rPr>
            </w:pPr>
            <w:r w:rsidDel="00000000" w:rsidR="00000000" w:rsidRPr="00000000">
              <w:rPr>
                <w:rFonts w:ascii="Tahoma" w:cs="Tahoma" w:eastAsia="Tahoma" w:hAnsi="Tahoma"/>
                <w:rtl w:val="0"/>
              </w:rPr>
              <w:t xml:space="preserve">{{afp}}</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EPS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jc w:val="both"/>
              <w:rPr>
                <w:rFonts w:ascii="Tahoma" w:cs="Tahoma" w:eastAsia="Tahoma" w:hAnsi="Tahoma"/>
                <w:color w:val="000000"/>
              </w:rPr>
            </w:pPr>
            <w:r w:rsidDel="00000000" w:rsidR="00000000" w:rsidRPr="00000000">
              <w:rPr>
                <w:rFonts w:ascii="Tahoma" w:cs="Tahoma" w:eastAsia="Tahoma" w:hAnsi="Tahoma"/>
                <w:rtl w:val="0"/>
              </w:rPr>
              <w:t xml:space="preserve">{{eps}}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ARL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jc w:val="both"/>
              <w:rPr>
                <w:rFonts w:ascii="Tahoma" w:cs="Tahoma" w:eastAsia="Tahoma" w:hAnsi="Tahoma"/>
                <w:color w:val="000000"/>
              </w:rPr>
            </w:pPr>
            <w:r w:rsidDel="00000000" w:rsidR="00000000" w:rsidRPr="00000000">
              <w:rPr>
                <w:rFonts w:ascii="Tahoma" w:cs="Tahoma" w:eastAsia="Tahoma" w:hAnsi="Tahoma"/>
                <w:rtl w:val="0"/>
              </w:rPr>
              <w:t xml:space="preserve">{{arl}}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B">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APOYO DE SOSTENIMIENTO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1 salario mínimo legal mensual vigente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PERÍODO DE PAGO: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MENSUAL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LUGAR DE PRESTACIÓN DEL SERVICIO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 {{ciudad}}</w:t>
            </w:r>
          </w:p>
          <w:p w:rsidR="00000000" w:rsidDel="00000000" w:rsidP="00000000" w:rsidRDefault="00000000" w:rsidRPr="00000000" w14:paraId="00000021">
            <w:pPr>
              <w:jc w:val="both"/>
              <w:rPr>
                <w:rFonts w:ascii="Tahoma" w:cs="Tahoma" w:eastAsia="Tahoma" w:hAnsi="Tahoma"/>
                <w:color w:val="00000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FECHA DE INICIO DE CONTRATO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1"/>
              <w:tabs>
                <w:tab w:val="left" w:leader="none" w:pos="2730"/>
              </w:tabs>
              <w:jc w:val="both"/>
              <w:rPr>
                <w:rFonts w:ascii="Tahoma" w:cs="Tahoma" w:eastAsia="Tahoma" w:hAnsi="Tahoma"/>
                <w:color w:val="000000"/>
              </w:rPr>
            </w:pPr>
            <w:r w:rsidDel="00000000" w:rsidR="00000000" w:rsidRPr="00000000">
              <w:rPr>
                <w:rFonts w:ascii="Tahoma" w:cs="Tahoma" w:eastAsia="Tahoma" w:hAnsi="Tahoma"/>
                <w:rtl w:val="0"/>
              </w:rPr>
              <w:t xml:space="preserve">{{FechaSuscripcion}}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FECHA DE TERMINACIÓN DE CONTRATO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both"/>
              <w:rPr>
                <w:rFonts w:ascii="Tahoma" w:cs="Tahoma" w:eastAsia="Tahoma" w:hAnsi="Tahoma"/>
                <w:color w:val="000000"/>
              </w:rPr>
            </w:pPr>
            <w:r w:rsidDel="00000000" w:rsidR="00000000" w:rsidRPr="00000000">
              <w:rPr>
                <w:rFonts w:ascii="Tahoma" w:cs="Tahoma" w:eastAsia="Tahoma" w:hAnsi="Tahoma"/>
                <w:rtl w:val="0"/>
              </w:rPr>
              <w:t xml:space="preserve">{{fechaterminacion}}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CENTRO DE FORMACION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jc w:val="both"/>
              <w:rPr>
                <w:rFonts w:ascii="Tahoma" w:cs="Tahoma" w:eastAsia="Tahoma" w:hAnsi="Tahoma"/>
                <w:color w:val="000000"/>
              </w:rPr>
            </w:pPr>
            <w:r w:rsidDel="00000000" w:rsidR="00000000" w:rsidRPr="00000000">
              <w:rPr>
                <w:rFonts w:ascii="Tahoma" w:cs="Tahoma" w:eastAsia="Tahoma" w:hAnsi="Tahoma"/>
                <w:rtl w:val="0"/>
              </w:rPr>
              <w:t xml:space="preserve">{{centroSena}}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FECHA DE FIRMA DE CONTRATO: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Tahoma" w:cs="Tahoma" w:eastAsia="Tahoma" w:hAnsi="Tahoma"/>
                <w:color w:val="000000"/>
              </w:rPr>
            </w:pPr>
            <w:r w:rsidDel="00000000" w:rsidR="00000000" w:rsidRPr="00000000">
              <w:rPr>
                <w:rtl w:val="0"/>
              </w:rPr>
            </w:r>
          </w:p>
        </w:tc>
      </w:tr>
    </w:tbl>
    <w:p w:rsidR="00000000" w:rsidDel="00000000" w:rsidP="00000000" w:rsidRDefault="00000000" w:rsidRPr="00000000" w14:paraId="0000002A">
      <w:pPr>
        <w:jc w:val="both"/>
        <w:rPr>
          <w:rFonts w:ascii="Tahoma" w:cs="Tahoma" w:eastAsia="Tahoma" w:hAnsi="Tahoma"/>
          <w:b w:val="1"/>
          <w:bCs w:val="1"/>
          <w:color w:val="000000"/>
          <w:u w:val="single"/>
        </w:rPr>
      </w:pPr>
      <w:r w:rsidDel="00000000" w:rsidR="00000000" w:rsidRPr="00000000">
        <w:rPr>
          <w:rtl w:val="0"/>
        </w:rPr>
      </w:r>
    </w:p>
    <w:p w:rsidR="00000000" w:rsidDel="00000000" w:rsidP="00000000" w:rsidRDefault="00000000" w:rsidRPr="00000000" w14:paraId="0000002B">
      <w:pPr>
        <w:widowControl w:val="1"/>
        <w:numPr>
          <w:ilvl w:val="0"/>
          <w:numId w:val="1"/>
        </w:numPr>
        <w:ind w:left="1080" w:hanging="720"/>
        <w:jc w:val="both"/>
        <w:rPr>
          <w:rFonts w:ascii="Tahoma" w:cs="Tahoma" w:eastAsia="Tahoma" w:hAnsi="Tahoma"/>
          <w:b w:val="1"/>
          <w:bCs w:val="1"/>
          <w:color w:val="000000"/>
          <w:u w:val="single"/>
        </w:rPr>
      </w:pPr>
      <w:r w:rsidDel="00000000" w:rsidR="00000000" w:rsidRPr="00000000">
        <w:rPr>
          <w:rFonts w:ascii="Tahoma" w:cs="Tahoma" w:eastAsia="Tahoma" w:hAnsi="Tahoma"/>
          <w:b w:val="1"/>
          <w:bCs w:val="1"/>
          <w:color w:val="000000"/>
          <w:u w:val="single"/>
          <w:rtl w:val="0"/>
        </w:rPr>
        <w:t xml:space="preserve">DISPOSICIONES.</w:t>
      </w:r>
    </w:p>
    <w:p w:rsidR="00000000" w:rsidDel="00000000" w:rsidP="00000000" w:rsidRDefault="00000000" w:rsidRPr="00000000" w14:paraId="0000002C">
      <w:pPr>
        <w:jc w:val="both"/>
        <w:rPr>
          <w:rFonts w:ascii="Tahoma" w:cs="Tahoma" w:eastAsia="Tahoma" w:hAnsi="Tahoma"/>
          <w:b w:val="1"/>
          <w:bCs w:val="1"/>
          <w:color w:val="000000"/>
          <w:u w:val="single"/>
        </w:rPr>
      </w:pPr>
      <w:r w:rsidDel="00000000" w:rsidR="00000000" w:rsidRPr="00000000">
        <w:rPr>
          <w:rtl w:val="0"/>
        </w:rPr>
      </w:r>
    </w:p>
    <w:p w:rsidR="00000000" w:rsidDel="00000000" w:rsidP="00000000" w:rsidRDefault="00000000" w:rsidRPr="00000000" w14:paraId="0000002D">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Entre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y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de las condiciones ya dichas, identificados como aparece al pie de sus firmas, convienen en celebrar el siguiente contrato individual de trabajo a término fijo especial, de conformidad con el artículo 21 de la ley 2466 de 2025, las demás normas aplicables del Régimen Laboral Colombiano y en especial con las disposiciones que a continuación se expresan:</w:t>
      </w:r>
    </w:p>
    <w:p w:rsidR="00000000" w:rsidDel="00000000" w:rsidP="00000000" w:rsidRDefault="00000000" w:rsidRPr="00000000" w14:paraId="0000002E">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2F">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PRIMERA. OBJETO: </w:t>
      </w:r>
      <w:r w:rsidDel="00000000" w:rsidR="00000000" w:rsidRPr="00000000">
        <w:rPr>
          <w:rFonts w:ascii="Tahoma" w:cs="Tahoma" w:eastAsia="Tahoma" w:hAnsi="Tahoma"/>
          <w:color w:val="000000"/>
          <w:rtl w:val="0"/>
        </w:rPr>
        <w:t xml:space="preserve">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contrata al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para que este ponga a disposición de aquella la formación profesional metódica y completa adquirida, con el fin de desempeñarse en el ejercicio de la actividad a ejecutar. </w:t>
      </w:r>
    </w:p>
    <w:p w:rsidR="00000000" w:rsidDel="00000000" w:rsidP="00000000" w:rsidRDefault="00000000" w:rsidRPr="00000000" w14:paraId="00000030">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1">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SEGUNDA. OBLIGACIONES GENERALES DEL APRENDIZ: </w:t>
      </w:r>
      <w:r w:rsidDel="00000000" w:rsidR="00000000" w:rsidRPr="00000000">
        <w:rPr>
          <w:rtl w:val="0"/>
        </w:rPr>
      </w:r>
    </w:p>
    <w:p w:rsidR="00000000" w:rsidDel="00000000" w:rsidP="00000000" w:rsidRDefault="00000000" w:rsidRPr="00000000" w14:paraId="00000032">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3">
      <w:pPr>
        <w:widowControl w:val="1"/>
        <w:numPr>
          <w:ilvl w:val="0"/>
          <w:numId w:val="2"/>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Poner al servicio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su capacidad normal de trabajo para el desempeño de las funciones propias de la actividad por ejecutar, de conformidad con los direccionamientos que le imparta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directamente o sus representantes. </w:t>
      </w:r>
    </w:p>
    <w:p w:rsidR="00000000" w:rsidDel="00000000" w:rsidP="00000000" w:rsidRDefault="00000000" w:rsidRPr="00000000" w14:paraId="00000034">
      <w:pPr>
        <w:widowControl w:val="1"/>
        <w:numPr>
          <w:ilvl w:val="0"/>
          <w:numId w:val="2"/>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Prestar sus servicios en ejecución de las actividades propias del aprendizaje. </w:t>
      </w:r>
    </w:p>
    <w:p w:rsidR="00000000" w:rsidDel="00000000" w:rsidP="00000000" w:rsidRDefault="00000000" w:rsidRPr="00000000" w14:paraId="00000035">
      <w:pPr>
        <w:widowControl w:val="1"/>
        <w:numPr>
          <w:ilvl w:val="0"/>
          <w:numId w:val="2"/>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Guardar absoluta reserva sobre los hechos, documentos físicos y/o electrónicos, procedimientos, políticas, informaciones en general y sobre todos los asuntos y materias que lleguen a su conocimiento por causa o con ocasión de su contrato de trabajo.</w:t>
      </w:r>
    </w:p>
    <w:p w:rsidR="00000000" w:rsidDel="00000000" w:rsidP="00000000" w:rsidRDefault="00000000" w:rsidRPr="00000000" w14:paraId="00000036">
      <w:pPr>
        <w:widowControl w:val="1"/>
        <w:numPr>
          <w:ilvl w:val="0"/>
          <w:numId w:val="2"/>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Cumplir a cabalidad con todas las políticas, directrices y procedimientos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vigentes a la firma del presente contrato o que entren a regir con posterioridad, con el fin de prevenir los riesgos de lavado de activos y de la financiación del terrorismo y sus riesgos asociados, tales como, riesgo legal, riesgo reputacional, riesgo económico, entre otros. </w:t>
      </w:r>
    </w:p>
    <w:p w:rsidR="00000000" w:rsidDel="00000000" w:rsidP="00000000" w:rsidRDefault="00000000" w:rsidRPr="00000000" w14:paraId="00000037">
      <w:pPr>
        <w:widowControl w:val="1"/>
        <w:numPr>
          <w:ilvl w:val="0"/>
          <w:numId w:val="2"/>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Cumplir con las demás obligaciones que se encuentren establecidas en reglamentos y políticas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tl w:val="0"/>
        </w:rPr>
      </w:r>
    </w:p>
    <w:p w:rsidR="00000000" w:rsidDel="00000000" w:rsidP="00000000" w:rsidRDefault="00000000" w:rsidRPr="00000000" w14:paraId="00000038">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9">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TERCERA. OBLIGACIONES ESPECIALES DEL APRENDIZ:</w:t>
      </w:r>
      <w:r w:rsidDel="00000000" w:rsidR="00000000" w:rsidRPr="00000000">
        <w:rPr>
          <w:rFonts w:ascii="Tahoma" w:cs="Tahoma" w:eastAsia="Tahoma" w:hAnsi="Tahoma"/>
          <w:color w:val="000000"/>
          <w:rtl w:val="0"/>
        </w:rPr>
        <w:t xml:space="preserve"> Además de las consagradas en los artículos 58 y 60 del Código Sustantivo del Trabajo y la Ley 2466 de 2025: </w:t>
      </w:r>
    </w:p>
    <w:p w:rsidR="00000000" w:rsidDel="00000000" w:rsidP="00000000" w:rsidRDefault="00000000" w:rsidRPr="00000000" w14:paraId="0000003A">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3B">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Cumplir con las políticas de la empresa. Además,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deberá ceñirse a las actividades propias de su formación como aprendiz.</w:t>
      </w:r>
    </w:p>
    <w:p w:rsidR="00000000" w:rsidDel="00000000" w:rsidP="00000000" w:rsidRDefault="00000000" w:rsidRPr="00000000" w14:paraId="0000003C">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 </w:t>
      </w:r>
      <w:r w:rsidDel="00000000" w:rsidR="00000000" w:rsidRPr="00000000">
        <w:rPr>
          <w:rFonts w:ascii="Tahoma" w:cs="Tahoma" w:eastAsia="Tahoma" w:hAnsi="Tahoma"/>
          <w:color w:val="000000"/>
          <w:rtl w:val="0"/>
        </w:rPr>
        <w:t xml:space="preserve">deberá solicitar la autorización expresa y escrita de parte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para laborar tiempo suplementario, nocturno, o en días de descanso obligatorio y festivos. </w:t>
      </w:r>
    </w:p>
    <w:p w:rsidR="00000000" w:rsidDel="00000000" w:rsidP="00000000" w:rsidRDefault="00000000" w:rsidRPr="00000000" w14:paraId="0000003D">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Actuar de buena fe en la ejecución de sus funciones, poniendo en conocimiento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toda circunstancia que razonablemente pueda significarle provecho, evitando divulgar información confidencial fuera de los términos en los cuales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autorice compartirla.</w:t>
      </w:r>
    </w:p>
    <w:p w:rsidR="00000000" w:rsidDel="00000000" w:rsidP="00000000" w:rsidRDefault="00000000" w:rsidRPr="00000000" w14:paraId="0000003E">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Atender las órdenes e instrucciones que impartan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o sus superiores jerárquicos en las actividades propias del aprendizaje. </w:t>
      </w:r>
    </w:p>
    <w:p w:rsidR="00000000" w:rsidDel="00000000" w:rsidP="00000000" w:rsidRDefault="00000000" w:rsidRPr="00000000" w14:paraId="0000003F">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Obrar con excelencia y suma diligencia en los asuntos encomendados y procurar constantemente resultados económicos en el mejor interés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w:t>
      </w:r>
    </w:p>
    <w:p w:rsidR="00000000" w:rsidDel="00000000" w:rsidP="00000000" w:rsidRDefault="00000000" w:rsidRPr="00000000" w14:paraId="00000040">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No atender durante las horas de trabajo asuntos u ocupaciones distintas de las que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le encomienda, sin previa autorización. </w:t>
      </w:r>
    </w:p>
    <w:p w:rsidR="00000000" w:rsidDel="00000000" w:rsidP="00000000" w:rsidRDefault="00000000" w:rsidRPr="00000000" w14:paraId="00000041">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Conservar y restituir, salvo el deterioro natural, los implementos, útiles, herramientas y objetos de trabajo del aprendizaje.</w:t>
      </w:r>
    </w:p>
    <w:p w:rsidR="00000000" w:rsidDel="00000000" w:rsidP="00000000" w:rsidRDefault="00000000" w:rsidRPr="00000000" w14:paraId="00000042">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Hacer saber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todo lo que llegue a su conocimiento y que sea de su interés o tenga que ver con su funcionamiento. </w:t>
      </w:r>
    </w:p>
    <w:p w:rsidR="00000000" w:rsidDel="00000000" w:rsidP="00000000" w:rsidRDefault="00000000" w:rsidRPr="00000000" w14:paraId="00000043">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No presentarse al trabajo bajo el efecto del alcohol o de drogas psicotrópicas, ni consumirlas en sus dependencias.</w:t>
      </w:r>
    </w:p>
    <w:p w:rsidR="00000000" w:rsidDel="00000000" w:rsidP="00000000" w:rsidRDefault="00000000" w:rsidRPr="00000000" w14:paraId="00000044">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Informar por escrito y de inmediato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cualquier cambio en su dirección de residencia y teléfono, y cualquier información que sea requerida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45">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Dar aviso oportuno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cuando por cualquier causa no pudiere concurrir. La falta por enfermedad debe probarse mediante certificado médico expedido por el médico de la EPS a la cual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se encuentre afiliado.</w:t>
      </w:r>
    </w:p>
    <w:p w:rsidR="00000000" w:rsidDel="00000000" w:rsidP="00000000" w:rsidRDefault="00000000" w:rsidRPr="00000000" w14:paraId="00000046">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Cumplir cabalmente con las normas generales y específicas sobre de Seguridad y Salud en el Trabajo, establecidas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propendiendo por su autocuidado y la prevención de riesgos en el trabajo.</w:t>
      </w:r>
    </w:p>
    <w:p w:rsidR="00000000" w:rsidDel="00000000" w:rsidP="00000000" w:rsidRDefault="00000000" w:rsidRPr="00000000" w14:paraId="00000047">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Cumplir con la política de buen uso de recursos informáticos de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48">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Informar cualquier cambio o modificación que desee efectuar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de la Administradora de Fondo de Pensiones y Cesantías y Entidad Prestadora de Salud (EPS).</w:t>
      </w:r>
    </w:p>
    <w:p w:rsidR="00000000" w:rsidDel="00000000" w:rsidP="00000000" w:rsidRDefault="00000000" w:rsidRPr="00000000" w14:paraId="00000049">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Abstenerse de usar teléfonos celulares para fines recreativos y/o personales durante la jornada laboral y que interrumpan en sus funciones de trabajo.</w:t>
      </w:r>
    </w:p>
    <w:p w:rsidR="00000000" w:rsidDel="00000000" w:rsidP="00000000" w:rsidRDefault="00000000" w:rsidRPr="00000000" w14:paraId="0000004A">
      <w:pPr>
        <w:widowControl w:val="1"/>
        <w:numPr>
          <w:ilvl w:val="0"/>
          <w:numId w:val="3"/>
        </w:numPr>
        <w:ind w:left="760" w:hanging="400"/>
        <w:jc w:val="both"/>
        <w:rPr>
          <w:rFonts w:ascii="Tahoma" w:cs="Tahoma" w:eastAsia="Tahoma" w:hAnsi="Tahoma"/>
          <w:color w:val="000000"/>
        </w:rPr>
      </w:pPr>
      <w:r w:rsidDel="00000000" w:rsidR="00000000" w:rsidRPr="00000000">
        <w:rPr>
          <w:rFonts w:ascii="Tahoma" w:cs="Tahoma" w:eastAsia="Tahoma" w:hAnsi="Tahoma"/>
          <w:color w:val="000000"/>
          <w:rtl w:val="0"/>
        </w:rPr>
        <w:t xml:space="preserve">Registrar su ingreso y salida de las instalaciones de la </w:t>
      </w:r>
      <w:r w:rsidDel="00000000" w:rsidR="00000000" w:rsidRPr="00000000">
        <w:rPr>
          <w:rFonts w:ascii="Tahoma" w:cs="Tahoma" w:eastAsia="Tahoma" w:hAnsi="Tahoma"/>
          <w:b w:val="1"/>
          <w:bCs w:val="1"/>
          <w:color w:val="000000"/>
          <w:rtl w:val="0"/>
        </w:rPr>
        <w:t xml:space="preserve">EMPRESA PATROCINADORA </w:t>
      </w:r>
      <w:r w:rsidDel="00000000" w:rsidR="00000000" w:rsidRPr="00000000">
        <w:rPr>
          <w:rFonts w:ascii="Tahoma" w:cs="Tahoma" w:eastAsia="Tahoma" w:hAnsi="Tahoma"/>
          <w:color w:val="000000"/>
          <w:rtl w:val="0"/>
        </w:rPr>
        <w:t xml:space="preserve">en los dispositivos o aplicativos dispuestos para ello. </w:t>
      </w:r>
    </w:p>
    <w:p w:rsidR="00000000" w:rsidDel="00000000" w:rsidP="00000000" w:rsidRDefault="00000000" w:rsidRPr="00000000" w14:paraId="0000004B">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C">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CUARTA. EXCLUSIVIDAD.</w:t>
      </w:r>
      <w:r w:rsidDel="00000000" w:rsidR="00000000" w:rsidRPr="00000000">
        <w:rPr>
          <w:rFonts w:ascii="Tahoma" w:cs="Tahoma" w:eastAsia="Tahoma" w:hAnsi="Tahoma"/>
          <w:color w:val="000000"/>
          <w:rtl w:val="0"/>
        </w:rPr>
        <w:t xml:space="preserve">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se compromete a ejecutar un solo contrato de aprendizaje a favor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Igualmente, a no ejecutar otro tipo de contratos mientras esté vigente y en ejecución el presente contrato.</w:t>
      </w:r>
      <w:r w:rsidDel="00000000" w:rsidR="00000000" w:rsidRPr="00000000">
        <w:rPr>
          <w:rtl w:val="0"/>
        </w:rPr>
      </w:r>
    </w:p>
    <w:p w:rsidR="00000000" w:rsidDel="00000000" w:rsidP="00000000" w:rsidRDefault="00000000" w:rsidRPr="00000000" w14:paraId="0000004D">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4E">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QUINTA.</w:t>
      </w:r>
      <w:r w:rsidDel="00000000" w:rsidR="00000000" w:rsidRPr="00000000">
        <w:rPr>
          <w:rFonts w:ascii="Tahoma" w:cs="Tahoma" w:eastAsia="Tahoma" w:hAnsi="Tahoma"/>
          <w:b w:val="1"/>
          <w:bCs w:val="1"/>
          <w:i w:val="1"/>
          <w:iCs w:val="1"/>
          <w:color w:val="000000"/>
          <w:rtl w:val="0"/>
        </w:rPr>
        <w:t xml:space="preserve"> </w:t>
      </w:r>
      <w:r w:rsidDel="00000000" w:rsidR="00000000" w:rsidRPr="00000000">
        <w:rPr>
          <w:rFonts w:ascii="Tahoma" w:cs="Tahoma" w:eastAsia="Tahoma" w:hAnsi="Tahoma"/>
          <w:b w:val="1"/>
          <w:bCs w:val="1"/>
          <w:color w:val="000000"/>
          <w:rtl w:val="0"/>
        </w:rPr>
        <w:t xml:space="preserve">CONFIDENCIALIDAD Y RESERVA: </w:t>
      </w: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TRABAJADOR APRENDIZ</w:t>
      </w:r>
      <w:r w:rsidDel="00000000" w:rsidR="00000000" w:rsidRPr="00000000">
        <w:rPr>
          <w:rFonts w:ascii="Tahoma" w:cs="Tahoma" w:eastAsia="Tahoma" w:hAnsi="Tahoma"/>
          <w:color w:val="000000"/>
          <w:rtl w:val="0"/>
        </w:rPr>
        <w:t xml:space="preserve"> se obliga a desempeñar el cargo con lealtad, buena fe y fidelidad a la </w:t>
      </w:r>
      <w:r w:rsidDel="00000000" w:rsidR="00000000" w:rsidRPr="00000000">
        <w:rPr>
          <w:rFonts w:ascii="Tahoma" w:cs="Tahoma" w:eastAsia="Tahoma" w:hAnsi="Tahoma"/>
          <w:b w:val="1"/>
          <w:bCs w:val="1"/>
          <w:color w:val="000000"/>
          <w:rtl w:val="0"/>
        </w:rPr>
        <w:t xml:space="preserve">EMPRESA PATROCINADORA. </w:t>
      </w:r>
      <w:r w:rsidDel="00000000" w:rsidR="00000000" w:rsidRPr="00000000">
        <w:rPr>
          <w:rFonts w:ascii="Tahoma" w:cs="Tahoma" w:eastAsia="Tahoma" w:hAnsi="Tahoma"/>
          <w:color w:val="000000"/>
          <w:rtl w:val="0"/>
        </w:rPr>
        <w:t xml:space="preserve">Por lo tanto, adquiere la obligación de que todos los asuntos que conozca directa o indirectamente por razón de su cargo o por estar vinculado con la Empresa, tendrán el carácter de reservados y por tal motivo no podrán ser revelados por ningún medio a terceros o personal vinculados a la empresa, que no deban conocerlos por razón de sus funciones. Tienen especial carácter de reservados todo lo que tenga que ver con la situación financiera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su producción, procesos, operaciones comerciales, financieras, bancarias, administrativas, técnicas, bases de datos de toda clase, fórmulas, procedimientos industriales, técnicos, comerciales, entre otros y toda información relacionada con la gestión de Prevención de Riesgos de Lavado de Activos y Financiación del Terrorismo. La violación de esta obligación se califica como falta grave sin perjuicio de las otras acciones legales y extralegales a que haya lugar. </w:t>
      </w:r>
    </w:p>
    <w:p w:rsidR="00000000" w:rsidDel="00000000" w:rsidP="00000000" w:rsidRDefault="00000000" w:rsidRPr="00000000" w14:paraId="0000004F">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0">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Excepto en aquellos casos en que sea necesario por razón del trabajo, o en el caso en que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lo autorice previamente por escrito, el trabajador no divulgará a nadie, ni usará fuera del trabajo ni después de terminado el mismo, informaciones confidenciales de tipo técnico o de negocios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o de sus compañías afiliadas. Esta misma obligación se extenderá a cualquier información proveniente de terceras personas que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o sus compañías afiliadas tengan la obligación de mantener confidencialmente y de la cual tenga conocimiento el trabajador en el curso de su trabajo. </w:t>
      </w:r>
    </w:p>
    <w:p w:rsidR="00000000" w:rsidDel="00000000" w:rsidP="00000000" w:rsidRDefault="00000000" w:rsidRPr="00000000" w14:paraId="00000051">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PARÁGRAFO PRIMERO: </w:t>
      </w:r>
      <w:r w:rsidDel="00000000" w:rsidR="00000000" w:rsidRPr="00000000">
        <w:rPr>
          <w:rFonts w:ascii="Tahoma" w:cs="Tahoma" w:eastAsia="Tahoma" w:hAnsi="Tahoma"/>
          <w:color w:val="000000"/>
          <w:rtl w:val="0"/>
        </w:rPr>
        <w:t xml:space="preserve">Se entiende por “información confidencial”, sin limitación, toda fórmula, patrón, programa, programas de mercadeo, método, rentabilidad, estrategia corporativa, técnica, proceso, diseño, boceto, base de datos de clientes, personal, socios o asociados, arte, plan comercial, oportunidad comercial procedimiento, o documentación que componga la operación empresarial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Se considera también información confidencial: a) Aquella que como conjunto o por la configuración o estructuración exacta de sus componentes, no sea generalmente conocida entre los expertos en los campos correspondientes, b) La que no sea de fácil acceso, y c) Aquella información que no esté sujeta a medidas de protección razonables, de acuerdo con las circunstancias del caso, a fin de mantener su carácter confidencial.</w:t>
      </w:r>
    </w:p>
    <w:p w:rsidR="00000000" w:rsidDel="00000000" w:rsidP="00000000" w:rsidRDefault="00000000" w:rsidRPr="00000000" w14:paraId="00000052">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PARÁGRAFO SEGUNDO: </w:t>
      </w: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no podrá, sacar, extraer, enviar por cualquier medio, documentos, datos o informes fuera de la Empresa con destino a terceros o a trabajadores de la empresa. Tampoco podrá permitir que otras personas, aún de la empresa lo hagan, ni omitir esta información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cuando tenga conocimiento de esto. </w:t>
      </w:r>
    </w:p>
    <w:p w:rsidR="00000000" w:rsidDel="00000000" w:rsidP="00000000" w:rsidRDefault="00000000" w:rsidRPr="00000000" w14:paraId="00000053">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4">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SEXTA. RECURSOS INFORMÁTICOS.</w:t>
      </w:r>
      <w:r w:rsidDel="00000000" w:rsidR="00000000" w:rsidRPr="00000000">
        <w:rPr>
          <w:rFonts w:ascii="Tahoma" w:cs="Tahoma" w:eastAsia="Tahoma" w:hAnsi="Tahoma"/>
          <w:b w:val="1"/>
          <w:bCs w:val="1"/>
          <w:i w:val="1"/>
          <w:iCs w:val="1"/>
          <w:color w:val="000000"/>
          <w:rtl w:val="0"/>
        </w:rPr>
        <w:t xml:space="preserve"> </w:t>
      </w:r>
      <w:r w:rsidDel="00000000" w:rsidR="00000000" w:rsidRPr="00000000">
        <w:rPr>
          <w:rFonts w:ascii="Tahoma" w:cs="Tahoma" w:eastAsia="Tahoma" w:hAnsi="Tahoma"/>
          <w:color w:val="000000"/>
          <w:rtl w:val="0"/>
        </w:rPr>
        <w:t xml:space="preserve">La tecnología de información, los equipos de cómputo y los equipos de comunicaciones proporcionados e instalados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están dedicados a cumplir exclusivamente los propósitos y objetivos de la empresa. El retiro por parte del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sin autorización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de componentes de </w:t>
      </w:r>
      <w:r w:rsidDel="00000000" w:rsidR="00000000" w:rsidRPr="00000000">
        <w:rPr>
          <w:rFonts w:ascii="Tahoma" w:cs="Tahoma" w:eastAsia="Tahoma" w:hAnsi="Tahoma"/>
          <w:i w:val="1"/>
          <w:iCs w:val="1"/>
          <w:color w:val="000000"/>
          <w:rtl w:val="0"/>
        </w:rPr>
        <w:t xml:space="preserve">hardware</w:t>
      </w:r>
      <w:r w:rsidDel="00000000" w:rsidR="00000000" w:rsidRPr="00000000">
        <w:rPr>
          <w:rFonts w:ascii="Tahoma" w:cs="Tahoma" w:eastAsia="Tahoma" w:hAnsi="Tahoma"/>
          <w:color w:val="000000"/>
          <w:rtl w:val="0"/>
        </w:rPr>
        <w:t xml:space="preserve"> de la plataforma tecnológica tales como equipos, procesadores, tarjetas y teclados, entre otros, se considerará una falta grave del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55">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i w:val="1"/>
          <w:iCs w:val="1"/>
          <w:color w:val="000000"/>
          <w:rtl w:val="0"/>
        </w:rPr>
        <w:t xml:space="preserve">software</w:t>
      </w:r>
      <w:r w:rsidDel="00000000" w:rsidR="00000000" w:rsidRPr="00000000">
        <w:rPr>
          <w:rFonts w:ascii="Tahoma" w:cs="Tahoma" w:eastAsia="Tahoma" w:hAnsi="Tahoma"/>
          <w:color w:val="000000"/>
          <w:rtl w:val="0"/>
        </w:rPr>
        <w:t xml:space="preserve"> instalado en los equipos de cómputo debe ser únicamente el proporcionado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El acceso a páginas de Internet deberá estar justificado en el cumplimiento y desarrollo de las funciones propias de cada cargo y de los propósitos de la compañía. El uso o transmisión de información a través del correo electrónico de dominio de la compañía deberá ser dirigido principalmente para actividades profesionales; la transmisión de información sensible requerirá autorización del jefe inmediato.</w:t>
      </w:r>
    </w:p>
    <w:p w:rsidR="00000000" w:rsidDel="00000000" w:rsidP="00000000" w:rsidRDefault="00000000" w:rsidRPr="00000000" w14:paraId="00000056">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El personal que cuente con accesos a los diferentes sistemas de información deberá ingresar con su cuenta de acceso y contraseña personal, considerando que tanto la cuenta de usuario como la contraseña son de uso personal e intransferible. </w:t>
      </w:r>
    </w:p>
    <w:p w:rsidR="00000000" w:rsidDel="00000000" w:rsidP="00000000" w:rsidRDefault="00000000" w:rsidRPr="00000000" w14:paraId="00000057">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8">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Está prohibido para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hacer uso de los sistemas de información para beneficio su personal o de terceros; instalar en los computadores programas de comunicación instantánea; instalar fondos de pantalla o </w:t>
      </w:r>
      <w:r w:rsidDel="00000000" w:rsidR="00000000" w:rsidRPr="00000000">
        <w:rPr>
          <w:rFonts w:ascii="Tahoma" w:cs="Tahoma" w:eastAsia="Tahoma" w:hAnsi="Tahoma"/>
          <w:i w:val="1"/>
          <w:iCs w:val="1"/>
          <w:color w:val="000000"/>
          <w:rtl w:val="0"/>
        </w:rPr>
        <w:t xml:space="preserve">“Wallpapers”</w:t>
      </w:r>
      <w:r w:rsidDel="00000000" w:rsidR="00000000" w:rsidRPr="00000000">
        <w:rPr>
          <w:rFonts w:ascii="Tahoma" w:cs="Tahoma" w:eastAsia="Tahoma" w:hAnsi="Tahoma"/>
          <w:color w:val="000000"/>
          <w:rtl w:val="0"/>
        </w:rPr>
        <w:t xml:space="preserve"> o protectores de pantalla o </w:t>
      </w:r>
      <w:r w:rsidDel="00000000" w:rsidR="00000000" w:rsidRPr="00000000">
        <w:rPr>
          <w:rFonts w:ascii="Tahoma" w:cs="Tahoma" w:eastAsia="Tahoma" w:hAnsi="Tahoma"/>
          <w:i w:val="1"/>
          <w:iCs w:val="1"/>
          <w:color w:val="000000"/>
          <w:rtl w:val="0"/>
        </w:rPr>
        <w:t xml:space="preserve">“Screen Savers”</w:t>
      </w:r>
      <w:r w:rsidDel="00000000" w:rsidR="00000000" w:rsidRPr="00000000">
        <w:rPr>
          <w:rFonts w:ascii="Tahoma" w:cs="Tahoma" w:eastAsia="Tahoma" w:hAnsi="Tahoma"/>
          <w:color w:val="000000"/>
          <w:rtl w:val="0"/>
        </w:rPr>
        <w:t xml:space="preserve"> no autorizados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utilizar el correo electrónico para envío de cartas cadena, o mensajes que contengan dibujos o palabras incorrectas;  exportar o bajar (</w:t>
      </w:r>
      <w:r w:rsidDel="00000000" w:rsidR="00000000" w:rsidRPr="00000000">
        <w:rPr>
          <w:rFonts w:ascii="Tahoma" w:cs="Tahoma" w:eastAsia="Tahoma" w:hAnsi="Tahoma"/>
          <w:i w:val="1"/>
          <w:iCs w:val="1"/>
          <w:color w:val="000000"/>
          <w:rtl w:val="0"/>
        </w:rPr>
        <w:t xml:space="preserve">download</w:t>
      </w:r>
      <w:r w:rsidDel="00000000" w:rsidR="00000000" w:rsidRPr="00000000">
        <w:rPr>
          <w:rFonts w:ascii="Tahoma" w:cs="Tahoma" w:eastAsia="Tahoma" w:hAnsi="Tahoma"/>
          <w:color w:val="000000"/>
          <w:rtl w:val="0"/>
        </w:rPr>
        <w:t xml:space="preserve">) software de Internet; obtener y ejecutar  archivos de música y vídeo no autorizados.</w:t>
      </w:r>
    </w:p>
    <w:p w:rsidR="00000000" w:rsidDel="00000000" w:rsidP="00000000" w:rsidRDefault="00000000" w:rsidRPr="00000000" w14:paraId="00000059">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PARÁGRAFO: </w:t>
      </w: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se obliga a utilizar el servicio de internet, únicamente en razón del desempeño de sus funciones. Por lo tanto, no podrá extraer información para terceros o personas diferentes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no podrá utilizarlo para asuntos personales, únicamente para asuntos relacionados con su trabajo en la Empresa.</w:t>
      </w:r>
    </w:p>
    <w:p w:rsidR="00000000" w:rsidDel="00000000" w:rsidP="00000000" w:rsidRDefault="00000000" w:rsidRPr="00000000" w14:paraId="0000005A">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B">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SÉPTIMA. OBLIGACIONES ESPECIALES DE LA EMPRESA PATROCINADORA.</w:t>
      </w:r>
      <w:r w:rsidDel="00000000" w:rsidR="00000000" w:rsidRPr="00000000">
        <w:rPr>
          <w:rFonts w:ascii="Tahoma" w:cs="Tahoma" w:eastAsia="Tahoma" w:hAnsi="Tahoma"/>
          <w:b w:val="1"/>
          <w:bCs w:val="1"/>
          <w:i w:val="1"/>
          <w:iCs w:val="1"/>
          <w:color w:val="000000"/>
          <w:rtl w:val="0"/>
        </w:rPr>
        <w:t xml:space="preserve"> </w:t>
      </w:r>
      <w:r w:rsidDel="00000000" w:rsidR="00000000" w:rsidRPr="00000000">
        <w:rPr>
          <w:rFonts w:ascii="Tahoma" w:cs="Tahoma" w:eastAsia="Tahoma" w:hAnsi="Tahoma"/>
          <w:color w:val="000000"/>
          <w:rtl w:val="0"/>
        </w:rPr>
        <w:t xml:space="preserve">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se compromete a cumplir las siguientes obligaciones especiales, además de las consagradas en los artículos 57 y 59 del Código Sustantivo del Trabajo: </w:t>
      </w:r>
    </w:p>
    <w:p w:rsidR="00000000" w:rsidDel="00000000" w:rsidP="00000000" w:rsidRDefault="00000000" w:rsidRPr="00000000" w14:paraId="0000005C">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5D">
      <w:pPr>
        <w:widowControl w:val="1"/>
        <w:numPr>
          <w:ilvl w:val="0"/>
          <w:numId w:val="4"/>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Suministrar toda la información que requiera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para el cumplimiento de las tareas encomendadas.</w:t>
      </w:r>
    </w:p>
    <w:p w:rsidR="00000000" w:rsidDel="00000000" w:rsidP="00000000" w:rsidRDefault="00000000" w:rsidRPr="00000000" w14:paraId="0000005E">
      <w:pPr>
        <w:widowControl w:val="1"/>
        <w:numPr>
          <w:ilvl w:val="0"/>
          <w:numId w:val="4"/>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Pagar el apoyo de sostenimiento.</w:t>
      </w:r>
    </w:p>
    <w:p w:rsidR="00000000" w:rsidDel="00000000" w:rsidP="00000000" w:rsidRDefault="00000000" w:rsidRPr="00000000" w14:paraId="0000005F">
      <w:pPr>
        <w:widowControl w:val="1"/>
        <w:numPr>
          <w:ilvl w:val="0"/>
          <w:numId w:val="4"/>
        </w:numPr>
        <w:ind w:left="720" w:hanging="360"/>
        <w:jc w:val="both"/>
        <w:rPr>
          <w:rFonts w:ascii="Tahoma" w:cs="Tahoma" w:eastAsia="Tahoma" w:hAnsi="Tahoma"/>
          <w:color w:val="000000"/>
        </w:rPr>
      </w:pPr>
      <w:r w:rsidDel="00000000" w:rsidR="00000000" w:rsidRPr="00000000">
        <w:rPr>
          <w:rFonts w:ascii="Tahoma" w:cs="Tahoma" w:eastAsia="Tahoma" w:hAnsi="Tahoma"/>
          <w:color w:val="000000"/>
          <w:rtl w:val="0"/>
        </w:rPr>
        <w:t xml:space="preserve">Afiliar al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al sistema de seguridad social integral.</w:t>
      </w:r>
    </w:p>
    <w:p w:rsidR="00000000" w:rsidDel="00000000" w:rsidP="00000000" w:rsidRDefault="00000000" w:rsidRPr="00000000" w14:paraId="00000060">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61">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OCTAVA. APOYO DE SOSTENIMIENTO:</w:t>
      </w:r>
      <w:r w:rsidDel="00000000" w:rsidR="00000000" w:rsidRPr="00000000">
        <w:rPr>
          <w:rFonts w:ascii="Tahoma" w:cs="Tahoma" w:eastAsia="Tahoma" w:hAnsi="Tahoma"/>
          <w:color w:val="000000"/>
          <w:rtl w:val="0"/>
        </w:rPr>
        <w:t xml:space="preserve">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pagará al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un apoyo de sostenimiento igual al indicado en la parte inicial de este contrato. El apoyo de sostenimiento se consignará en una cuenta bancaria a nombre del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abierta en un banco legalmente establecido en Colombia. Este apoyo de sostenimiento permanecerá invariable. No será válida la modificación mediante acuerdo individual o colectivo.</w:t>
      </w:r>
    </w:p>
    <w:p w:rsidR="00000000" w:rsidDel="00000000" w:rsidP="00000000" w:rsidRDefault="00000000" w:rsidRPr="00000000" w14:paraId="00000062">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63">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NOVENA. JORNADA DE TRABAJO</w:t>
      </w:r>
      <w:r w:rsidDel="00000000" w:rsidR="00000000" w:rsidRPr="00000000">
        <w:rPr>
          <w:rFonts w:ascii="Tahoma" w:cs="Tahoma" w:eastAsia="Tahoma" w:hAnsi="Tahoma"/>
          <w:color w:val="000000"/>
          <w:rtl w:val="0"/>
        </w:rPr>
        <w:t xml:space="preserve">: El </w:t>
      </w:r>
      <w:r w:rsidDel="00000000" w:rsidR="00000000" w:rsidRPr="00000000">
        <w:rPr>
          <w:rFonts w:ascii="Tahoma" w:cs="Tahoma" w:eastAsia="Tahoma" w:hAnsi="Tahoma"/>
          <w:b w:val="1"/>
          <w:bCs w:val="1"/>
          <w:color w:val="000000"/>
          <w:rtl w:val="0"/>
        </w:rPr>
        <w:t xml:space="preserve">APRENDIZ </w:t>
      </w:r>
      <w:r w:rsidDel="00000000" w:rsidR="00000000" w:rsidRPr="00000000">
        <w:rPr>
          <w:rFonts w:ascii="Tahoma" w:cs="Tahoma" w:eastAsia="Tahoma" w:hAnsi="Tahoma"/>
          <w:color w:val="000000"/>
          <w:rtl w:val="0"/>
        </w:rPr>
        <w:t xml:space="preserve">se obliga a prestar sus servicios en la jornada ordinaria establecida, en los turnos y dentro de las horas señaladas por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pudiendo hacer éste ajustes o cambios de turnos o de horario cuando lo estime conveniente. </w:t>
      </w:r>
    </w:p>
    <w:p w:rsidR="00000000" w:rsidDel="00000000" w:rsidP="00000000" w:rsidRDefault="00000000" w:rsidRPr="00000000" w14:paraId="00000064">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En especial y atendiendo a los requerimientos de trabajo, </w:t>
      </w:r>
      <w:r w:rsidDel="00000000" w:rsidR="00000000" w:rsidRPr="00000000">
        <w:rPr>
          <w:rFonts w:ascii="Tahoma" w:cs="Tahoma" w:eastAsia="Tahoma" w:hAnsi="Tahoma"/>
          <w:b w:val="1"/>
          <w:bCs w:val="1"/>
          <w:color w:val="000000"/>
          <w:rtl w:val="0"/>
        </w:rPr>
        <w:t xml:space="preserve">APRENDIZ </w:t>
      </w:r>
      <w:r w:rsidDel="00000000" w:rsidR="00000000" w:rsidRPr="00000000">
        <w:rPr>
          <w:rFonts w:ascii="Tahoma" w:cs="Tahoma" w:eastAsia="Tahoma" w:hAnsi="Tahoma"/>
          <w:color w:val="000000"/>
          <w:rtl w:val="0"/>
        </w:rPr>
        <w:t xml:space="preserve">podrá prestar sus servicios en jornadas de trabajo flexibles, en virtud de lo contemplado en el artículo 51 de la ley 789 de 2002, por ello no habrá lugar a la causación de los recargos por trabajo suplementarios.</w:t>
      </w:r>
    </w:p>
    <w:p w:rsidR="00000000" w:rsidDel="00000000" w:rsidP="00000000" w:rsidRDefault="00000000" w:rsidRPr="00000000" w14:paraId="00000065">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Por el acuerdo expreso o tácito de las partes, podrán repartirse las horas de la jornada ordinaria en la forma prevista en el artículo 166 del Código Sustantivo del Trabajo, teniendo en cuenta que los tiempos de descanso entre las secciones de la jornada no se computan dentro de la misma, según el artículo 167 del CST.</w:t>
      </w:r>
    </w:p>
    <w:p w:rsidR="00000000" w:rsidDel="00000000" w:rsidP="00000000" w:rsidRDefault="00000000" w:rsidRPr="00000000" w14:paraId="00000066">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67">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DÉCIMA. DURACIÓN DEL CONTRATO. </w:t>
      </w:r>
      <w:r w:rsidDel="00000000" w:rsidR="00000000" w:rsidRPr="00000000">
        <w:rPr>
          <w:rFonts w:ascii="Tahoma" w:cs="Tahoma" w:eastAsia="Tahoma" w:hAnsi="Tahoma"/>
          <w:color w:val="000000"/>
          <w:rtl w:val="0"/>
        </w:rPr>
        <w:t xml:space="preserve">El presente contrato se celebra por el término señalado en el encabezado. Dicho término es improrrogable. Por lo tanto, las partes aceptan que, vencido el término el contrato terminará sin posibilidad de prórroga o probar la inexistencia de materia, objeto o causa para la ejecución del contrato.</w:t>
      </w:r>
      <w:r w:rsidDel="00000000" w:rsidR="00000000" w:rsidRPr="00000000">
        <w:rPr>
          <w:rtl w:val="0"/>
        </w:rPr>
      </w:r>
    </w:p>
    <w:p w:rsidR="00000000" w:rsidDel="00000000" w:rsidP="00000000" w:rsidRDefault="00000000" w:rsidRPr="00000000" w14:paraId="00000068">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69">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DÉCIMA PRIMERA. TERMINACIÓN DEL CONTRATO</w:t>
      </w:r>
      <w:r w:rsidDel="00000000" w:rsidR="00000000" w:rsidRPr="00000000">
        <w:rPr>
          <w:rFonts w:ascii="Tahoma" w:cs="Tahoma" w:eastAsia="Tahoma" w:hAnsi="Tahoma"/>
          <w:color w:val="000000"/>
          <w:rtl w:val="0"/>
        </w:rPr>
        <w:t xml:space="preserve">: Las partes entienden que la relación de aprendizaje finalizará dentro del término aquí pactado, sin necesidad de preaviso, siendo que ninguna situación prolongará esta relación.</w:t>
      </w:r>
    </w:p>
    <w:p w:rsidR="00000000" w:rsidDel="00000000" w:rsidP="00000000" w:rsidRDefault="00000000" w:rsidRPr="00000000" w14:paraId="0000006A">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6B">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DÉCIMA SEGUNDA. PROPIEDAD INTELECTUAL. </w:t>
      </w:r>
      <w:r w:rsidDel="00000000" w:rsidR="00000000" w:rsidRPr="00000000">
        <w:rPr>
          <w:rFonts w:ascii="Tahoma" w:cs="Tahoma" w:eastAsia="Tahoma" w:hAnsi="Tahoma"/>
          <w:color w:val="000000"/>
          <w:rtl w:val="0"/>
        </w:rPr>
        <w:t xml:space="preserve">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es titular de los derechos a la explotación económica sobre la propiedad industrial o derechos de autor y conexos que sean creados por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en ejercicio de sus funciones o con ocasión de ellas.</w:t>
      </w:r>
    </w:p>
    <w:p w:rsidR="00000000" w:rsidDel="00000000" w:rsidP="00000000" w:rsidRDefault="00000000" w:rsidRPr="00000000" w14:paraId="0000006C">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El</w:t>
      </w:r>
      <w:r w:rsidDel="00000000" w:rsidR="00000000" w:rsidRPr="00000000">
        <w:rPr>
          <w:rFonts w:ascii="Tahoma" w:cs="Tahoma" w:eastAsia="Tahoma" w:hAnsi="Tahoma"/>
          <w:b w:val="1"/>
          <w:bCs w:val="1"/>
          <w:color w:val="000000"/>
          <w:rtl w:val="0"/>
        </w:rPr>
        <w:t xml:space="preserve"> APRENDIZ</w:t>
      </w:r>
      <w:r w:rsidDel="00000000" w:rsidR="00000000" w:rsidRPr="00000000">
        <w:rPr>
          <w:rFonts w:ascii="Tahoma" w:cs="Tahoma" w:eastAsia="Tahoma" w:hAnsi="Tahoma"/>
          <w:color w:val="000000"/>
          <w:rtl w:val="0"/>
        </w:rPr>
        <w:t xml:space="preserve"> acepta de manera expresa y voluntaria que todas las cuestiones, procedimientos, descubrimientos, invenciones, fórmulas y las mejoras en los procedimientos de  cualquier tipo que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llegue a producir, generar o crear, lo  mismo que  todos los trabajos y consiguientes  resultados de las actividades del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durante la prestación sus servicios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quedarán de propiedad exclusiva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de conformidad con lo dispuesto en la decisión 486 del Acuerdo de Cartagena o las normas que lo modifiquen, adicionen o deroguen. Además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tendrá el derecho de  hacer  patentar a su nombre  o a nombre de terceros esos inventos o mejoras para lo cual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adquiere la obligación y el  compromiso de  acceder y facilitar el cumplimiento oportuno de las correspondientes  formalidades  y dará  su   firma  y otorgará  los  poderes  y documentos  necesarios para tal   fin  según  y cuando se lo indique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sin que éste quede obligado al pago  de compensación alguna ya que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paga el tiempo durante el  cual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presta con exclusividad sus servicios y además suministra los medios, implementos, datos, infraestructura y demás ayudas para la actividad del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que produce la invención. En consecuencia,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no tiene derecho a reclamar ninguna compensación, pago o indemnización y renuncia a cualquier reclamación administrativa, judicial o arbitral sobre estos aspectos.</w:t>
      </w:r>
    </w:p>
    <w:p w:rsidR="00000000" w:rsidDel="00000000" w:rsidP="00000000" w:rsidRDefault="00000000" w:rsidRPr="00000000" w14:paraId="0000006D">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PARÁGRAFO:</w:t>
      </w:r>
      <w:r w:rsidDel="00000000" w:rsidR="00000000" w:rsidRPr="00000000">
        <w:rPr>
          <w:rFonts w:ascii="Tahoma" w:cs="Tahoma" w:eastAsia="Tahoma" w:hAnsi="Tahoma"/>
          <w:color w:val="000000"/>
          <w:rtl w:val="0"/>
        </w:rPr>
        <w:t xml:space="preserve"> Para hacer efectiva la cláusula anterior, las partes se comprometen a suscribir los documentos que sean necesarios.</w:t>
      </w:r>
    </w:p>
    <w:p w:rsidR="00000000" w:rsidDel="00000000" w:rsidP="00000000" w:rsidRDefault="00000000" w:rsidRPr="00000000" w14:paraId="0000006E">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6F">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DÉCIMA TERCERA. INTEGRIDAD Y MODIFICACIONES AL CONTRATO. </w:t>
      </w:r>
      <w:r w:rsidDel="00000000" w:rsidR="00000000" w:rsidRPr="00000000">
        <w:rPr>
          <w:rFonts w:ascii="Tahoma" w:cs="Tahoma" w:eastAsia="Tahoma" w:hAnsi="Tahoma"/>
          <w:color w:val="000000"/>
          <w:rtl w:val="0"/>
        </w:rPr>
        <w:t xml:space="preserve">El presente contrato remplaza en su integridad y deja sin efecto alguno cualquiera otro contrato verbal o escrito celebrado entre las partes con anterioridad, pudiendo las partes convenir por escrito modificaciones al mismo, las que formarán parte integrante de este contrato. En caso de que aplique, las partes establecen este contrato como reemplazante de cualquier otro que se haya suscrito como contrato de aprendizaje con anterioridad al 26 de junio de 2025, fecha en la que entró en vigor la ley 2466 de 2025.</w:t>
      </w:r>
    </w:p>
    <w:p w:rsidR="00000000" w:rsidDel="00000000" w:rsidP="00000000" w:rsidRDefault="00000000" w:rsidRPr="00000000" w14:paraId="00000070">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71">
      <w:pPr>
        <w:jc w:val="both"/>
        <w:rPr>
          <w:rFonts w:ascii="Tahoma" w:cs="Tahoma" w:eastAsia="Tahoma" w:hAnsi="Tahoma"/>
          <w:color w:val="000000"/>
        </w:rPr>
      </w:pPr>
      <w:r w:rsidDel="00000000" w:rsidR="00000000" w:rsidRPr="00000000">
        <w:rPr>
          <w:rFonts w:ascii="Tahoma" w:cs="Tahoma" w:eastAsia="Tahoma" w:hAnsi="Tahoma"/>
          <w:b w:val="1"/>
          <w:bCs w:val="1"/>
          <w:color w:val="000000"/>
          <w:rtl w:val="0"/>
        </w:rPr>
        <w:t xml:space="preserve">DÉCIMA CUARTA. PROTECCIÓN DE DATOS PERSONALES: </w:t>
      </w: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se compromete a respetar la legislación en materia de protección de datos personales tales como la Ley 1581 de 2012, Decreto 1377 de 2013 y demás normas concordantes, las políticas de privacidad y de seguridad de la información que la empresa ha implementado, como también a utilizar los datos de carácter personal de empleados, clientes y proveedores a los que tenga acceso con el exclusivo y único  propósito de cumplir con sus obligaciones para con la </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y cumplir con las medidas de seguridad que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haya implementado para asegurar la confidencialidad, secreto e integridad de los datos de carácter personal a los que tenga acceso, así como a no ceder en ningún caso a terceras personas los datos de carácter personal a los que tenga acceso, ni tan siquiera a efectos de su conservación por ningún medio, de igual forma deberá reportar los incidentes por perdida de datos o en caso que detecte un acceso abusivo de tercero no autorizado. El </w:t>
      </w:r>
      <w:r w:rsidDel="00000000" w:rsidR="00000000" w:rsidRPr="00000000">
        <w:rPr>
          <w:rFonts w:ascii="Tahoma" w:cs="Tahoma" w:eastAsia="Tahoma" w:hAnsi="Tahoma"/>
          <w:b w:val="1"/>
          <w:bCs w:val="1"/>
          <w:color w:val="000000"/>
          <w:rtl w:val="0"/>
        </w:rPr>
        <w:t xml:space="preserve">APRENDIZ </w:t>
      </w:r>
      <w:r w:rsidDel="00000000" w:rsidR="00000000" w:rsidRPr="00000000">
        <w:rPr>
          <w:rFonts w:ascii="Tahoma" w:cs="Tahoma" w:eastAsia="Tahoma" w:hAnsi="Tahoma"/>
          <w:color w:val="000000"/>
          <w:rtl w:val="0"/>
        </w:rPr>
        <w:t xml:space="preserve">no está autorizado a entregar la base de datos o permitir el acceso a otros colaboradores, previa autorización expresa del gerente del área del cual dependa.</w:t>
      </w:r>
    </w:p>
    <w:p w:rsidR="00000000" w:rsidDel="00000000" w:rsidP="00000000" w:rsidRDefault="00000000" w:rsidRPr="00000000" w14:paraId="00000072">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autoriza a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para que realice cualquier operación de tratamiento sobre sus datos personales con las siguientes finalidades: (i) envío de correspondencia, email, mensajes de texto con relación a la ejecución de mis funciones, (ii) suministro de información a las autoridades competentes en caso de que estas la requieran (iii) con el propósito que la información sea almacenada por terceros encargados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informa que 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tiene derecho a obtener información sobre sus datos, y a ejercer su derecho de acceso, rectificación y actualización a la información en donde el responsable del tratamiento de dichos datos será la</w:t>
      </w:r>
      <w:r w:rsidDel="00000000" w:rsidR="00000000" w:rsidRPr="00000000">
        <w:rPr>
          <w:rFonts w:ascii="Tahoma" w:cs="Tahoma" w:eastAsia="Tahoma" w:hAnsi="Tahoma"/>
          <w:b w:val="1"/>
          <w:bCs w:val="1"/>
          <w:color w:val="000000"/>
          <w:rtl w:val="0"/>
        </w:rPr>
        <w:t xml:space="preserve"> EMPRESA PATROCINADORA</w:t>
      </w:r>
      <w:r w:rsidDel="00000000" w:rsidR="00000000" w:rsidRPr="00000000">
        <w:rPr>
          <w:rFonts w:ascii="Tahoma" w:cs="Tahoma" w:eastAsia="Tahoma" w:hAnsi="Tahoma"/>
          <w:color w:val="000000"/>
          <w:rtl w:val="0"/>
        </w:rPr>
        <w:t xml:space="preserve">, en virtud de lo dispuesto en la normatividad precitada.</w:t>
      </w:r>
    </w:p>
    <w:p w:rsidR="00000000" w:rsidDel="00000000" w:rsidP="00000000" w:rsidRDefault="00000000" w:rsidRPr="00000000" w14:paraId="00000073">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El </w:t>
      </w:r>
      <w:r w:rsidDel="00000000" w:rsidR="00000000" w:rsidRPr="00000000">
        <w:rPr>
          <w:rFonts w:ascii="Tahoma" w:cs="Tahoma" w:eastAsia="Tahoma" w:hAnsi="Tahoma"/>
          <w:b w:val="1"/>
          <w:bCs w:val="1"/>
          <w:color w:val="000000"/>
          <w:rtl w:val="0"/>
        </w:rPr>
        <w:t xml:space="preserve">APRENDIZ</w:t>
      </w:r>
      <w:r w:rsidDel="00000000" w:rsidR="00000000" w:rsidRPr="00000000">
        <w:rPr>
          <w:rFonts w:ascii="Tahoma" w:cs="Tahoma" w:eastAsia="Tahoma" w:hAnsi="Tahoma"/>
          <w:color w:val="000000"/>
          <w:rtl w:val="0"/>
        </w:rPr>
        <w:t xml:space="preserve"> acepta que se le informado que la persona o personas que tendrán acceso a sus datos personales serán las que funjan como representantes de la </w:t>
      </w:r>
      <w:r w:rsidDel="00000000" w:rsidR="00000000" w:rsidRPr="00000000">
        <w:rPr>
          <w:rFonts w:ascii="Tahoma" w:cs="Tahoma" w:eastAsia="Tahoma" w:hAnsi="Tahoma"/>
          <w:b w:val="1"/>
          <w:bCs w:val="1"/>
          <w:color w:val="000000"/>
          <w:rtl w:val="0"/>
        </w:rPr>
        <w:t xml:space="preserve">EMPRESA PATROCINADORA</w:t>
      </w:r>
      <w:r w:rsidDel="00000000" w:rsidR="00000000" w:rsidRPr="00000000">
        <w:rPr>
          <w:rFonts w:ascii="Tahoma" w:cs="Tahoma" w:eastAsia="Tahoma" w:hAnsi="Tahoma"/>
          <w:color w:val="000000"/>
          <w:rtl w:val="0"/>
        </w:rPr>
        <w:t xml:space="preserve">.</w:t>
      </w:r>
    </w:p>
    <w:p w:rsidR="00000000" w:rsidDel="00000000" w:rsidP="00000000" w:rsidRDefault="00000000" w:rsidRPr="00000000" w14:paraId="00000074">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75">
      <w:pPr>
        <w:jc w:val="both"/>
        <w:rPr>
          <w:rFonts w:ascii="Tahoma" w:cs="Tahoma" w:eastAsia="Tahoma" w:hAnsi="Tahoma"/>
        </w:rPr>
      </w:pPr>
      <w:r w:rsidDel="00000000" w:rsidR="00000000" w:rsidRPr="00000000">
        <w:rPr>
          <w:rFonts w:ascii="Tahoma" w:cs="Tahoma" w:eastAsia="Tahoma" w:hAnsi="Tahoma"/>
          <w:b w:val="1"/>
          <w:bCs w:val="1"/>
          <w:rtl w:val="0"/>
        </w:rPr>
        <w:t xml:space="preserve">DECIMA QUINTA. AUTORIZACIÓN Y OBLIGACIÓN USO DE REGISTROS BIOMÉTRICOS:</w:t>
      </w:r>
      <w:r w:rsidDel="00000000" w:rsidR="00000000" w:rsidRPr="00000000">
        <w:rPr>
          <w:rFonts w:ascii="Tahoma" w:cs="Tahoma" w:eastAsia="Tahoma" w:hAnsi="Tahoma"/>
          <w:rtl w:val="0"/>
        </w:rPr>
        <w:t xml:space="preserve"> </w:t>
      </w:r>
      <w:r w:rsidDel="00000000" w:rsidR="00000000" w:rsidRPr="00000000">
        <w:rPr>
          <w:rFonts w:ascii="Tahoma" w:cs="Tahoma" w:eastAsia="Tahoma" w:hAnsi="Tahoma"/>
          <w:b w:val="1"/>
          <w:bCs w:val="1"/>
          <w:rtl w:val="0"/>
        </w:rPr>
        <w:t xml:space="preserve">EL APRENDIZ</w:t>
      </w:r>
      <w:r w:rsidDel="00000000" w:rsidR="00000000" w:rsidRPr="00000000">
        <w:rPr>
          <w:rFonts w:ascii="Tahoma" w:cs="Tahoma" w:eastAsia="Tahoma" w:hAnsi="Tahoma"/>
          <w:rtl w:val="0"/>
        </w:rPr>
        <w:t xml:space="preserve"> de manera libre, voluntaria, previa, explícita, informada e inequívoca, autoriza a la </w:t>
      </w:r>
      <w:r w:rsidDel="00000000" w:rsidR="00000000" w:rsidRPr="00000000">
        <w:rPr>
          <w:rFonts w:ascii="Tahoma" w:cs="Tahoma" w:eastAsia="Tahoma" w:hAnsi="Tahoma"/>
          <w:b w:val="1"/>
          <w:bCs w:val="1"/>
          <w:rtl w:val="0"/>
        </w:rPr>
        <w:t xml:space="preserve">EMPRESA PATROCINADORA</w:t>
      </w:r>
      <w:r w:rsidDel="00000000" w:rsidR="00000000" w:rsidRPr="00000000">
        <w:rPr>
          <w:rFonts w:ascii="Tahoma" w:cs="Tahoma" w:eastAsia="Tahoma" w:hAnsi="Tahoma"/>
          <w:rtl w:val="0"/>
        </w:rPr>
        <w:t xml:space="preserve"> para que pueda usar sus datos biométricos, con el fin de registrar el ingreso y la salida de la jornada laboral en el sistema, aplicativo o dispositivo que designe la Empresa para este fin.  Como consecuencia de lo anterior, el </w:t>
      </w:r>
      <w:r w:rsidDel="00000000" w:rsidR="00000000" w:rsidRPr="00000000">
        <w:rPr>
          <w:rFonts w:ascii="Tahoma" w:cs="Tahoma" w:eastAsia="Tahoma" w:hAnsi="Tahoma"/>
          <w:b w:val="1"/>
          <w:bCs w:val="1"/>
          <w:rtl w:val="0"/>
        </w:rPr>
        <w:t xml:space="preserve">APRENDIZ</w:t>
      </w:r>
      <w:r w:rsidDel="00000000" w:rsidR="00000000" w:rsidRPr="00000000">
        <w:rPr>
          <w:rFonts w:ascii="Tahoma" w:cs="Tahoma" w:eastAsia="Tahoma" w:hAnsi="Tahoma"/>
          <w:rtl w:val="0"/>
        </w:rPr>
        <w:t xml:space="preserve">, reconoce su obligación de registrar diariamente su ingreso y salida de la jornada programada, sin excepción. </w:t>
      </w:r>
    </w:p>
    <w:p w:rsidR="00000000" w:rsidDel="00000000" w:rsidP="00000000" w:rsidRDefault="00000000" w:rsidRPr="00000000" w14:paraId="00000076">
      <w:pPr>
        <w:jc w:val="both"/>
        <w:rPr>
          <w:rFonts w:ascii="Tahoma" w:cs="Tahoma" w:eastAsia="Tahoma" w:hAnsi="Tahoma"/>
        </w:rPr>
      </w:pPr>
      <w:r w:rsidDel="00000000" w:rsidR="00000000" w:rsidRPr="00000000">
        <w:rPr>
          <w:rtl w:val="0"/>
        </w:rPr>
      </w:r>
    </w:p>
    <w:p w:rsidR="00000000" w:rsidDel="00000000" w:rsidP="00000000" w:rsidRDefault="00000000" w:rsidRPr="00000000" w14:paraId="00000077">
      <w:pPr>
        <w:jc w:val="both"/>
        <w:rPr>
          <w:rFonts w:ascii="Tahoma" w:cs="Tahoma" w:eastAsia="Tahoma" w:hAnsi="Tahoma"/>
        </w:rPr>
      </w:pPr>
      <w:r w:rsidDel="00000000" w:rsidR="00000000" w:rsidRPr="00000000">
        <w:rPr>
          <w:rtl w:val="0"/>
        </w:rPr>
      </w:r>
    </w:p>
    <w:p w:rsidR="00000000" w:rsidDel="00000000" w:rsidP="00000000" w:rsidRDefault="00000000" w:rsidRPr="00000000" w14:paraId="00000078">
      <w:pPr>
        <w:jc w:val="both"/>
        <w:rPr>
          <w:rFonts w:ascii="Tahoma" w:cs="Tahoma" w:eastAsia="Tahoma" w:hAnsi="Tahoma"/>
        </w:rPr>
      </w:pPr>
      <w:r w:rsidDel="00000000" w:rsidR="00000000" w:rsidRPr="00000000">
        <w:rPr>
          <w:rtl w:val="0"/>
        </w:rPr>
      </w:r>
    </w:p>
    <w:p w:rsidR="00000000" w:rsidDel="00000000" w:rsidP="00000000" w:rsidRDefault="00000000" w:rsidRPr="00000000" w14:paraId="00000079">
      <w:pPr>
        <w:jc w:val="both"/>
        <w:rPr>
          <w:rFonts w:ascii="Tahoma" w:cs="Tahoma" w:eastAsia="Tahoma" w:hAnsi="Tahoma"/>
        </w:rPr>
      </w:pPr>
      <w:r w:rsidDel="00000000" w:rsidR="00000000" w:rsidRPr="00000000">
        <w:rPr>
          <w:rtl w:val="0"/>
        </w:rPr>
      </w:r>
    </w:p>
    <w:p w:rsidR="00000000" w:rsidDel="00000000" w:rsidP="00000000" w:rsidRDefault="00000000" w:rsidRPr="00000000" w14:paraId="0000007A">
      <w:pPr>
        <w:jc w:val="both"/>
        <w:rPr>
          <w:rFonts w:ascii="Tahoma" w:cs="Tahoma" w:eastAsia="Tahoma" w:hAnsi="Tahoma"/>
        </w:rPr>
      </w:pPr>
      <w:r w:rsidDel="00000000" w:rsidR="00000000" w:rsidRPr="00000000">
        <w:rPr>
          <w:rtl w:val="0"/>
        </w:rPr>
      </w:r>
    </w:p>
    <w:p w:rsidR="00000000" w:rsidDel="00000000" w:rsidP="00000000" w:rsidRDefault="00000000" w:rsidRPr="00000000" w14:paraId="0000007B">
      <w:pPr>
        <w:jc w:val="both"/>
        <w:rPr>
          <w:rFonts w:ascii="Tahoma" w:cs="Tahoma" w:eastAsia="Tahoma" w:hAnsi="Tahoma"/>
        </w:rPr>
      </w:pPr>
      <w:r w:rsidDel="00000000" w:rsidR="00000000" w:rsidRPr="00000000">
        <w:rPr>
          <w:rtl w:val="0"/>
        </w:rPr>
      </w:r>
    </w:p>
    <w:p w:rsidR="00000000" w:rsidDel="00000000" w:rsidP="00000000" w:rsidRDefault="00000000" w:rsidRPr="00000000" w14:paraId="0000007C">
      <w:pPr>
        <w:jc w:val="both"/>
        <w:rPr>
          <w:rFonts w:ascii="Tahoma" w:cs="Tahoma" w:eastAsia="Tahoma" w:hAnsi="Tahoma"/>
        </w:rPr>
      </w:pPr>
      <w:r w:rsidDel="00000000" w:rsidR="00000000" w:rsidRPr="00000000">
        <w:rPr>
          <w:rtl w:val="0"/>
        </w:rPr>
      </w:r>
    </w:p>
    <w:p w:rsidR="00000000" w:rsidDel="00000000" w:rsidP="00000000" w:rsidRDefault="00000000" w:rsidRPr="00000000" w14:paraId="0000007D">
      <w:pPr>
        <w:jc w:val="both"/>
        <w:rPr>
          <w:rFonts w:ascii="Tahoma" w:cs="Tahoma" w:eastAsia="Tahoma" w:hAnsi="Tahoma"/>
        </w:rPr>
      </w:pPr>
      <w:r w:rsidDel="00000000" w:rsidR="00000000" w:rsidRPr="00000000">
        <w:rPr>
          <w:rtl w:val="0"/>
        </w:rPr>
      </w:r>
    </w:p>
    <w:p w:rsidR="00000000" w:rsidDel="00000000" w:rsidP="00000000" w:rsidRDefault="00000000" w:rsidRPr="00000000" w14:paraId="0000007E">
      <w:pPr>
        <w:jc w:val="both"/>
        <w:rPr>
          <w:rFonts w:ascii="Tahoma" w:cs="Tahoma" w:eastAsia="Tahoma" w:hAnsi="Tahoma"/>
        </w:rPr>
      </w:pPr>
      <w:r w:rsidDel="00000000" w:rsidR="00000000" w:rsidRPr="00000000">
        <w:rPr>
          <w:rtl w:val="0"/>
        </w:rPr>
      </w:r>
    </w:p>
    <w:p w:rsidR="00000000" w:rsidDel="00000000" w:rsidP="00000000" w:rsidRDefault="00000000" w:rsidRPr="00000000" w14:paraId="0000007F">
      <w:pPr>
        <w:jc w:val="both"/>
        <w:rPr>
          <w:rFonts w:ascii="Tahoma" w:cs="Tahoma" w:eastAsia="Tahoma" w:hAnsi="Tahoma"/>
        </w:rPr>
      </w:pPr>
      <w:r w:rsidDel="00000000" w:rsidR="00000000" w:rsidRPr="00000000">
        <w:rPr>
          <w:rtl w:val="0"/>
        </w:rPr>
      </w:r>
    </w:p>
    <w:p w:rsidR="00000000" w:rsidDel="00000000" w:rsidP="00000000" w:rsidRDefault="00000000" w:rsidRPr="00000000" w14:paraId="00000080">
      <w:pPr>
        <w:jc w:val="both"/>
        <w:rPr>
          <w:rFonts w:ascii="Tahoma" w:cs="Tahoma" w:eastAsia="Tahoma" w:hAnsi="Tahoma"/>
        </w:rPr>
      </w:pPr>
      <w:r w:rsidDel="00000000" w:rsidR="00000000" w:rsidRPr="00000000">
        <w:rPr>
          <w:rtl w:val="0"/>
        </w:rPr>
      </w:r>
    </w:p>
    <w:p w:rsidR="00000000" w:rsidDel="00000000" w:rsidP="00000000" w:rsidRDefault="00000000" w:rsidRPr="00000000" w14:paraId="00000081">
      <w:pPr>
        <w:jc w:val="both"/>
        <w:rPr>
          <w:rFonts w:ascii="Tahoma" w:cs="Tahoma" w:eastAsia="Tahoma" w:hAnsi="Tahoma"/>
        </w:rPr>
      </w:pPr>
      <w:r w:rsidDel="00000000" w:rsidR="00000000" w:rsidRPr="00000000">
        <w:rPr>
          <w:rtl w:val="0"/>
        </w:rPr>
      </w:r>
    </w:p>
    <w:p w:rsidR="00000000" w:rsidDel="00000000" w:rsidP="00000000" w:rsidRDefault="00000000" w:rsidRPr="00000000" w14:paraId="00000082">
      <w:pPr>
        <w:jc w:val="both"/>
        <w:rPr>
          <w:rFonts w:ascii="Tahoma" w:cs="Tahoma" w:eastAsia="Tahoma" w:hAnsi="Tahoma"/>
        </w:rPr>
      </w:pPr>
      <w:r w:rsidDel="00000000" w:rsidR="00000000" w:rsidRPr="00000000">
        <w:rPr>
          <w:rtl w:val="0"/>
        </w:rPr>
      </w:r>
    </w:p>
    <w:p w:rsidR="00000000" w:rsidDel="00000000" w:rsidP="00000000" w:rsidRDefault="00000000" w:rsidRPr="00000000" w14:paraId="00000083">
      <w:pPr>
        <w:jc w:val="both"/>
        <w:rPr>
          <w:rFonts w:ascii="Tahoma" w:cs="Tahoma" w:eastAsia="Tahoma" w:hAnsi="Tahoma"/>
        </w:rPr>
      </w:pPr>
      <w:r w:rsidDel="00000000" w:rsidR="00000000" w:rsidRPr="00000000">
        <w:rPr>
          <w:rtl w:val="0"/>
        </w:rPr>
      </w:r>
    </w:p>
    <w:p w:rsidR="00000000" w:rsidDel="00000000" w:rsidP="00000000" w:rsidRDefault="00000000" w:rsidRPr="00000000" w14:paraId="00000084">
      <w:pPr>
        <w:jc w:val="both"/>
        <w:rPr>
          <w:rFonts w:ascii="Tahoma" w:cs="Tahoma" w:eastAsia="Tahoma" w:hAnsi="Tahoma"/>
        </w:rPr>
      </w:pPr>
      <w:r w:rsidDel="00000000" w:rsidR="00000000" w:rsidRPr="00000000">
        <w:rPr>
          <w:rtl w:val="0"/>
        </w:rPr>
      </w:r>
    </w:p>
    <w:p w:rsidR="00000000" w:rsidDel="00000000" w:rsidP="00000000" w:rsidRDefault="00000000" w:rsidRPr="00000000" w14:paraId="00000085">
      <w:pPr>
        <w:jc w:val="both"/>
        <w:rPr>
          <w:rFonts w:ascii="Tahoma" w:cs="Tahoma" w:eastAsia="Tahoma" w:hAnsi="Tahoma"/>
        </w:rPr>
      </w:pPr>
      <w:r w:rsidDel="00000000" w:rsidR="00000000" w:rsidRPr="00000000">
        <w:rPr>
          <w:rtl w:val="0"/>
        </w:rPr>
      </w:r>
    </w:p>
    <w:p w:rsidR="00000000" w:rsidDel="00000000" w:rsidP="00000000" w:rsidRDefault="00000000" w:rsidRPr="00000000" w14:paraId="00000086">
      <w:pPr>
        <w:widowControl w:val="1"/>
        <w:numPr>
          <w:ilvl w:val="0"/>
          <w:numId w:val="5"/>
        </w:numPr>
        <w:ind w:left="1080" w:hanging="720"/>
        <w:jc w:val="both"/>
        <w:rPr>
          <w:rFonts w:ascii="Tahoma" w:cs="Tahoma" w:eastAsia="Tahoma" w:hAnsi="Tahoma"/>
          <w:b w:val="1"/>
          <w:bCs w:val="1"/>
          <w:color w:val="000000"/>
          <w:u w:val="single"/>
        </w:rPr>
      </w:pPr>
      <w:r w:rsidDel="00000000" w:rsidR="00000000" w:rsidRPr="00000000">
        <w:rPr>
          <w:rFonts w:ascii="Tahoma" w:cs="Tahoma" w:eastAsia="Tahoma" w:hAnsi="Tahoma"/>
          <w:b w:val="1"/>
          <w:bCs w:val="1"/>
          <w:color w:val="000000"/>
          <w:u w:val="single"/>
          <w:rtl w:val="0"/>
        </w:rPr>
        <w:t xml:space="preserve">FIRMAS.</w:t>
      </w:r>
    </w:p>
    <w:p w:rsidR="00000000" w:rsidDel="00000000" w:rsidP="00000000" w:rsidRDefault="00000000" w:rsidRPr="00000000" w14:paraId="00000087">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  </w:t>
        <w:br w:type="textWrapping"/>
        <w:t xml:space="preserve">Para constancia se firma en [[CIUDAD]], en la fecha indicada arriba, en dos ejemplares del mismo tenor y valor, ante testigos.</w:t>
      </w:r>
    </w:p>
    <w:p w:rsidR="00000000" w:rsidDel="00000000" w:rsidP="00000000" w:rsidRDefault="00000000" w:rsidRPr="00000000" w14:paraId="00000088">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89">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8A">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LA EMPRESA PATROCINADORA                                      EL APRENDIZ</w:t>
      </w:r>
    </w:p>
    <w:p w:rsidR="00000000" w:rsidDel="00000000" w:rsidP="00000000" w:rsidRDefault="00000000" w:rsidRPr="00000000" w14:paraId="0000008B">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8C">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8D">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8E">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8F">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__________________</w:t>
        <w:tab/>
        <w:tab/>
        <w:tab/>
        <w:t xml:space="preserve">                   __________________</w:t>
      </w:r>
    </w:p>
    <w:p w:rsidR="00000000" w:rsidDel="00000000" w:rsidP="00000000" w:rsidRDefault="00000000" w:rsidRPr="00000000" w14:paraId="00000090">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Nit.</w:t>
      </w:r>
      <w:r w:rsidDel="00000000" w:rsidR="00000000" w:rsidRPr="00000000">
        <w:rPr>
          <w:rFonts w:ascii="Tahoma" w:cs="Tahoma" w:eastAsia="Tahoma" w:hAnsi="Tahoma"/>
          <w:rtl w:val="0"/>
        </w:rPr>
        <w:t xml:space="preserve"> 830129426-0</w:t>
      </w:r>
      <w:r w:rsidDel="00000000" w:rsidR="00000000" w:rsidRPr="00000000">
        <w:rPr>
          <w:rFonts w:ascii="Tahoma" w:cs="Tahoma" w:eastAsia="Tahoma" w:hAnsi="Tahoma"/>
          <w:b w:val="1"/>
          <w:bCs w:val="1"/>
          <w:color w:val="000000"/>
          <w:rtl w:val="0"/>
        </w:rPr>
        <w:tab/>
        <w:tab/>
        <w:tab/>
        <w:t xml:space="preserve">                               C.C. ______________</w:t>
      </w:r>
    </w:p>
    <w:p w:rsidR="00000000" w:rsidDel="00000000" w:rsidP="00000000" w:rsidRDefault="00000000" w:rsidRPr="00000000" w14:paraId="00000091">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2">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3">
      <w:pPr>
        <w:jc w:val="both"/>
        <w:rPr>
          <w:rFonts w:ascii="Tahoma" w:cs="Tahoma" w:eastAsia="Tahoma" w:hAnsi="Tahoma"/>
          <w:b w:val="1"/>
          <w:bCs w:val="1"/>
          <w:color w:val="000000"/>
        </w:rPr>
      </w:pPr>
      <w:r w:rsidDel="00000000" w:rsidR="00000000" w:rsidRPr="00000000">
        <w:rPr>
          <w:rFonts w:ascii="Tahoma" w:cs="Tahoma" w:eastAsia="Tahoma" w:hAnsi="Tahoma"/>
          <w:b w:val="1"/>
          <w:bCs w:val="1"/>
          <w:color w:val="000000"/>
          <w:rtl w:val="0"/>
        </w:rPr>
        <w:t xml:space="preserve">TESTIGO:                        </w:t>
        <w:tab/>
        <w:tab/>
        <w:tab/>
        <w:t xml:space="preserve">                   TESTIGO:</w:t>
      </w:r>
    </w:p>
    <w:p w:rsidR="00000000" w:rsidDel="00000000" w:rsidP="00000000" w:rsidRDefault="00000000" w:rsidRPr="00000000" w14:paraId="00000094">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95">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96">
      <w:pPr>
        <w:jc w:val="both"/>
        <w:rPr>
          <w:rFonts w:ascii="Tahoma" w:cs="Tahoma" w:eastAsia="Tahoma" w:hAnsi="Tahoma"/>
          <w:b w:val="1"/>
          <w:bCs w:val="1"/>
          <w:color w:val="000000"/>
        </w:rPr>
      </w:pPr>
      <w:r w:rsidDel="00000000" w:rsidR="00000000" w:rsidRPr="00000000">
        <w:rPr>
          <w:rtl w:val="0"/>
        </w:rPr>
      </w:r>
    </w:p>
    <w:p w:rsidR="00000000" w:rsidDel="00000000" w:rsidP="00000000" w:rsidRDefault="00000000" w:rsidRPr="00000000" w14:paraId="00000097">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_______________________                     </w:t>
        <w:tab/>
        <w:t xml:space="preserve">                  ____________________</w:t>
      </w:r>
    </w:p>
    <w:p w:rsidR="00000000" w:rsidDel="00000000" w:rsidP="00000000" w:rsidRDefault="00000000" w:rsidRPr="00000000" w14:paraId="00000098">
      <w:pPr>
        <w:jc w:val="both"/>
        <w:rPr>
          <w:rFonts w:ascii="Tahoma" w:cs="Tahoma" w:eastAsia="Tahoma" w:hAnsi="Tahoma"/>
          <w:color w:val="000000"/>
        </w:rPr>
      </w:pPr>
      <w:r w:rsidDel="00000000" w:rsidR="00000000" w:rsidRPr="00000000">
        <w:rPr>
          <w:rFonts w:ascii="Tahoma" w:cs="Tahoma" w:eastAsia="Tahoma" w:hAnsi="Tahoma"/>
          <w:color w:val="000000"/>
          <w:rtl w:val="0"/>
        </w:rPr>
        <w:t xml:space="preserve">C.C. No.                                                                          C.C. No.                     </w:t>
      </w:r>
    </w:p>
    <w:p w:rsidR="00000000" w:rsidDel="00000000" w:rsidP="00000000" w:rsidRDefault="00000000" w:rsidRPr="00000000" w14:paraId="00000099">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A">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B">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C">
      <w:pPr>
        <w:jc w:val="both"/>
        <w:rPr>
          <w:rFonts w:ascii="Tahoma" w:cs="Tahoma" w:eastAsia="Tahoma" w:hAnsi="Tahoma"/>
          <w:color w:val="000000"/>
        </w:rPr>
      </w:pPr>
      <w:r w:rsidDel="00000000" w:rsidR="00000000" w:rsidRPr="00000000">
        <w:rPr>
          <w:rtl w:val="0"/>
        </w:rPr>
      </w:r>
    </w:p>
    <w:p w:rsidR="00000000" w:rsidDel="00000000" w:rsidP="00000000" w:rsidRDefault="00000000" w:rsidRPr="00000000" w14:paraId="0000009D">
      <w:pPr>
        <w:rPr>
          <w:rFonts w:ascii="Tahoma" w:cs="Tahoma" w:eastAsia="Tahoma" w:hAnsi="Tahoma"/>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280" w:top="680" w:left="1520" w:right="15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18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8"/>
      <w:gridCol w:w="3798"/>
      <w:gridCol w:w="3084"/>
      <w:tblGridChange w:id="0">
        <w:tblGrid>
          <w:gridCol w:w="2298"/>
          <w:gridCol w:w="3798"/>
          <w:gridCol w:w="3084"/>
        </w:tblGrid>
      </w:tblGridChange>
    </w:tblGrid>
    <w:tr>
      <w:trPr>
        <w:cantSplit w:val="0"/>
        <w:trHeight w:val="420" w:hRule="atLeast"/>
        <w:tblHeader w:val="0"/>
      </w:trPr>
      <w:tc>
        <w:tcPr>
          <w:vMerge w:val="restart"/>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1236479" cy="680168"/>
                <wp:effectExtent b="0" l="0" r="0" t="0"/>
                <wp:docPr descr="Logotipo&#10;&#10;Descripción generada automáticamente" id="1"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236479" cy="680168"/>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GESTIÓN HUMANA </w:t>
          </w:r>
          <w:r w:rsidDel="00000000" w:rsidR="00000000" w:rsidRPr="00000000">
            <w:rPr>
              <w:rtl w:val="0"/>
            </w:rPr>
          </w:r>
        </w:p>
      </w:tc>
      <w:tc>
        <w:tcPr>
          <w:vAlign w:val="center"/>
        </w:tcPr>
        <w:p w:rsidR="00000000" w:rsidDel="00000000" w:rsidP="00000000" w:rsidRDefault="00000000" w:rsidRPr="00000000" w14:paraId="000000A3">
          <w:pPr>
            <w:rPr>
              <w:rFonts w:ascii="Tahoma" w:cs="Tahoma" w:eastAsia="Tahoma" w:hAnsi="Tahoma"/>
              <w:b w:val="1"/>
              <w:bCs w:val="1"/>
              <w:color w:val="000000"/>
              <w:sz w:val="20"/>
              <w:szCs w:val="20"/>
            </w:rPr>
          </w:pPr>
          <w:r w:rsidDel="00000000" w:rsidR="00000000" w:rsidRPr="00000000">
            <w:rPr>
              <w:rFonts w:ascii="Tahoma" w:cs="Tahoma" w:eastAsia="Tahoma" w:hAnsi="Tahoma"/>
              <w:b w:val="1"/>
              <w:bCs w:val="1"/>
              <w:color w:val="000000"/>
              <w:sz w:val="20"/>
              <w:szCs w:val="20"/>
              <w:rtl w:val="0"/>
            </w:rPr>
            <w:t xml:space="preserve">Código: GH-ADM-FO-107</w:t>
          </w:r>
        </w:p>
      </w:tc>
    </w:tr>
    <w:tr>
      <w:trPr>
        <w:cantSplit w:val="0"/>
        <w:trHeight w:val="412" w:hRule="atLeast"/>
        <w:tblHeader w:val="0"/>
      </w:trPr>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A6">
          <w:pPr>
            <w:rPr>
              <w:rFonts w:ascii="Tahoma" w:cs="Tahoma" w:eastAsia="Tahoma" w:hAnsi="Tahoma"/>
              <w:b w:val="1"/>
              <w:bCs w:val="1"/>
              <w:color w:val="000000"/>
              <w:sz w:val="20"/>
              <w:szCs w:val="20"/>
            </w:rPr>
          </w:pPr>
          <w:r w:rsidDel="00000000" w:rsidR="00000000" w:rsidRPr="00000000">
            <w:rPr>
              <w:rFonts w:ascii="Tahoma" w:cs="Tahoma" w:eastAsia="Tahoma" w:hAnsi="Tahoma"/>
              <w:b w:val="1"/>
              <w:bCs w:val="1"/>
              <w:color w:val="000000"/>
              <w:sz w:val="20"/>
              <w:szCs w:val="20"/>
              <w:rtl w:val="0"/>
            </w:rPr>
            <w:t xml:space="preserve">Versión: 02</w:t>
          </w:r>
        </w:p>
      </w:tc>
    </w:tr>
    <w:tr>
      <w:trPr>
        <w:cantSplit w:val="0"/>
        <w:trHeight w:val="405" w:hRule="atLeast"/>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20"/>
              <w:szCs w:val="20"/>
            </w:rPr>
          </w:pPr>
          <w:r w:rsidDel="00000000" w:rsidR="00000000" w:rsidRPr="00000000">
            <w:rPr>
              <w:rtl w:val="0"/>
            </w:rPr>
          </w:r>
        </w:p>
      </w:tc>
      <w:tc>
        <w:tcPr>
          <w:vMerge w:val="restart"/>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0"/>
              <w:szCs w:val="20"/>
              <w:u w:val="none"/>
              <w:shd w:fill="auto" w:val="clear"/>
              <w:vertAlign w:val="baseline"/>
              <w:rtl w:val="0"/>
            </w:rPr>
            <w:t xml:space="preserve">CONTRATO ESPECIAL A TERMINO FIJO PRODUCTIVA</w:t>
          </w:r>
          <w:r w:rsidDel="00000000" w:rsidR="00000000" w:rsidRPr="00000000">
            <w:rPr>
              <w:rtl w:val="0"/>
            </w:rPr>
          </w:r>
        </w:p>
      </w:tc>
      <w:tc>
        <w:tcPr>
          <w:vAlign w:val="center"/>
        </w:tcPr>
        <w:p w:rsidR="00000000" w:rsidDel="00000000" w:rsidP="00000000" w:rsidRDefault="00000000" w:rsidRPr="00000000" w14:paraId="000000A9">
          <w:pPr>
            <w:rPr>
              <w:rFonts w:ascii="Tahoma" w:cs="Tahoma" w:eastAsia="Tahoma" w:hAnsi="Tahoma"/>
              <w:b w:val="1"/>
              <w:bCs w:val="1"/>
              <w:color w:val="000000"/>
              <w:sz w:val="20"/>
              <w:szCs w:val="20"/>
            </w:rPr>
          </w:pPr>
          <w:r w:rsidDel="00000000" w:rsidR="00000000" w:rsidRPr="00000000">
            <w:rPr>
              <w:rFonts w:ascii="Tahoma" w:cs="Tahoma" w:eastAsia="Tahoma" w:hAnsi="Tahoma"/>
              <w:b w:val="1"/>
              <w:bCs w:val="1"/>
              <w:color w:val="000000"/>
              <w:sz w:val="20"/>
              <w:szCs w:val="20"/>
              <w:rtl w:val="0"/>
            </w:rPr>
            <w:t xml:space="preserve">Fecha Emisión: 30-07-2025</w:t>
          </w:r>
        </w:p>
      </w:tc>
    </w:tr>
    <w:tr>
      <w:trPr>
        <w:cantSplit w:val="0"/>
        <w:trHeight w:val="395" w:hRule="atLeast"/>
        <w:tblHeader w:val="0"/>
      </w:trPr>
      <w:tc>
        <w:tcPr>
          <w:vMerge w:val="continue"/>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20"/>
              <w:szCs w:val="20"/>
            </w:rPr>
          </w:pPr>
          <w:r w:rsidDel="00000000" w:rsidR="00000000" w:rsidRPr="00000000">
            <w:rPr>
              <w:rtl w:val="0"/>
            </w:rPr>
          </w:r>
        </w:p>
      </w:tc>
      <w:tc>
        <w:tcPr>
          <w:vMerge w:val="continue"/>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AC">
          <w:pPr>
            <w:rPr>
              <w:rFonts w:ascii="Tahoma" w:cs="Tahoma" w:eastAsia="Tahoma" w:hAnsi="Tahoma"/>
              <w:b w:val="1"/>
              <w:bCs w:val="1"/>
              <w:color w:val="000000"/>
              <w:sz w:val="20"/>
              <w:szCs w:val="20"/>
            </w:rPr>
          </w:pPr>
          <w:r w:rsidDel="00000000" w:rsidR="00000000" w:rsidRPr="00000000">
            <w:rPr>
              <w:rFonts w:ascii="Tahoma" w:cs="Tahoma" w:eastAsia="Tahoma" w:hAnsi="Tahoma"/>
              <w:b w:val="1"/>
              <w:bCs w:val="1"/>
              <w:color w:val="000000"/>
              <w:sz w:val="20"/>
              <w:szCs w:val="20"/>
              <w:rtl w:val="0"/>
            </w:rPr>
            <w:t xml:space="preserve">Página: Página </w:t>
          </w:r>
          <w:r w:rsidDel="00000000" w:rsidR="00000000" w:rsidRPr="00000000">
            <w:rPr>
              <w:rFonts w:ascii="Tahoma" w:cs="Tahoma" w:eastAsia="Tahoma" w:hAnsi="Tahoma"/>
              <w:b w:val="1"/>
              <w:bCs w:val="1"/>
              <w:color w:val="000000"/>
              <w:sz w:val="20"/>
              <w:szCs w:val="20"/>
            </w:rPr>
            <w:fldChar w:fldCharType="begin"/>
            <w:instrText xml:space="preserve">PAGE</w:instrText>
            <w:fldChar w:fldCharType="separate"/>
            <w:fldChar w:fldCharType="end"/>
          </w:r>
          <w:r w:rsidDel="00000000" w:rsidR="00000000" w:rsidRPr="00000000">
            <w:rPr>
              <w:rFonts w:ascii="Tahoma" w:cs="Tahoma" w:eastAsia="Tahoma" w:hAnsi="Tahoma"/>
              <w:b w:val="1"/>
              <w:bCs w:val="1"/>
              <w:color w:val="000000"/>
              <w:sz w:val="20"/>
              <w:szCs w:val="20"/>
              <w:rtl w:val="0"/>
            </w:rPr>
            <w:t xml:space="preserve"> de </w:t>
          </w:r>
          <w:r w:rsidDel="00000000" w:rsidR="00000000" w:rsidRPr="00000000">
            <w:rPr>
              <w:rFonts w:ascii="Tahoma" w:cs="Tahoma" w:eastAsia="Tahoma" w:hAnsi="Tahoma"/>
              <w:b w:val="1"/>
              <w:bCs w:val="1"/>
              <w:color w:val="000000"/>
              <w:sz w:val="20"/>
              <w:szCs w:val="2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60" w:hanging="40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0"/>
        <w:bCs w:val="0"/>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after="80" w:before="360" w:line="259" w:lineRule="auto"/>
    </w:pPr>
    <w:rPr>
      <w:rFonts w:ascii="Calibri" w:cs="Calibri" w:eastAsia="Calibri" w:hAnsi="Calibri"/>
      <w:color w:val="2f5496"/>
      <w:sz w:val="40"/>
      <w:szCs w:val="40"/>
    </w:rPr>
  </w:style>
  <w:style w:type="paragraph" w:styleId="Heading2">
    <w:name w:val="heading 2"/>
    <w:basedOn w:val="Normal"/>
    <w:next w:val="Normal"/>
    <w:pPr>
      <w:keepNext w:val="1"/>
      <w:keepLines w:val="1"/>
      <w:widowControl w:val="1"/>
      <w:spacing w:after="80" w:before="160" w:line="259" w:lineRule="auto"/>
    </w:pPr>
    <w:rPr>
      <w:rFonts w:ascii="Calibri" w:cs="Calibri" w:eastAsia="Calibri" w:hAnsi="Calibri"/>
      <w:color w:val="2f5496"/>
      <w:sz w:val="32"/>
      <w:szCs w:val="32"/>
    </w:rPr>
  </w:style>
  <w:style w:type="paragraph" w:styleId="Heading3">
    <w:name w:val="heading 3"/>
    <w:basedOn w:val="Normal"/>
    <w:next w:val="Normal"/>
    <w:pPr>
      <w:keepNext w:val="1"/>
      <w:keepLines w:val="1"/>
      <w:widowControl w:val="1"/>
      <w:spacing w:after="80" w:before="160" w:line="259" w:lineRule="auto"/>
    </w:pPr>
    <w:rPr>
      <w:rFonts w:ascii="Calibri" w:cs="Calibri" w:eastAsia="Calibri" w:hAnsi="Calibri"/>
      <w:color w:val="2f5496"/>
      <w:sz w:val="28"/>
      <w:szCs w:val="28"/>
    </w:rPr>
  </w:style>
  <w:style w:type="paragraph" w:styleId="Heading4">
    <w:name w:val="heading 4"/>
    <w:basedOn w:val="Normal"/>
    <w:next w:val="Normal"/>
    <w:pPr>
      <w:keepNext w:val="1"/>
      <w:keepLines w:val="1"/>
      <w:widowControl w:val="1"/>
      <w:spacing w:after="40" w:before="80" w:line="259" w:lineRule="auto"/>
    </w:pPr>
    <w:rPr>
      <w:rFonts w:ascii="Calibri" w:cs="Calibri" w:eastAsia="Calibri" w:hAnsi="Calibri"/>
      <w:i w:val="1"/>
      <w:iCs w:val="1"/>
      <w:color w:val="2f5496"/>
    </w:rPr>
  </w:style>
  <w:style w:type="paragraph" w:styleId="Heading5">
    <w:name w:val="heading 5"/>
    <w:basedOn w:val="Normal"/>
    <w:next w:val="Normal"/>
    <w:pPr>
      <w:keepNext w:val="1"/>
      <w:keepLines w:val="1"/>
      <w:widowControl w:val="1"/>
      <w:spacing w:after="40" w:before="80" w:line="259" w:lineRule="auto"/>
    </w:pPr>
    <w:rPr>
      <w:rFonts w:ascii="Calibri" w:cs="Calibri" w:eastAsia="Calibri" w:hAnsi="Calibri"/>
      <w:color w:val="2f5496"/>
    </w:rPr>
  </w:style>
  <w:style w:type="paragraph" w:styleId="Heading6">
    <w:name w:val="heading 6"/>
    <w:basedOn w:val="Normal"/>
    <w:next w:val="Normal"/>
    <w:pPr>
      <w:keepNext w:val="1"/>
      <w:keepLines w:val="1"/>
      <w:widowControl w:val="1"/>
      <w:spacing w:before="40" w:line="259" w:lineRule="auto"/>
    </w:pPr>
    <w:rPr>
      <w:rFonts w:ascii="Calibri" w:cs="Calibri" w:eastAsia="Calibri" w:hAnsi="Calibri"/>
      <w:i w:val="1"/>
      <w:iCs w:val="1"/>
      <w:color w:val="595959"/>
    </w:rPr>
  </w:style>
  <w:style w:type="paragraph" w:styleId="Title">
    <w:name w:val="Title"/>
    <w:basedOn w:val="Normal"/>
    <w:next w:val="Normal"/>
    <w:pPr>
      <w:widowControl w:val="1"/>
      <w:spacing w:after="80" w:lineRule="auto"/>
    </w:pPr>
    <w:rPr>
      <w:rFonts w:ascii="Calibri" w:cs="Calibri" w:eastAsia="Calibri" w:hAnsi="Calibri"/>
      <w:sz w:val="56"/>
      <w:szCs w:val="56"/>
    </w:rPr>
  </w:style>
  <w:style w:type="paragraph" w:styleId="Subtitle">
    <w:name w:val="Subtitle"/>
    <w:basedOn w:val="Normal"/>
    <w:next w:val="Normal"/>
    <w:pPr>
      <w:widowControl w:val="1"/>
      <w:spacing w:after="160" w:line="259" w:lineRule="auto"/>
    </w:pPr>
    <w:rPr>
      <w:rFonts w:ascii="Calibri" w:cs="Calibri" w:eastAsia="Calibri" w:hAnsi="Calibri"/>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