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563FD" w14:textId="77777777" w:rsidR="0032714C" w:rsidRPr="00FE261D" w:rsidRDefault="0032714C" w:rsidP="00FE261D">
      <w:pPr>
        <w:pStyle w:val="BodyTextIndent3"/>
        <w:ind w:left="-709"/>
        <w:rPr>
          <w:rFonts w:cs="Arial"/>
          <w:sz w:val="14"/>
          <w:szCs w:val="14"/>
          <w:lang w:val="es-CR"/>
        </w:rPr>
      </w:pPr>
      <w:r w:rsidRPr="00FE261D">
        <w:rPr>
          <w:rFonts w:cs="Arial"/>
          <w:sz w:val="14"/>
          <w:szCs w:val="14"/>
          <w:lang w:val="es-CR"/>
        </w:rPr>
        <w:t>A ser llenado por el solicitante del servicio (*El campo 1 deberá ser llenado por el administrador de Requerimientos de Servicio. * Los campos del 2 al 13 deberán ser llenados por el solicitante del servicio sin excepción)</w:t>
      </w:r>
    </w:p>
    <w:tbl>
      <w:tblPr>
        <w:tblW w:w="10490" w:type="dxa"/>
        <w:tblInd w:w="-714" w:type="dxa"/>
        <w:tblLayout w:type="fixed"/>
        <w:tblLook w:val="0000" w:firstRow="0" w:lastRow="0" w:firstColumn="0" w:lastColumn="0" w:noHBand="0" w:noVBand="0"/>
      </w:tblPr>
      <w:tblGrid>
        <w:gridCol w:w="2689"/>
        <w:gridCol w:w="3690"/>
        <w:gridCol w:w="2070"/>
        <w:gridCol w:w="2041"/>
      </w:tblGrid>
      <w:tr w:rsidR="006D7B87" w:rsidRPr="001F1188" w14:paraId="2B49804F" w14:textId="77777777" w:rsidTr="3D5BEE36">
        <w:trPr>
          <w:cantSplit/>
          <w:trHeight w:val="482"/>
        </w:trPr>
        <w:tc>
          <w:tcPr>
            <w:tcW w:w="268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DA02F4" w14:textId="77777777" w:rsidR="006D7B87" w:rsidRPr="00350CDE" w:rsidRDefault="006D7B87" w:rsidP="007955E0">
            <w:pPr>
              <w:pStyle w:val="NormalTableText"/>
              <w:spacing w:before="120" w:after="40"/>
              <w:rPr>
                <w:rFonts w:ascii="Arial" w:hAnsi="Arial" w:cs="Arial"/>
                <w:b/>
                <w:sz w:val="14"/>
                <w:szCs w:val="14"/>
                <w:lang w:val="es-MX"/>
              </w:rPr>
            </w:pPr>
            <w:r w:rsidRPr="00350CDE">
              <w:rPr>
                <w:rFonts w:ascii="Arial" w:hAnsi="Arial" w:cs="Arial"/>
                <w:b/>
                <w:sz w:val="14"/>
                <w:szCs w:val="14"/>
                <w:lang w:val="es-MX"/>
              </w:rPr>
              <w:t>1. No. solicitud: (Orden de Trabajo)</w:t>
            </w:r>
          </w:p>
        </w:tc>
        <w:tc>
          <w:tcPr>
            <w:tcW w:w="36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1B02CB9" w14:textId="2AB7358B" w:rsidR="006D7B87" w:rsidRPr="00350CDE" w:rsidRDefault="00684364" w:rsidP="007955E0">
            <w:pPr>
              <w:pStyle w:val="NormalTableText"/>
              <w:spacing w:before="120" w:after="40"/>
              <w:rPr>
                <w:rFonts w:ascii="Arial" w:hAnsi="Arial" w:cs="Arial"/>
                <w:b/>
                <w:bCs/>
                <w:sz w:val="14"/>
                <w:szCs w:val="14"/>
                <w:lang w:val="es-MX"/>
              </w:rPr>
            </w:pPr>
            <w:r>
              <w:rPr>
                <w:rFonts w:ascii="Arial" w:hAnsi="Arial" w:cs="Arial"/>
                <w:b/>
                <w:sz w:val="14"/>
                <w:szCs w:val="14"/>
                <w:lang w:val="es-MX"/>
              </w:rPr>
              <w:t>EAS</w:t>
            </w:r>
            <w:r w:rsidR="00A94BD3">
              <w:rPr>
                <w:rFonts w:ascii="Arial" w:hAnsi="Arial" w:cs="Arial"/>
                <w:b/>
                <w:sz w:val="14"/>
                <w:szCs w:val="14"/>
                <w:lang w:val="es-MX"/>
              </w:rPr>
              <w:t>026-001</w:t>
            </w:r>
          </w:p>
        </w:tc>
        <w:tc>
          <w:tcPr>
            <w:tcW w:w="2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EB08621" w14:textId="77777777" w:rsidR="006D7B87" w:rsidRPr="00350CDE" w:rsidRDefault="006D7B87" w:rsidP="007955E0">
            <w:pPr>
              <w:pStyle w:val="NormalTableText"/>
              <w:spacing w:before="120" w:after="40"/>
              <w:rPr>
                <w:rFonts w:ascii="Arial" w:hAnsi="Arial" w:cs="Arial"/>
                <w:b/>
                <w:sz w:val="14"/>
                <w:szCs w:val="14"/>
                <w:lang w:val="es-MX"/>
              </w:rPr>
            </w:pPr>
            <w:r w:rsidRPr="00350CDE">
              <w:rPr>
                <w:rFonts w:ascii="Arial" w:hAnsi="Arial" w:cs="Arial"/>
                <w:b/>
                <w:sz w:val="14"/>
                <w:szCs w:val="14"/>
                <w:lang w:val="es-MX"/>
              </w:rPr>
              <w:t xml:space="preserve">2. Fecha de solicitud: </w:t>
            </w:r>
          </w:p>
        </w:tc>
        <w:tc>
          <w:tcPr>
            <w:tcW w:w="2041" w:type="dxa"/>
            <w:tcBorders>
              <w:top w:val="single" w:sz="4" w:space="0" w:color="auto"/>
              <w:left w:val="single" w:sz="4" w:space="0" w:color="auto"/>
              <w:bottom w:val="single" w:sz="4" w:space="0" w:color="auto"/>
              <w:right w:val="single" w:sz="4" w:space="0" w:color="auto"/>
            </w:tcBorders>
            <w:vAlign w:val="center"/>
          </w:tcPr>
          <w:p w14:paraId="6516806B" w14:textId="1AB43063" w:rsidR="006D7B87" w:rsidRPr="00350CDE" w:rsidRDefault="00A94BD3" w:rsidP="3D5BEE36">
            <w:pPr>
              <w:pStyle w:val="NormalTableText"/>
              <w:spacing w:before="120" w:after="40"/>
              <w:rPr>
                <w:rFonts w:ascii="Arial" w:hAnsi="Arial" w:cs="Arial"/>
                <w:sz w:val="14"/>
                <w:szCs w:val="14"/>
                <w:lang w:val="es-MX"/>
              </w:rPr>
            </w:pPr>
            <w:r w:rsidRPr="3D5BEE36">
              <w:rPr>
                <w:rFonts w:ascii="Arial" w:hAnsi="Arial" w:cs="Arial"/>
                <w:sz w:val="14"/>
                <w:szCs w:val="14"/>
                <w:lang w:val="es-MX"/>
              </w:rPr>
              <w:t xml:space="preserve">26 de </w:t>
            </w:r>
            <w:bookmarkStart w:id="0" w:name="_Int_Borg80qa"/>
            <w:r w:rsidRPr="3D5BEE36">
              <w:rPr>
                <w:rFonts w:ascii="Arial" w:hAnsi="Arial" w:cs="Arial"/>
                <w:sz w:val="14"/>
                <w:szCs w:val="14"/>
                <w:lang w:val="es-MX"/>
              </w:rPr>
              <w:t>Junio</w:t>
            </w:r>
            <w:bookmarkEnd w:id="0"/>
            <w:r w:rsidRPr="3D5BEE36">
              <w:rPr>
                <w:rFonts w:ascii="Arial" w:hAnsi="Arial" w:cs="Arial"/>
                <w:sz w:val="14"/>
                <w:szCs w:val="14"/>
                <w:lang w:val="es-MX"/>
              </w:rPr>
              <w:t xml:space="preserve"> de 2026</w:t>
            </w:r>
          </w:p>
        </w:tc>
      </w:tr>
      <w:tr w:rsidR="006D7B87" w:rsidRPr="00350CDE" w14:paraId="3FC9C8D9" w14:textId="77777777" w:rsidTr="3D5BEE36">
        <w:trPr>
          <w:cantSplit/>
          <w:trHeight w:val="482"/>
        </w:trPr>
        <w:tc>
          <w:tcPr>
            <w:tcW w:w="268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DCC1EB5" w14:textId="77777777" w:rsidR="006D7B87" w:rsidRPr="00350CDE" w:rsidRDefault="006D7B87" w:rsidP="007955E0">
            <w:pPr>
              <w:pStyle w:val="NormalTableText"/>
              <w:rPr>
                <w:rFonts w:ascii="Arial" w:hAnsi="Arial" w:cs="Arial"/>
                <w:b/>
                <w:sz w:val="14"/>
                <w:szCs w:val="14"/>
                <w:lang w:val="es-MX"/>
              </w:rPr>
            </w:pPr>
            <w:r w:rsidRPr="00350CDE">
              <w:rPr>
                <w:rFonts w:ascii="Arial" w:hAnsi="Arial" w:cs="Arial"/>
                <w:b/>
                <w:sz w:val="14"/>
                <w:szCs w:val="14"/>
                <w:lang w:val="es-MX"/>
              </w:rPr>
              <w:t>3. Solicitado por:</w:t>
            </w:r>
          </w:p>
          <w:p w14:paraId="5AC2CE95" w14:textId="77777777" w:rsidR="006D7B87" w:rsidRPr="00350CDE" w:rsidRDefault="006D7B87" w:rsidP="007955E0">
            <w:pPr>
              <w:pStyle w:val="NormalTableText"/>
              <w:rPr>
                <w:rFonts w:ascii="Arial" w:hAnsi="Arial" w:cs="Arial"/>
                <w:sz w:val="14"/>
                <w:szCs w:val="14"/>
                <w:lang w:val="es-MX"/>
              </w:rPr>
            </w:pPr>
            <w:r w:rsidRPr="00350CDE">
              <w:rPr>
                <w:rFonts w:ascii="Arial" w:hAnsi="Arial" w:cs="Arial"/>
                <w:sz w:val="14"/>
                <w:szCs w:val="14"/>
                <w:lang w:val="es-MX"/>
              </w:rPr>
              <w:t>(Nombre y Firma)</w:t>
            </w:r>
          </w:p>
        </w:tc>
        <w:tc>
          <w:tcPr>
            <w:tcW w:w="3690" w:type="dxa"/>
            <w:tcBorders>
              <w:top w:val="single" w:sz="4" w:space="0" w:color="auto"/>
              <w:left w:val="single" w:sz="4" w:space="0" w:color="auto"/>
              <w:bottom w:val="single" w:sz="4" w:space="0" w:color="auto"/>
              <w:right w:val="single" w:sz="4" w:space="0" w:color="auto"/>
            </w:tcBorders>
          </w:tcPr>
          <w:p w14:paraId="7E7C193E" w14:textId="0E6EF103" w:rsidR="006D7B87" w:rsidRPr="00A94BD3" w:rsidRDefault="00A94BD3" w:rsidP="007955E0">
            <w:pPr>
              <w:pStyle w:val="NormalTableText"/>
              <w:spacing w:before="120" w:after="40"/>
              <w:rPr>
                <w:rFonts w:ascii="Arial" w:hAnsi="Arial" w:cs="Arial"/>
                <w:sz w:val="14"/>
                <w:szCs w:val="14"/>
                <w:lang w:val="es-MX"/>
              </w:rPr>
            </w:pPr>
            <w:r w:rsidRPr="00A94BD3">
              <w:rPr>
                <w:rFonts w:ascii="Arial" w:hAnsi="Arial" w:cs="Arial"/>
                <w:b/>
                <w:sz w:val="14"/>
                <w:szCs w:val="14"/>
                <w:lang w:val="es-MX"/>
              </w:rPr>
              <w:fldChar w:fldCharType="begin">
                <w:ffData>
                  <w:name w:val=""/>
                  <w:enabled/>
                  <w:calcOnExit w:val="0"/>
                  <w:textInput>
                    <w:default w:val="Estefany Reyes Guillermo"/>
                  </w:textInput>
                </w:ffData>
              </w:fldChar>
            </w:r>
            <w:r w:rsidRPr="00A94BD3">
              <w:rPr>
                <w:rFonts w:ascii="Arial" w:hAnsi="Arial" w:cs="Arial"/>
                <w:b/>
                <w:sz w:val="14"/>
                <w:szCs w:val="14"/>
                <w:lang w:val="es-MX"/>
              </w:rPr>
              <w:instrText xml:space="preserve"> FORMTEXT </w:instrText>
            </w:r>
            <w:r w:rsidRPr="00A94BD3">
              <w:rPr>
                <w:rFonts w:ascii="Arial" w:hAnsi="Arial" w:cs="Arial"/>
                <w:b/>
                <w:sz w:val="14"/>
                <w:szCs w:val="14"/>
                <w:lang w:val="es-MX"/>
              </w:rPr>
            </w:r>
            <w:r w:rsidRPr="00A94BD3">
              <w:rPr>
                <w:rFonts w:ascii="Arial" w:hAnsi="Arial" w:cs="Arial"/>
                <w:b/>
                <w:sz w:val="14"/>
                <w:szCs w:val="14"/>
                <w:lang w:val="es-MX"/>
              </w:rPr>
              <w:fldChar w:fldCharType="separate"/>
            </w:r>
            <w:r w:rsidRPr="00A94BD3">
              <w:rPr>
                <w:rFonts w:ascii="Arial" w:hAnsi="Arial" w:cs="Arial"/>
                <w:b/>
                <w:noProof/>
                <w:sz w:val="14"/>
                <w:szCs w:val="14"/>
                <w:lang w:val="es-MX"/>
              </w:rPr>
              <w:t>Estefany Reyes Guillermo</w:t>
            </w:r>
            <w:r w:rsidRPr="00A94BD3">
              <w:rPr>
                <w:rFonts w:ascii="Arial" w:hAnsi="Arial" w:cs="Arial"/>
                <w:b/>
                <w:sz w:val="14"/>
                <w:szCs w:val="14"/>
                <w:lang w:val="es-MX"/>
              </w:rPr>
              <w:fldChar w:fldCharType="end"/>
            </w:r>
          </w:p>
        </w:tc>
        <w:tc>
          <w:tcPr>
            <w:tcW w:w="2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E16E09" w14:textId="6AEA3949" w:rsidR="006D7B87" w:rsidRPr="00350CDE" w:rsidRDefault="006D7B87" w:rsidP="007955E0">
            <w:pPr>
              <w:pStyle w:val="NormalTableText"/>
              <w:spacing w:before="120" w:after="40"/>
              <w:rPr>
                <w:rFonts w:ascii="Arial" w:hAnsi="Arial" w:cs="Arial"/>
                <w:b/>
                <w:sz w:val="14"/>
                <w:szCs w:val="14"/>
                <w:lang w:val="es-MX"/>
              </w:rPr>
            </w:pPr>
            <w:r w:rsidRPr="00350CDE">
              <w:rPr>
                <w:rFonts w:ascii="Arial" w:hAnsi="Arial" w:cs="Arial"/>
                <w:b/>
                <w:sz w:val="14"/>
                <w:szCs w:val="14"/>
                <w:lang w:val="es-MX"/>
              </w:rPr>
              <w:t xml:space="preserve">4. </w:t>
            </w:r>
            <w:r w:rsidR="00684364">
              <w:rPr>
                <w:rFonts w:ascii="Arial" w:hAnsi="Arial" w:cs="Arial"/>
                <w:b/>
                <w:sz w:val="14"/>
                <w:szCs w:val="14"/>
                <w:lang w:val="es-MX"/>
              </w:rPr>
              <w:t>SAM</w:t>
            </w:r>
            <w:r w:rsidR="00730462">
              <w:rPr>
                <w:rFonts w:ascii="Arial" w:hAnsi="Arial" w:cs="Arial"/>
                <w:b/>
                <w:sz w:val="14"/>
                <w:szCs w:val="14"/>
                <w:lang w:val="es-MX"/>
              </w:rPr>
              <w:t>4IT ID</w:t>
            </w:r>
            <w:r w:rsidRPr="00350CDE">
              <w:rPr>
                <w:rFonts w:ascii="Arial" w:hAnsi="Arial" w:cs="Arial"/>
                <w:b/>
                <w:sz w:val="14"/>
                <w:szCs w:val="14"/>
                <w:lang w:val="es-MX"/>
              </w:rPr>
              <w:t xml:space="preserve">: </w:t>
            </w:r>
          </w:p>
        </w:tc>
        <w:tc>
          <w:tcPr>
            <w:tcW w:w="2041" w:type="dxa"/>
            <w:tcBorders>
              <w:top w:val="single" w:sz="4" w:space="0" w:color="auto"/>
              <w:left w:val="single" w:sz="4" w:space="0" w:color="auto"/>
              <w:bottom w:val="single" w:sz="4" w:space="0" w:color="auto"/>
              <w:right w:val="single" w:sz="4" w:space="0" w:color="auto"/>
            </w:tcBorders>
          </w:tcPr>
          <w:p w14:paraId="58473BB1" w14:textId="757591C5" w:rsidR="006D7B87" w:rsidRPr="00350CDE" w:rsidRDefault="00A94BD3" w:rsidP="007955E0">
            <w:pPr>
              <w:pStyle w:val="NormalTableText"/>
              <w:spacing w:before="120" w:after="40"/>
              <w:rPr>
                <w:rFonts w:ascii="Arial" w:hAnsi="Arial" w:cs="Arial"/>
                <w:color w:val="0563C1"/>
                <w:sz w:val="14"/>
                <w:szCs w:val="14"/>
                <w:u w:val="single"/>
                <w:lang w:val="es-MX"/>
              </w:rPr>
            </w:pPr>
            <w:r>
              <w:rPr>
                <w:rFonts w:ascii="Arial" w:hAnsi="Arial" w:cs="Arial"/>
                <w:b/>
                <w:sz w:val="14"/>
                <w:szCs w:val="14"/>
                <w:lang w:val="es-MX"/>
              </w:rPr>
              <w:t>TBD</w:t>
            </w:r>
          </w:p>
        </w:tc>
      </w:tr>
      <w:tr w:rsidR="006D7B87" w:rsidRPr="001F1188" w14:paraId="14941646" w14:textId="77777777" w:rsidTr="3D5BEE36">
        <w:trPr>
          <w:cantSplit/>
          <w:trHeight w:val="482"/>
        </w:trPr>
        <w:tc>
          <w:tcPr>
            <w:tcW w:w="268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2AF49D" w14:textId="4781A948" w:rsidR="006D7B87" w:rsidRPr="00350CDE" w:rsidRDefault="006D7B87" w:rsidP="007955E0">
            <w:pPr>
              <w:pStyle w:val="NormalTableText"/>
              <w:rPr>
                <w:rFonts w:ascii="Arial" w:hAnsi="Arial" w:cs="Arial"/>
                <w:b/>
                <w:sz w:val="14"/>
                <w:szCs w:val="14"/>
                <w:lang w:val="es-MX"/>
              </w:rPr>
            </w:pPr>
            <w:r>
              <w:rPr>
                <w:rFonts w:ascii="Arial" w:hAnsi="Arial" w:cs="Arial"/>
                <w:b/>
                <w:sz w:val="14"/>
                <w:szCs w:val="14"/>
                <w:lang w:val="es-MX"/>
              </w:rPr>
              <w:t xml:space="preserve">5. Unidad de Negocio: </w:t>
            </w:r>
          </w:p>
        </w:tc>
        <w:tc>
          <w:tcPr>
            <w:tcW w:w="7801" w:type="dxa"/>
            <w:gridSpan w:val="3"/>
            <w:tcBorders>
              <w:top w:val="single" w:sz="4" w:space="0" w:color="auto"/>
              <w:left w:val="single" w:sz="4" w:space="0" w:color="auto"/>
              <w:bottom w:val="single" w:sz="4" w:space="0" w:color="auto"/>
              <w:right w:val="single" w:sz="4" w:space="0" w:color="auto"/>
            </w:tcBorders>
          </w:tcPr>
          <w:p w14:paraId="79F70552" w14:textId="60B99F64" w:rsidR="006D7B87" w:rsidRPr="00A94BD3" w:rsidRDefault="00A94BD3" w:rsidP="007955E0">
            <w:pPr>
              <w:pStyle w:val="NormalTableText"/>
              <w:spacing w:before="120" w:after="40"/>
              <w:rPr>
                <w:rFonts w:ascii="Arial" w:hAnsi="Arial" w:cs="Arial"/>
                <w:b/>
                <w:sz w:val="14"/>
                <w:szCs w:val="14"/>
                <w:lang w:val="es-MX"/>
              </w:rPr>
            </w:pPr>
            <w:r w:rsidRPr="00A94BD3">
              <w:rPr>
                <w:rFonts w:ascii="Arial" w:hAnsi="Arial" w:cs="Arial"/>
                <w:sz w:val="14"/>
                <w:szCs w:val="14"/>
                <w:lang w:val="es-MX"/>
              </w:rPr>
              <w:t>Capital Humano</w:t>
            </w:r>
          </w:p>
        </w:tc>
      </w:tr>
      <w:tr w:rsidR="006D7B87" w:rsidRPr="001F1188" w14:paraId="49BA75C9" w14:textId="77777777" w:rsidTr="3D5BEE36">
        <w:trPr>
          <w:cantSplit/>
          <w:trHeight w:val="482"/>
        </w:trPr>
        <w:tc>
          <w:tcPr>
            <w:tcW w:w="2689" w:type="dxa"/>
            <w:tcBorders>
              <w:left w:val="single" w:sz="4" w:space="0" w:color="auto"/>
              <w:bottom w:val="single" w:sz="4" w:space="0" w:color="auto"/>
              <w:right w:val="single" w:sz="6" w:space="0" w:color="auto"/>
            </w:tcBorders>
            <w:shd w:val="clear" w:color="auto" w:fill="D9D9D9" w:themeFill="background1" w:themeFillShade="D9"/>
          </w:tcPr>
          <w:p w14:paraId="10273C19" w14:textId="77777777" w:rsidR="006D7B87" w:rsidRPr="00350CDE" w:rsidRDefault="006D7B87" w:rsidP="007955E0">
            <w:pPr>
              <w:pStyle w:val="NormalTableText"/>
              <w:spacing w:before="120" w:after="40"/>
              <w:rPr>
                <w:rFonts w:ascii="Arial" w:hAnsi="Arial" w:cs="Arial"/>
                <w:b/>
                <w:sz w:val="14"/>
                <w:szCs w:val="14"/>
                <w:lang w:val="es-MX"/>
              </w:rPr>
            </w:pPr>
            <w:r>
              <w:rPr>
                <w:rFonts w:ascii="Arial" w:hAnsi="Arial" w:cs="Arial"/>
                <w:b/>
                <w:sz w:val="14"/>
                <w:szCs w:val="14"/>
                <w:lang w:val="es-MX"/>
              </w:rPr>
              <w:t>6</w:t>
            </w:r>
            <w:r w:rsidRPr="00350CDE">
              <w:rPr>
                <w:rFonts w:ascii="Arial" w:hAnsi="Arial" w:cs="Arial"/>
                <w:b/>
                <w:sz w:val="14"/>
                <w:szCs w:val="14"/>
                <w:lang w:val="es-MX"/>
              </w:rPr>
              <w:t xml:space="preserve">. Descripción de Servicios: </w:t>
            </w:r>
          </w:p>
        </w:tc>
        <w:tc>
          <w:tcPr>
            <w:tcW w:w="7801" w:type="dxa"/>
            <w:gridSpan w:val="3"/>
            <w:tcBorders>
              <w:bottom w:val="single" w:sz="4" w:space="0" w:color="auto"/>
              <w:right w:val="single" w:sz="4" w:space="0" w:color="auto"/>
            </w:tcBorders>
          </w:tcPr>
          <w:p w14:paraId="4C393531" w14:textId="74AC13E6" w:rsidR="006D7B87" w:rsidRPr="00350CDE" w:rsidRDefault="00A94BD3" w:rsidP="007955E0">
            <w:pPr>
              <w:pStyle w:val="NormalTableText"/>
              <w:spacing w:before="120" w:after="40"/>
              <w:rPr>
                <w:rFonts w:ascii="Arial" w:hAnsi="Arial" w:cs="Arial"/>
                <w:sz w:val="14"/>
                <w:szCs w:val="14"/>
                <w:lang w:val="es-MX"/>
              </w:rPr>
            </w:pPr>
            <w:r w:rsidRPr="00A94BD3">
              <w:rPr>
                <w:rFonts w:ascii="Arial" w:hAnsi="Arial" w:cs="Arial"/>
                <w:sz w:val="14"/>
                <w:szCs w:val="14"/>
                <w:lang w:val="es-MX"/>
              </w:rPr>
              <w:t>Reclutamientos funcionales OTC</w:t>
            </w:r>
          </w:p>
        </w:tc>
      </w:tr>
    </w:tbl>
    <w:p w14:paraId="0AAEE52E" w14:textId="77777777" w:rsidR="006B1B64" w:rsidRPr="006D7B87" w:rsidRDefault="006B1B64" w:rsidP="00FE261D">
      <w:pPr>
        <w:pStyle w:val="BodyTextIndent3"/>
        <w:ind w:left="-709"/>
        <w:rPr>
          <w:rFonts w:cs="Arial"/>
          <w:sz w:val="14"/>
          <w:szCs w:val="14"/>
          <w:lang w:val="es-ES"/>
        </w:rPr>
      </w:pPr>
    </w:p>
    <w:p w14:paraId="74510CB3" w14:textId="02A18D1B" w:rsidR="0032714C" w:rsidRPr="00FE261D" w:rsidRDefault="0032714C" w:rsidP="00FE261D">
      <w:pPr>
        <w:pStyle w:val="BodyTextIndent3"/>
        <w:ind w:left="-709"/>
        <w:rPr>
          <w:rFonts w:cs="Arial"/>
          <w:sz w:val="14"/>
          <w:szCs w:val="14"/>
          <w:lang w:val="es-CR"/>
        </w:rPr>
      </w:pPr>
      <w:r w:rsidRPr="00FE261D">
        <w:rPr>
          <w:rFonts w:cs="Arial"/>
          <w:sz w:val="14"/>
          <w:szCs w:val="14"/>
          <w:lang w:val="es-CR"/>
        </w:rPr>
        <w:t>A ser llenado por el administrador de requerimientos:</w:t>
      </w:r>
    </w:p>
    <w:tbl>
      <w:tblPr>
        <w:tblW w:w="10490" w:type="dxa"/>
        <w:tblInd w:w="-714" w:type="dxa"/>
        <w:tblLayout w:type="fixed"/>
        <w:tblLook w:val="0000" w:firstRow="0" w:lastRow="0" w:firstColumn="0" w:lastColumn="0" w:noHBand="0" w:noVBand="0"/>
      </w:tblPr>
      <w:tblGrid>
        <w:gridCol w:w="2688"/>
        <w:gridCol w:w="808"/>
        <w:gridCol w:w="3497"/>
        <w:gridCol w:w="3474"/>
        <w:gridCol w:w="23"/>
      </w:tblGrid>
      <w:tr w:rsidR="00C20337" w:rsidRPr="00350CDE" w14:paraId="2613CDD4" w14:textId="77777777" w:rsidTr="00C34C27">
        <w:trPr>
          <w:gridAfter w:val="1"/>
          <w:wAfter w:w="23" w:type="dxa"/>
          <w:cantSplit/>
          <w:trHeight w:val="177"/>
        </w:trPr>
        <w:tc>
          <w:tcPr>
            <w:tcW w:w="268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8F39E1" w14:textId="7DD257AA" w:rsidR="00C20337" w:rsidRPr="00350CDE" w:rsidRDefault="00730462" w:rsidP="007955E0">
            <w:pPr>
              <w:pStyle w:val="NormalTableText"/>
              <w:spacing w:before="120" w:after="40"/>
              <w:rPr>
                <w:rFonts w:ascii="Arial" w:hAnsi="Arial" w:cs="Arial"/>
                <w:b/>
                <w:sz w:val="14"/>
                <w:szCs w:val="14"/>
                <w:lang w:val="es-MX"/>
              </w:rPr>
            </w:pPr>
            <w:r>
              <w:rPr>
                <w:rFonts w:ascii="Arial" w:hAnsi="Arial" w:cs="Arial"/>
                <w:b/>
                <w:sz w:val="14"/>
                <w:szCs w:val="14"/>
                <w:lang w:val="es-MX"/>
              </w:rPr>
              <w:t>7</w:t>
            </w:r>
            <w:r w:rsidR="00C20337" w:rsidRPr="00350CDE">
              <w:rPr>
                <w:rFonts w:ascii="Arial" w:hAnsi="Arial" w:cs="Arial"/>
                <w:b/>
                <w:sz w:val="14"/>
                <w:szCs w:val="14"/>
                <w:lang w:val="es-MX"/>
              </w:rPr>
              <w:t>. Asignado a:</w:t>
            </w:r>
          </w:p>
        </w:tc>
        <w:tc>
          <w:tcPr>
            <w:tcW w:w="7779" w:type="dxa"/>
            <w:gridSpan w:val="3"/>
            <w:tcBorders>
              <w:top w:val="single" w:sz="4" w:space="0" w:color="auto"/>
              <w:left w:val="single" w:sz="4" w:space="0" w:color="auto"/>
              <w:bottom w:val="single" w:sz="4" w:space="0" w:color="auto"/>
              <w:right w:val="single" w:sz="4" w:space="0" w:color="auto"/>
            </w:tcBorders>
            <w:vAlign w:val="center"/>
          </w:tcPr>
          <w:p w14:paraId="02AC465B" w14:textId="5A3BE1B6" w:rsidR="00C20337" w:rsidRPr="00350CDE" w:rsidRDefault="00A94BD3" w:rsidP="007955E0">
            <w:pPr>
              <w:pStyle w:val="NormalTableText"/>
              <w:spacing w:before="120" w:after="40"/>
              <w:rPr>
                <w:rFonts w:ascii="Arial" w:hAnsi="Arial" w:cs="Arial"/>
                <w:b/>
                <w:sz w:val="14"/>
                <w:szCs w:val="14"/>
                <w:lang w:val="es-MX"/>
              </w:rPr>
            </w:pPr>
            <w:r>
              <w:rPr>
                <w:rFonts w:ascii="Arial" w:hAnsi="Arial" w:cs="Arial"/>
                <w:b/>
                <w:sz w:val="14"/>
                <w:szCs w:val="14"/>
                <w:lang w:val="es-MX"/>
              </w:rPr>
              <w:fldChar w:fldCharType="begin">
                <w:ffData>
                  <w:name w:val="Text15"/>
                  <w:enabled/>
                  <w:calcOnExit w:val="0"/>
                  <w:textInput>
                    <w:default w:val="Enrique Aguilar"/>
                  </w:textInput>
                </w:ffData>
              </w:fldChar>
            </w:r>
            <w:bookmarkStart w:id="1" w:name="Text15"/>
            <w:r>
              <w:rPr>
                <w:rFonts w:ascii="Arial" w:hAnsi="Arial" w:cs="Arial"/>
                <w:b/>
                <w:sz w:val="14"/>
                <w:szCs w:val="14"/>
                <w:lang w:val="es-MX"/>
              </w:rPr>
              <w:instrText xml:space="preserve"> FORMTEXT </w:instrText>
            </w:r>
            <w:r>
              <w:rPr>
                <w:rFonts w:ascii="Arial" w:hAnsi="Arial" w:cs="Arial"/>
                <w:b/>
                <w:sz w:val="14"/>
                <w:szCs w:val="14"/>
                <w:lang w:val="es-MX"/>
              </w:rPr>
            </w:r>
            <w:r>
              <w:rPr>
                <w:rFonts w:ascii="Arial" w:hAnsi="Arial" w:cs="Arial"/>
                <w:b/>
                <w:sz w:val="14"/>
                <w:szCs w:val="14"/>
                <w:lang w:val="es-MX"/>
              </w:rPr>
              <w:fldChar w:fldCharType="separate"/>
            </w:r>
            <w:r>
              <w:rPr>
                <w:rFonts w:ascii="Arial" w:hAnsi="Arial" w:cs="Arial"/>
                <w:b/>
                <w:noProof/>
                <w:sz w:val="14"/>
                <w:szCs w:val="14"/>
                <w:lang w:val="es-MX"/>
              </w:rPr>
              <w:t>Enrique Aguilar</w:t>
            </w:r>
            <w:r>
              <w:rPr>
                <w:rFonts w:ascii="Arial" w:hAnsi="Arial" w:cs="Arial"/>
                <w:b/>
                <w:sz w:val="14"/>
                <w:szCs w:val="14"/>
                <w:lang w:val="es-MX"/>
              </w:rPr>
              <w:fldChar w:fldCharType="end"/>
            </w:r>
            <w:bookmarkEnd w:id="1"/>
            <w:r w:rsidR="00C20337" w:rsidRPr="00350CDE">
              <w:rPr>
                <w:rFonts w:ascii="Arial" w:hAnsi="Arial" w:cs="Arial"/>
                <w:b/>
                <w:sz w:val="14"/>
                <w:szCs w:val="14"/>
                <w:lang w:val="es-MX"/>
              </w:rPr>
              <w:t xml:space="preserve"> </w:t>
            </w:r>
          </w:p>
        </w:tc>
      </w:tr>
      <w:tr w:rsidR="00C20337" w:rsidRPr="00350CDE" w14:paraId="5F3636A6" w14:textId="77777777" w:rsidTr="00C34C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3" w:type="dxa"/>
          <w:trHeight w:val="434"/>
        </w:trPr>
        <w:tc>
          <w:tcPr>
            <w:tcW w:w="10467"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F74CF02" w14:textId="29F644F6" w:rsidR="00C20337" w:rsidRPr="00350CDE" w:rsidRDefault="00730462" w:rsidP="007955E0">
            <w:pPr>
              <w:tabs>
                <w:tab w:val="right" w:pos="630"/>
                <w:tab w:val="left" w:pos="1260"/>
              </w:tabs>
              <w:spacing w:before="120"/>
              <w:rPr>
                <w:rFonts w:cs="Arial"/>
                <w:b/>
                <w:sz w:val="14"/>
                <w:szCs w:val="14"/>
                <w:lang w:val="es-MX"/>
              </w:rPr>
            </w:pPr>
            <w:r>
              <w:rPr>
                <w:rFonts w:cs="Arial"/>
                <w:b/>
                <w:sz w:val="14"/>
                <w:szCs w:val="14"/>
                <w:lang w:val="es-MX"/>
              </w:rPr>
              <w:t>8</w:t>
            </w:r>
            <w:r w:rsidR="00C20337" w:rsidRPr="00350CDE">
              <w:rPr>
                <w:rFonts w:cs="Arial"/>
                <w:b/>
                <w:sz w:val="14"/>
                <w:szCs w:val="14"/>
                <w:lang w:val="es-MX"/>
              </w:rPr>
              <w:t>. Autorizaciones:</w:t>
            </w:r>
          </w:p>
        </w:tc>
      </w:tr>
      <w:tr w:rsidR="00C34C27" w:rsidRPr="00C61E6A" w14:paraId="105C6A1B" w14:textId="77777777" w:rsidTr="00C34C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83"/>
        </w:trPr>
        <w:tc>
          <w:tcPr>
            <w:tcW w:w="349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DDB5D9D" w14:textId="77777777" w:rsidR="00C34C27" w:rsidRPr="005A77AD" w:rsidRDefault="00C34C27" w:rsidP="007955E0">
            <w:pPr>
              <w:pStyle w:val="NormalTableText"/>
              <w:jc w:val="center"/>
              <w:rPr>
                <w:rFonts w:ascii="Arial" w:hAnsi="Arial" w:cs="Arial"/>
                <w:b/>
                <w:bCs/>
                <w:i/>
                <w:iCs/>
                <w:sz w:val="14"/>
                <w:szCs w:val="14"/>
                <w:highlight w:val="green"/>
                <w:lang w:val="es-MX"/>
              </w:rPr>
            </w:pPr>
            <w:r w:rsidRPr="005A77AD">
              <w:rPr>
                <w:rFonts w:ascii="Arial" w:hAnsi="Arial" w:cs="Arial"/>
                <w:b/>
                <w:bCs/>
                <w:i/>
                <w:iCs/>
                <w:sz w:val="14"/>
                <w:szCs w:val="14"/>
                <w:lang w:val="es-MX"/>
              </w:rPr>
              <w:t xml:space="preserve">Aprobado por: Solicitante (TI) </w:t>
            </w:r>
          </w:p>
        </w:tc>
        <w:tc>
          <w:tcPr>
            <w:tcW w:w="349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007F22" w14:textId="77777777" w:rsidR="00C34C27" w:rsidRPr="005A77AD" w:rsidRDefault="00C34C27" w:rsidP="007955E0">
            <w:pPr>
              <w:tabs>
                <w:tab w:val="right" w:pos="630"/>
                <w:tab w:val="left" w:pos="1260"/>
              </w:tabs>
              <w:jc w:val="center"/>
              <w:rPr>
                <w:rFonts w:cs="Arial"/>
                <w:b/>
                <w:bCs/>
                <w:i/>
                <w:iCs/>
                <w:color w:val="auto"/>
                <w:sz w:val="14"/>
                <w:szCs w:val="14"/>
                <w:lang w:val="es-MX"/>
              </w:rPr>
            </w:pPr>
            <w:r w:rsidRPr="005A77AD">
              <w:rPr>
                <w:rFonts w:cs="Arial"/>
                <w:b/>
                <w:bCs/>
                <w:i/>
                <w:iCs/>
                <w:color w:val="auto"/>
                <w:sz w:val="14"/>
                <w:szCs w:val="14"/>
                <w:lang w:val="es-MX"/>
              </w:rPr>
              <w:t xml:space="preserve">Aprobado por: </w:t>
            </w:r>
          </w:p>
          <w:p w14:paraId="041A22D5" w14:textId="477B34A8" w:rsidR="00C34C27" w:rsidRPr="005A77AD" w:rsidRDefault="00C34C27" w:rsidP="007955E0">
            <w:pPr>
              <w:tabs>
                <w:tab w:val="right" w:pos="630"/>
                <w:tab w:val="left" w:pos="1260"/>
              </w:tabs>
              <w:jc w:val="center"/>
              <w:rPr>
                <w:rFonts w:cs="Arial"/>
                <w:i/>
                <w:iCs/>
                <w:color w:val="auto"/>
                <w:sz w:val="14"/>
                <w:szCs w:val="14"/>
                <w:lang w:val="es-MX"/>
              </w:rPr>
            </w:pPr>
            <w:r w:rsidRPr="005A77AD">
              <w:rPr>
                <w:rFonts w:cs="Arial"/>
                <w:b/>
                <w:bCs/>
                <w:i/>
                <w:iCs/>
                <w:color w:val="auto"/>
                <w:sz w:val="14"/>
                <w:szCs w:val="14"/>
                <w:lang w:val="es-MX"/>
              </w:rPr>
              <w:t xml:space="preserve">Rep. </w:t>
            </w:r>
            <w:r w:rsidR="00A94BD3">
              <w:rPr>
                <w:rFonts w:cs="Arial"/>
                <w:b/>
                <w:bCs/>
                <w:i/>
                <w:iCs/>
                <w:color w:val="auto"/>
                <w:sz w:val="14"/>
                <w:szCs w:val="14"/>
                <w:lang w:val="es-MX"/>
              </w:rPr>
              <w:t>Área Interna</w:t>
            </w:r>
          </w:p>
        </w:tc>
        <w:tc>
          <w:tcPr>
            <w:tcW w:w="349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6E1F289" w14:textId="77777777" w:rsidR="00C34C27" w:rsidRPr="005A77AD" w:rsidRDefault="00C34C27" w:rsidP="007955E0">
            <w:pPr>
              <w:tabs>
                <w:tab w:val="right" w:pos="630"/>
                <w:tab w:val="left" w:pos="1260"/>
              </w:tabs>
              <w:jc w:val="center"/>
              <w:rPr>
                <w:rFonts w:cs="Arial"/>
                <w:b/>
                <w:bCs/>
                <w:i/>
                <w:iCs/>
                <w:color w:val="auto"/>
                <w:sz w:val="14"/>
                <w:szCs w:val="14"/>
                <w:lang w:val="es-MX"/>
              </w:rPr>
            </w:pPr>
            <w:r w:rsidRPr="005A77AD">
              <w:rPr>
                <w:rFonts w:cs="Arial"/>
                <w:b/>
                <w:bCs/>
                <w:i/>
                <w:iCs/>
                <w:color w:val="auto"/>
                <w:sz w:val="14"/>
                <w:szCs w:val="14"/>
                <w:lang w:val="es-MX"/>
              </w:rPr>
              <w:t xml:space="preserve">Aprobado por: </w:t>
            </w:r>
          </w:p>
          <w:p w14:paraId="05224FCF" w14:textId="2A8F8F66" w:rsidR="00C34C27" w:rsidRPr="005A77AD" w:rsidRDefault="00C0147B" w:rsidP="007955E0">
            <w:pPr>
              <w:tabs>
                <w:tab w:val="right" w:pos="630"/>
                <w:tab w:val="left" w:pos="1260"/>
              </w:tabs>
              <w:jc w:val="center"/>
              <w:rPr>
                <w:rFonts w:cs="Arial"/>
                <w:i/>
                <w:iCs/>
                <w:color w:val="auto"/>
                <w:sz w:val="14"/>
                <w:szCs w:val="14"/>
                <w:lang w:val="es-MX"/>
              </w:rPr>
            </w:pPr>
            <w:r>
              <w:rPr>
                <w:rFonts w:cs="Arial"/>
                <w:b/>
                <w:bCs/>
                <w:i/>
                <w:iCs/>
                <w:color w:val="auto"/>
                <w:sz w:val="14"/>
                <w:szCs w:val="14"/>
                <w:lang w:val="es-MX"/>
              </w:rPr>
              <w:t>Estrategia de Negocios EAS</w:t>
            </w:r>
          </w:p>
        </w:tc>
      </w:tr>
      <w:tr w:rsidR="00C34C27" w:rsidRPr="008F5378" w14:paraId="134035D1" w14:textId="77777777" w:rsidTr="00A94B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83"/>
        </w:trPr>
        <w:tc>
          <w:tcPr>
            <w:tcW w:w="3496" w:type="dxa"/>
            <w:gridSpan w:val="2"/>
            <w:tcBorders>
              <w:top w:val="single" w:sz="4" w:space="0" w:color="auto"/>
              <w:left w:val="single" w:sz="4" w:space="0" w:color="auto"/>
              <w:bottom w:val="single" w:sz="4" w:space="0" w:color="auto"/>
              <w:right w:val="single" w:sz="4" w:space="0" w:color="auto"/>
            </w:tcBorders>
            <w:vAlign w:val="center"/>
          </w:tcPr>
          <w:p w14:paraId="445F403C" w14:textId="388E9296" w:rsidR="00C34C27" w:rsidRPr="005A77AD" w:rsidRDefault="00A94BD3" w:rsidP="007955E0">
            <w:pPr>
              <w:tabs>
                <w:tab w:val="right" w:pos="630"/>
                <w:tab w:val="left" w:pos="1260"/>
              </w:tabs>
              <w:jc w:val="center"/>
              <w:rPr>
                <w:rFonts w:cs="Arial"/>
                <w:color w:val="auto"/>
                <w:sz w:val="14"/>
                <w:szCs w:val="14"/>
                <w:highlight w:val="yellow"/>
                <w:lang w:val="es-MX"/>
              </w:rPr>
            </w:pPr>
            <w:r w:rsidRPr="00A94BD3">
              <w:rPr>
                <w:rFonts w:cs="Arial"/>
                <w:color w:val="auto"/>
                <w:sz w:val="14"/>
                <w:szCs w:val="14"/>
                <w:lang w:val="es-MX"/>
              </w:rPr>
              <w:t xml:space="preserve">Estefany Reyes </w:t>
            </w:r>
            <w:r w:rsidR="00C837D0" w:rsidRPr="00A94BD3">
              <w:rPr>
                <w:rFonts w:cs="Arial"/>
                <w:color w:val="auto"/>
                <w:sz w:val="14"/>
                <w:szCs w:val="14"/>
                <w:lang w:val="es-MX"/>
              </w:rPr>
              <w:t>Guillermo</w:t>
            </w:r>
          </w:p>
        </w:tc>
        <w:tc>
          <w:tcPr>
            <w:tcW w:w="3497" w:type="dxa"/>
            <w:tcBorders>
              <w:top w:val="single" w:sz="4" w:space="0" w:color="auto"/>
              <w:left w:val="single" w:sz="4" w:space="0" w:color="auto"/>
              <w:bottom w:val="single" w:sz="4" w:space="0" w:color="auto"/>
              <w:right w:val="single" w:sz="4" w:space="0" w:color="auto"/>
            </w:tcBorders>
            <w:vAlign w:val="center"/>
          </w:tcPr>
          <w:p w14:paraId="09F4E72B" w14:textId="4518034E" w:rsidR="00C34C27" w:rsidRPr="005A77AD" w:rsidRDefault="00A94BD3" w:rsidP="007955E0">
            <w:pPr>
              <w:tabs>
                <w:tab w:val="right" w:pos="630"/>
                <w:tab w:val="left" w:pos="1260"/>
              </w:tabs>
              <w:jc w:val="center"/>
              <w:rPr>
                <w:rFonts w:cs="Arial"/>
                <w:color w:val="auto"/>
                <w:sz w:val="14"/>
                <w:szCs w:val="14"/>
                <w:lang w:val="es-MX"/>
              </w:rPr>
            </w:pPr>
            <w:r>
              <w:rPr>
                <w:rFonts w:cs="Arial"/>
                <w:color w:val="auto"/>
                <w:sz w:val="14"/>
                <w:szCs w:val="14"/>
                <w:lang w:val="es-MX"/>
              </w:rPr>
              <w:t>Eleazar Carrasco</w:t>
            </w:r>
          </w:p>
        </w:tc>
        <w:tc>
          <w:tcPr>
            <w:tcW w:w="3497" w:type="dxa"/>
            <w:gridSpan w:val="2"/>
            <w:tcBorders>
              <w:top w:val="single" w:sz="4" w:space="0" w:color="auto"/>
              <w:left w:val="single" w:sz="4" w:space="0" w:color="auto"/>
              <w:bottom w:val="single" w:sz="4" w:space="0" w:color="auto"/>
              <w:right w:val="single" w:sz="4" w:space="0" w:color="auto"/>
            </w:tcBorders>
            <w:vAlign w:val="center"/>
          </w:tcPr>
          <w:p w14:paraId="407CEA95" w14:textId="3646FF78" w:rsidR="00C34C27" w:rsidRPr="005A77AD" w:rsidRDefault="00C34C27" w:rsidP="007955E0">
            <w:pPr>
              <w:tabs>
                <w:tab w:val="right" w:pos="630"/>
                <w:tab w:val="left" w:pos="1260"/>
              </w:tabs>
              <w:jc w:val="center"/>
              <w:rPr>
                <w:rFonts w:cs="Arial"/>
                <w:color w:val="auto"/>
                <w:sz w:val="14"/>
                <w:szCs w:val="14"/>
                <w:lang w:val="es-MX"/>
              </w:rPr>
            </w:pPr>
            <w:r>
              <w:rPr>
                <w:rFonts w:cs="Arial"/>
                <w:color w:val="auto"/>
                <w:sz w:val="14"/>
                <w:szCs w:val="14"/>
                <w:lang w:val="es-MX"/>
              </w:rPr>
              <w:t>Peter Muñoz</w:t>
            </w:r>
          </w:p>
        </w:tc>
      </w:tr>
      <w:tr w:rsidR="00C34C27" w:rsidRPr="005A77AD" w14:paraId="536B137E" w14:textId="77777777" w:rsidTr="00C34C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83"/>
        </w:trPr>
        <w:tc>
          <w:tcPr>
            <w:tcW w:w="349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15D44AE" w14:textId="77777777" w:rsidR="00C34C27" w:rsidRPr="005A77AD" w:rsidRDefault="00C34C27" w:rsidP="00906AC4">
            <w:pPr>
              <w:pStyle w:val="NormalTableText"/>
              <w:jc w:val="center"/>
              <w:rPr>
                <w:rFonts w:ascii="Arial" w:hAnsi="Arial" w:cs="Arial"/>
                <w:b/>
                <w:bCs/>
                <w:i/>
                <w:iCs/>
                <w:sz w:val="14"/>
                <w:szCs w:val="14"/>
                <w:lang w:val="es-MX"/>
              </w:rPr>
            </w:pPr>
            <w:r w:rsidRPr="005A77AD">
              <w:rPr>
                <w:rFonts w:ascii="Arial" w:hAnsi="Arial" w:cs="Arial"/>
                <w:b/>
                <w:bCs/>
                <w:i/>
                <w:iCs/>
                <w:sz w:val="14"/>
                <w:szCs w:val="14"/>
                <w:lang w:val="es-MX"/>
              </w:rPr>
              <w:t>Nombre/ Firma/ Fecha</w:t>
            </w:r>
          </w:p>
        </w:tc>
        <w:tc>
          <w:tcPr>
            <w:tcW w:w="349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BAE04C" w14:textId="41953EDC" w:rsidR="00C34C27" w:rsidRPr="005A77AD" w:rsidRDefault="00C34C27" w:rsidP="00906AC4">
            <w:pPr>
              <w:jc w:val="center"/>
              <w:rPr>
                <w:rFonts w:cs="Arial"/>
                <w:color w:val="auto"/>
                <w:sz w:val="14"/>
                <w:szCs w:val="14"/>
                <w:lang w:val="es-MX"/>
              </w:rPr>
            </w:pPr>
            <w:r w:rsidRPr="005A77AD">
              <w:rPr>
                <w:rFonts w:cs="Arial"/>
                <w:b/>
                <w:bCs/>
                <w:i/>
                <w:iCs/>
                <w:sz w:val="14"/>
                <w:szCs w:val="14"/>
                <w:lang w:val="es-MX"/>
              </w:rPr>
              <w:t>Nombre/ Firma/ Fecha</w:t>
            </w:r>
          </w:p>
        </w:tc>
        <w:tc>
          <w:tcPr>
            <w:tcW w:w="349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C854D3" w14:textId="1C6A644B" w:rsidR="00C34C27" w:rsidRPr="005A77AD" w:rsidRDefault="00C34C27" w:rsidP="00906AC4">
            <w:pPr>
              <w:jc w:val="center"/>
              <w:rPr>
                <w:rFonts w:cs="Arial"/>
                <w:color w:val="auto"/>
                <w:sz w:val="14"/>
                <w:szCs w:val="14"/>
                <w:lang w:val="es-MX"/>
              </w:rPr>
            </w:pPr>
            <w:r w:rsidRPr="005A77AD">
              <w:rPr>
                <w:rFonts w:cs="Arial"/>
                <w:b/>
                <w:bCs/>
                <w:i/>
                <w:iCs/>
                <w:sz w:val="14"/>
                <w:szCs w:val="14"/>
                <w:lang w:val="es-MX"/>
              </w:rPr>
              <w:t>Nombre/ Firma/ Fecha</w:t>
            </w:r>
          </w:p>
        </w:tc>
      </w:tr>
    </w:tbl>
    <w:p w14:paraId="42908662" w14:textId="77777777" w:rsidR="006D7B87" w:rsidRDefault="006D7B87" w:rsidP="00D53C3C">
      <w:pPr>
        <w:spacing w:after="160" w:line="259" w:lineRule="auto"/>
        <w:ind w:left="-709"/>
        <w:rPr>
          <w:rFonts w:cs="Arial"/>
          <w:sz w:val="14"/>
          <w:szCs w:val="14"/>
          <w:lang w:val="es-CR"/>
        </w:rPr>
      </w:pPr>
    </w:p>
    <w:p w14:paraId="2FCFC588" w14:textId="7A30F0BD" w:rsidR="00AC6D12" w:rsidRPr="00FE261D" w:rsidRDefault="00FE261D" w:rsidP="00D53C3C">
      <w:pPr>
        <w:spacing w:after="160" w:line="259" w:lineRule="auto"/>
        <w:ind w:left="-709"/>
        <w:rPr>
          <w:lang w:val="es-CR"/>
        </w:rPr>
      </w:pPr>
      <w:r w:rsidRPr="000362B3">
        <w:rPr>
          <w:rFonts w:cs="Arial"/>
          <w:sz w:val="14"/>
          <w:szCs w:val="14"/>
          <w:lang w:val="es-CR"/>
        </w:rPr>
        <w:t>Con la firma de esta Orden de Trabajo por parte del Representante Operativo y/o Representante Corporativo, se autoriza la facultad de cierre de esta Orden de Trabajo al solicitante TI arriba indicado</w:t>
      </w:r>
    </w:p>
    <w:p w14:paraId="260EB81C" w14:textId="77777777" w:rsidR="00E12764" w:rsidRDefault="00E12764" w:rsidP="00E12764">
      <w:pPr>
        <w:rPr>
          <w:lang w:val="es-CR"/>
        </w:rPr>
      </w:pPr>
    </w:p>
    <w:p w14:paraId="340ABBBB" w14:textId="77777777" w:rsidR="00DD1FF2" w:rsidRDefault="00DD1FF2" w:rsidP="00E12764">
      <w:pPr>
        <w:rPr>
          <w:lang w:val="es-CR"/>
        </w:rPr>
      </w:pPr>
    </w:p>
    <w:p w14:paraId="55578D98" w14:textId="77777777" w:rsidR="00DD1FF2" w:rsidRDefault="00DD1FF2" w:rsidP="00E12764">
      <w:pPr>
        <w:rPr>
          <w:lang w:val="es-CR"/>
        </w:rPr>
      </w:pPr>
    </w:p>
    <w:p w14:paraId="1C12FCB7" w14:textId="77777777" w:rsidR="00DD1FF2" w:rsidRDefault="00DD1FF2" w:rsidP="00E12764">
      <w:pPr>
        <w:rPr>
          <w:lang w:val="es-CR"/>
        </w:rPr>
      </w:pPr>
    </w:p>
    <w:p w14:paraId="00CE421E" w14:textId="77777777" w:rsidR="00DD1FF2" w:rsidRDefault="00DD1FF2" w:rsidP="00E12764">
      <w:pPr>
        <w:rPr>
          <w:lang w:val="es-CR"/>
        </w:rPr>
      </w:pPr>
    </w:p>
    <w:p w14:paraId="2691781B" w14:textId="77777777" w:rsidR="00DD1FF2" w:rsidRDefault="00DD1FF2" w:rsidP="00E12764">
      <w:pPr>
        <w:rPr>
          <w:lang w:val="es-CR"/>
        </w:rPr>
      </w:pPr>
    </w:p>
    <w:p w14:paraId="28005DF1" w14:textId="77777777" w:rsidR="00DD1FF2" w:rsidRDefault="00DD1FF2" w:rsidP="00E12764">
      <w:pPr>
        <w:rPr>
          <w:lang w:val="es-CR"/>
        </w:rPr>
      </w:pPr>
    </w:p>
    <w:p w14:paraId="4F2B7D64" w14:textId="77777777" w:rsidR="00DD1FF2" w:rsidRDefault="00DD1FF2" w:rsidP="00E12764">
      <w:pPr>
        <w:rPr>
          <w:lang w:val="es-CR"/>
        </w:rPr>
      </w:pPr>
    </w:p>
    <w:p w14:paraId="1C11D56D" w14:textId="77777777" w:rsidR="00DD1FF2" w:rsidRDefault="00DD1FF2" w:rsidP="00E12764">
      <w:pPr>
        <w:rPr>
          <w:lang w:val="es-CR"/>
        </w:rPr>
      </w:pPr>
    </w:p>
    <w:p w14:paraId="666667B7" w14:textId="77777777" w:rsidR="00DD1FF2" w:rsidRDefault="00DD1FF2" w:rsidP="00E12764">
      <w:pPr>
        <w:rPr>
          <w:lang w:val="es-CR"/>
        </w:rPr>
      </w:pPr>
    </w:p>
    <w:p w14:paraId="4EB84FA1" w14:textId="77777777" w:rsidR="00DD1FF2" w:rsidRDefault="00DD1FF2" w:rsidP="00E12764">
      <w:pPr>
        <w:rPr>
          <w:lang w:val="es-CR"/>
        </w:rPr>
      </w:pPr>
    </w:p>
    <w:p w14:paraId="48C3F499" w14:textId="77777777" w:rsidR="00DD1FF2" w:rsidRDefault="00DD1FF2" w:rsidP="00E12764">
      <w:pPr>
        <w:rPr>
          <w:lang w:val="es-CR"/>
        </w:rPr>
      </w:pPr>
    </w:p>
    <w:p w14:paraId="1E7CCD3B" w14:textId="77777777" w:rsidR="00DD1FF2" w:rsidRDefault="00DD1FF2" w:rsidP="00E12764">
      <w:pPr>
        <w:rPr>
          <w:lang w:val="es-CR"/>
        </w:rPr>
      </w:pPr>
    </w:p>
    <w:p w14:paraId="2B226FD3" w14:textId="77777777" w:rsidR="00DD1FF2" w:rsidRDefault="00DD1FF2" w:rsidP="00E12764">
      <w:pPr>
        <w:rPr>
          <w:lang w:val="es-CR"/>
        </w:rPr>
      </w:pPr>
    </w:p>
    <w:p w14:paraId="2F94CCA0" w14:textId="77777777" w:rsidR="00DD1FF2" w:rsidRDefault="00DD1FF2" w:rsidP="00E12764">
      <w:pPr>
        <w:rPr>
          <w:lang w:val="es-CR"/>
        </w:rPr>
      </w:pPr>
    </w:p>
    <w:p w14:paraId="5A37BE2F" w14:textId="77777777" w:rsidR="00DD1FF2" w:rsidRDefault="00DD1FF2" w:rsidP="00E12764">
      <w:pPr>
        <w:rPr>
          <w:lang w:val="es-CR"/>
        </w:rPr>
      </w:pPr>
    </w:p>
    <w:p w14:paraId="27318351" w14:textId="77777777" w:rsidR="00DD1FF2" w:rsidRDefault="00DD1FF2" w:rsidP="00E12764">
      <w:pPr>
        <w:rPr>
          <w:lang w:val="es-CR"/>
        </w:rPr>
      </w:pPr>
    </w:p>
    <w:p w14:paraId="3522767C" w14:textId="77777777" w:rsidR="00DD1FF2" w:rsidRDefault="00DD1FF2" w:rsidP="00E12764">
      <w:pPr>
        <w:rPr>
          <w:lang w:val="es-CR"/>
        </w:rPr>
      </w:pPr>
    </w:p>
    <w:p w14:paraId="52CFB580" w14:textId="77777777" w:rsidR="00DD1FF2" w:rsidRDefault="00DD1FF2" w:rsidP="00E12764">
      <w:pPr>
        <w:rPr>
          <w:lang w:val="es-CR"/>
        </w:rPr>
      </w:pPr>
    </w:p>
    <w:p w14:paraId="1E60EEC4" w14:textId="77777777" w:rsidR="00DD1FF2" w:rsidRDefault="00DD1FF2" w:rsidP="00E12764">
      <w:pPr>
        <w:rPr>
          <w:lang w:val="es-CR"/>
        </w:rPr>
      </w:pPr>
    </w:p>
    <w:p w14:paraId="34090B97" w14:textId="77777777" w:rsidR="00DD1FF2" w:rsidRDefault="00DD1FF2" w:rsidP="00E12764">
      <w:pPr>
        <w:rPr>
          <w:lang w:val="es-CR"/>
        </w:rPr>
      </w:pPr>
    </w:p>
    <w:p w14:paraId="77E0F906" w14:textId="77777777" w:rsidR="00DD1FF2" w:rsidRDefault="00DD1FF2" w:rsidP="00E12764">
      <w:pPr>
        <w:rPr>
          <w:lang w:val="es-CR"/>
        </w:rPr>
      </w:pPr>
    </w:p>
    <w:p w14:paraId="7C20E33A" w14:textId="77777777" w:rsidR="00DD1FF2" w:rsidRDefault="00DD1FF2" w:rsidP="00E12764">
      <w:pPr>
        <w:rPr>
          <w:lang w:val="es-CR"/>
        </w:rPr>
      </w:pPr>
    </w:p>
    <w:p w14:paraId="43D040CD" w14:textId="77777777" w:rsidR="00DD1FF2" w:rsidRDefault="00DD1FF2" w:rsidP="00E12764">
      <w:pPr>
        <w:rPr>
          <w:lang w:val="es-CR"/>
        </w:rPr>
      </w:pPr>
    </w:p>
    <w:p w14:paraId="2F9D35C3" w14:textId="77777777" w:rsidR="00DD1FF2" w:rsidRDefault="00DD1FF2" w:rsidP="00E12764">
      <w:pPr>
        <w:rPr>
          <w:lang w:val="es-CR"/>
        </w:rPr>
      </w:pPr>
    </w:p>
    <w:p w14:paraId="32E50BD4" w14:textId="77777777" w:rsidR="00DD1FF2" w:rsidRDefault="00DD1FF2" w:rsidP="00E12764">
      <w:pPr>
        <w:rPr>
          <w:lang w:val="es-CR"/>
        </w:rPr>
      </w:pPr>
    </w:p>
    <w:p w14:paraId="5B0B6BEA" w14:textId="77777777" w:rsidR="00DD1FF2" w:rsidRDefault="00DD1FF2" w:rsidP="00E12764">
      <w:pPr>
        <w:rPr>
          <w:lang w:val="es-CR"/>
        </w:rPr>
      </w:pPr>
    </w:p>
    <w:p w14:paraId="590AA733" w14:textId="77777777" w:rsidR="00DD1FF2" w:rsidRDefault="00DD1FF2" w:rsidP="00E12764">
      <w:pPr>
        <w:rPr>
          <w:lang w:val="es-CR"/>
        </w:rPr>
      </w:pPr>
    </w:p>
    <w:p w14:paraId="5C9DE4AC" w14:textId="77777777" w:rsidR="00DD1FF2" w:rsidRDefault="00DD1FF2" w:rsidP="00E12764">
      <w:pPr>
        <w:rPr>
          <w:lang w:val="es-CR"/>
        </w:rPr>
      </w:pPr>
    </w:p>
    <w:p w14:paraId="1A723737" w14:textId="77777777" w:rsidR="00DD1FF2" w:rsidRDefault="00DD1FF2" w:rsidP="00E12764">
      <w:pPr>
        <w:rPr>
          <w:lang w:val="es-CR"/>
        </w:rPr>
      </w:pPr>
    </w:p>
    <w:p w14:paraId="2BEAC023" w14:textId="77777777" w:rsidR="00DD1FF2" w:rsidRDefault="00DD1FF2" w:rsidP="00E12764">
      <w:pPr>
        <w:rPr>
          <w:lang w:val="es-CR"/>
        </w:rPr>
      </w:pPr>
    </w:p>
    <w:p w14:paraId="27142246" w14:textId="77777777" w:rsidR="00DD1FF2" w:rsidRDefault="00DD1FF2" w:rsidP="00E12764">
      <w:pPr>
        <w:rPr>
          <w:lang w:val="es-CR"/>
        </w:rPr>
      </w:pPr>
    </w:p>
    <w:p w14:paraId="51ACA986" w14:textId="77777777" w:rsidR="00DD1FF2" w:rsidRDefault="00DD1FF2" w:rsidP="00E12764">
      <w:pPr>
        <w:rPr>
          <w:lang w:val="es-CR"/>
        </w:rPr>
      </w:pPr>
    </w:p>
    <w:p w14:paraId="0C30AAEE" w14:textId="77777777" w:rsidR="00DD1FF2" w:rsidRDefault="00DD1FF2" w:rsidP="00E12764">
      <w:pPr>
        <w:rPr>
          <w:lang w:val="es-CR"/>
        </w:rPr>
      </w:pPr>
    </w:p>
    <w:p w14:paraId="7D6DC132" w14:textId="77777777" w:rsidR="00DD1FF2" w:rsidRDefault="00DD1FF2" w:rsidP="00E12764">
      <w:pPr>
        <w:rPr>
          <w:lang w:val="es-CR"/>
        </w:rPr>
      </w:pPr>
    </w:p>
    <w:p w14:paraId="7C43A9D4" w14:textId="77777777" w:rsidR="00DD1FF2" w:rsidRDefault="00DD1FF2" w:rsidP="00E12764">
      <w:pPr>
        <w:rPr>
          <w:lang w:val="es-CR"/>
        </w:rPr>
      </w:pPr>
    </w:p>
    <w:p w14:paraId="3A398693" w14:textId="77777777" w:rsidR="00DD1FF2" w:rsidRDefault="00DD1FF2" w:rsidP="00E12764">
      <w:pPr>
        <w:rPr>
          <w:lang w:val="es-CR"/>
        </w:rPr>
      </w:pPr>
    </w:p>
    <w:p w14:paraId="4E6821E0" w14:textId="77777777" w:rsidR="00DD1FF2" w:rsidRDefault="00DD1FF2" w:rsidP="00E12764">
      <w:pPr>
        <w:rPr>
          <w:lang w:val="es-CR"/>
        </w:rPr>
      </w:pPr>
    </w:p>
    <w:p w14:paraId="6D82BCB2" w14:textId="77777777" w:rsidR="00DD1FF2" w:rsidRDefault="00DD1FF2" w:rsidP="00E12764">
      <w:pPr>
        <w:rPr>
          <w:lang w:val="es-CR"/>
        </w:rPr>
      </w:pPr>
    </w:p>
    <w:p w14:paraId="1BD704EB" w14:textId="77777777" w:rsidR="00DD1FF2" w:rsidRDefault="00DD1FF2" w:rsidP="00E12764">
      <w:pPr>
        <w:rPr>
          <w:lang w:val="es-CR"/>
        </w:rPr>
      </w:pPr>
    </w:p>
    <w:p w14:paraId="3167765B" w14:textId="77777777" w:rsidR="00DD1FF2" w:rsidRDefault="00DD1FF2" w:rsidP="00E12764">
      <w:pPr>
        <w:rPr>
          <w:lang w:val="es-CR"/>
        </w:rPr>
      </w:pPr>
    </w:p>
    <w:p w14:paraId="148809A8" w14:textId="77777777" w:rsidR="00DD1FF2" w:rsidRDefault="00DD1FF2" w:rsidP="00E12764">
      <w:pPr>
        <w:rPr>
          <w:lang w:val="es-CR"/>
        </w:rPr>
      </w:pPr>
    </w:p>
    <w:p w14:paraId="5EC4394C" w14:textId="77777777" w:rsidR="00DD1FF2" w:rsidRDefault="00DD1FF2" w:rsidP="00E12764">
      <w:pPr>
        <w:rPr>
          <w:lang w:val="es-CR"/>
        </w:rPr>
      </w:pPr>
    </w:p>
    <w:p w14:paraId="5C813085" w14:textId="77777777" w:rsidR="00DD1FF2" w:rsidRDefault="00DD1FF2" w:rsidP="00E12764">
      <w:pPr>
        <w:rPr>
          <w:lang w:val="es-CR"/>
        </w:rPr>
      </w:pPr>
    </w:p>
    <w:p w14:paraId="294D1CE1" w14:textId="77777777" w:rsidR="00DD1FF2" w:rsidRPr="00E12764" w:rsidRDefault="00DD1FF2" w:rsidP="00E12764">
      <w:pPr>
        <w:rPr>
          <w:lang w:val="es-CR"/>
        </w:rPr>
      </w:pPr>
    </w:p>
    <w:p w14:paraId="7EAF614B" w14:textId="1DD0D90C" w:rsidR="00E12764" w:rsidRPr="00E12764" w:rsidRDefault="00C0657F" w:rsidP="00E12764">
      <w:pPr>
        <w:rPr>
          <w:lang w:val="es-CR"/>
        </w:rPr>
      </w:pPr>
      <w:r>
        <w:rPr>
          <w:noProof/>
        </w:rPr>
        <mc:AlternateContent>
          <mc:Choice Requires="wpg">
            <w:drawing>
              <wp:anchor distT="0" distB="0" distL="114300" distR="114300" simplePos="0" relativeHeight="251658240" behindDoc="0" locked="0" layoutInCell="1" allowOverlap="1" wp14:anchorId="503F80E9" wp14:editId="4D6EEFE7">
                <wp:simplePos x="0" y="0"/>
                <wp:positionH relativeFrom="column">
                  <wp:posOffset>190195</wp:posOffset>
                </wp:positionH>
                <wp:positionV relativeFrom="paragraph">
                  <wp:posOffset>64465</wp:posOffset>
                </wp:positionV>
                <wp:extent cx="4901184" cy="3167482"/>
                <wp:effectExtent l="0" t="0" r="13970" b="13970"/>
                <wp:wrapNone/>
                <wp:docPr id="16" name="Group 16"/>
                <wp:cNvGraphicFramePr/>
                <a:graphic xmlns:a="http://schemas.openxmlformats.org/drawingml/2006/main">
                  <a:graphicData uri="http://schemas.microsoft.com/office/word/2010/wordprocessingGroup">
                    <wpg:wgp>
                      <wpg:cNvGrpSpPr/>
                      <wpg:grpSpPr>
                        <a:xfrm>
                          <a:off x="0" y="0"/>
                          <a:ext cx="4901184" cy="3167482"/>
                          <a:chOff x="0" y="0"/>
                          <a:chExt cx="4443984" cy="3200400"/>
                        </a:xfrm>
                      </wpg:grpSpPr>
                      <wps:wsp>
                        <wps:cNvPr id="14" name="Rectangle: Single Corner Rounded 14"/>
                        <wps:cNvSpPr/>
                        <wps:spPr>
                          <a:xfrm>
                            <a:off x="0" y="0"/>
                            <a:ext cx="4443984" cy="3200400"/>
                          </a:xfrm>
                          <a:prstGeom prst="round1Rect">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Text Box 15"/>
                        <wps:cNvSpPr txBox="1"/>
                        <wps:spPr>
                          <a:xfrm>
                            <a:off x="88131" y="121022"/>
                            <a:ext cx="4222152" cy="3079378"/>
                          </a:xfrm>
                          <a:prstGeom prst="rect">
                            <a:avLst/>
                          </a:prstGeom>
                          <a:noFill/>
                          <a:ln w="6350">
                            <a:noFill/>
                          </a:ln>
                        </wps:spPr>
                        <wps:txbx>
                          <w:txbxContent>
                            <w:p w14:paraId="3B903709" w14:textId="604AF24A" w:rsidR="00CB1B0F" w:rsidRPr="007F3708" w:rsidRDefault="00C0657F" w:rsidP="002F2DC4">
                              <w:pPr>
                                <w:pStyle w:val="CoverTitle"/>
                                <w:ind w:left="0"/>
                                <w:jc w:val="center"/>
                                <w:rPr>
                                  <w:rFonts w:ascii="Arial" w:hAnsi="Arial" w:cs="Arial"/>
                                  <w:color w:val="FFFFFF" w:themeColor="background1"/>
                                  <w:sz w:val="48"/>
                                  <w:szCs w:val="48"/>
                                  <w:lang w:val="es-MX"/>
                                </w:rPr>
                              </w:pPr>
                              <w:bookmarkStart w:id="2" w:name="_Hlk38485942"/>
                              <w:r>
                                <w:rPr>
                                  <w:rFonts w:ascii="Arial" w:hAnsi="Arial" w:cs="Arial"/>
                                  <w:color w:val="FFFFFF" w:themeColor="background1"/>
                                  <w:sz w:val="48"/>
                                  <w:szCs w:val="48"/>
                                  <w:lang w:val="es-MX"/>
                                </w:rPr>
                                <w:t>EAS</w:t>
                              </w:r>
                              <w:r w:rsidR="00E26734">
                                <w:rPr>
                                  <w:rFonts w:ascii="Arial" w:hAnsi="Arial" w:cs="Arial"/>
                                  <w:color w:val="FFFFFF" w:themeColor="background1"/>
                                  <w:sz w:val="48"/>
                                  <w:szCs w:val="48"/>
                                  <w:lang w:val="es-MX"/>
                                </w:rPr>
                                <w:t>026</w:t>
                              </w:r>
                              <w:r w:rsidR="00684364">
                                <w:rPr>
                                  <w:rFonts w:ascii="Arial" w:hAnsi="Arial" w:cs="Arial"/>
                                  <w:color w:val="FFFFFF" w:themeColor="background1"/>
                                  <w:sz w:val="48"/>
                                  <w:szCs w:val="48"/>
                                  <w:lang w:val="es-MX"/>
                                </w:rPr>
                                <w:t>-</w:t>
                              </w:r>
                              <w:r w:rsidR="00E26734">
                                <w:rPr>
                                  <w:rFonts w:ascii="Arial" w:hAnsi="Arial" w:cs="Arial"/>
                                  <w:color w:val="FFFFFF" w:themeColor="background1"/>
                                  <w:sz w:val="48"/>
                                  <w:szCs w:val="48"/>
                                  <w:lang w:val="es-MX"/>
                                </w:rPr>
                                <w:t>001</w:t>
                              </w:r>
                            </w:p>
                            <w:bookmarkEnd w:id="2"/>
                            <w:p w14:paraId="269C377A" w14:textId="4984ED27" w:rsidR="00CB1B0F" w:rsidRPr="002B6507" w:rsidRDefault="00E26734" w:rsidP="002F2DC4">
                              <w:pPr>
                                <w:pStyle w:val="CoverTitle"/>
                                <w:ind w:left="0"/>
                                <w:jc w:val="center"/>
                                <w:rPr>
                                  <w:rFonts w:ascii="Arial" w:hAnsi="Arial" w:cs="Arial"/>
                                  <w:color w:val="FFFFFF" w:themeColor="background1"/>
                                  <w:sz w:val="48"/>
                                  <w:szCs w:val="48"/>
                                  <w:lang w:val="es-MX"/>
                                </w:rPr>
                              </w:pPr>
                              <w:r w:rsidRPr="00E26734">
                                <w:rPr>
                                  <w:rFonts w:ascii="Arial" w:hAnsi="Arial" w:cs="Arial"/>
                                  <w:color w:val="FFFFFF" w:themeColor="background1"/>
                                  <w:sz w:val="48"/>
                                  <w:szCs w:val="48"/>
                                  <w:lang w:val="es-MX"/>
                                </w:rPr>
                                <w:t>Reclutamientos funcionales OTC</w:t>
                              </w:r>
                            </w:p>
                            <w:p w14:paraId="520909AD" w14:textId="77777777" w:rsidR="00CB1B0F" w:rsidRPr="001243B2" w:rsidRDefault="00CB1B0F" w:rsidP="002F2DC4">
                              <w:pPr>
                                <w:pStyle w:val="CoverText2white"/>
                                <w:rPr>
                                  <w:lang w:val="es-MX" w:bidi="ar-SA"/>
                                </w:rPr>
                              </w:pPr>
                            </w:p>
                            <w:p w14:paraId="036DD9C9" w14:textId="527100D2" w:rsidR="00CB1B0F" w:rsidRPr="00B27DBE" w:rsidRDefault="006E512A" w:rsidP="006E512A">
                              <w:pPr>
                                <w:pStyle w:val="CoverText2white"/>
                                <w:jc w:val="center"/>
                                <w:rPr>
                                  <w:lang w:val="es-CR" w:bidi="ar-SA"/>
                                </w:rPr>
                              </w:pPr>
                              <w:r>
                                <w:rPr>
                                  <w:lang w:val="es-CR" w:bidi="ar-SA"/>
                                </w:rPr>
                                <w:t>(</w:t>
                              </w:r>
                              <w:r w:rsidR="00C0657F">
                                <w:rPr>
                                  <w:lang w:val="es-CR" w:bidi="ar-SA"/>
                                </w:rPr>
                                <w:t xml:space="preserve">Área </w:t>
                              </w:r>
                              <w:r w:rsidR="00E26734">
                                <w:rPr>
                                  <w:lang w:val="es-CR" w:bidi="ar-SA"/>
                                </w:rPr>
                                <w:t>Capital Humano</w:t>
                              </w:r>
                              <w:r w:rsidR="009B7315">
                                <w:rPr>
                                  <w:lang w:val="es-CR" w:bidi="ar-S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3F80E9" id="Group 16" o:spid="_x0000_s1026" style="position:absolute;margin-left:15pt;margin-top:5.1pt;width:385.9pt;height:249.4pt;z-index:251658240;mso-width-relative:margin;mso-height-relative:margin" coordsize="44439,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">
                <v:shape id="Rectangle: Single Corner Rounded 14" o:spid="_x0000_s1027" style="position:absolute;width:44439;height:32004;visibility:visible;mso-wrap-style:square;v-text-anchor:middle" coordsize="4443984,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" path="m,l3910573,v294595,,533411,238816,533411,533411l4443984,3200400,,3200400,,xe" fillcolor="#0070c0" strokecolor="#313234 [1604]" strokeweight="1pt">
                  <v:stroke joinstyle="miter"/>
                  <v:path arrowok="t" o:connecttype="custom" o:connectlocs="0,0;3910573,0;4443984,533411;4443984,3200400;0,3200400;0,0" o:connectangles="0,0,0,0,0,0"/>
                </v:shape>
                <v:shapetype id="_x0000_t202" coordsize="21600,21600" o:spt="202" path="m,l,21600r21600,l21600,xe">
                  <v:stroke joinstyle="miter"/>
                  <v:path gradientshapeok="t" o:connecttype="rect"/>
                </v:shapetype>
                <v:shape id="Text Box 15" o:spid="_x0000_s1028" type="#_x0000_t202" style="position:absolute;left:881;top:1210;width:42221;height:30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3B903709" w14:textId="604AF24A" w:rsidR="00CB1B0F" w:rsidRPr="007F3708" w:rsidRDefault="00C0657F" w:rsidP="002F2DC4">
                        <w:pPr>
                          <w:pStyle w:val="CoverTitle"/>
                          <w:ind w:left="0"/>
                          <w:jc w:val="center"/>
                          <w:rPr>
                            <w:rFonts w:ascii="Arial" w:hAnsi="Arial" w:cs="Arial"/>
                            <w:color w:val="FFFFFF" w:themeColor="background1"/>
                            <w:sz w:val="48"/>
                            <w:szCs w:val="48"/>
                            <w:lang w:val="es-MX"/>
                          </w:rPr>
                        </w:pPr>
                        <w:bookmarkStart w:id="3" w:name="_Hlk38485942"/>
                        <w:r>
                          <w:rPr>
                            <w:rFonts w:ascii="Arial" w:hAnsi="Arial" w:cs="Arial"/>
                            <w:color w:val="FFFFFF" w:themeColor="background1"/>
                            <w:sz w:val="48"/>
                            <w:szCs w:val="48"/>
                            <w:lang w:val="es-MX"/>
                          </w:rPr>
                          <w:t>EAS</w:t>
                        </w:r>
                        <w:r w:rsidR="00E26734">
                          <w:rPr>
                            <w:rFonts w:ascii="Arial" w:hAnsi="Arial" w:cs="Arial"/>
                            <w:color w:val="FFFFFF" w:themeColor="background1"/>
                            <w:sz w:val="48"/>
                            <w:szCs w:val="48"/>
                            <w:lang w:val="es-MX"/>
                          </w:rPr>
                          <w:t>026</w:t>
                        </w:r>
                        <w:r w:rsidR="00684364">
                          <w:rPr>
                            <w:rFonts w:ascii="Arial" w:hAnsi="Arial" w:cs="Arial"/>
                            <w:color w:val="FFFFFF" w:themeColor="background1"/>
                            <w:sz w:val="48"/>
                            <w:szCs w:val="48"/>
                            <w:lang w:val="es-MX"/>
                          </w:rPr>
                          <w:t>-</w:t>
                        </w:r>
                        <w:r w:rsidR="00E26734">
                          <w:rPr>
                            <w:rFonts w:ascii="Arial" w:hAnsi="Arial" w:cs="Arial"/>
                            <w:color w:val="FFFFFF" w:themeColor="background1"/>
                            <w:sz w:val="48"/>
                            <w:szCs w:val="48"/>
                            <w:lang w:val="es-MX"/>
                          </w:rPr>
                          <w:t>001</w:t>
                        </w:r>
                      </w:p>
                      <w:bookmarkEnd w:id="3"/>
                      <w:p w14:paraId="269C377A" w14:textId="4984ED27" w:rsidR="00CB1B0F" w:rsidRPr="002B6507" w:rsidRDefault="00E26734" w:rsidP="002F2DC4">
                        <w:pPr>
                          <w:pStyle w:val="CoverTitle"/>
                          <w:ind w:left="0"/>
                          <w:jc w:val="center"/>
                          <w:rPr>
                            <w:rFonts w:ascii="Arial" w:hAnsi="Arial" w:cs="Arial"/>
                            <w:color w:val="FFFFFF" w:themeColor="background1"/>
                            <w:sz w:val="48"/>
                            <w:szCs w:val="48"/>
                            <w:lang w:val="es-MX"/>
                          </w:rPr>
                        </w:pPr>
                        <w:r w:rsidRPr="00E26734">
                          <w:rPr>
                            <w:rFonts w:ascii="Arial" w:hAnsi="Arial" w:cs="Arial"/>
                            <w:color w:val="FFFFFF" w:themeColor="background1"/>
                            <w:sz w:val="48"/>
                            <w:szCs w:val="48"/>
                            <w:lang w:val="es-MX"/>
                          </w:rPr>
                          <w:t>Reclutamientos funcionales OTC</w:t>
                        </w:r>
                      </w:p>
                      <w:p w14:paraId="520909AD" w14:textId="77777777" w:rsidR="00CB1B0F" w:rsidRPr="001243B2" w:rsidRDefault="00CB1B0F" w:rsidP="002F2DC4">
                        <w:pPr>
                          <w:pStyle w:val="CoverText2white"/>
                          <w:rPr>
                            <w:lang w:val="es-MX" w:bidi="ar-SA"/>
                          </w:rPr>
                        </w:pPr>
                      </w:p>
                      <w:p w14:paraId="036DD9C9" w14:textId="527100D2" w:rsidR="00CB1B0F" w:rsidRPr="00B27DBE" w:rsidRDefault="006E512A" w:rsidP="006E512A">
                        <w:pPr>
                          <w:pStyle w:val="CoverText2white"/>
                          <w:jc w:val="center"/>
                          <w:rPr>
                            <w:lang w:val="es-CR" w:bidi="ar-SA"/>
                          </w:rPr>
                        </w:pPr>
                        <w:r>
                          <w:rPr>
                            <w:lang w:val="es-CR" w:bidi="ar-SA"/>
                          </w:rPr>
                          <w:t>(</w:t>
                        </w:r>
                        <w:r w:rsidR="00C0657F">
                          <w:rPr>
                            <w:lang w:val="es-CR" w:bidi="ar-SA"/>
                          </w:rPr>
                          <w:t xml:space="preserve">Área </w:t>
                        </w:r>
                        <w:r w:rsidR="00E26734">
                          <w:rPr>
                            <w:lang w:val="es-CR" w:bidi="ar-SA"/>
                          </w:rPr>
                          <w:t>Capital Humano</w:t>
                        </w:r>
                        <w:r w:rsidR="009B7315">
                          <w:rPr>
                            <w:lang w:val="es-CR" w:bidi="ar-SA"/>
                          </w:rPr>
                          <w:t>)</w:t>
                        </w:r>
                      </w:p>
                    </w:txbxContent>
                  </v:textbox>
                </v:shape>
              </v:group>
            </w:pict>
          </mc:Fallback>
        </mc:AlternateContent>
      </w:r>
    </w:p>
    <w:p w14:paraId="5DBD5A59" w14:textId="77777777" w:rsidR="00E12764" w:rsidRPr="00E12764" w:rsidRDefault="00E12764" w:rsidP="00E12764">
      <w:pPr>
        <w:rPr>
          <w:lang w:val="es-CR"/>
        </w:rPr>
      </w:pPr>
    </w:p>
    <w:p w14:paraId="66D969D8" w14:textId="77777777" w:rsidR="00E12764" w:rsidRPr="00E12764" w:rsidRDefault="00E12764" w:rsidP="00E12764">
      <w:pPr>
        <w:rPr>
          <w:lang w:val="es-CR"/>
        </w:rPr>
      </w:pPr>
    </w:p>
    <w:p w14:paraId="50A31118" w14:textId="77777777" w:rsidR="00E12764" w:rsidRPr="00E12764" w:rsidRDefault="00E12764" w:rsidP="00E12764">
      <w:pPr>
        <w:rPr>
          <w:lang w:val="es-CR"/>
        </w:rPr>
      </w:pPr>
    </w:p>
    <w:p w14:paraId="470F7AEB" w14:textId="77777777" w:rsidR="00E12764" w:rsidRPr="00E12764" w:rsidRDefault="00E12764" w:rsidP="00E12764">
      <w:pPr>
        <w:rPr>
          <w:lang w:val="es-CR"/>
        </w:rPr>
      </w:pPr>
    </w:p>
    <w:p w14:paraId="5C583FA4" w14:textId="77777777" w:rsidR="00E12764" w:rsidRPr="00E12764" w:rsidRDefault="00E12764" w:rsidP="00E12764">
      <w:pPr>
        <w:rPr>
          <w:lang w:val="es-CR"/>
        </w:rPr>
      </w:pPr>
    </w:p>
    <w:p w14:paraId="3147ECAB" w14:textId="77777777" w:rsidR="00E12764" w:rsidRPr="00E12764" w:rsidRDefault="00E12764" w:rsidP="00E12764">
      <w:pPr>
        <w:rPr>
          <w:lang w:val="es-CR"/>
        </w:rPr>
      </w:pPr>
    </w:p>
    <w:p w14:paraId="0DD5C488" w14:textId="77777777" w:rsidR="00E12764" w:rsidRPr="00E12764" w:rsidRDefault="00E12764" w:rsidP="00E12764">
      <w:pPr>
        <w:rPr>
          <w:lang w:val="es-CR"/>
        </w:rPr>
      </w:pPr>
    </w:p>
    <w:p w14:paraId="4C2B5B73" w14:textId="77777777" w:rsidR="00E12764" w:rsidRPr="00E12764" w:rsidRDefault="00E12764" w:rsidP="00E12764">
      <w:pPr>
        <w:rPr>
          <w:lang w:val="es-CR"/>
        </w:rPr>
      </w:pPr>
    </w:p>
    <w:p w14:paraId="2412D46C" w14:textId="77777777" w:rsidR="00E12764" w:rsidRPr="00E12764" w:rsidRDefault="00E12764" w:rsidP="00E12764">
      <w:pPr>
        <w:rPr>
          <w:lang w:val="es-CR"/>
        </w:rPr>
      </w:pPr>
    </w:p>
    <w:p w14:paraId="2689A2BE" w14:textId="64968137" w:rsidR="00E12764" w:rsidRDefault="00E12764" w:rsidP="00E12764">
      <w:pPr>
        <w:tabs>
          <w:tab w:val="left" w:pos="1961"/>
        </w:tabs>
        <w:rPr>
          <w:color w:val="5F249F" w:themeColor="text2"/>
          <w:sz w:val="40"/>
          <w:szCs w:val="24"/>
          <w:lang w:val="es-CR"/>
        </w:rPr>
      </w:pPr>
      <w:r>
        <w:rPr>
          <w:color w:val="5F249F" w:themeColor="text2"/>
          <w:sz w:val="40"/>
          <w:szCs w:val="24"/>
          <w:lang w:val="es-CR"/>
        </w:rPr>
        <w:tab/>
      </w:r>
    </w:p>
    <w:p w14:paraId="1F4FB5C5" w14:textId="34DB8553" w:rsidR="00E12764" w:rsidRPr="00E12764" w:rsidRDefault="00E12764" w:rsidP="00E12764">
      <w:pPr>
        <w:tabs>
          <w:tab w:val="left" w:pos="1961"/>
        </w:tabs>
        <w:rPr>
          <w:lang w:val="es-CR"/>
        </w:rPr>
        <w:sectPr w:rsidR="00E12764" w:rsidRPr="00E12764" w:rsidSect="00FE261D">
          <w:headerReference w:type="default" r:id="rId11"/>
          <w:footerReference w:type="default" r:id="rId12"/>
          <w:headerReference w:type="first" r:id="rId13"/>
          <w:pgSz w:w="11906" w:h="16838" w:code="9"/>
          <w:pgMar w:top="1870" w:right="424" w:bottom="284" w:left="1440" w:header="142" w:footer="576" w:gutter="0"/>
          <w:pgNumType w:fmt="lowerRoman" w:start="1"/>
          <w:cols w:space="720"/>
          <w:titlePg/>
          <w:docGrid w:linePitch="360"/>
        </w:sectPr>
      </w:pPr>
      <w:r>
        <w:rPr>
          <w:lang w:val="es-CR"/>
        </w:rPr>
        <w:tab/>
      </w:r>
    </w:p>
    <w:p w14:paraId="1D9E6D30" w14:textId="200906A0" w:rsidR="00877119" w:rsidRPr="004D0117" w:rsidRDefault="00877119" w:rsidP="00877119">
      <w:pPr>
        <w:pStyle w:val="Heading1"/>
        <w:spacing w:line="489" w:lineRule="auto"/>
        <w:ind w:left="720" w:right="1887" w:hanging="720"/>
        <w:rPr>
          <w:color w:val="0070C0"/>
          <w:lang w:val="en-GB"/>
        </w:rPr>
      </w:pPr>
      <w:bookmarkStart w:id="3" w:name="_Toc234833626"/>
      <w:r w:rsidRPr="004D0117">
        <w:rPr>
          <w:color w:val="0070C0"/>
          <w:lang w:val="en-GB"/>
        </w:rPr>
        <w:lastRenderedPageBreak/>
        <w:t>DECLARACIÓN DE</w:t>
      </w:r>
      <w:r w:rsidR="005437CD">
        <w:rPr>
          <w:color w:val="0070C0"/>
          <w:lang w:val="en-GB"/>
        </w:rPr>
        <w:t xml:space="preserve"> C</w:t>
      </w:r>
      <w:r w:rsidRPr="004D0117">
        <w:rPr>
          <w:color w:val="0070C0"/>
          <w:lang w:val="en-GB"/>
        </w:rPr>
        <w:t>ONFIDENCIALIDAD</w:t>
      </w:r>
      <w:bookmarkEnd w:id="3"/>
    </w:p>
    <w:p w14:paraId="1590C646" w14:textId="58D3282E" w:rsidR="00D53C3C" w:rsidRPr="004D0117" w:rsidRDefault="00D53C3C" w:rsidP="00D53C3C">
      <w:pPr>
        <w:pStyle w:val="ConfidentialityNotice"/>
        <w:spacing w:before="120" w:line="276" w:lineRule="auto"/>
        <w:jc w:val="both"/>
        <w:rPr>
          <w:rFonts w:cs="Arial"/>
          <w:sz w:val="20"/>
          <w:lang w:val="es-MX"/>
        </w:rPr>
      </w:pPr>
      <w:r w:rsidRPr="004D0117">
        <w:rPr>
          <w:rFonts w:cs="Arial"/>
          <w:sz w:val="20"/>
          <w:lang w:val="es-MX"/>
        </w:rPr>
        <w:t>La información incluida en cualquiera de las páginas del presente documento/propuesta se encuentra protegida por las disposiciones de Seguridad y Protección de la Información.</w:t>
      </w:r>
    </w:p>
    <w:p w14:paraId="6E133349" w14:textId="2B450B43" w:rsidR="00D53C3C" w:rsidRPr="00877119" w:rsidRDefault="004D0117" w:rsidP="00D53C3C">
      <w:pPr>
        <w:autoSpaceDE w:val="0"/>
        <w:autoSpaceDN w:val="0"/>
        <w:jc w:val="both"/>
        <w:rPr>
          <w:rFonts w:eastAsia="SimSun" w:cs="Arial"/>
          <w:sz w:val="20"/>
          <w:lang w:val="es-MX"/>
        </w:rPr>
      </w:pPr>
      <w:r w:rsidRPr="004D0117">
        <w:rPr>
          <w:noProof/>
        </w:rPr>
        <w:drawing>
          <wp:anchor distT="0" distB="0" distL="114300" distR="114300" simplePos="0" relativeHeight="251658241" behindDoc="1" locked="0" layoutInCell="1" allowOverlap="1" wp14:anchorId="3A2E926A" wp14:editId="1604D839">
            <wp:simplePos x="0" y="0"/>
            <wp:positionH relativeFrom="margin">
              <wp:align>center</wp:align>
            </wp:positionH>
            <wp:positionV relativeFrom="paragraph">
              <wp:posOffset>268961</wp:posOffset>
            </wp:positionV>
            <wp:extent cx="5493600" cy="5385600"/>
            <wp:effectExtent l="0" t="0" r="0" b="0"/>
            <wp:wrapNone/>
            <wp:docPr id="287217762" name="Picture 2"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17762" name="Picture 2" descr="A black and grey log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3600" cy="538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C3C" w:rsidRPr="004D0117">
        <w:rPr>
          <w:rFonts w:eastAsia="SimSun" w:cs="Arial"/>
          <w:sz w:val="20"/>
          <w:lang w:val="es-MX"/>
        </w:rPr>
        <w:t xml:space="preserve">La descripción de la solución, los servicios, materiales y toda la información relacionada con el contenido de esta propuesta es de carácter confidencial y propiedad exclusiva de </w:t>
      </w:r>
      <w:r w:rsidR="0007450C" w:rsidRPr="004D0117">
        <w:rPr>
          <w:rFonts w:eastAsia="SimSun" w:cs="Arial"/>
          <w:sz w:val="20"/>
          <w:lang w:val="es-MX"/>
        </w:rPr>
        <w:t>EAS</w:t>
      </w:r>
      <w:r w:rsidR="00BE5FFE" w:rsidRPr="004D0117">
        <w:rPr>
          <w:rFonts w:eastAsia="SimSun" w:cs="Arial"/>
          <w:sz w:val="20"/>
          <w:lang w:val="es-MX"/>
        </w:rPr>
        <w:t xml:space="preserve"> Consulting</w:t>
      </w:r>
      <w:r w:rsidR="00D53C3C" w:rsidRPr="004D0117">
        <w:rPr>
          <w:rFonts w:eastAsia="SimSun" w:cs="Arial"/>
          <w:sz w:val="20"/>
          <w:lang w:val="es-MX"/>
        </w:rPr>
        <w:t xml:space="preserve">. Esta información es entregada </w:t>
      </w:r>
      <w:r w:rsidR="00BE5FFE" w:rsidRPr="004D0117">
        <w:rPr>
          <w:rFonts w:eastAsia="SimSun" w:cs="Arial"/>
          <w:sz w:val="20"/>
          <w:lang w:val="es-MX"/>
        </w:rPr>
        <w:t xml:space="preserve">a áreas internas </w:t>
      </w:r>
      <w:r w:rsidR="00D53C3C" w:rsidRPr="004D0117">
        <w:rPr>
          <w:rFonts w:eastAsia="SimSun" w:cs="Arial"/>
          <w:sz w:val="20"/>
          <w:lang w:val="es-MX"/>
        </w:rPr>
        <w:t>con el expreso consentimiento de que será estrictamente confidencial y no podrá ser distribuida, duplicada o usada, parcial o totalmente para ningún propósito fuera de la evaluación de esta propuesta y la prestación de los servicios descritos en ella.</w:t>
      </w:r>
      <w:r w:rsidR="00D53C3C" w:rsidRPr="00877119">
        <w:rPr>
          <w:rFonts w:eastAsia="SimSun" w:cs="Arial"/>
          <w:sz w:val="20"/>
          <w:lang w:val="es-MX"/>
        </w:rPr>
        <w:t xml:space="preserve"> </w:t>
      </w:r>
    </w:p>
    <w:p w14:paraId="37AAC8AE" w14:textId="77777777" w:rsidR="00877119" w:rsidRPr="000D4BAE" w:rsidRDefault="00877119" w:rsidP="00877119">
      <w:pPr>
        <w:pStyle w:val="ConfidentialityNotice"/>
        <w:spacing w:before="120" w:line="276" w:lineRule="auto"/>
        <w:jc w:val="both"/>
        <w:rPr>
          <w:rFonts w:ascii="Arial Narrow" w:hAnsi="Arial Narrow"/>
          <w:color w:val="4472C4"/>
          <w:sz w:val="22"/>
          <w:szCs w:val="22"/>
          <w:lang w:val="es-MX"/>
        </w:rPr>
      </w:pPr>
    </w:p>
    <w:p w14:paraId="2DE19A72" w14:textId="77777777" w:rsidR="00877119" w:rsidRPr="00B90028" w:rsidRDefault="00877119" w:rsidP="00877119">
      <w:pPr>
        <w:pStyle w:val="Copyright0"/>
        <w:spacing w:line="276" w:lineRule="auto"/>
        <w:jc w:val="both"/>
        <w:rPr>
          <w:rFonts w:ascii="Arial Narrow" w:hAnsi="Arial Narrow"/>
          <w:sz w:val="22"/>
          <w:szCs w:val="22"/>
          <w:lang w:val="es-MX"/>
        </w:rPr>
      </w:pPr>
    </w:p>
    <w:p w14:paraId="42EEDC15" w14:textId="77777777" w:rsidR="00877119" w:rsidRPr="00B90028" w:rsidRDefault="00877119" w:rsidP="00877119">
      <w:pPr>
        <w:pStyle w:val="Copyright0"/>
        <w:spacing w:line="276" w:lineRule="auto"/>
        <w:jc w:val="both"/>
        <w:rPr>
          <w:rFonts w:ascii="Arial Narrow" w:hAnsi="Arial Narrow"/>
          <w:sz w:val="22"/>
          <w:szCs w:val="22"/>
          <w:lang w:val="es-MX"/>
        </w:rPr>
      </w:pPr>
    </w:p>
    <w:p w14:paraId="607DF535" w14:textId="77777777" w:rsidR="00877119" w:rsidRPr="00B90028" w:rsidRDefault="00877119" w:rsidP="00877119">
      <w:pPr>
        <w:pStyle w:val="Copyright0"/>
        <w:spacing w:line="276" w:lineRule="auto"/>
        <w:jc w:val="both"/>
        <w:rPr>
          <w:rFonts w:ascii="Arial Narrow" w:hAnsi="Arial Narrow"/>
          <w:sz w:val="22"/>
          <w:szCs w:val="22"/>
          <w:lang w:val="es-MX"/>
        </w:rPr>
      </w:pPr>
    </w:p>
    <w:p w14:paraId="5B34DB74" w14:textId="77777777" w:rsidR="00877119" w:rsidRPr="00B90028" w:rsidRDefault="00877119" w:rsidP="00877119">
      <w:pPr>
        <w:pStyle w:val="Copyright0"/>
        <w:spacing w:line="276" w:lineRule="auto"/>
        <w:jc w:val="both"/>
        <w:rPr>
          <w:rFonts w:ascii="Arial Narrow" w:hAnsi="Arial Narrow"/>
          <w:sz w:val="22"/>
          <w:szCs w:val="22"/>
          <w:lang w:val="es-MX"/>
        </w:rPr>
      </w:pPr>
    </w:p>
    <w:p w14:paraId="15D3CBE2" w14:textId="77777777" w:rsidR="00877119" w:rsidRPr="00B90028" w:rsidRDefault="00877119" w:rsidP="00877119">
      <w:pPr>
        <w:pStyle w:val="Copyright0"/>
        <w:spacing w:line="276" w:lineRule="auto"/>
        <w:jc w:val="both"/>
        <w:rPr>
          <w:rFonts w:ascii="Arial Narrow" w:hAnsi="Arial Narrow"/>
          <w:sz w:val="22"/>
          <w:szCs w:val="22"/>
          <w:lang w:val="es-MX"/>
        </w:rPr>
      </w:pPr>
    </w:p>
    <w:p w14:paraId="79414F4D" w14:textId="77777777" w:rsidR="00877119" w:rsidRPr="00B90028" w:rsidRDefault="00877119" w:rsidP="00877119">
      <w:pPr>
        <w:pStyle w:val="Copyright0"/>
        <w:spacing w:line="276" w:lineRule="auto"/>
        <w:jc w:val="both"/>
        <w:rPr>
          <w:rFonts w:ascii="Arial Narrow" w:hAnsi="Arial Narrow"/>
          <w:sz w:val="22"/>
          <w:szCs w:val="22"/>
          <w:lang w:val="es-MX"/>
        </w:rPr>
      </w:pPr>
    </w:p>
    <w:p w14:paraId="598C31A3" w14:textId="77777777" w:rsidR="00877119" w:rsidRPr="00B90028" w:rsidRDefault="00877119" w:rsidP="00877119">
      <w:pPr>
        <w:pStyle w:val="Copyright0"/>
        <w:spacing w:line="276" w:lineRule="auto"/>
        <w:jc w:val="both"/>
        <w:rPr>
          <w:rFonts w:ascii="Arial Narrow" w:hAnsi="Arial Narrow"/>
          <w:sz w:val="22"/>
          <w:szCs w:val="22"/>
          <w:lang w:val="es-MX"/>
        </w:rPr>
      </w:pPr>
    </w:p>
    <w:p w14:paraId="72590D02" w14:textId="3353A747" w:rsidR="00877119" w:rsidRPr="00B90028" w:rsidRDefault="00877119" w:rsidP="00877119">
      <w:pPr>
        <w:pStyle w:val="Copyright0"/>
        <w:spacing w:line="276" w:lineRule="auto"/>
        <w:jc w:val="both"/>
        <w:rPr>
          <w:rFonts w:ascii="Arial Narrow" w:hAnsi="Arial Narrow"/>
          <w:sz w:val="22"/>
          <w:szCs w:val="22"/>
          <w:lang w:val="es-MX"/>
        </w:rPr>
      </w:pPr>
    </w:p>
    <w:p w14:paraId="5D54FAEA" w14:textId="77777777" w:rsidR="00877119" w:rsidRPr="00B90028" w:rsidRDefault="00877119" w:rsidP="00877119">
      <w:pPr>
        <w:pStyle w:val="Copyright0"/>
        <w:spacing w:line="276" w:lineRule="auto"/>
        <w:jc w:val="both"/>
        <w:rPr>
          <w:rFonts w:ascii="Arial Narrow" w:hAnsi="Arial Narrow"/>
          <w:sz w:val="22"/>
          <w:szCs w:val="22"/>
          <w:lang w:val="es-MX"/>
        </w:rPr>
      </w:pPr>
    </w:p>
    <w:p w14:paraId="202AC025" w14:textId="77777777" w:rsidR="00877119" w:rsidRPr="00B90028" w:rsidRDefault="00877119" w:rsidP="00877119">
      <w:pPr>
        <w:pStyle w:val="Copyright0"/>
        <w:spacing w:line="276" w:lineRule="auto"/>
        <w:jc w:val="both"/>
        <w:rPr>
          <w:rFonts w:ascii="Arial Narrow" w:hAnsi="Arial Narrow"/>
          <w:sz w:val="22"/>
          <w:szCs w:val="22"/>
          <w:lang w:val="es-MX"/>
        </w:rPr>
      </w:pPr>
    </w:p>
    <w:p w14:paraId="231A1CD1" w14:textId="77777777" w:rsidR="00877119" w:rsidRPr="00B90028" w:rsidRDefault="00877119" w:rsidP="00877119">
      <w:pPr>
        <w:pStyle w:val="Copyright0"/>
        <w:spacing w:line="276" w:lineRule="auto"/>
        <w:jc w:val="both"/>
        <w:rPr>
          <w:rFonts w:ascii="Arial Narrow" w:hAnsi="Arial Narrow"/>
          <w:sz w:val="22"/>
          <w:szCs w:val="22"/>
          <w:lang w:val="es-MX"/>
        </w:rPr>
      </w:pPr>
    </w:p>
    <w:p w14:paraId="3BD03B71" w14:textId="77777777" w:rsidR="00877119" w:rsidRPr="004D0117" w:rsidRDefault="00877119" w:rsidP="00877119">
      <w:pPr>
        <w:pStyle w:val="Heading1"/>
        <w:spacing w:line="489" w:lineRule="auto"/>
        <w:ind w:left="720" w:right="1887" w:hanging="720"/>
        <w:rPr>
          <w:color w:val="0070C0"/>
          <w:lang w:val="en-GB"/>
        </w:rPr>
      </w:pPr>
      <w:bookmarkStart w:id="4" w:name="_Toc234833627"/>
      <w:proofErr w:type="spellStart"/>
      <w:r w:rsidRPr="004D0117">
        <w:rPr>
          <w:color w:val="0070C0"/>
          <w:lang w:val="en-GB"/>
        </w:rPr>
        <w:lastRenderedPageBreak/>
        <w:t>Índice</w:t>
      </w:r>
      <w:bookmarkEnd w:id="4"/>
      <w:proofErr w:type="spellEnd"/>
    </w:p>
    <w:p w14:paraId="616F1878" w14:textId="778DB725" w:rsidR="00A94BD3" w:rsidRDefault="00877119">
      <w:pPr>
        <w:pStyle w:val="TOC1"/>
        <w:rPr>
          <w:rFonts w:asciiTheme="minorHAnsi" w:eastAsiaTheme="minorEastAsia" w:hAnsiTheme="minorHAnsi" w:cstheme="minorBidi"/>
          <w:b w:val="0"/>
          <w:kern w:val="2"/>
          <w:sz w:val="24"/>
          <w:szCs w:val="24"/>
          <w:lang w:eastAsia="en-US"/>
          <w14:ligatures w14:val="standardContextual"/>
        </w:rPr>
      </w:pPr>
      <w:r w:rsidRPr="18D78C92">
        <w:rPr>
          <w:noProof w:val="0"/>
          <w:color w:val="000000"/>
          <w:highlight w:val="green"/>
          <w:lang w:val="es-MX"/>
        </w:rPr>
        <w:fldChar w:fldCharType="begin"/>
      </w:r>
      <w:r w:rsidRPr="00BD1AB1">
        <w:rPr>
          <w:noProof w:val="0"/>
          <w:color w:val="000000"/>
          <w:highlight w:val="green"/>
          <w:lang w:val="es-MX"/>
        </w:rPr>
        <w:instrText xml:space="preserve"> TOC \o "1-3" \h \z \u </w:instrText>
      </w:r>
      <w:r w:rsidRPr="18D78C92">
        <w:rPr>
          <w:noProof w:val="0"/>
          <w:color w:val="000000"/>
          <w:highlight w:val="green"/>
          <w:lang w:val="es-MX"/>
        </w:rPr>
        <w:fldChar w:fldCharType="separate"/>
      </w:r>
      <w:hyperlink w:anchor="_Toc234833626" w:history="1">
        <w:r w:rsidR="00A94BD3" w:rsidRPr="00D720F9">
          <w:rPr>
            <w:rStyle w:val="Hyperlink"/>
            <w:lang w:val="en-GB"/>
          </w:rPr>
          <w:t>1</w:t>
        </w:r>
        <w:r w:rsidR="00A94BD3">
          <w:rPr>
            <w:rFonts w:asciiTheme="minorHAnsi" w:eastAsiaTheme="minorEastAsia" w:hAnsiTheme="minorHAnsi" w:cstheme="minorBidi"/>
            <w:b w:val="0"/>
            <w:kern w:val="2"/>
            <w:sz w:val="24"/>
            <w:szCs w:val="24"/>
            <w:lang w:eastAsia="en-US"/>
            <w14:ligatures w14:val="standardContextual"/>
          </w:rPr>
          <w:tab/>
        </w:r>
        <w:r w:rsidR="00A94BD3" w:rsidRPr="00D720F9">
          <w:rPr>
            <w:rStyle w:val="Hyperlink"/>
            <w:lang w:val="en-GB"/>
          </w:rPr>
          <w:t>DECLARACIÓN DE CONFIDENCIALIDAD</w:t>
        </w:r>
        <w:r w:rsidR="00A94BD3">
          <w:rPr>
            <w:webHidden/>
          </w:rPr>
          <w:tab/>
        </w:r>
        <w:r w:rsidR="00A94BD3">
          <w:rPr>
            <w:webHidden/>
          </w:rPr>
          <w:fldChar w:fldCharType="begin"/>
        </w:r>
        <w:r w:rsidR="00A94BD3">
          <w:rPr>
            <w:webHidden/>
          </w:rPr>
          <w:instrText xml:space="preserve"> PAGEREF _Toc234833626 \h </w:instrText>
        </w:r>
        <w:r w:rsidR="00A94BD3">
          <w:rPr>
            <w:webHidden/>
          </w:rPr>
        </w:r>
        <w:r w:rsidR="00A94BD3">
          <w:rPr>
            <w:webHidden/>
          </w:rPr>
          <w:fldChar w:fldCharType="separate"/>
        </w:r>
        <w:r w:rsidR="00A94BD3">
          <w:rPr>
            <w:webHidden/>
          </w:rPr>
          <w:t>3</w:t>
        </w:r>
        <w:r w:rsidR="00A94BD3">
          <w:rPr>
            <w:webHidden/>
          </w:rPr>
          <w:fldChar w:fldCharType="end"/>
        </w:r>
      </w:hyperlink>
    </w:p>
    <w:p w14:paraId="7E0AAFE5" w14:textId="36D8913A" w:rsidR="00A94BD3" w:rsidRDefault="00A94BD3">
      <w:pPr>
        <w:pStyle w:val="TOC1"/>
        <w:rPr>
          <w:rFonts w:asciiTheme="minorHAnsi" w:eastAsiaTheme="minorEastAsia" w:hAnsiTheme="minorHAnsi" w:cstheme="minorBidi"/>
          <w:b w:val="0"/>
          <w:kern w:val="2"/>
          <w:sz w:val="24"/>
          <w:szCs w:val="24"/>
          <w:lang w:eastAsia="en-US"/>
          <w14:ligatures w14:val="standardContextual"/>
        </w:rPr>
      </w:pPr>
      <w:hyperlink w:anchor="_Toc234833627" w:history="1">
        <w:r w:rsidRPr="00D720F9">
          <w:rPr>
            <w:rStyle w:val="Hyperlink"/>
            <w:lang w:val="en-GB"/>
          </w:rPr>
          <w:t>2</w:t>
        </w:r>
        <w:r>
          <w:rPr>
            <w:rFonts w:asciiTheme="minorHAnsi" w:eastAsiaTheme="minorEastAsia" w:hAnsiTheme="minorHAnsi" w:cstheme="minorBidi"/>
            <w:b w:val="0"/>
            <w:kern w:val="2"/>
            <w:sz w:val="24"/>
            <w:szCs w:val="24"/>
            <w:lang w:eastAsia="en-US"/>
            <w14:ligatures w14:val="standardContextual"/>
          </w:rPr>
          <w:tab/>
        </w:r>
        <w:r w:rsidRPr="00D720F9">
          <w:rPr>
            <w:rStyle w:val="Hyperlink"/>
            <w:lang w:val="en-GB"/>
          </w:rPr>
          <w:t>Índice</w:t>
        </w:r>
        <w:r>
          <w:rPr>
            <w:webHidden/>
          </w:rPr>
          <w:tab/>
        </w:r>
        <w:r>
          <w:rPr>
            <w:webHidden/>
          </w:rPr>
          <w:fldChar w:fldCharType="begin"/>
        </w:r>
        <w:r>
          <w:rPr>
            <w:webHidden/>
          </w:rPr>
          <w:instrText xml:space="preserve"> PAGEREF _Toc234833627 \h </w:instrText>
        </w:r>
        <w:r>
          <w:rPr>
            <w:webHidden/>
          </w:rPr>
        </w:r>
        <w:r>
          <w:rPr>
            <w:webHidden/>
          </w:rPr>
          <w:fldChar w:fldCharType="separate"/>
        </w:r>
        <w:r>
          <w:rPr>
            <w:webHidden/>
          </w:rPr>
          <w:t>4</w:t>
        </w:r>
        <w:r>
          <w:rPr>
            <w:webHidden/>
          </w:rPr>
          <w:fldChar w:fldCharType="end"/>
        </w:r>
      </w:hyperlink>
    </w:p>
    <w:p w14:paraId="7B0AF181" w14:textId="44FAA9CF" w:rsidR="00A94BD3" w:rsidRDefault="00A94BD3">
      <w:pPr>
        <w:pStyle w:val="TOC1"/>
        <w:rPr>
          <w:rFonts w:asciiTheme="minorHAnsi" w:eastAsiaTheme="minorEastAsia" w:hAnsiTheme="minorHAnsi" w:cstheme="minorBidi"/>
          <w:b w:val="0"/>
          <w:kern w:val="2"/>
          <w:sz w:val="24"/>
          <w:szCs w:val="24"/>
          <w:lang w:eastAsia="en-US"/>
          <w14:ligatures w14:val="standardContextual"/>
        </w:rPr>
      </w:pPr>
      <w:hyperlink w:anchor="_Toc234833628" w:history="1">
        <w:r w:rsidRPr="00D720F9">
          <w:rPr>
            <w:rStyle w:val="Hyperlink"/>
            <w:lang w:val="en-GB"/>
          </w:rPr>
          <w:t>3</w:t>
        </w:r>
        <w:r>
          <w:rPr>
            <w:rFonts w:asciiTheme="minorHAnsi" w:eastAsiaTheme="minorEastAsia" w:hAnsiTheme="minorHAnsi" w:cstheme="minorBidi"/>
            <w:b w:val="0"/>
            <w:kern w:val="2"/>
            <w:sz w:val="24"/>
            <w:szCs w:val="24"/>
            <w:lang w:eastAsia="en-US"/>
            <w14:ligatures w14:val="standardContextual"/>
          </w:rPr>
          <w:tab/>
        </w:r>
        <w:r w:rsidRPr="00D720F9">
          <w:rPr>
            <w:rStyle w:val="Hyperlink"/>
            <w:lang w:val="en-GB"/>
          </w:rPr>
          <w:t>Introducción</w:t>
        </w:r>
        <w:r>
          <w:rPr>
            <w:webHidden/>
          </w:rPr>
          <w:tab/>
        </w:r>
        <w:r>
          <w:rPr>
            <w:webHidden/>
          </w:rPr>
          <w:fldChar w:fldCharType="begin"/>
        </w:r>
        <w:r>
          <w:rPr>
            <w:webHidden/>
          </w:rPr>
          <w:instrText xml:space="preserve"> PAGEREF _Toc234833628 \h </w:instrText>
        </w:r>
        <w:r>
          <w:rPr>
            <w:webHidden/>
          </w:rPr>
        </w:r>
        <w:r>
          <w:rPr>
            <w:webHidden/>
          </w:rPr>
          <w:fldChar w:fldCharType="separate"/>
        </w:r>
        <w:r>
          <w:rPr>
            <w:webHidden/>
          </w:rPr>
          <w:t>5</w:t>
        </w:r>
        <w:r>
          <w:rPr>
            <w:webHidden/>
          </w:rPr>
          <w:fldChar w:fldCharType="end"/>
        </w:r>
      </w:hyperlink>
    </w:p>
    <w:p w14:paraId="6DDFD1E1" w14:textId="4DAE8E28" w:rsidR="00A94BD3" w:rsidRDefault="00A94BD3">
      <w:pPr>
        <w:pStyle w:val="TOC2"/>
        <w:rPr>
          <w:rFonts w:asciiTheme="minorHAnsi" w:eastAsiaTheme="minorEastAsia" w:hAnsiTheme="minorHAnsi" w:cstheme="minorBidi"/>
          <w:noProof/>
          <w:kern w:val="2"/>
          <w:sz w:val="24"/>
          <w:szCs w:val="24"/>
          <w14:ligatures w14:val="standardContextual"/>
        </w:rPr>
      </w:pPr>
      <w:hyperlink w:anchor="_Toc234833629" w:history="1">
        <w:r w:rsidRPr="00D720F9">
          <w:rPr>
            <w:rStyle w:val="Hyperlink"/>
            <w:noProof/>
            <w:lang w:val="en-GB"/>
          </w:rPr>
          <w:t>3.1</w:t>
        </w:r>
        <w:r>
          <w:rPr>
            <w:rFonts w:asciiTheme="minorHAnsi" w:eastAsiaTheme="minorEastAsia" w:hAnsiTheme="minorHAnsi" w:cstheme="minorBidi"/>
            <w:noProof/>
            <w:kern w:val="2"/>
            <w:sz w:val="24"/>
            <w:szCs w:val="24"/>
            <w14:ligatures w14:val="standardContextual"/>
          </w:rPr>
          <w:tab/>
        </w:r>
        <w:r w:rsidRPr="00D720F9">
          <w:rPr>
            <w:rStyle w:val="Hyperlink"/>
            <w:noProof/>
            <w:lang w:val="en-GB"/>
          </w:rPr>
          <w:t>Antecedentes</w:t>
        </w:r>
        <w:r>
          <w:rPr>
            <w:noProof/>
            <w:webHidden/>
          </w:rPr>
          <w:tab/>
        </w:r>
        <w:r>
          <w:rPr>
            <w:noProof/>
            <w:webHidden/>
          </w:rPr>
          <w:fldChar w:fldCharType="begin"/>
        </w:r>
        <w:r>
          <w:rPr>
            <w:noProof/>
            <w:webHidden/>
          </w:rPr>
          <w:instrText xml:space="preserve"> PAGEREF _Toc234833629 \h </w:instrText>
        </w:r>
        <w:r>
          <w:rPr>
            <w:noProof/>
            <w:webHidden/>
          </w:rPr>
        </w:r>
        <w:r>
          <w:rPr>
            <w:noProof/>
            <w:webHidden/>
          </w:rPr>
          <w:fldChar w:fldCharType="separate"/>
        </w:r>
        <w:r>
          <w:rPr>
            <w:noProof/>
            <w:webHidden/>
          </w:rPr>
          <w:t>5</w:t>
        </w:r>
        <w:r>
          <w:rPr>
            <w:noProof/>
            <w:webHidden/>
          </w:rPr>
          <w:fldChar w:fldCharType="end"/>
        </w:r>
      </w:hyperlink>
    </w:p>
    <w:p w14:paraId="3E8393DB" w14:textId="0A857418" w:rsidR="00A94BD3" w:rsidRDefault="00A94BD3">
      <w:pPr>
        <w:pStyle w:val="TOC2"/>
        <w:rPr>
          <w:rFonts w:asciiTheme="minorHAnsi" w:eastAsiaTheme="minorEastAsia" w:hAnsiTheme="minorHAnsi" w:cstheme="minorBidi"/>
          <w:noProof/>
          <w:kern w:val="2"/>
          <w:sz w:val="24"/>
          <w:szCs w:val="24"/>
          <w14:ligatures w14:val="standardContextual"/>
        </w:rPr>
      </w:pPr>
      <w:hyperlink w:anchor="_Toc234833630" w:history="1">
        <w:r w:rsidRPr="00D720F9">
          <w:rPr>
            <w:rStyle w:val="Hyperlink"/>
            <w:noProof/>
            <w:lang w:val="en-GB"/>
          </w:rPr>
          <w:t>3.2</w:t>
        </w:r>
        <w:r>
          <w:rPr>
            <w:rFonts w:asciiTheme="minorHAnsi" w:eastAsiaTheme="minorEastAsia" w:hAnsiTheme="minorHAnsi" w:cstheme="minorBidi"/>
            <w:noProof/>
            <w:kern w:val="2"/>
            <w:sz w:val="24"/>
            <w:szCs w:val="24"/>
            <w14:ligatures w14:val="standardContextual"/>
          </w:rPr>
          <w:tab/>
        </w:r>
        <w:r w:rsidRPr="00D720F9">
          <w:rPr>
            <w:rStyle w:val="Hyperlink"/>
            <w:noProof/>
            <w:lang w:val="en-GB"/>
          </w:rPr>
          <w:t>Objetivo</w:t>
        </w:r>
        <w:r>
          <w:rPr>
            <w:noProof/>
            <w:webHidden/>
          </w:rPr>
          <w:tab/>
        </w:r>
        <w:r>
          <w:rPr>
            <w:noProof/>
            <w:webHidden/>
          </w:rPr>
          <w:fldChar w:fldCharType="begin"/>
        </w:r>
        <w:r>
          <w:rPr>
            <w:noProof/>
            <w:webHidden/>
          </w:rPr>
          <w:instrText xml:space="preserve"> PAGEREF _Toc234833630 \h </w:instrText>
        </w:r>
        <w:r>
          <w:rPr>
            <w:noProof/>
            <w:webHidden/>
          </w:rPr>
        </w:r>
        <w:r>
          <w:rPr>
            <w:noProof/>
            <w:webHidden/>
          </w:rPr>
          <w:fldChar w:fldCharType="separate"/>
        </w:r>
        <w:r>
          <w:rPr>
            <w:noProof/>
            <w:webHidden/>
          </w:rPr>
          <w:t>5</w:t>
        </w:r>
        <w:r>
          <w:rPr>
            <w:noProof/>
            <w:webHidden/>
          </w:rPr>
          <w:fldChar w:fldCharType="end"/>
        </w:r>
      </w:hyperlink>
    </w:p>
    <w:p w14:paraId="58CC20C8" w14:textId="31DC1284" w:rsidR="00A94BD3" w:rsidRDefault="00A94BD3">
      <w:pPr>
        <w:pStyle w:val="TOC2"/>
        <w:rPr>
          <w:rFonts w:asciiTheme="minorHAnsi" w:eastAsiaTheme="minorEastAsia" w:hAnsiTheme="minorHAnsi" w:cstheme="minorBidi"/>
          <w:noProof/>
          <w:kern w:val="2"/>
          <w:sz w:val="24"/>
          <w:szCs w:val="24"/>
          <w14:ligatures w14:val="standardContextual"/>
        </w:rPr>
      </w:pPr>
      <w:hyperlink w:anchor="_Toc234833631" w:history="1">
        <w:r w:rsidRPr="00D720F9">
          <w:rPr>
            <w:rStyle w:val="Hyperlink"/>
            <w:noProof/>
            <w:lang w:val="en-GB"/>
          </w:rPr>
          <w:t>3.3</w:t>
        </w:r>
        <w:r>
          <w:rPr>
            <w:rFonts w:asciiTheme="minorHAnsi" w:eastAsiaTheme="minorEastAsia" w:hAnsiTheme="minorHAnsi" w:cstheme="minorBidi"/>
            <w:noProof/>
            <w:kern w:val="2"/>
            <w:sz w:val="24"/>
            <w:szCs w:val="24"/>
            <w14:ligatures w14:val="standardContextual"/>
          </w:rPr>
          <w:tab/>
        </w:r>
        <w:r w:rsidRPr="00D720F9">
          <w:rPr>
            <w:rStyle w:val="Hyperlink"/>
            <w:noProof/>
            <w:lang w:val="en-GB"/>
          </w:rPr>
          <w:t>Alcance del proyecto</w:t>
        </w:r>
        <w:r>
          <w:rPr>
            <w:noProof/>
            <w:webHidden/>
          </w:rPr>
          <w:tab/>
        </w:r>
        <w:r>
          <w:rPr>
            <w:noProof/>
            <w:webHidden/>
          </w:rPr>
          <w:fldChar w:fldCharType="begin"/>
        </w:r>
        <w:r>
          <w:rPr>
            <w:noProof/>
            <w:webHidden/>
          </w:rPr>
          <w:instrText xml:space="preserve"> PAGEREF _Toc234833631 \h </w:instrText>
        </w:r>
        <w:r>
          <w:rPr>
            <w:noProof/>
            <w:webHidden/>
          </w:rPr>
        </w:r>
        <w:r>
          <w:rPr>
            <w:noProof/>
            <w:webHidden/>
          </w:rPr>
          <w:fldChar w:fldCharType="separate"/>
        </w:r>
        <w:r>
          <w:rPr>
            <w:noProof/>
            <w:webHidden/>
          </w:rPr>
          <w:t>5</w:t>
        </w:r>
        <w:r>
          <w:rPr>
            <w:noProof/>
            <w:webHidden/>
          </w:rPr>
          <w:fldChar w:fldCharType="end"/>
        </w:r>
      </w:hyperlink>
    </w:p>
    <w:p w14:paraId="2A128BE6" w14:textId="5A8FC176" w:rsidR="00A94BD3" w:rsidRDefault="00A94BD3">
      <w:pPr>
        <w:pStyle w:val="TOC2"/>
        <w:rPr>
          <w:rFonts w:asciiTheme="minorHAnsi" w:eastAsiaTheme="minorEastAsia" w:hAnsiTheme="minorHAnsi" w:cstheme="minorBidi"/>
          <w:noProof/>
          <w:kern w:val="2"/>
          <w:sz w:val="24"/>
          <w:szCs w:val="24"/>
          <w14:ligatures w14:val="standardContextual"/>
        </w:rPr>
      </w:pPr>
      <w:hyperlink w:anchor="_Toc234833632" w:history="1">
        <w:r w:rsidRPr="00D720F9">
          <w:rPr>
            <w:rStyle w:val="Hyperlink"/>
            <w:noProof/>
            <w:lang w:val="en-GB"/>
          </w:rPr>
          <w:t>3.4</w:t>
        </w:r>
        <w:r>
          <w:rPr>
            <w:rFonts w:asciiTheme="minorHAnsi" w:eastAsiaTheme="minorEastAsia" w:hAnsiTheme="minorHAnsi" w:cstheme="minorBidi"/>
            <w:noProof/>
            <w:kern w:val="2"/>
            <w:sz w:val="24"/>
            <w:szCs w:val="24"/>
            <w14:ligatures w14:val="standardContextual"/>
          </w:rPr>
          <w:tab/>
        </w:r>
        <w:r w:rsidRPr="00D720F9">
          <w:rPr>
            <w:rStyle w:val="Hyperlink"/>
            <w:noProof/>
            <w:lang w:val="en-GB"/>
          </w:rPr>
          <w:t>Solución Propuesta</w:t>
        </w:r>
        <w:r>
          <w:rPr>
            <w:noProof/>
            <w:webHidden/>
          </w:rPr>
          <w:tab/>
        </w:r>
        <w:r>
          <w:rPr>
            <w:noProof/>
            <w:webHidden/>
          </w:rPr>
          <w:fldChar w:fldCharType="begin"/>
        </w:r>
        <w:r>
          <w:rPr>
            <w:noProof/>
            <w:webHidden/>
          </w:rPr>
          <w:instrText xml:space="preserve"> PAGEREF _Toc234833632 \h </w:instrText>
        </w:r>
        <w:r>
          <w:rPr>
            <w:noProof/>
            <w:webHidden/>
          </w:rPr>
        </w:r>
        <w:r>
          <w:rPr>
            <w:noProof/>
            <w:webHidden/>
          </w:rPr>
          <w:fldChar w:fldCharType="separate"/>
        </w:r>
        <w:r>
          <w:rPr>
            <w:noProof/>
            <w:webHidden/>
          </w:rPr>
          <w:t>7</w:t>
        </w:r>
        <w:r>
          <w:rPr>
            <w:noProof/>
            <w:webHidden/>
          </w:rPr>
          <w:fldChar w:fldCharType="end"/>
        </w:r>
      </w:hyperlink>
    </w:p>
    <w:p w14:paraId="248DB7F8" w14:textId="39D076A8" w:rsidR="00A94BD3" w:rsidRDefault="00A94BD3">
      <w:pPr>
        <w:pStyle w:val="TOC3"/>
        <w:rPr>
          <w:rFonts w:asciiTheme="minorHAnsi" w:eastAsiaTheme="minorEastAsia" w:hAnsiTheme="minorHAnsi" w:cstheme="minorBidi"/>
          <w:kern w:val="2"/>
          <w:sz w:val="24"/>
          <w:szCs w:val="24"/>
          <w:lang w:eastAsia="en-US"/>
          <w14:ligatures w14:val="standardContextual"/>
        </w:rPr>
      </w:pPr>
      <w:hyperlink w:anchor="_Toc234833633" w:history="1">
        <w:r w:rsidRPr="00D720F9">
          <w:rPr>
            <w:rStyle w:val="Hyperlink"/>
          </w:rPr>
          <w:t>3.4.1</w:t>
        </w:r>
        <w:r>
          <w:rPr>
            <w:rFonts w:asciiTheme="minorHAnsi" w:eastAsiaTheme="minorEastAsia" w:hAnsiTheme="minorHAnsi" w:cstheme="minorBidi"/>
            <w:kern w:val="2"/>
            <w:sz w:val="24"/>
            <w:szCs w:val="24"/>
            <w:lang w:eastAsia="en-US"/>
            <w14:ligatures w14:val="standardContextual"/>
          </w:rPr>
          <w:tab/>
        </w:r>
        <w:r w:rsidRPr="00D720F9">
          <w:rPr>
            <w:rStyle w:val="Hyperlink"/>
          </w:rPr>
          <w:t>Beneficios esperados.</w:t>
        </w:r>
        <w:r>
          <w:rPr>
            <w:webHidden/>
          </w:rPr>
          <w:tab/>
        </w:r>
        <w:r>
          <w:rPr>
            <w:webHidden/>
          </w:rPr>
          <w:fldChar w:fldCharType="begin"/>
        </w:r>
        <w:r>
          <w:rPr>
            <w:webHidden/>
          </w:rPr>
          <w:instrText xml:space="preserve"> PAGEREF _Toc234833633 \h </w:instrText>
        </w:r>
        <w:r>
          <w:rPr>
            <w:webHidden/>
          </w:rPr>
        </w:r>
        <w:r>
          <w:rPr>
            <w:webHidden/>
          </w:rPr>
          <w:fldChar w:fldCharType="separate"/>
        </w:r>
        <w:r>
          <w:rPr>
            <w:webHidden/>
          </w:rPr>
          <w:t>10</w:t>
        </w:r>
        <w:r>
          <w:rPr>
            <w:webHidden/>
          </w:rPr>
          <w:fldChar w:fldCharType="end"/>
        </w:r>
      </w:hyperlink>
    </w:p>
    <w:p w14:paraId="6BD76E85" w14:textId="73E66296" w:rsidR="00A94BD3" w:rsidRDefault="00A94BD3">
      <w:pPr>
        <w:pStyle w:val="TOC3"/>
        <w:rPr>
          <w:rFonts w:asciiTheme="minorHAnsi" w:eastAsiaTheme="minorEastAsia" w:hAnsiTheme="minorHAnsi" w:cstheme="minorBidi"/>
          <w:kern w:val="2"/>
          <w:sz w:val="24"/>
          <w:szCs w:val="24"/>
          <w:lang w:eastAsia="en-US"/>
          <w14:ligatures w14:val="standardContextual"/>
        </w:rPr>
      </w:pPr>
      <w:hyperlink w:anchor="_Toc234833634" w:history="1">
        <w:r w:rsidRPr="00D720F9">
          <w:rPr>
            <w:rStyle w:val="Hyperlink"/>
          </w:rPr>
          <w:t>3.4.2</w:t>
        </w:r>
        <w:r>
          <w:rPr>
            <w:rFonts w:asciiTheme="minorHAnsi" w:eastAsiaTheme="minorEastAsia" w:hAnsiTheme="minorHAnsi" w:cstheme="minorBidi"/>
            <w:kern w:val="2"/>
            <w:sz w:val="24"/>
            <w:szCs w:val="24"/>
            <w:lang w:eastAsia="en-US"/>
            <w14:ligatures w14:val="standardContextual"/>
          </w:rPr>
          <w:tab/>
        </w:r>
        <w:r w:rsidRPr="00D720F9">
          <w:rPr>
            <w:rStyle w:val="Hyperlink"/>
          </w:rPr>
          <w:t>Recomendación de implementación</w:t>
        </w:r>
        <w:r>
          <w:rPr>
            <w:webHidden/>
          </w:rPr>
          <w:tab/>
        </w:r>
        <w:r>
          <w:rPr>
            <w:webHidden/>
          </w:rPr>
          <w:fldChar w:fldCharType="begin"/>
        </w:r>
        <w:r>
          <w:rPr>
            <w:webHidden/>
          </w:rPr>
          <w:instrText xml:space="preserve"> PAGEREF _Toc234833634 \h </w:instrText>
        </w:r>
        <w:r>
          <w:rPr>
            <w:webHidden/>
          </w:rPr>
        </w:r>
        <w:r>
          <w:rPr>
            <w:webHidden/>
          </w:rPr>
          <w:fldChar w:fldCharType="separate"/>
        </w:r>
        <w:r>
          <w:rPr>
            <w:webHidden/>
          </w:rPr>
          <w:t>10</w:t>
        </w:r>
        <w:r>
          <w:rPr>
            <w:webHidden/>
          </w:rPr>
          <w:fldChar w:fldCharType="end"/>
        </w:r>
      </w:hyperlink>
    </w:p>
    <w:p w14:paraId="42B7E4D2" w14:textId="6B3F1234" w:rsidR="00A94BD3" w:rsidRDefault="00A94BD3">
      <w:pPr>
        <w:pStyle w:val="TOC1"/>
        <w:rPr>
          <w:rFonts w:asciiTheme="minorHAnsi" w:eastAsiaTheme="minorEastAsia" w:hAnsiTheme="minorHAnsi" w:cstheme="minorBidi"/>
          <w:b w:val="0"/>
          <w:kern w:val="2"/>
          <w:sz w:val="24"/>
          <w:szCs w:val="24"/>
          <w:lang w:eastAsia="en-US"/>
          <w14:ligatures w14:val="standardContextual"/>
        </w:rPr>
      </w:pPr>
      <w:hyperlink w:anchor="_Toc234833635" w:history="1">
        <w:r w:rsidRPr="00D720F9">
          <w:rPr>
            <w:rStyle w:val="Hyperlink"/>
            <w:lang w:val="en-GB"/>
          </w:rPr>
          <w:t>4</w:t>
        </w:r>
        <w:r>
          <w:rPr>
            <w:rFonts w:asciiTheme="minorHAnsi" w:eastAsiaTheme="minorEastAsia" w:hAnsiTheme="minorHAnsi" w:cstheme="minorBidi"/>
            <w:b w:val="0"/>
            <w:kern w:val="2"/>
            <w:sz w:val="24"/>
            <w:szCs w:val="24"/>
            <w:lang w:eastAsia="en-US"/>
            <w14:ligatures w14:val="standardContextual"/>
          </w:rPr>
          <w:tab/>
        </w:r>
        <w:r w:rsidRPr="00D720F9">
          <w:rPr>
            <w:rStyle w:val="Hyperlink"/>
            <w:lang w:val="en-GB"/>
          </w:rPr>
          <w:t>Descripción de los Servicios</w:t>
        </w:r>
        <w:r>
          <w:rPr>
            <w:webHidden/>
          </w:rPr>
          <w:tab/>
        </w:r>
        <w:r>
          <w:rPr>
            <w:webHidden/>
          </w:rPr>
          <w:fldChar w:fldCharType="begin"/>
        </w:r>
        <w:r>
          <w:rPr>
            <w:webHidden/>
          </w:rPr>
          <w:instrText xml:space="preserve"> PAGEREF _Toc234833635 \h </w:instrText>
        </w:r>
        <w:r>
          <w:rPr>
            <w:webHidden/>
          </w:rPr>
        </w:r>
        <w:r>
          <w:rPr>
            <w:webHidden/>
          </w:rPr>
          <w:fldChar w:fldCharType="separate"/>
        </w:r>
        <w:r>
          <w:rPr>
            <w:webHidden/>
          </w:rPr>
          <w:t>11</w:t>
        </w:r>
        <w:r>
          <w:rPr>
            <w:webHidden/>
          </w:rPr>
          <w:fldChar w:fldCharType="end"/>
        </w:r>
      </w:hyperlink>
    </w:p>
    <w:p w14:paraId="23D2138C" w14:textId="3A80EC30" w:rsidR="00A94BD3" w:rsidRDefault="00A94BD3">
      <w:pPr>
        <w:pStyle w:val="TOC2"/>
        <w:rPr>
          <w:rFonts w:asciiTheme="minorHAnsi" w:eastAsiaTheme="minorEastAsia" w:hAnsiTheme="minorHAnsi" w:cstheme="minorBidi"/>
          <w:noProof/>
          <w:kern w:val="2"/>
          <w:sz w:val="24"/>
          <w:szCs w:val="24"/>
          <w14:ligatures w14:val="standardContextual"/>
        </w:rPr>
      </w:pPr>
      <w:hyperlink w:anchor="_Toc234833636" w:history="1">
        <w:r w:rsidRPr="00D720F9">
          <w:rPr>
            <w:rStyle w:val="Hyperlink"/>
            <w:noProof/>
            <w:lang w:val="en-GB"/>
          </w:rPr>
          <w:t>4.1</w:t>
        </w:r>
        <w:r>
          <w:rPr>
            <w:rFonts w:asciiTheme="minorHAnsi" w:eastAsiaTheme="minorEastAsia" w:hAnsiTheme="minorHAnsi" w:cstheme="minorBidi"/>
            <w:noProof/>
            <w:kern w:val="2"/>
            <w:sz w:val="24"/>
            <w:szCs w:val="24"/>
            <w14:ligatures w14:val="standardContextual"/>
          </w:rPr>
          <w:tab/>
        </w:r>
        <w:r w:rsidRPr="00D720F9">
          <w:rPr>
            <w:rStyle w:val="Hyperlink"/>
            <w:noProof/>
            <w:lang w:val="en-GB"/>
          </w:rPr>
          <w:t>Servicios de Implementación</w:t>
        </w:r>
        <w:r>
          <w:rPr>
            <w:noProof/>
            <w:webHidden/>
          </w:rPr>
          <w:tab/>
        </w:r>
        <w:r>
          <w:rPr>
            <w:noProof/>
            <w:webHidden/>
          </w:rPr>
          <w:fldChar w:fldCharType="begin"/>
        </w:r>
        <w:r>
          <w:rPr>
            <w:noProof/>
            <w:webHidden/>
          </w:rPr>
          <w:instrText xml:space="preserve"> PAGEREF _Toc234833636 \h </w:instrText>
        </w:r>
        <w:r>
          <w:rPr>
            <w:noProof/>
            <w:webHidden/>
          </w:rPr>
        </w:r>
        <w:r>
          <w:rPr>
            <w:noProof/>
            <w:webHidden/>
          </w:rPr>
          <w:fldChar w:fldCharType="separate"/>
        </w:r>
        <w:r>
          <w:rPr>
            <w:noProof/>
            <w:webHidden/>
          </w:rPr>
          <w:t>11</w:t>
        </w:r>
        <w:r>
          <w:rPr>
            <w:noProof/>
            <w:webHidden/>
          </w:rPr>
          <w:fldChar w:fldCharType="end"/>
        </w:r>
      </w:hyperlink>
    </w:p>
    <w:p w14:paraId="4D44B1BC" w14:textId="1BD5C7B6" w:rsidR="00A94BD3" w:rsidRDefault="00A94BD3">
      <w:pPr>
        <w:pStyle w:val="TOC2"/>
        <w:rPr>
          <w:rFonts w:asciiTheme="minorHAnsi" w:eastAsiaTheme="minorEastAsia" w:hAnsiTheme="minorHAnsi" w:cstheme="minorBidi"/>
          <w:noProof/>
          <w:kern w:val="2"/>
          <w:sz w:val="24"/>
          <w:szCs w:val="24"/>
          <w14:ligatures w14:val="standardContextual"/>
        </w:rPr>
      </w:pPr>
      <w:hyperlink w:anchor="_Toc234833637" w:history="1">
        <w:r w:rsidRPr="00D720F9">
          <w:rPr>
            <w:rStyle w:val="Hyperlink"/>
            <w:noProof/>
            <w:lang w:val="en-GB"/>
          </w:rPr>
          <w:t>4.2</w:t>
        </w:r>
        <w:r>
          <w:rPr>
            <w:rFonts w:asciiTheme="minorHAnsi" w:eastAsiaTheme="minorEastAsia" w:hAnsiTheme="minorHAnsi" w:cstheme="minorBidi"/>
            <w:noProof/>
            <w:kern w:val="2"/>
            <w:sz w:val="24"/>
            <w:szCs w:val="24"/>
            <w14:ligatures w14:val="standardContextual"/>
          </w:rPr>
          <w:tab/>
        </w:r>
        <w:r w:rsidRPr="00D720F9">
          <w:rPr>
            <w:rStyle w:val="Hyperlink"/>
            <w:noProof/>
            <w:lang w:val="en-GB"/>
          </w:rPr>
          <w:t>Entregables</w:t>
        </w:r>
        <w:r>
          <w:rPr>
            <w:noProof/>
            <w:webHidden/>
          </w:rPr>
          <w:tab/>
        </w:r>
        <w:r>
          <w:rPr>
            <w:noProof/>
            <w:webHidden/>
          </w:rPr>
          <w:fldChar w:fldCharType="begin"/>
        </w:r>
        <w:r>
          <w:rPr>
            <w:noProof/>
            <w:webHidden/>
          </w:rPr>
          <w:instrText xml:space="preserve"> PAGEREF _Toc234833637 \h </w:instrText>
        </w:r>
        <w:r>
          <w:rPr>
            <w:noProof/>
            <w:webHidden/>
          </w:rPr>
        </w:r>
        <w:r>
          <w:rPr>
            <w:noProof/>
            <w:webHidden/>
          </w:rPr>
          <w:fldChar w:fldCharType="separate"/>
        </w:r>
        <w:r>
          <w:rPr>
            <w:noProof/>
            <w:webHidden/>
          </w:rPr>
          <w:t>11</w:t>
        </w:r>
        <w:r>
          <w:rPr>
            <w:noProof/>
            <w:webHidden/>
          </w:rPr>
          <w:fldChar w:fldCharType="end"/>
        </w:r>
      </w:hyperlink>
    </w:p>
    <w:p w14:paraId="5F6344E6" w14:textId="0F6ECC60" w:rsidR="00A94BD3" w:rsidRDefault="00A94BD3">
      <w:pPr>
        <w:pStyle w:val="TOC2"/>
        <w:rPr>
          <w:rFonts w:asciiTheme="minorHAnsi" w:eastAsiaTheme="minorEastAsia" w:hAnsiTheme="minorHAnsi" w:cstheme="minorBidi"/>
          <w:noProof/>
          <w:kern w:val="2"/>
          <w:sz w:val="24"/>
          <w:szCs w:val="24"/>
          <w14:ligatures w14:val="standardContextual"/>
        </w:rPr>
      </w:pPr>
      <w:hyperlink w:anchor="_Toc234833638" w:history="1">
        <w:r w:rsidRPr="00D720F9">
          <w:rPr>
            <w:rStyle w:val="Hyperlink"/>
            <w:noProof/>
            <w:lang w:val="en-GB"/>
          </w:rPr>
          <w:t>4.3</w:t>
        </w:r>
        <w:r>
          <w:rPr>
            <w:rFonts w:asciiTheme="minorHAnsi" w:eastAsiaTheme="minorEastAsia" w:hAnsiTheme="minorHAnsi" w:cstheme="minorBidi"/>
            <w:noProof/>
            <w:kern w:val="2"/>
            <w:sz w:val="24"/>
            <w:szCs w:val="24"/>
            <w14:ligatures w14:val="standardContextual"/>
          </w:rPr>
          <w:tab/>
        </w:r>
        <w:r w:rsidRPr="00D720F9">
          <w:rPr>
            <w:rStyle w:val="Hyperlink"/>
            <w:noProof/>
            <w:lang w:val="en-GB"/>
          </w:rPr>
          <w:t>Diagrama de la solución</w:t>
        </w:r>
        <w:r>
          <w:rPr>
            <w:noProof/>
            <w:webHidden/>
          </w:rPr>
          <w:tab/>
        </w:r>
        <w:r>
          <w:rPr>
            <w:noProof/>
            <w:webHidden/>
          </w:rPr>
          <w:fldChar w:fldCharType="begin"/>
        </w:r>
        <w:r>
          <w:rPr>
            <w:noProof/>
            <w:webHidden/>
          </w:rPr>
          <w:instrText xml:space="preserve"> PAGEREF _Toc234833638 \h </w:instrText>
        </w:r>
        <w:r>
          <w:rPr>
            <w:noProof/>
            <w:webHidden/>
          </w:rPr>
        </w:r>
        <w:r>
          <w:rPr>
            <w:noProof/>
            <w:webHidden/>
          </w:rPr>
          <w:fldChar w:fldCharType="separate"/>
        </w:r>
        <w:r>
          <w:rPr>
            <w:noProof/>
            <w:webHidden/>
          </w:rPr>
          <w:t>12</w:t>
        </w:r>
        <w:r>
          <w:rPr>
            <w:noProof/>
            <w:webHidden/>
          </w:rPr>
          <w:fldChar w:fldCharType="end"/>
        </w:r>
      </w:hyperlink>
    </w:p>
    <w:p w14:paraId="7E570FF5" w14:textId="1B0B5320" w:rsidR="00A94BD3" w:rsidRDefault="00A94BD3">
      <w:pPr>
        <w:pStyle w:val="TOC2"/>
        <w:rPr>
          <w:rFonts w:asciiTheme="minorHAnsi" w:eastAsiaTheme="minorEastAsia" w:hAnsiTheme="minorHAnsi" w:cstheme="minorBidi"/>
          <w:noProof/>
          <w:kern w:val="2"/>
          <w:sz w:val="24"/>
          <w:szCs w:val="24"/>
          <w14:ligatures w14:val="standardContextual"/>
        </w:rPr>
      </w:pPr>
      <w:hyperlink w:anchor="_Toc234833639" w:history="1">
        <w:r w:rsidRPr="00D720F9">
          <w:rPr>
            <w:rStyle w:val="Hyperlink"/>
            <w:noProof/>
            <w:lang w:val="es-CR"/>
          </w:rPr>
          <w:t>4.4</w:t>
        </w:r>
        <w:r>
          <w:rPr>
            <w:rFonts w:asciiTheme="minorHAnsi" w:eastAsiaTheme="minorEastAsia" w:hAnsiTheme="minorHAnsi" w:cstheme="minorBidi"/>
            <w:noProof/>
            <w:kern w:val="2"/>
            <w:sz w:val="24"/>
            <w:szCs w:val="24"/>
            <w14:ligatures w14:val="standardContextual"/>
          </w:rPr>
          <w:tab/>
        </w:r>
        <w:r w:rsidRPr="00D720F9">
          <w:rPr>
            <w:rStyle w:val="Hyperlink"/>
            <w:noProof/>
            <w:lang w:val="es-CR"/>
          </w:rPr>
          <w:t>Fuera del Alcance de Estrategia de Negocios EAS</w:t>
        </w:r>
        <w:r>
          <w:rPr>
            <w:noProof/>
            <w:webHidden/>
          </w:rPr>
          <w:tab/>
        </w:r>
        <w:r>
          <w:rPr>
            <w:noProof/>
            <w:webHidden/>
          </w:rPr>
          <w:fldChar w:fldCharType="begin"/>
        </w:r>
        <w:r>
          <w:rPr>
            <w:noProof/>
            <w:webHidden/>
          </w:rPr>
          <w:instrText xml:space="preserve"> PAGEREF _Toc234833639 \h </w:instrText>
        </w:r>
        <w:r>
          <w:rPr>
            <w:noProof/>
            <w:webHidden/>
          </w:rPr>
        </w:r>
        <w:r>
          <w:rPr>
            <w:noProof/>
            <w:webHidden/>
          </w:rPr>
          <w:fldChar w:fldCharType="separate"/>
        </w:r>
        <w:r>
          <w:rPr>
            <w:noProof/>
            <w:webHidden/>
          </w:rPr>
          <w:t>12</w:t>
        </w:r>
        <w:r>
          <w:rPr>
            <w:noProof/>
            <w:webHidden/>
          </w:rPr>
          <w:fldChar w:fldCharType="end"/>
        </w:r>
      </w:hyperlink>
    </w:p>
    <w:p w14:paraId="6D0C1320" w14:textId="0EBBC1C2" w:rsidR="00A94BD3" w:rsidRDefault="00A94BD3">
      <w:pPr>
        <w:pStyle w:val="TOC2"/>
        <w:rPr>
          <w:rFonts w:asciiTheme="minorHAnsi" w:eastAsiaTheme="minorEastAsia" w:hAnsiTheme="minorHAnsi" w:cstheme="minorBidi"/>
          <w:noProof/>
          <w:kern w:val="2"/>
          <w:sz w:val="24"/>
          <w:szCs w:val="24"/>
          <w14:ligatures w14:val="standardContextual"/>
        </w:rPr>
      </w:pPr>
      <w:hyperlink w:anchor="_Toc234833640" w:history="1">
        <w:r w:rsidRPr="00D720F9">
          <w:rPr>
            <w:rStyle w:val="Hyperlink"/>
            <w:noProof/>
            <w:lang w:val="en-GB"/>
          </w:rPr>
          <w:t>4.5</w:t>
        </w:r>
        <w:r>
          <w:rPr>
            <w:rFonts w:asciiTheme="minorHAnsi" w:eastAsiaTheme="minorEastAsia" w:hAnsiTheme="minorHAnsi" w:cstheme="minorBidi"/>
            <w:noProof/>
            <w:kern w:val="2"/>
            <w:sz w:val="24"/>
            <w:szCs w:val="24"/>
            <w14:ligatures w14:val="standardContextual"/>
          </w:rPr>
          <w:tab/>
        </w:r>
        <w:r w:rsidRPr="00D720F9">
          <w:rPr>
            <w:rStyle w:val="Hyperlink"/>
            <w:noProof/>
            <w:lang w:val="en-GB"/>
          </w:rPr>
          <w:t>Riesgos</w:t>
        </w:r>
        <w:r>
          <w:rPr>
            <w:noProof/>
            <w:webHidden/>
          </w:rPr>
          <w:tab/>
        </w:r>
        <w:r>
          <w:rPr>
            <w:noProof/>
            <w:webHidden/>
          </w:rPr>
          <w:fldChar w:fldCharType="begin"/>
        </w:r>
        <w:r>
          <w:rPr>
            <w:noProof/>
            <w:webHidden/>
          </w:rPr>
          <w:instrText xml:space="preserve"> PAGEREF _Toc234833640 \h </w:instrText>
        </w:r>
        <w:r>
          <w:rPr>
            <w:noProof/>
            <w:webHidden/>
          </w:rPr>
        </w:r>
        <w:r>
          <w:rPr>
            <w:noProof/>
            <w:webHidden/>
          </w:rPr>
          <w:fldChar w:fldCharType="separate"/>
        </w:r>
        <w:r>
          <w:rPr>
            <w:noProof/>
            <w:webHidden/>
          </w:rPr>
          <w:t>12</w:t>
        </w:r>
        <w:r>
          <w:rPr>
            <w:noProof/>
            <w:webHidden/>
          </w:rPr>
          <w:fldChar w:fldCharType="end"/>
        </w:r>
      </w:hyperlink>
    </w:p>
    <w:p w14:paraId="0346ACD6" w14:textId="5BA2EF61" w:rsidR="00A94BD3" w:rsidRDefault="00A94BD3">
      <w:pPr>
        <w:pStyle w:val="TOC2"/>
        <w:rPr>
          <w:rFonts w:asciiTheme="minorHAnsi" w:eastAsiaTheme="minorEastAsia" w:hAnsiTheme="minorHAnsi" w:cstheme="minorBidi"/>
          <w:noProof/>
          <w:kern w:val="2"/>
          <w:sz w:val="24"/>
          <w:szCs w:val="24"/>
          <w14:ligatures w14:val="standardContextual"/>
        </w:rPr>
      </w:pPr>
      <w:hyperlink w:anchor="_Toc234833641" w:history="1">
        <w:r w:rsidRPr="00D720F9">
          <w:rPr>
            <w:rStyle w:val="Hyperlink"/>
            <w:noProof/>
            <w:lang w:val="en-GB"/>
          </w:rPr>
          <w:t>4.6</w:t>
        </w:r>
        <w:r>
          <w:rPr>
            <w:rFonts w:asciiTheme="minorHAnsi" w:eastAsiaTheme="minorEastAsia" w:hAnsiTheme="minorHAnsi" w:cstheme="minorBidi"/>
            <w:noProof/>
            <w:kern w:val="2"/>
            <w:sz w:val="24"/>
            <w:szCs w:val="24"/>
            <w14:ligatures w14:val="standardContextual"/>
          </w:rPr>
          <w:tab/>
        </w:r>
        <w:r w:rsidRPr="00D720F9">
          <w:rPr>
            <w:rStyle w:val="Hyperlink"/>
            <w:noProof/>
            <w:lang w:val="en-GB"/>
          </w:rPr>
          <w:t>Dependencias</w:t>
        </w:r>
        <w:r>
          <w:rPr>
            <w:noProof/>
            <w:webHidden/>
          </w:rPr>
          <w:tab/>
        </w:r>
        <w:r>
          <w:rPr>
            <w:noProof/>
            <w:webHidden/>
          </w:rPr>
          <w:fldChar w:fldCharType="begin"/>
        </w:r>
        <w:r>
          <w:rPr>
            <w:noProof/>
            <w:webHidden/>
          </w:rPr>
          <w:instrText xml:space="preserve"> PAGEREF _Toc234833641 \h </w:instrText>
        </w:r>
        <w:r>
          <w:rPr>
            <w:noProof/>
            <w:webHidden/>
          </w:rPr>
        </w:r>
        <w:r>
          <w:rPr>
            <w:noProof/>
            <w:webHidden/>
          </w:rPr>
          <w:fldChar w:fldCharType="separate"/>
        </w:r>
        <w:r>
          <w:rPr>
            <w:noProof/>
            <w:webHidden/>
          </w:rPr>
          <w:t>13</w:t>
        </w:r>
        <w:r>
          <w:rPr>
            <w:noProof/>
            <w:webHidden/>
          </w:rPr>
          <w:fldChar w:fldCharType="end"/>
        </w:r>
      </w:hyperlink>
    </w:p>
    <w:p w14:paraId="49614B1C" w14:textId="147F9EA5" w:rsidR="00A94BD3" w:rsidRDefault="00A94BD3">
      <w:pPr>
        <w:pStyle w:val="TOC1"/>
        <w:rPr>
          <w:rFonts w:asciiTheme="minorHAnsi" w:eastAsiaTheme="minorEastAsia" w:hAnsiTheme="minorHAnsi" w:cstheme="minorBidi"/>
          <w:b w:val="0"/>
          <w:kern w:val="2"/>
          <w:sz w:val="24"/>
          <w:szCs w:val="24"/>
          <w:lang w:eastAsia="en-US"/>
          <w14:ligatures w14:val="standardContextual"/>
        </w:rPr>
      </w:pPr>
      <w:hyperlink w:anchor="_Toc234833642" w:history="1">
        <w:r w:rsidRPr="00D720F9">
          <w:rPr>
            <w:rStyle w:val="Hyperlink"/>
            <w:lang w:val="en-GB"/>
          </w:rPr>
          <w:t>5</w:t>
        </w:r>
        <w:r>
          <w:rPr>
            <w:rFonts w:asciiTheme="minorHAnsi" w:eastAsiaTheme="minorEastAsia" w:hAnsiTheme="minorHAnsi" w:cstheme="minorBidi"/>
            <w:b w:val="0"/>
            <w:kern w:val="2"/>
            <w:sz w:val="24"/>
            <w:szCs w:val="24"/>
            <w:lang w:eastAsia="en-US"/>
            <w14:ligatures w14:val="standardContextual"/>
          </w:rPr>
          <w:tab/>
        </w:r>
        <w:r w:rsidRPr="00D720F9">
          <w:rPr>
            <w:rStyle w:val="Hyperlink"/>
            <w:lang w:val="en-GB"/>
          </w:rPr>
          <w:t>Premisas – consideraciones</w:t>
        </w:r>
        <w:r>
          <w:rPr>
            <w:webHidden/>
          </w:rPr>
          <w:tab/>
        </w:r>
        <w:r>
          <w:rPr>
            <w:webHidden/>
          </w:rPr>
          <w:fldChar w:fldCharType="begin"/>
        </w:r>
        <w:r>
          <w:rPr>
            <w:webHidden/>
          </w:rPr>
          <w:instrText xml:space="preserve"> PAGEREF _Toc234833642 \h </w:instrText>
        </w:r>
        <w:r>
          <w:rPr>
            <w:webHidden/>
          </w:rPr>
        </w:r>
        <w:r>
          <w:rPr>
            <w:webHidden/>
          </w:rPr>
          <w:fldChar w:fldCharType="separate"/>
        </w:r>
        <w:r>
          <w:rPr>
            <w:webHidden/>
          </w:rPr>
          <w:t>14</w:t>
        </w:r>
        <w:r>
          <w:rPr>
            <w:webHidden/>
          </w:rPr>
          <w:fldChar w:fldCharType="end"/>
        </w:r>
      </w:hyperlink>
    </w:p>
    <w:p w14:paraId="348B41F3" w14:textId="3A57638A" w:rsidR="00A94BD3" w:rsidRDefault="00A94BD3">
      <w:pPr>
        <w:pStyle w:val="TOC2"/>
        <w:rPr>
          <w:rFonts w:asciiTheme="minorHAnsi" w:eastAsiaTheme="minorEastAsia" w:hAnsiTheme="minorHAnsi" w:cstheme="minorBidi"/>
          <w:noProof/>
          <w:kern w:val="2"/>
          <w:sz w:val="24"/>
          <w:szCs w:val="24"/>
          <w14:ligatures w14:val="standardContextual"/>
        </w:rPr>
      </w:pPr>
      <w:hyperlink w:anchor="_Toc234833643" w:history="1">
        <w:r w:rsidRPr="00D720F9">
          <w:rPr>
            <w:rStyle w:val="Hyperlink"/>
            <w:noProof/>
            <w:lang w:val="es-CR"/>
          </w:rPr>
          <w:t>5.1</w:t>
        </w:r>
        <w:r>
          <w:rPr>
            <w:rFonts w:asciiTheme="minorHAnsi" w:eastAsiaTheme="minorEastAsia" w:hAnsiTheme="minorHAnsi" w:cstheme="minorBidi"/>
            <w:noProof/>
            <w:kern w:val="2"/>
            <w:sz w:val="24"/>
            <w:szCs w:val="24"/>
            <w14:ligatures w14:val="standardContextual"/>
          </w:rPr>
          <w:tab/>
        </w:r>
        <w:r w:rsidRPr="00D720F9">
          <w:rPr>
            <w:rStyle w:val="Hyperlink"/>
            <w:noProof/>
            <w:lang w:val="es-CR"/>
          </w:rPr>
          <w:t>Gestión de terceros proveedores de (Área Interna)</w:t>
        </w:r>
        <w:r>
          <w:rPr>
            <w:noProof/>
            <w:webHidden/>
          </w:rPr>
          <w:tab/>
        </w:r>
        <w:r>
          <w:rPr>
            <w:noProof/>
            <w:webHidden/>
          </w:rPr>
          <w:fldChar w:fldCharType="begin"/>
        </w:r>
        <w:r>
          <w:rPr>
            <w:noProof/>
            <w:webHidden/>
          </w:rPr>
          <w:instrText xml:space="preserve"> PAGEREF _Toc234833643 \h </w:instrText>
        </w:r>
        <w:r>
          <w:rPr>
            <w:noProof/>
            <w:webHidden/>
          </w:rPr>
        </w:r>
        <w:r>
          <w:rPr>
            <w:noProof/>
            <w:webHidden/>
          </w:rPr>
          <w:fldChar w:fldCharType="separate"/>
        </w:r>
        <w:r>
          <w:rPr>
            <w:noProof/>
            <w:webHidden/>
          </w:rPr>
          <w:t>15</w:t>
        </w:r>
        <w:r>
          <w:rPr>
            <w:noProof/>
            <w:webHidden/>
          </w:rPr>
          <w:fldChar w:fldCharType="end"/>
        </w:r>
      </w:hyperlink>
    </w:p>
    <w:p w14:paraId="5D6DCA69" w14:textId="2085637A" w:rsidR="00A94BD3" w:rsidRDefault="00A94BD3">
      <w:pPr>
        <w:pStyle w:val="TOC1"/>
        <w:rPr>
          <w:rFonts w:asciiTheme="minorHAnsi" w:eastAsiaTheme="minorEastAsia" w:hAnsiTheme="minorHAnsi" w:cstheme="minorBidi"/>
          <w:b w:val="0"/>
          <w:kern w:val="2"/>
          <w:sz w:val="24"/>
          <w:szCs w:val="24"/>
          <w:lang w:eastAsia="en-US"/>
          <w14:ligatures w14:val="standardContextual"/>
        </w:rPr>
      </w:pPr>
      <w:hyperlink w:anchor="_Toc234833644" w:history="1">
        <w:r w:rsidRPr="00D720F9">
          <w:rPr>
            <w:rStyle w:val="Hyperlink"/>
            <w:lang w:val="en-GB"/>
          </w:rPr>
          <w:t>6</w:t>
        </w:r>
        <w:r>
          <w:rPr>
            <w:rFonts w:asciiTheme="minorHAnsi" w:eastAsiaTheme="minorEastAsia" w:hAnsiTheme="minorHAnsi" w:cstheme="minorBidi"/>
            <w:b w:val="0"/>
            <w:kern w:val="2"/>
            <w:sz w:val="24"/>
            <w:szCs w:val="24"/>
            <w:lang w:eastAsia="en-US"/>
            <w14:ligatures w14:val="standardContextual"/>
          </w:rPr>
          <w:tab/>
        </w:r>
        <w:r w:rsidRPr="00D720F9">
          <w:rPr>
            <w:rStyle w:val="Hyperlink"/>
            <w:lang w:val="en-GB"/>
          </w:rPr>
          <w:t>Plan de Trabajo</w:t>
        </w:r>
        <w:r>
          <w:rPr>
            <w:webHidden/>
          </w:rPr>
          <w:tab/>
        </w:r>
        <w:r>
          <w:rPr>
            <w:webHidden/>
          </w:rPr>
          <w:fldChar w:fldCharType="begin"/>
        </w:r>
        <w:r>
          <w:rPr>
            <w:webHidden/>
          </w:rPr>
          <w:instrText xml:space="preserve"> PAGEREF _Toc234833644 \h </w:instrText>
        </w:r>
        <w:r>
          <w:rPr>
            <w:webHidden/>
          </w:rPr>
        </w:r>
        <w:r>
          <w:rPr>
            <w:webHidden/>
          </w:rPr>
          <w:fldChar w:fldCharType="separate"/>
        </w:r>
        <w:r>
          <w:rPr>
            <w:webHidden/>
          </w:rPr>
          <w:t>16</w:t>
        </w:r>
        <w:r>
          <w:rPr>
            <w:webHidden/>
          </w:rPr>
          <w:fldChar w:fldCharType="end"/>
        </w:r>
      </w:hyperlink>
    </w:p>
    <w:p w14:paraId="57FB14C1" w14:textId="6F3285C3" w:rsidR="00A94BD3" w:rsidRDefault="00A94BD3">
      <w:pPr>
        <w:pStyle w:val="TOC2"/>
        <w:rPr>
          <w:rFonts w:asciiTheme="minorHAnsi" w:eastAsiaTheme="minorEastAsia" w:hAnsiTheme="minorHAnsi" w:cstheme="minorBidi"/>
          <w:noProof/>
          <w:kern w:val="2"/>
          <w:sz w:val="24"/>
          <w:szCs w:val="24"/>
          <w14:ligatures w14:val="standardContextual"/>
        </w:rPr>
      </w:pPr>
      <w:hyperlink w:anchor="_Toc234833645" w:history="1">
        <w:r w:rsidRPr="00D720F9">
          <w:rPr>
            <w:rStyle w:val="Hyperlink"/>
            <w:noProof/>
            <w:lang w:val="es-CR"/>
          </w:rPr>
          <w:t>6.1</w:t>
        </w:r>
        <w:r>
          <w:rPr>
            <w:rFonts w:asciiTheme="minorHAnsi" w:eastAsiaTheme="minorEastAsia" w:hAnsiTheme="minorHAnsi" w:cstheme="minorBidi"/>
            <w:noProof/>
            <w:kern w:val="2"/>
            <w:sz w:val="24"/>
            <w:szCs w:val="24"/>
            <w14:ligatures w14:val="standardContextual"/>
          </w:rPr>
          <w:tab/>
        </w:r>
        <w:r w:rsidRPr="00D720F9">
          <w:rPr>
            <w:rStyle w:val="Hyperlink"/>
            <w:noProof/>
            <w:lang w:val="es-CR"/>
          </w:rPr>
          <w:t>Cronograma Macro de los Servicios de Implementación</w:t>
        </w:r>
        <w:r>
          <w:rPr>
            <w:noProof/>
            <w:webHidden/>
          </w:rPr>
          <w:tab/>
        </w:r>
        <w:r>
          <w:rPr>
            <w:noProof/>
            <w:webHidden/>
          </w:rPr>
          <w:fldChar w:fldCharType="begin"/>
        </w:r>
        <w:r>
          <w:rPr>
            <w:noProof/>
            <w:webHidden/>
          </w:rPr>
          <w:instrText xml:space="preserve"> PAGEREF _Toc234833645 \h </w:instrText>
        </w:r>
        <w:r>
          <w:rPr>
            <w:noProof/>
            <w:webHidden/>
          </w:rPr>
        </w:r>
        <w:r>
          <w:rPr>
            <w:noProof/>
            <w:webHidden/>
          </w:rPr>
          <w:fldChar w:fldCharType="separate"/>
        </w:r>
        <w:r>
          <w:rPr>
            <w:noProof/>
            <w:webHidden/>
          </w:rPr>
          <w:t>16</w:t>
        </w:r>
        <w:r>
          <w:rPr>
            <w:noProof/>
            <w:webHidden/>
          </w:rPr>
          <w:fldChar w:fldCharType="end"/>
        </w:r>
      </w:hyperlink>
    </w:p>
    <w:p w14:paraId="56581E8E" w14:textId="0FD9C63C" w:rsidR="00A94BD3" w:rsidRDefault="00A94BD3">
      <w:pPr>
        <w:pStyle w:val="TOC1"/>
        <w:rPr>
          <w:rFonts w:asciiTheme="minorHAnsi" w:eastAsiaTheme="minorEastAsia" w:hAnsiTheme="minorHAnsi" w:cstheme="minorBidi"/>
          <w:b w:val="0"/>
          <w:kern w:val="2"/>
          <w:sz w:val="24"/>
          <w:szCs w:val="24"/>
          <w:lang w:eastAsia="en-US"/>
          <w14:ligatures w14:val="standardContextual"/>
        </w:rPr>
      </w:pPr>
      <w:hyperlink w:anchor="_Toc234833646" w:history="1">
        <w:r w:rsidRPr="00D720F9">
          <w:rPr>
            <w:rStyle w:val="Hyperlink"/>
            <w:lang w:val="en-GB"/>
          </w:rPr>
          <w:t>7</w:t>
        </w:r>
        <w:r>
          <w:rPr>
            <w:rFonts w:asciiTheme="minorHAnsi" w:eastAsiaTheme="minorEastAsia" w:hAnsiTheme="minorHAnsi" w:cstheme="minorBidi"/>
            <w:b w:val="0"/>
            <w:kern w:val="2"/>
            <w:sz w:val="24"/>
            <w:szCs w:val="24"/>
            <w:lang w:eastAsia="en-US"/>
            <w14:ligatures w14:val="standardContextual"/>
          </w:rPr>
          <w:tab/>
        </w:r>
        <w:r w:rsidRPr="00D720F9">
          <w:rPr>
            <w:rStyle w:val="Hyperlink"/>
            <w:lang w:val="en-GB"/>
          </w:rPr>
          <w:t>Condiciones Comerciales</w:t>
        </w:r>
        <w:r>
          <w:rPr>
            <w:webHidden/>
          </w:rPr>
          <w:tab/>
        </w:r>
        <w:r>
          <w:rPr>
            <w:webHidden/>
          </w:rPr>
          <w:fldChar w:fldCharType="begin"/>
        </w:r>
        <w:r>
          <w:rPr>
            <w:webHidden/>
          </w:rPr>
          <w:instrText xml:space="preserve"> PAGEREF _Toc234833646 \h </w:instrText>
        </w:r>
        <w:r>
          <w:rPr>
            <w:webHidden/>
          </w:rPr>
        </w:r>
        <w:r>
          <w:rPr>
            <w:webHidden/>
          </w:rPr>
          <w:fldChar w:fldCharType="separate"/>
        </w:r>
        <w:r>
          <w:rPr>
            <w:webHidden/>
          </w:rPr>
          <w:t>17</w:t>
        </w:r>
        <w:r>
          <w:rPr>
            <w:webHidden/>
          </w:rPr>
          <w:fldChar w:fldCharType="end"/>
        </w:r>
      </w:hyperlink>
    </w:p>
    <w:p w14:paraId="0D9923C0" w14:textId="1E1E3853" w:rsidR="00A94BD3" w:rsidRDefault="00A94BD3">
      <w:pPr>
        <w:pStyle w:val="TOC2"/>
        <w:rPr>
          <w:rFonts w:asciiTheme="minorHAnsi" w:eastAsiaTheme="minorEastAsia" w:hAnsiTheme="minorHAnsi" w:cstheme="minorBidi"/>
          <w:noProof/>
          <w:kern w:val="2"/>
          <w:sz w:val="24"/>
          <w:szCs w:val="24"/>
          <w14:ligatures w14:val="standardContextual"/>
        </w:rPr>
      </w:pPr>
      <w:hyperlink w:anchor="_Toc234833647" w:history="1">
        <w:r w:rsidRPr="00D720F9">
          <w:rPr>
            <w:rStyle w:val="Hyperlink"/>
            <w:noProof/>
            <w:lang w:val="en-GB"/>
          </w:rPr>
          <w:t>7.1</w:t>
        </w:r>
        <w:r>
          <w:rPr>
            <w:rFonts w:asciiTheme="minorHAnsi" w:eastAsiaTheme="minorEastAsia" w:hAnsiTheme="minorHAnsi" w:cstheme="minorBidi"/>
            <w:noProof/>
            <w:kern w:val="2"/>
            <w:sz w:val="24"/>
            <w:szCs w:val="24"/>
            <w14:ligatures w14:val="standardContextual"/>
          </w:rPr>
          <w:tab/>
        </w:r>
        <w:r w:rsidRPr="00D720F9">
          <w:rPr>
            <w:rStyle w:val="Hyperlink"/>
            <w:noProof/>
            <w:lang w:val="en-GB"/>
          </w:rPr>
          <w:t>(Área Interna)</w:t>
        </w:r>
        <w:r>
          <w:rPr>
            <w:noProof/>
            <w:webHidden/>
          </w:rPr>
          <w:tab/>
        </w:r>
        <w:r>
          <w:rPr>
            <w:noProof/>
            <w:webHidden/>
          </w:rPr>
          <w:fldChar w:fldCharType="begin"/>
        </w:r>
        <w:r>
          <w:rPr>
            <w:noProof/>
            <w:webHidden/>
          </w:rPr>
          <w:instrText xml:space="preserve"> PAGEREF _Toc234833647 \h </w:instrText>
        </w:r>
        <w:r>
          <w:rPr>
            <w:noProof/>
            <w:webHidden/>
          </w:rPr>
        </w:r>
        <w:r>
          <w:rPr>
            <w:noProof/>
            <w:webHidden/>
          </w:rPr>
          <w:fldChar w:fldCharType="separate"/>
        </w:r>
        <w:r>
          <w:rPr>
            <w:noProof/>
            <w:webHidden/>
          </w:rPr>
          <w:t>17</w:t>
        </w:r>
        <w:r>
          <w:rPr>
            <w:noProof/>
            <w:webHidden/>
          </w:rPr>
          <w:fldChar w:fldCharType="end"/>
        </w:r>
      </w:hyperlink>
    </w:p>
    <w:p w14:paraId="46FD4162" w14:textId="6D454D3E" w:rsidR="00A94BD3" w:rsidRDefault="00A94BD3">
      <w:pPr>
        <w:pStyle w:val="TOC2"/>
        <w:rPr>
          <w:rFonts w:asciiTheme="minorHAnsi" w:eastAsiaTheme="minorEastAsia" w:hAnsiTheme="minorHAnsi" w:cstheme="minorBidi"/>
          <w:noProof/>
          <w:kern w:val="2"/>
          <w:sz w:val="24"/>
          <w:szCs w:val="24"/>
          <w14:ligatures w14:val="standardContextual"/>
        </w:rPr>
      </w:pPr>
      <w:hyperlink w:anchor="_Toc234833648" w:history="1">
        <w:r w:rsidRPr="00D720F9">
          <w:rPr>
            <w:rStyle w:val="Hyperlink"/>
            <w:noProof/>
            <w:lang w:val="en-GB"/>
          </w:rPr>
          <w:t>7.2</w:t>
        </w:r>
        <w:r>
          <w:rPr>
            <w:rFonts w:asciiTheme="minorHAnsi" w:eastAsiaTheme="minorEastAsia" w:hAnsiTheme="minorHAnsi" w:cstheme="minorBidi"/>
            <w:noProof/>
            <w:kern w:val="2"/>
            <w:sz w:val="24"/>
            <w:szCs w:val="24"/>
            <w14:ligatures w14:val="standardContextual"/>
          </w:rPr>
          <w:tab/>
        </w:r>
        <w:r w:rsidRPr="00D720F9">
          <w:rPr>
            <w:rStyle w:val="Hyperlink"/>
            <w:noProof/>
            <w:lang w:val="en-GB"/>
          </w:rPr>
          <w:t>Complejidad:</w:t>
        </w:r>
        <w:r w:rsidRPr="00D720F9">
          <w:rPr>
            <w:rStyle w:val="Hyperlink"/>
            <w:noProof/>
            <w:lang w:val="es-MX"/>
          </w:rPr>
          <w:t xml:space="preserve"> Alta</w:t>
        </w:r>
        <w:r>
          <w:rPr>
            <w:noProof/>
            <w:webHidden/>
          </w:rPr>
          <w:tab/>
        </w:r>
        <w:r>
          <w:rPr>
            <w:noProof/>
            <w:webHidden/>
          </w:rPr>
          <w:fldChar w:fldCharType="begin"/>
        </w:r>
        <w:r>
          <w:rPr>
            <w:noProof/>
            <w:webHidden/>
          </w:rPr>
          <w:instrText xml:space="preserve"> PAGEREF _Toc234833648 \h </w:instrText>
        </w:r>
        <w:r>
          <w:rPr>
            <w:noProof/>
            <w:webHidden/>
          </w:rPr>
        </w:r>
        <w:r>
          <w:rPr>
            <w:noProof/>
            <w:webHidden/>
          </w:rPr>
          <w:fldChar w:fldCharType="separate"/>
        </w:r>
        <w:r>
          <w:rPr>
            <w:noProof/>
            <w:webHidden/>
          </w:rPr>
          <w:t>17</w:t>
        </w:r>
        <w:r>
          <w:rPr>
            <w:noProof/>
            <w:webHidden/>
          </w:rPr>
          <w:fldChar w:fldCharType="end"/>
        </w:r>
      </w:hyperlink>
    </w:p>
    <w:p w14:paraId="7CC23520" w14:textId="264FAD0C" w:rsidR="00A94BD3" w:rsidRDefault="00A94BD3">
      <w:pPr>
        <w:pStyle w:val="TOC2"/>
        <w:rPr>
          <w:rFonts w:asciiTheme="minorHAnsi" w:eastAsiaTheme="minorEastAsia" w:hAnsiTheme="minorHAnsi" w:cstheme="minorBidi"/>
          <w:noProof/>
          <w:kern w:val="2"/>
          <w:sz w:val="24"/>
          <w:szCs w:val="24"/>
          <w14:ligatures w14:val="standardContextual"/>
        </w:rPr>
      </w:pPr>
      <w:hyperlink w:anchor="_Toc234833649" w:history="1">
        <w:r w:rsidRPr="00D720F9">
          <w:rPr>
            <w:rStyle w:val="Hyperlink"/>
            <w:noProof/>
            <w:lang w:val="es-CR"/>
          </w:rPr>
          <w:t>7.3</w:t>
        </w:r>
        <w:r>
          <w:rPr>
            <w:rFonts w:asciiTheme="minorHAnsi" w:eastAsiaTheme="minorEastAsia" w:hAnsiTheme="minorHAnsi" w:cstheme="minorBidi"/>
            <w:noProof/>
            <w:kern w:val="2"/>
            <w:sz w:val="24"/>
            <w:szCs w:val="24"/>
            <w14:ligatures w14:val="standardContextual"/>
          </w:rPr>
          <w:tab/>
        </w:r>
        <w:r w:rsidRPr="00D720F9">
          <w:rPr>
            <w:rStyle w:val="Hyperlink"/>
            <w:noProof/>
            <w:lang w:val="es-CR"/>
          </w:rPr>
          <w:t>Fecha de inicio de los servicios de implementación:</w:t>
        </w:r>
        <w:r>
          <w:rPr>
            <w:noProof/>
            <w:webHidden/>
          </w:rPr>
          <w:tab/>
        </w:r>
        <w:r>
          <w:rPr>
            <w:noProof/>
            <w:webHidden/>
          </w:rPr>
          <w:fldChar w:fldCharType="begin"/>
        </w:r>
        <w:r>
          <w:rPr>
            <w:noProof/>
            <w:webHidden/>
          </w:rPr>
          <w:instrText xml:space="preserve"> PAGEREF _Toc234833649 \h </w:instrText>
        </w:r>
        <w:r>
          <w:rPr>
            <w:noProof/>
            <w:webHidden/>
          </w:rPr>
        </w:r>
        <w:r>
          <w:rPr>
            <w:noProof/>
            <w:webHidden/>
          </w:rPr>
          <w:fldChar w:fldCharType="separate"/>
        </w:r>
        <w:r>
          <w:rPr>
            <w:noProof/>
            <w:webHidden/>
          </w:rPr>
          <w:t>17</w:t>
        </w:r>
        <w:r>
          <w:rPr>
            <w:noProof/>
            <w:webHidden/>
          </w:rPr>
          <w:fldChar w:fldCharType="end"/>
        </w:r>
      </w:hyperlink>
    </w:p>
    <w:p w14:paraId="417CF560" w14:textId="14784E8A" w:rsidR="00A94BD3" w:rsidRDefault="00A94BD3">
      <w:pPr>
        <w:pStyle w:val="TOC2"/>
        <w:rPr>
          <w:rFonts w:asciiTheme="minorHAnsi" w:eastAsiaTheme="minorEastAsia" w:hAnsiTheme="minorHAnsi" w:cstheme="minorBidi"/>
          <w:noProof/>
          <w:kern w:val="2"/>
          <w:sz w:val="24"/>
          <w:szCs w:val="24"/>
          <w14:ligatures w14:val="standardContextual"/>
        </w:rPr>
      </w:pPr>
      <w:hyperlink w:anchor="_Toc234833650" w:history="1">
        <w:r w:rsidRPr="00D720F9">
          <w:rPr>
            <w:rStyle w:val="Hyperlink"/>
            <w:noProof/>
            <w:lang w:val="en-GB"/>
          </w:rPr>
          <w:t>7.4</w:t>
        </w:r>
        <w:r>
          <w:rPr>
            <w:rFonts w:asciiTheme="minorHAnsi" w:eastAsiaTheme="minorEastAsia" w:hAnsiTheme="minorHAnsi" w:cstheme="minorBidi"/>
            <w:noProof/>
            <w:kern w:val="2"/>
            <w:sz w:val="24"/>
            <w:szCs w:val="24"/>
            <w14:ligatures w14:val="standardContextual"/>
          </w:rPr>
          <w:tab/>
        </w:r>
        <w:r w:rsidRPr="00D720F9">
          <w:rPr>
            <w:rStyle w:val="Hyperlink"/>
            <w:noProof/>
            <w:lang w:val="en-GB"/>
          </w:rPr>
          <w:t>Aprobaciones:</w:t>
        </w:r>
        <w:r>
          <w:rPr>
            <w:noProof/>
            <w:webHidden/>
          </w:rPr>
          <w:tab/>
        </w:r>
        <w:r>
          <w:rPr>
            <w:noProof/>
            <w:webHidden/>
          </w:rPr>
          <w:fldChar w:fldCharType="begin"/>
        </w:r>
        <w:r>
          <w:rPr>
            <w:noProof/>
            <w:webHidden/>
          </w:rPr>
          <w:instrText xml:space="preserve"> PAGEREF _Toc234833650 \h </w:instrText>
        </w:r>
        <w:r>
          <w:rPr>
            <w:noProof/>
            <w:webHidden/>
          </w:rPr>
        </w:r>
        <w:r>
          <w:rPr>
            <w:noProof/>
            <w:webHidden/>
          </w:rPr>
          <w:fldChar w:fldCharType="separate"/>
        </w:r>
        <w:r>
          <w:rPr>
            <w:noProof/>
            <w:webHidden/>
          </w:rPr>
          <w:t>18</w:t>
        </w:r>
        <w:r>
          <w:rPr>
            <w:noProof/>
            <w:webHidden/>
          </w:rPr>
          <w:fldChar w:fldCharType="end"/>
        </w:r>
      </w:hyperlink>
    </w:p>
    <w:p w14:paraId="35BCF67B" w14:textId="0ADAF44B" w:rsidR="00877119" w:rsidRPr="00B90028" w:rsidRDefault="00877119" w:rsidP="00877119">
      <w:pPr>
        <w:pStyle w:val="TOC1"/>
        <w:jc w:val="both"/>
      </w:pPr>
      <w:r w:rsidRPr="18D78C92">
        <w:rPr>
          <w:noProof w:val="0"/>
          <w:color w:val="000000" w:themeColor="text1"/>
          <w:highlight w:val="green"/>
          <w:lang w:val="es-MX"/>
        </w:rPr>
        <w:fldChar w:fldCharType="end"/>
      </w:r>
    </w:p>
    <w:p w14:paraId="7D18494D" w14:textId="77777777" w:rsidR="00877119" w:rsidRPr="004D0117" w:rsidRDefault="00877119" w:rsidP="00B6054F">
      <w:pPr>
        <w:pStyle w:val="Heading1"/>
        <w:spacing w:before="0" w:after="0" w:line="489" w:lineRule="auto"/>
        <w:ind w:left="720" w:right="1887" w:hanging="720"/>
        <w:rPr>
          <w:color w:val="0070C0"/>
          <w:lang w:val="en-GB"/>
        </w:rPr>
      </w:pPr>
      <w:bookmarkStart w:id="5" w:name="_Toc234833628"/>
      <w:bookmarkStart w:id="6" w:name="_Toc345240360"/>
      <w:bookmarkStart w:id="7" w:name="_Toc346099734"/>
      <w:bookmarkStart w:id="8" w:name="_Toc352644170"/>
      <w:bookmarkStart w:id="9" w:name="_Toc419026207"/>
      <w:bookmarkStart w:id="10" w:name="_Toc419599512"/>
      <w:bookmarkStart w:id="11" w:name="_Toc517179363"/>
      <w:bookmarkStart w:id="12" w:name="_Toc518444482"/>
      <w:bookmarkStart w:id="13" w:name="_Toc36013099"/>
      <w:proofErr w:type="spellStart"/>
      <w:r w:rsidRPr="004D0117">
        <w:rPr>
          <w:color w:val="0070C0"/>
          <w:lang w:val="en-GB"/>
        </w:rPr>
        <w:lastRenderedPageBreak/>
        <w:t>Introducción</w:t>
      </w:r>
      <w:bookmarkEnd w:id="5"/>
      <w:proofErr w:type="spellEnd"/>
    </w:p>
    <w:p w14:paraId="27C10FC7" w14:textId="77777777" w:rsidR="00877119" w:rsidRPr="004D0117" w:rsidRDefault="00877119" w:rsidP="001F1188">
      <w:pPr>
        <w:pStyle w:val="Heading2"/>
        <w:ind w:left="720" w:hanging="720"/>
        <w:jc w:val="both"/>
        <w:rPr>
          <w:color w:val="0070C0"/>
          <w:lang w:val="en-GB"/>
        </w:rPr>
      </w:pPr>
      <w:bookmarkStart w:id="14" w:name="_Toc234833629"/>
      <w:bookmarkEnd w:id="6"/>
      <w:bookmarkEnd w:id="7"/>
      <w:bookmarkEnd w:id="8"/>
      <w:bookmarkEnd w:id="9"/>
      <w:bookmarkEnd w:id="10"/>
      <w:bookmarkEnd w:id="11"/>
      <w:bookmarkEnd w:id="12"/>
      <w:bookmarkEnd w:id="13"/>
      <w:proofErr w:type="spellStart"/>
      <w:r w:rsidRPr="004D0117">
        <w:rPr>
          <w:color w:val="0070C0"/>
          <w:lang w:val="en-GB"/>
        </w:rPr>
        <w:t>Antecedentes</w:t>
      </w:r>
      <w:bookmarkEnd w:id="14"/>
      <w:proofErr w:type="spellEnd"/>
    </w:p>
    <w:p w14:paraId="5E318108" w14:textId="77777777" w:rsidR="00B422A3" w:rsidRPr="00B422A3" w:rsidRDefault="00B422A3" w:rsidP="00B422A3">
      <w:pPr>
        <w:pStyle w:val="PlainText"/>
        <w:numPr>
          <w:ilvl w:val="0"/>
          <w:numId w:val="61"/>
        </w:numPr>
        <w:spacing w:line="240" w:lineRule="atLeast"/>
        <w:jc w:val="both"/>
        <w:rPr>
          <w:rFonts w:ascii="Arial" w:hAnsi="Arial"/>
          <w:sz w:val="20"/>
          <w:szCs w:val="20"/>
          <w:lang w:val="es-CR"/>
        </w:rPr>
      </w:pPr>
      <w:r w:rsidRPr="00B422A3">
        <w:rPr>
          <w:rFonts w:ascii="Arial" w:hAnsi="Arial"/>
          <w:sz w:val="20"/>
          <w:szCs w:val="20"/>
          <w:lang w:val="es-CR"/>
        </w:rPr>
        <w:t>Actualmente, el proceso de reclutamiento de perfiles SAP funcionales se realiza principalmente mediante actividades manuales, lo que genera duplicidad de información, retrabajos y limitaciones en el seguimiento integral de los procesos de selección.</w:t>
      </w:r>
    </w:p>
    <w:p w14:paraId="035AF765" w14:textId="77777777" w:rsidR="00B422A3" w:rsidRPr="00B422A3" w:rsidRDefault="00B422A3" w:rsidP="00B422A3">
      <w:pPr>
        <w:pStyle w:val="PlainText"/>
        <w:numPr>
          <w:ilvl w:val="0"/>
          <w:numId w:val="61"/>
        </w:numPr>
        <w:spacing w:line="240" w:lineRule="atLeast"/>
        <w:jc w:val="both"/>
        <w:rPr>
          <w:rFonts w:ascii="Arial" w:hAnsi="Arial"/>
          <w:sz w:val="20"/>
          <w:szCs w:val="20"/>
          <w:lang w:val="es-CR"/>
        </w:rPr>
      </w:pPr>
      <w:r w:rsidRPr="00B422A3">
        <w:rPr>
          <w:rFonts w:ascii="Arial" w:hAnsi="Arial"/>
          <w:sz w:val="20"/>
          <w:szCs w:val="20"/>
          <w:lang w:val="es-CR"/>
        </w:rPr>
        <w:t>La evaluación de candidatos depende en gran medida del análisis manual de currículums por parte del área de Capital Humano. Sin embargo, debido al nivel de especialización requerido para los perfiles SAP funcionales, el área no cuenta en todos los casos con los conocimientos técnicos necesarios para validar con precisión las competencias, experiencia y alineación funcional de los candidatos, lo que incrementa la dependencia de las áreas técnicas y prolonga los tiempos de evaluación y selección.</w:t>
      </w:r>
    </w:p>
    <w:p w14:paraId="178D9AFF" w14:textId="164A77A3" w:rsidR="00877119" w:rsidRPr="003D7938" w:rsidRDefault="00B422A3" w:rsidP="00B422A3">
      <w:pPr>
        <w:pStyle w:val="PlainText"/>
        <w:numPr>
          <w:ilvl w:val="0"/>
          <w:numId w:val="61"/>
        </w:numPr>
        <w:spacing w:line="240" w:lineRule="atLeast"/>
        <w:jc w:val="both"/>
        <w:rPr>
          <w:lang w:val="es-MX"/>
        </w:rPr>
      </w:pPr>
      <w:r w:rsidRPr="00B422A3">
        <w:rPr>
          <w:rFonts w:ascii="Arial" w:hAnsi="Arial"/>
          <w:sz w:val="20"/>
          <w:szCs w:val="20"/>
          <w:lang w:val="es-CR"/>
        </w:rPr>
        <w:t>Ante esta situación, y considerando el crecimiento de las necesidades de contratación, Estrategia de Negocios EAS busca implementar una plataforma centralizada de reclutamiento apoyada por Inteligencia Artificial que permita automatizar la evaluación de candidatos, mejorar la precisión en la identificación de perfiles SAP funcionales, optimizar el proceso de selección, reducir los tiempos de cobertura y elevar la calidad de los candidatos presentados a las áreas solicitantes.</w:t>
      </w:r>
    </w:p>
    <w:p w14:paraId="3EBEDB13" w14:textId="77777777" w:rsidR="003D7938" w:rsidRPr="008C6057" w:rsidRDefault="003D7938" w:rsidP="003D7938">
      <w:pPr>
        <w:pStyle w:val="PlainText"/>
        <w:spacing w:line="240" w:lineRule="atLeast"/>
        <w:ind w:left="360"/>
        <w:jc w:val="both"/>
        <w:rPr>
          <w:lang w:val="es-MX"/>
        </w:rPr>
      </w:pPr>
    </w:p>
    <w:p w14:paraId="4AE283A5" w14:textId="17965523" w:rsidR="00850EED" w:rsidRPr="004D0117" w:rsidRDefault="00850EED" w:rsidP="001F1188">
      <w:pPr>
        <w:pStyle w:val="Heading2"/>
        <w:ind w:left="720" w:hanging="720"/>
        <w:jc w:val="both"/>
        <w:rPr>
          <w:color w:val="0070C0"/>
          <w:lang w:val="en-GB"/>
        </w:rPr>
      </w:pPr>
      <w:bookmarkStart w:id="15" w:name="_Toc234833630"/>
      <w:proofErr w:type="spellStart"/>
      <w:r w:rsidRPr="004D0117">
        <w:rPr>
          <w:color w:val="0070C0"/>
          <w:lang w:val="en-GB"/>
        </w:rPr>
        <w:t>Objetivo</w:t>
      </w:r>
      <w:bookmarkEnd w:id="15"/>
      <w:proofErr w:type="spellEnd"/>
    </w:p>
    <w:p w14:paraId="2753B7DB" w14:textId="77777777" w:rsidR="002234A3" w:rsidRDefault="002234A3" w:rsidP="001F1188">
      <w:pPr>
        <w:pStyle w:val="PlainText"/>
        <w:numPr>
          <w:ilvl w:val="0"/>
          <w:numId w:val="61"/>
        </w:numPr>
        <w:spacing w:line="240" w:lineRule="atLeast"/>
        <w:jc w:val="both"/>
        <w:rPr>
          <w:rFonts w:ascii="Arial" w:hAnsi="Arial"/>
          <w:sz w:val="20"/>
          <w:szCs w:val="20"/>
          <w:lang w:val="es-CR"/>
        </w:rPr>
      </w:pPr>
      <w:r w:rsidRPr="002234A3">
        <w:rPr>
          <w:rFonts w:ascii="Arial" w:hAnsi="Arial"/>
          <w:sz w:val="20"/>
          <w:szCs w:val="20"/>
          <w:lang w:val="es-CR"/>
        </w:rPr>
        <w:t>Diseñar e implementar una plataforma inteligente de reclutamiento que permita centralizar y optimizar la gestión de vacantes, candidatos y procesos de selección, utilizando Inteligencia Artificial para mejorar la identificación, evaluación y seguimiento de talento especializado en SAP.</w:t>
      </w:r>
    </w:p>
    <w:p w14:paraId="0EC0EE88" w14:textId="3A8BFC1D" w:rsidR="008B6859" w:rsidRPr="008B6859" w:rsidRDefault="008B6859" w:rsidP="001F1188">
      <w:pPr>
        <w:pStyle w:val="PlainText"/>
        <w:numPr>
          <w:ilvl w:val="0"/>
          <w:numId w:val="61"/>
        </w:numPr>
        <w:spacing w:line="240" w:lineRule="atLeast"/>
        <w:jc w:val="both"/>
        <w:rPr>
          <w:rFonts w:ascii="Arial" w:hAnsi="Arial"/>
          <w:sz w:val="20"/>
          <w:szCs w:val="20"/>
          <w:lang w:val="es-CR"/>
        </w:rPr>
      </w:pPr>
      <w:r w:rsidRPr="008B6859">
        <w:rPr>
          <w:rFonts w:ascii="Arial" w:hAnsi="Arial"/>
          <w:sz w:val="20"/>
          <w:szCs w:val="20"/>
          <w:lang w:val="es-CR"/>
        </w:rPr>
        <w:t>Objetivos específicos:</w:t>
      </w:r>
    </w:p>
    <w:p w14:paraId="7DC35A27" w14:textId="77777777" w:rsidR="0051460B" w:rsidRPr="0051460B" w:rsidRDefault="0051460B" w:rsidP="0051460B">
      <w:pPr>
        <w:pStyle w:val="PlainText"/>
        <w:numPr>
          <w:ilvl w:val="1"/>
          <w:numId w:val="61"/>
        </w:numPr>
        <w:spacing w:line="240" w:lineRule="atLeast"/>
        <w:jc w:val="both"/>
        <w:rPr>
          <w:rFonts w:ascii="Arial" w:hAnsi="Arial"/>
          <w:sz w:val="20"/>
          <w:szCs w:val="20"/>
          <w:lang w:val="es-CR"/>
        </w:rPr>
      </w:pPr>
      <w:r w:rsidRPr="0051460B">
        <w:rPr>
          <w:rFonts w:ascii="Arial" w:hAnsi="Arial"/>
          <w:sz w:val="20"/>
          <w:szCs w:val="20"/>
          <w:lang w:val="es-CR"/>
        </w:rPr>
        <w:t xml:space="preserve">Automatizar el análisis y preselección de candidatos con experiencia en perfiles SAP funcionales, metodologías </w:t>
      </w:r>
      <w:proofErr w:type="spellStart"/>
      <w:r w:rsidRPr="0051460B">
        <w:rPr>
          <w:rFonts w:ascii="Arial" w:hAnsi="Arial"/>
          <w:sz w:val="20"/>
          <w:szCs w:val="20"/>
          <w:lang w:val="es-CR"/>
        </w:rPr>
        <w:t>Activate</w:t>
      </w:r>
      <w:proofErr w:type="spellEnd"/>
      <w:r w:rsidRPr="0051460B">
        <w:rPr>
          <w:rFonts w:ascii="Arial" w:hAnsi="Arial"/>
          <w:sz w:val="20"/>
          <w:szCs w:val="20"/>
          <w:lang w:val="es-CR"/>
        </w:rPr>
        <w:t xml:space="preserve"> e implementaciones </w:t>
      </w:r>
      <w:proofErr w:type="spellStart"/>
      <w:r w:rsidRPr="0051460B">
        <w:rPr>
          <w:rFonts w:ascii="Arial" w:hAnsi="Arial"/>
          <w:sz w:val="20"/>
          <w:szCs w:val="20"/>
          <w:lang w:val="es-CR"/>
        </w:rPr>
        <w:t>end-to-end</w:t>
      </w:r>
      <w:proofErr w:type="spellEnd"/>
      <w:r w:rsidRPr="0051460B">
        <w:rPr>
          <w:rFonts w:ascii="Arial" w:hAnsi="Arial"/>
          <w:sz w:val="20"/>
          <w:szCs w:val="20"/>
          <w:lang w:val="es-CR"/>
        </w:rPr>
        <w:t>.</w:t>
      </w:r>
    </w:p>
    <w:p w14:paraId="4A669649" w14:textId="77777777" w:rsidR="0051460B" w:rsidRPr="0051460B" w:rsidRDefault="0051460B" w:rsidP="0051460B">
      <w:pPr>
        <w:pStyle w:val="PlainText"/>
        <w:numPr>
          <w:ilvl w:val="1"/>
          <w:numId w:val="61"/>
        </w:numPr>
        <w:spacing w:line="240" w:lineRule="atLeast"/>
        <w:jc w:val="both"/>
        <w:rPr>
          <w:rFonts w:ascii="Arial" w:hAnsi="Arial"/>
          <w:sz w:val="20"/>
          <w:szCs w:val="20"/>
          <w:lang w:val="es-CR"/>
        </w:rPr>
      </w:pPr>
      <w:r w:rsidRPr="0051460B">
        <w:rPr>
          <w:rFonts w:ascii="Arial" w:hAnsi="Arial"/>
          <w:sz w:val="20"/>
          <w:szCs w:val="20"/>
          <w:lang w:val="es-CR"/>
        </w:rPr>
        <w:t>Generar un ranking de afinidad entre los candidatos y los perfiles requeridos para facilitar la toma de decisiones.</w:t>
      </w:r>
    </w:p>
    <w:p w14:paraId="5CA03BC5" w14:textId="77777777" w:rsidR="0051460B" w:rsidRPr="0051460B" w:rsidRDefault="0051460B" w:rsidP="0051460B">
      <w:pPr>
        <w:pStyle w:val="PlainText"/>
        <w:numPr>
          <w:ilvl w:val="1"/>
          <w:numId w:val="61"/>
        </w:numPr>
        <w:spacing w:line="240" w:lineRule="atLeast"/>
        <w:jc w:val="both"/>
        <w:rPr>
          <w:rFonts w:ascii="Arial" w:hAnsi="Arial"/>
          <w:sz w:val="20"/>
          <w:szCs w:val="20"/>
          <w:lang w:val="es-CR"/>
        </w:rPr>
      </w:pPr>
      <w:r w:rsidRPr="0051460B">
        <w:rPr>
          <w:rFonts w:ascii="Arial" w:hAnsi="Arial"/>
          <w:sz w:val="20"/>
          <w:szCs w:val="20"/>
          <w:lang w:val="es-CR"/>
        </w:rPr>
        <w:t>Centralizar la administración de vacantes, descripciones de puesto y seguimiento del proceso de reclutamiento en una única plataforma.</w:t>
      </w:r>
    </w:p>
    <w:p w14:paraId="0A21D8D3" w14:textId="77777777" w:rsidR="0051460B" w:rsidRPr="0051460B" w:rsidRDefault="0051460B" w:rsidP="0051460B">
      <w:pPr>
        <w:pStyle w:val="PlainText"/>
        <w:numPr>
          <w:ilvl w:val="1"/>
          <w:numId w:val="61"/>
        </w:numPr>
        <w:spacing w:line="240" w:lineRule="atLeast"/>
        <w:jc w:val="both"/>
        <w:rPr>
          <w:rFonts w:ascii="Arial" w:hAnsi="Arial"/>
          <w:sz w:val="20"/>
          <w:szCs w:val="20"/>
          <w:lang w:val="es-CR"/>
        </w:rPr>
      </w:pPr>
      <w:r w:rsidRPr="0051460B">
        <w:rPr>
          <w:rFonts w:ascii="Arial" w:hAnsi="Arial"/>
          <w:sz w:val="20"/>
          <w:szCs w:val="20"/>
          <w:lang w:val="es-CR"/>
        </w:rPr>
        <w:t>Crear una base de talento reutilizable que agilice futuras búsquedas y procesos de contratación.</w:t>
      </w:r>
    </w:p>
    <w:p w14:paraId="4F87CB7A" w14:textId="77777777" w:rsidR="0051460B" w:rsidRPr="0051460B" w:rsidRDefault="0051460B" w:rsidP="0051460B">
      <w:pPr>
        <w:pStyle w:val="PlainText"/>
        <w:numPr>
          <w:ilvl w:val="1"/>
          <w:numId w:val="61"/>
        </w:numPr>
        <w:spacing w:line="240" w:lineRule="atLeast"/>
        <w:jc w:val="both"/>
        <w:rPr>
          <w:rFonts w:ascii="Arial" w:hAnsi="Arial"/>
          <w:sz w:val="20"/>
          <w:szCs w:val="20"/>
          <w:lang w:val="es-CR"/>
        </w:rPr>
      </w:pPr>
      <w:r w:rsidRPr="0051460B">
        <w:rPr>
          <w:rFonts w:ascii="Arial" w:hAnsi="Arial"/>
          <w:sz w:val="20"/>
          <w:szCs w:val="20"/>
          <w:lang w:val="es-CR"/>
        </w:rPr>
        <w:t>Reducir retrabajos, inconsistencias y tiempos operativos en la gestión de reclutamiento.</w:t>
      </w:r>
    </w:p>
    <w:p w14:paraId="2795E356" w14:textId="77777777" w:rsidR="0051460B" w:rsidRPr="0051460B" w:rsidRDefault="0051460B" w:rsidP="0051460B">
      <w:pPr>
        <w:pStyle w:val="PlainText"/>
        <w:numPr>
          <w:ilvl w:val="1"/>
          <w:numId w:val="61"/>
        </w:numPr>
        <w:spacing w:line="240" w:lineRule="atLeast"/>
        <w:jc w:val="both"/>
        <w:rPr>
          <w:rFonts w:ascii="Arial" w:hAnsi="Arial"/>
          <w:sz w:val="20"/>
          <w:szCs w:val="20"/>
          <w:lang w:val="es-CR"/>
        </w:rPr>
      </w:pPr>
      <w:r w:rsidRPr="0051460B">
        <w:rPr>
          <w:rFonts w:ascii="Arial" w:hAnsi="Arial"/>
          <w:sz w:val="20"/>
          <w:szCs w:val="20"/>
          <w:lang w:val="es-CR"/>
        </w:rPr>
        <w:t>Incorporar retroalimentación de los líderes solicitantes para acelerar la validación y aprobación de candidatos.</w:t>
      </w:r>
    </w:p>
    <w:p w14:paraId="6EE1338B" w14:textId="19232BCF" w:rsidR="00850EED" w:rsidRDefault="0051460B" w:rsidP="0051460B">
      <w:pPr>
        <w:pStyle w:val="PlainText"/>
        <w:numPr>
          <w:ilvl w:val="1"/>
          <w:numId w:val="61"/>
        </w:numPr>
        <w:spacing w:line="240" w:lineRule="atLeast"/>
        <w:jc w:val="both"/>
        <w:rPr>
          <w:rFonts w:ascii="Arial" w:hAnsi="Arial"/>
          <w:sz w:val="20"/>
          <w:szCs w:val="20"/>
          <w:lang w:val="es-CR"/>
        </w:rPr>
      </w:pPr>
      <w:r w:rsidRPr="0051460B">
        <w:rPr>
          <w:rFonts w:ascii="Arial" w:hAnsi="Arial"/>
          <w:sz w:val="20"/>
          <w:szCs w:val="20"/>
          <w:lang w:val="es-CR"/>
        </w:rPr>
        <w:t>Disminuir los tiempos de respuesta desde la publicación de la vacante hasta la programación de entrevistas y presentación de candidatos</w:t>
      </w:r>
      <w:r>
        <w:rPr>
          <w:rFonts w:ascii="Arial" w:hAnsi="Arial"/>
          <w:sz w:val="20"/>
          <w:szCs w:val="20"/>
          <w:lang w:val="es-CR"/>
        </w:rPr>
        <w:t>.</w:t>
      </w:r>
    </w:p>
    <w:p w14:paraId="556D20B6" w14:textId="77777777" w:rsidR="003D7938" w:rsidRPr="00A13A6A" w:rsidRDefault="003D7938" w:rsidP="003D7938">
      <w:pPr>
        <w:pStyle w:val="PlainText"/>
        <w:spacing w:line="240" w:lineRule="atLeast"/>
        <w:ind w:left="1080"/>
        <w:jc w:val="both"/>
        <w:rPr>
          <w:rFonts w:ascii="Arial" w:hAnsi="Arial"/>
          <w:sz w:val="20"/>
          <w:szCs w:val="20"/>
          <w:lang w:val="es-CR"/>
        </w:rPr>
      </w:pPr>
    </w:p>
    <w:p w14:paraId="2E7FD898" w14:textId="77777777" w:rsidR="00877119" w:rsidRPr="004D0117" w:rsidRDefault="00877119" w:rsidP="001F1188">
      <w:pPr>
        <w:pStyle w:val="Heading2"/>
        <w:ind w:left="720" w:hanging="720"/>
        <w:jc w:val="both"/>
        <w:rPr>
          <w:color w:val="0070C0"/>
          <w:lang w:val="en-GB"/>
        </w:rPr>
      </w:pPr>
      <w:bookmarkStart w:id="16" w:name="_Toc234833631"/>
      <w:r w:rsidRPr="004D0117">
        <w:rPr>
          <w:color w:val="0070C0"/>
          <w:lang w:val="en-GB"/>
        </w:rPr>
        <w:t xml:space="preserve">Alcance del </w:t>
      </w:r>
      <w:proofErr w:type="spellStart"/>
      <w:r w:rsidRPr="004D0117">
        <w:rPr>
          <w:color w:val="0070C0"/>
          <w:lang w:val="en-GB"/>
        </w:rPr>
        <w:t>proyecto</w:t>
      </w:r>
      <w:bookmarkEnd w:id="16"/>
      <w:proofErr w:type="spellEnd"/>
    </w:p>
    <w:p w14:paraId="1CA835B7" w14:textId="77777777" w:rsidR="0087757B" w:rsidRPr="0087757B" w:rsidRDefault="0087757B" w:rsidP="001F1188">
      <w:pPr>
        <w:pStyle w:val="PlainText"/>
        <w:numPr>
          <w:ilvl w:val="0"/>
          <w:numId w:val="61"/>
        </w:numPr>
        <w:spacing w:line="240" w:lineRule="atLeast"/>
        <w:jc w:val="both"/>
        <w:rPr>
          <w:rFonts w:ascii="Arial" w:hAnsi="Arial"/>
          <w:sz w:val="20"/>
          <w:szCs w:val="20"/>
          <w:lang w:val="es-CR"/>
        </w:rPr>
      </w:pPr>
      <w:r w:rsidRPr="0087757B">
        <w:rPr>
          <w:rFonts w:ascii="Arial" w:hAnsi="Arial"/>
          <w:sz w:val="20"/>
          <w:szCs w:val="20"/>
          <w:lang w:val="es-CR"/>
        </w:rPr>
        <w:t>Incluido en el proyecto</w:t>
      </w:r>
    </w:p>
    <w:p w14:paraId="5BEB2C68" w14:textId="77777777" w:rsidR="00B925F5" w:rsidRPr="00B925F5" w:rsidRDefault="00B925F5" w:rsidP="00B925F5">
      <w:pPr>
        <w:pStyle w:val="PlainText"/>
        <w:numPr>
          <w:ilvl w:val="1"/>
          <w:numId w:val="61"/>
        </w:numPr>
        <w:spacing w:line="240" w:lineRule="atLeast"/>
        <w:jc w:val="both"/>
        <w:rPr>
          <w:rFonts w:ascii="Arial" w:hAnsi="Arial"/>
          <w:sz w:val="20"/>
          <w:szCs w:val="20"/>
          <w:lang w:val="es-CR"/>
        </w:rPr>
      </w:pPr>
      <w:r w:rsidRPr="00B925F5">
        <w:rPr>
          <w:rFonts w:ascii="Arial" w:hAnsi="Arial"/>
          <w:sz w:val="20"/>
          <w:szCs w:val="20"/>
          <w:lang w:val="es-CR"/>
        </w:rPr>
        <w:t>Gestión de Vacantes</w:t>
      </w:r>
    </w:p>
    <w:p w14:paraId="639F8025" w14:textId="77777777" w:rsidR="007008D5" w:rsidRPr="007008D5" w:rsidRDefault="007008D5" w:rsidP="007008D5">
      <w:pPr>
        <w:pStyle w:val="PlainText"/>
        <w:numPr>
          <w:ilvl w:val="2"/>
          <w:numId w:val="61"/>
        </w:numPr>
        <w:spacing w:line="240" w:lineRule="atLeast"/>
        <w:jc w:val="both"/>
        <w:rPr>
          <w:rFonts w:ascii="Arial" w:hAnsi="Arial"/>
          <w:sz w:val="20"/>
          <w:szCs w:val="20"/>
          <w:lang w:val="es-CR"/>
        </w:rPr>
      </w:pPr>
      <w:r w:rsidRPr="007008D5">
        <w:rPr>
          <w:rFonts w:ascii="Arial" w:hAnsi="Arial"/>
          <w:sz w:val="20"/>
          <w:szCs w:val="20"/>
          <w:lang w:val="es-CR"/>
        </w:rPr>
        <w:t>Administración centralizada de requisiciones, perfiles y requerimientos por área.</w:t>
      </w:r>
    </w:p>
    <w:p w14:paraId="7903EA86" w14:textId="77777777" w:rsidR="007008D5" w:rsidRPr="007008D5" w:rsidRDefault="007008D5" w:rsidP="007008D5">
      <w:pPr>
        <w:pStyle w:val="PlainText"/>
        <w:numPr>
          <w:ilvl w:val="2"/>
          <w:numId w:val="61"/>
        </w:numPr>
        <w:spacing w:line="240" w:lineRule="atLeast"/>
        <w:jc w:val="both"/>
        <w:rPr>
          <w:rFonts w:ascii="Arial" w:hAnsi="Arial"/>
          <w:sz w:val="20"/>
          <w:szCs w:val="20"/>
          <w:lang w:val="es-CR"/>
        </w:rPr>
      </w:pPr>
      <w:r w:rsidRPr="007008D5">
        <w:rPr>
          <w:rFonts w:ascii="Arial" w:hAnsi="Arial"/>
          <w:sz w:val="20"/>
          <w:szCs w:val="20"/>
          <w:lang w:val="es-CR"/>
        </w:rPr>
        <w:t>Gestión de disponibilidad de candidatos y esquemas de trabajo (presencial, híbrido o remoto).</w:t>
      </w:r>
    </w:p>
    <w:p w14:paraId="6337D7E8" w14:textId="4D9656F5" w:rsidR="00441130" w:rsidRPr="00B925F5" w:rsidRDefault="007008D5" w:rsidP="007008D5">
      <w:pPr>
        <w:pStyle w:val="PlainText"/>
        <w:numPr>
          <w:ilvl w:val="2"/>
          <w:numId w:val="61"/>
        </w:numPr>
        <w:spacing w:line="240" w:lineRule="atLeast"/>
        <w:jc w:val="both"/>
        <w:rPr>
          <w:rFonts w:ascii="Arial" w:hAnsi="Arial"/>
          <w:sz w:val="20"/>
          <w:szCs w:val="20"/>
          <w:lang w:val="es-CR"/>
        </w:rPr>
      </w:pPr>
      <w:r w:rsidRPr="007008D5">
        <w:rPr>
          <w:rFonts w:ascii="Arial" w:hAnsi="Arial"/>
          <w:sz w:val="20"/>
          <w:szCs w:val="20"/>
          <w:lang w:val="es-CR"/>
        </w:rPr>
        <w:t>Control y seguimiento del proceso de autorización de vacantes.</w:t>
      </w:r>
    </w:p>
    <w:p w14:paraId="0175FCE2" w14:textId="1054469D" w:rsidR="00B925F5" w:rsidRPr="00B925F5" w:rsidRDefault="00B925F5" w:rsidP="00B925F5">
      <w:pPr>
        <w:pStyle w:val="PlainText"/>
        <w:numPr>
          <w:ilvl w:val="1"/>
          <w:numId w:val="61"/>
        </w:numPr>
        <w:spacing w:line="240" w:lineRule="atLeast"/>
        <w:jc w:val="both"/>
        <w:rPr>
          <w:rFonts w:ascii="Arial" w:hAnsi="Arial"/>
          <w:sz w:val="20"/>
          <w:szCs w:val="20"/>
          <w:lang w:val="es-CR"/>
        </w:rPr>
      </w:pPr>
      <w:r w:rsidRPr="00B925F5">
        <w:rPr>
          <w:rFonts w:ascii="Arial" w:hAnsi="Arial"/>
          <w:sz w:val="20"/>
          <w:szCs w:val="20"/>
          <w:lang w:val="es-CR"/>
        </w:rPr>
        <w:t>Gestión de Talento</w:t>
      </w:r>
    </w:p>
    <w:p w14:paraId="73955BFB" w14:textId="77777777" w:rsidR="00BC6F8E" w:rsidRPr="00BC6F8E" w:rsidRDefault="00BC6F8E" w:rsidP="00BC6F8E">
      <w:pPr>
        <w:pStyle w:val="PlainText"/>
        <w:numPr>
          <w:ilvl w:val="2"/>
          <w:numId w:val="61"/>
        </w:numPr>
        <w:spacing w:line="240" w:lineRule="atLeast"/>
        <w:jc w:val="both"/>
        <w:rPr>
          <w:rFonts w:ascii="Arial" w:hAnsi="Arial"/>
          <w:sz w:val="20"/>
          <w:szCs w:val="20"/>
          <w:lang w:val="es-CR"/>
        </w:rPr>
      </w:pPr>
      <w:r w:rsidRPr="00BC6F8E">
        <w:rPr>
          <w:rFonts w:ascii="Arial" w:hAnsi="Arial"/>
          <w:sz w:val="20"/>
          <w:szCs w:val="20"/>
          <w:lang w:val="es-CR"/>
        </w:rPr>
        <w:t>Banco centralizado de candidatos con historial de postulaciones y almacenamiento de CVs.</w:t>
      </w:r>
    </w:p>
    <w:p w14:paraId="43F6AC63" w14:textId="77777777" w:rsidR="00BC6F8E" w:rsidRPr="00BC6F8E" w:rsidRDefault="00BC6F8E" w:rsidP="00BC6F8E">
      <w:pPr>
        <w:pStyle w:val="PlainText"/>
        <w:numPr>
          <w:ilvl w:val="2"/>
          <w:numId w:val="61"/>
        </w:numPr>
        <w:spacing w:line="240" w:lineRule="atLeast"/>
        <w:jc w:val="both"/>
        <w:rPr>
          <w:rFonts w:ascii="Arial" w:hAnsi="Arial"/>
          <w:sz w:val="20"/>
          <w:szCs w:val="20"/>
          <w:lang w:val="es-CR"/>
        </w:rPr>
      </w:pPr>
      <w:r w:rsidRPr="00BC6F8E">
        <w:rPr>
          <w:rFonts w:ascii="Arial" w:hAnsi="Arial"/>
          <w:sz w:val="20"/>
          <w:szCs w:val="20"/>
          <w:lang w:val="es-CR"/>
        </w:rPr>
        <w:t>Seguimiento del ciclo de reclutamiento y estatus de cada candidato.</w:t>
      </w:r>
    </w:p>
    <w:p w14:paraId="1BA32B4D" w14:textId="6F54038C" w:rsidR="006A7580" w:rsidRPr="003D7938" w:rsidRDefault="00BC6F8E" w:rsidP="005C29E2">
      <w:pPr>
        <w:pStyle w:val="PlainText"/>
        <w:numPr>
          <w:ilvl w:val="2"/>
          <w:numId w:val="61"/>
        </w:numPr>
        <w:spacing w:after="160" w:line="259" w:lineRule="auto"/>
        <w:jc w:val="both"/>
        <w:rPr>
          <w:sz w:val="20"/>
          <w:lang w:val="es-CR"/>
        </w:rPr>
      </w:pPr>
      <w:r w:rsidRPr="003D7938">
        <w:rPr>
          <w:rFonts w:ascii="Arial" w:hAnsi="Arial"/>
          <w:sz w:val="20"/>
          <w:szCs w:val="20"/>
          <w:lang w:val="es-CR"/>
        </w:rPr>
        <w:t>Registro de evaluaciones, comentarios y calificaciones para reutilización de talento en futuras vacantes.</w:t>
      </w:r>
      <w:r w:rsidR="006A7580" w:rsidRPr="003D7938">
        <w:rPr>
          <w:sz w:val="20"/>
          <w:lang w:val="es-CR"/>
        </w:rPr>
        <w:br w:type="page"/>
      </w:r>
    </w:p>
    <w:p w14:paraId="5BD564AF" w14:textId="03818A4C" w:rsidR="00B925F5" w:rsidRPr="00B925F5" w:rsidRDefault="00B925F5" w:rsidP="00B925F5">
      <w:pPr>
        <w:pStyle w:val="PlainText"/>
        <w:numPr>
          <w:ilvl w:val="1"/>
          <w:numId w:val="61"/>
        </w:numPr>
        <w:spacing w:line="240" w:lineRule="atLeast"/>
        <w:jc w:val="both"/>
        <w:rPr>
          <w:rFonts w:ascii="Arial" w:hAnsi="Arial"/>
          <w:sz w:val="20"/>
          <w:szCs w:val="20"/>
          <w:lang w:val="es-CR"/>
        </w:rPr>
      </w:pPr>
      <w:r w:rsidRPr="00B925F5">
        <w:rPr>
          <w:rFonts w:ascii="Arial" w:hAnsi="Arial"/>
          <w:sz w:val="20"/>
          <w:szCs w:val="20"/>
          <w:lang w:val="es-CR"/>
        </w:rPr>
        <w:lastRenderedPageBreak/>
        <w:t>Inteligencia Artificial</w:t>
      </w:r>
    </w:p>
    <w:p w14:paraId="7F28BBE6" w14:textId="77777777" w:rsidR="00BC6F8E" w:rsidRPr="00BC6F8E" w:rsidRDefault="00BC6F8E" w:rsidP="00BC6F8E">
      <w:pPr>
        <w:pStyle w:val="PlainText"/>
        <w:numPr>
          <w:ilvl w:val="2"/>
          <w:numId w:val="61"/>
        </w:numPr>
        <w:spacing w:line="240" w:lineRule="atLeast"/>
        <w:jc w:val="both"/>
        <w:rPr>
          <w:rFonts w:ascii="Arial" w:hAnsi="Arial"/>
          <w:sz w:val="20"/>
          <w:szCs w:val="20"/>
          <w:lang w:val="es-CR"/>
        </w:rPr>
      </w:pPr>
      <w:r w:rsidRPr="00BC6F8E">
        <w:rPr>
          <w:rFonts w:ascii="Arial" w:hAnsi="Arial"/>
          <w:sz w:val="20"/>
          <w:szCs w:val="20"/>
          <w:lang w:val="es-CR"/>
        </w:rPr>
        <w:t>Análisis automatizado de CVs y extracción de información relevante.</w:t>
      </w:r>
    </w:p>
    <w:p w14:paraId="58BD6555" w14:textId="77777777" w:rsidR="00BC6F8E" w:rsidRPr="00BC6F8E" w:rsidRDefault="00BC6F8E" w:rsidP="00BC6F8E">
      <w:pPr>
        <w:pStyle w:val="PlainText"/>
        <w:numPr>
          <w:ilvl w:val="2"/>
          <w:numId w:val="61"/>
        </w:numPr>
        <w:spacing w:line="240" w:lineRule="atLeast"/>
        <w:jc w:val="both"/>
        <w:rPr>
          <w:rFonts w:ascii="Arial" w:hAnsi="Arial"/>
          <w:sz w:val="20"/>
          <w:szCs w:val="20"/>
          <w:lang w:val="es-CR"/>
        </w:rPr>
      </w:pPr>
      <w:r w:rsidRPr="00BC6F8E">
        <w:rPr>
          <w:rFonts w:ascii="Arial" w:hAnsi="Arial"/>
          <w:sz w:val="20"/>
          <w:szCs w:val="20"/>
          <w:lang w:val="es-CR"/>
        </w:rPr>
        <w:t>Evaluación de competencias y alineación con el perfil requerido.</w:t>
      </w:r>
    </w:p>
    <w:p w14:paraId="74E5549A" w14:textId="77777777" w:rsidR="00BC6F8E" w:rsidRPr="00BC6F8E" w:rsidRDefault="00BC6F8E" w:rsidP="00BC6F8E">
      <w:pPr>
        <w:pStyle w:val="PlainText"/>
        <w:numPr>
          <w:ilvl w:val="2"/>
          <w:numId w:val="61"/>
        </w:numPr>
        <w:spacing w:line="240" w:lineRule="atLeast"/>
        <w:jc w:val="both"/>
        <w:rPr>
          <w:rFonts w:ascii="Arial" w:hAnsi="Arial"/>
          <w:sz w:val="20"/>
          <w:szCs w:val="20"/>
          <w:lang w:val="es-CR"/>
        </w:rPr>
      </w:pPr>
      <w:r w:rsidRPr="00BC6F8E">
        <w:rPr>
          <w:rFonts w:ascii="Arial" w:hAnsi="Arial"/>
          <w:sz w:val="20"/>
          <w:szCs w:val="20"/>
          <w:lang w:val="es-CR"/>
        </w:rPr>
        <w:t>Generación de Fit Score y ranking de candidatos.</w:t>
      </w:r>
    </w:p>
    <w:p w14:paraId="79554DF3" w14:textId="1CEB9946" w:rsidR="00B925F5" w:rsidRPr="00B925F5" w:rsidRDefault="00BC6F8E" w:rsidP="00BC6F8E">
      <w:pPr>
        <w:pStyle w:val="PlainText"/>
        <w:numPr>
          <w:ilvl w:val="2"/>
          <w:numId w:val="61"/>
        </w:numPr>
        <w:spacing w:line="240" w:lineRule="atLeast"/>
        <w:jc w:val="both"/>
        <w:rPr>
          <w:rFonts w:ascii="Arial" w:hAnsi="Arial"/>
          <w:sz w:val="20"/>
          <w:szCs w:val="20"/>
          <w:lang w:val="es-CR"/>
        </w:rPr>
      </w:pPr>
      <w:r w:rsidRPr="00BC6F8E">
        <w:rPr>
          <w:rFonts w:ascii="Arial" w:hAnsi="Arial"/>
          <w:sz w:val="20"/>
          <w:szCs w:val="20"/>
          <w:lang w:val="es-CR"/>
        </w:rPr>
        <w:t>Incorporación de retroalimentación de líderes para mejorar las recomendaciones.</w:t>
      </w:r>
    </w:p>
    <w:p w14:paraId="03730DEB" w14:textId="77777777" w:rsidR="00B925F5" w:rsidRPr="00B925F5" w:rsidRDefault="00B925F5" w:rsidP="00B925F5">
      <w:pPr>
        <w:pStyle w:val="PlainText"/>
        <w:numPr>
          <w:ilvl w:val="1"/>
          <w:numId w:val="61"/>
        </w:numPr>
        <w:spacing w:line="240" w:lineRule="atLeast"/>
        <w:jc w:val="both"/>
        <w:rPr>
          <w:rFonts w:ascii="Arial" w:hAnsi="Arial"/>
          <w:sz w:val="20"/>
          <w:szCs w:val="20"/>
          <w:lang w:val="es-CR"/>
        </w:rPr>
      </w:pPr>
      <w:r w:rsidRPr="00B925F5">
        <w:rPr>
          <w:rFonts w:ascii="Arial" w:hAnsi="Arial"/>
          <w:sz w:val="20"/>
          <w:szCs w:val="20"/>
          <w:lang w:val="es-CR"/>
        </w:rPr>
        <w:t>Automatización de Procesos</w:t>
      </w:r>
    </w:p>
    <w:p w14:paraId="755ECB42" w14:textId="77777777" w:rsidR="009A708E" w:rsidRPr="009A708E" w:rsidRDefault="009A708E" w:rsidP="009A708E">
      <w:pPr>
        <w:pStyle w:val="PlainText"/>
        <w:numPr>
          <w:ilvl w:val="2"/>
          <w:numId w:val="61"/>
        </w:numPr>
        <w:spacing w:line="240" w:lineRule="atLeast"/>
        <w:jc w:val="both"/>
        <w:rPr>
          <w:rFonts w:ascii="Arial" w:hAnsi="Arial"/>
          <w:sz w:val="20"/>
          <w:szCs w:val="20"/>
          <w:lang w:val="es-CR"/>
        </w:rPr>
      </w:pPr>
      <w:r w:rsidRPr="009A708E">
        <w:rPr>
          <w:rFonts w:ascii="Arial" w:hAnsi="Arial"/>
          <w:sz w:val="20"/>
          <w:szCs w:val="20"/>
          <w:lang w:val="es-CR"/>
        </w:rPr>
        <w:t>Notificaciones y alertas automáticas durante el proceso de reclutamiento.</w:t>
      </w:r>
    </w:p>
    <w:p w14:paraId="50A8A580" w14:textId="77777777" w:rsidR="009A708E" w:rsidRPr="009A708E" w:rsidRDefault="009A708E" w:rsidP="009A708E">
      <w:pPr>
        <w:pStyle w:val="PlainText"/>
        <w:numPr>
          <w:ilvl w:val="2"/>
          <w:numId w:val="61"/>
        </w:numPr>
        <w:spacing w:line="240" w:lineRule="atLeast"/>
        <w:jc w:val="both"/>
        <w:rPr>
          <w:rFonts w:ascii="Arial" w:hAnsi="Arial"/>
          <w:sz w:val="20"/>
          <w:szCs w:val="20"/>
          <w:lang w:val="es-CR"/>
        </w:rPr>
      </w:pPr>
      <w:r w:rsidRPr="009A708E">
        <w:rPr>
          <w:rFonts w:ascii="Arial" w:hAnsi="Arial"/>
          <w:sz w:val="20"/>
          <w:szCs w:val="20"/>
          <w:lang w:val="es-CR"/>
        </w:rPr>
        <w:t>Programación y seguimiento de entrevistas.</w:t>
      </w:r>
    </w:p>
    <w:p w14:paraId="70E20985" w14:textId="77777777" w:rsidR="009A708E" w:rsidRPr="009A708E" w:rsidRDefault="009A708E" w:rsidP="009A708E">
      <w:pPr>
        <w:pStyle w:val="PlainText"/>
        <w:numPr>
          <w:ilvl w:val="2"/>
          <w:numId w:val="61"/>
        </w:numPr>
        <w:spacing w:line="240" w:lineRule="atLeast"/>
        <w:jc w:val="both"/>
        <w:rPr>
          <w:rFonts w:ascii="Arial" w:hAnsi="Arial"/>
          <w:sz w:val="20"/>
          <w:szCs w:val="20"/>
          <w:lang w:val="es-CR"/>
        </w:rPr>
      </w:pPr>
      <w:r w:rsidRPr="009A708E">
        <w:rPr>
          <w:rFonts w:ascii="Arial" w:hAnsi="Arial"/>
          <w:sz w:val="20"/>
          <w:szCs w:val="20"/>
          <w:lang w:val="es-CR"/>
        </w:rPr>
        <w:t>Comunicación con candidatos y líderes contratantes.</w:t>
      </w:r>
    </w:p>
    <w:p w14:paraId="2B0534D9" w14:textId="6B8316AB" w:rsidR="00B925F5" w:rsidRPr="00B925F5" w:rsidRDefault="009A708E" w:rsidP="009A708E">
      <w:pPr>
        <w:pStyle w:val="PlainText"/>
        <w:numPr>
          <w:ilvl w:val="2"/>
          <w:numId w:val="61"/>
        </w:numPr>
        <w:spacing w:line="240" w:lineRule="atLeast"/>
        <w:jc w:val="both"/>
        <w:rPr>
          <w:rFonts w:ascii="Arial" w:hAnsi="Arial"/>
          <w:sz w:val="20"/>
          <w:szCs w:val="20"/>
          <w:lang w:val="es-CR"/>
        </w:rPr>
      </w:pPr>
      <w:r w:rsidRPr="009A708E">
        <w:rPr>
          <w:rFonts w:ascii="Arial" w:hAnsi="Arial"/>
          <w:sz w:val="20"/>
          <w:szCs w:val="20"/>
          <w:lang w:val="es-CR"/>
        </w:rPr>
        <w:t xml:space="preserve">Integración con herramientas de </w:t>
      </w:r>
      <w:r>
        <w:rPr>
          <w:rFonts w:ascii="Arial" w:hAnsi="Arial"/>
          <w:sz w:val="20"/>
          <w:szCs w:val="20"/>
          <w:lang w:val="es-CR"/>
        </w:rPr>
        <w:t>M365</w:t>
      </w:r>
      <w:r w:rsidRPr="009A708E">
        <w:rPr>
          <w:rFonts w:ascii="Arial" w:hAnsi="Arial"/>
          <w:sz w:val="20"/>
          <w:szCs w:val="20"/>
          <w:lang w:val="es-CR"/>
        </w:rPr>
        <w:t>.</w:t>
      </w:r>
    </w:p>
    <w:p w14:paraId="1F15A8EB" w14:textId="77777777" w:rsidR="00B925F5" w:rsidRPr="00B925F5" w:rsidRDefault="00B925F5" w:rsidP="00B925F5">
      <w:pPr>
        <w:pStyle w:val="PlainText"/>
        <w:numPr>
          <w:ilvl w:val="1"/>
          <w:numId w:val="61"/>
        </w:numPr>
        <w:spacing w:line="240" w:lineRule="atLeast"/>
        <w:jc w:val="both"/>
        <w:rPr>
          <w:rFonts w:ascii="Arial" w:hAnsi="Arial"/>
          <w:sz w:val="20"/>
          <w:szCs w:val="20"/>
          <w:lang w:val="es-CR"/>
        </w:rPr>
      </w:pPr>
      <w:r w:rsidRPr="00B925F5">
        <w:rPr>
          <w:rFonts w:ascii="Arial" w:hAnsi="Arial"/>
          <w:sz w:val="20"/>
          <w:szCs w:val="20"/>
          <w:lang w:val="es-CR"/>
        </w:rPr>
        <w:t>Analítica y Gobierno</w:t>
      </w:r>
    </w:p>
    <w:p w14:paraId="7882B19B" w14:textId="77777777" w:rsidR="009A708E" w:rsidRPr="009A708E" w:rsidRDefault="009A708E" w:rsidP="009A708E">
      <w:pPr>
        <w:pStyle w:val="PlainText"/>
        <w:numPr>
          <w:ilvl w:val="2"/>
          <w:numId w:val="61"/>
        </w:numPr>
        <w:spacing w:line="240" w:lineRule="atLeast"/>
        <w:jc w:val="both"/>
        <w:rPr>
          <w:rFonts w:ascii="Arial" w:hAnsi="Arial"/>
          <w:sz w:val="20"/>
          <w:szCs w:val="20"/>
          <w:lang w:val="es-CR"/>
        </w:rPr>
      </w:pPr>
      <w:proofErr w:type="spellStart"/>
      <w:r w:rsidRPr="009A708E">
        <w:rPr>
          <w:rFonts w:ascii="Arial" w:hAnsi="Arial"/>
          <w:sz w:val="20"/>
          <w:szCs w:val="20"/>
          <w:lang w:val="es-CR"/>
        </w:rPr>
        <w:t>Dashboards</w:t>
      </w:r>
      <w:proofErr w:type="spellEnd"/>
      <w:r w:rsidRPr="009A708E">
        <w:rPr>
          <w:rFonts w:ascii="Arial" w:hAnsi="Arial"/>
          <w:sz w:val="20"/>
          <w:szCs w:val="20"/>
          <w:lang w:val="es-CR"/>
        </w:rPr>
        <w:t xml:space="preserve"> de seguimiento e indicadores de reclutamiento.</w:t>
      </w:r>
    </w:p>
    <w:p w14:paraId="48E478FA" w14:textId="77777777" w:rsidR="009A708E" w:rsidRPr="009A708E" w:rsidRDefault="009A708E" w:rsidP="009A708E">
      <w:pPr>
        <w:pStyle w:val="PlainText"/>
        <w:numPr>
          <w:ilvl w:val="2"/>
          <w:numId w:val="61"/>
        </w:numPr>
        <w:spacing w:line="240" w:lineRule="atLeast"/>
        <w:jc w:val="both"/>
        <w:rPr>
          <w:rFonts w:ascii="Arial" w:hAnsi="Arial"/>
          <w:sz w:val="20"/>
          <w:szCs w:val="20"/>
          <w:lang w:val="es-CR"/>
        </w:rPr>
      </w:pPr>
      <w:r w:rsidRPr="009A708E">
        <w:rPr>
          <w:rFonts w:ascii="Arial" w:hAnsi="Arial"/>
          <w:sz w:val="20"/>
          <w:szCs w:val="20"/>
          <w:lang w:val="es-CR"/>
        </w:rPr>
        <w:t>Trazabilidad de decisiones y actividades realizadas dentro de la plataforma.</w:t>
      </w:r>
    </w:p>
    <w:p w14:paraId="4F8776C9" w14:textId="77BDAED4" w:rsidR="00877119" w:rsidRDefault="009A708E" w:rsidP="009A708E">
      <w:pPr>
        <w:pStyle w:val="PlainText"/>
        <w:numPr>
          <w:ilvl w:val="2"/>
          <w:numId w:val="61"/>
        </w:numPr>
        <w:spacing w:line="240" w:lineRule="atLeast"/>
        <w:jc w:val="both"/>
        <w:rPr>
          <w:rFonts w:ascii="Arial" w:hAnsi="Arial"/>
          <w:sz w:val="20"/>
          <w:szCs w:val="20"/>
          <w:lang w:val="es-CR"/>
        </w:rPr>
      </w:pPr>
      <w:r w:rsidRPr="009A708E">
        <w:rPr>
          <w:rFonts w:ascii="Arial" w:hAnsi="Arial"/>
          <w:sz w:val="20"/>
          <w:szCs w:val="20"/>
          <w:lang w:val="es-CR"/>
        </w:rPr>
        <w:t>Visibilidad del avance de vacantes y candidatos en cada etapa del proceso.</w:t>
      </w:r>
    </w:p>
    <w:p w14:paraId="3E6E9BBC" w14:textId="307770A5" w:rsidR="00441130" w:rsidRDefault="00441130" w:rsidP="00441130">
      <w:pPr>
        <w:pStyle w:val="PlainText"/>
        <w:numPr>
          <w:ilvl w:val="1"/>
          <w:numId w:val="61"/>
        </w:numPr>
        <w:spacing w:line="240" w:lineRule="atLeast"/>
        <w:jc w:val="both"/>
        <w:rPr>
          <w:rFonts w:ascii="Arial" w:hAnsi="Arial"/>
          <w:sz w:val="20"/>
          <w:szCs w:val="20"/>
          <w:lang w:val="es-CR"/>
        </w:rPr>
      </w:pPr>
      <w:r>
        <w:rPr>
          <w:rFonts w:ascii="Arial" w:hAnsi="Arial"/>
          <w:sz w:val="20"/>
          <w:szCs w:val="20"/>
          <w:lang w:val="es-CR"/>
        </w:rPr>
        <w:t>Fases del proceso de reclutamiento</w:t>
      </w:r>
    </w:p>
    <w:p w14:paraId="3749A7CE" w14:textId="77777777" w:rsidR="00AA7D0A" w:rsidRPr="00AA7D0A" w:rsidRDefault="00AA7D0A" w:rsidP="00AA7D0A">
      <w:pPr>
        <w:pStyle w:val="PlainText"/>
        <w:numPr>
          <w:ilvl w:val="2"/>
          <w:numId w:val="61"/>
        </w:numPr>
        <w:spacing w:line="240" w:lineRule="atLeast"/>
        <w:jc w:val="both"/>
        <w:rPr>
          <w:rFonts w:ascii="Arial" w:hAnsi="Arial"/>
          <w:sz w:val="20"/>
          <w:szCs w:val="20"/>
          <w:lang w:val="es-CR"/>
        </w:rPr>
      </w:pPr>
      <w:r w:rsidRPr="00AA7D0A">
        <w:rPr>
          <w:rFonts w:ascii="Arial" w:hAnsi="Arial"/>
          <w:sz w:val="20"/>
          <w:szCs w:val="20"/>
          <w:lang w:val="es-CR"/>
        </w:rPr>
        <w:t>Notificaciones por recepción de candidatos.</w:t>
      </w:r>
    </w:p>
    <w:p w14:paraId="1FB75990" w14:textId="77777777" w:rsidR="00AA7D0A" w:rsidRPr="00AA7D0A" w:rsidRDefault="00AA7D0A" w:rsidP="00AA7D0A">
      <w:pPr>
        <w:pStyle w:val="PlainText"/>
        <w:numPr>
          <w:ilvl w:val="2"/>
          <w:numId w:val="61"/>
        </w:numPr>
        <w:spacing w:line="240" w:lineRule="atLeast"/>
        <w:jc w:val="both"/>
        <w:rPr>
          <w:rFonts w:ascii="Arial" w:hAnsi="Arial"/>
          <w:sz w:val="20"/>
          <w:szCs w:val="20"/>
          <w:lang w:val="es-CR"/>
        </w:rPr>
      </w:pPr>
      <w:r w:rsidRPr="00AA7D0A">
        <w:rPr>
          <w:rFonts w:ascii="Arial" w:hAnsi="Arial"/>
          <w:sz w:val="20"/>
          <w:szCs w:val="20"/>
          <w:lang w:val="es-CR"/>
        </w:rPr>
        <w:t>Seguimiento automático del avance de los candidatos en cada fase.</w:t>
      </w:r>
    </w:p>
    <w:p w14:paraId="00A27A8B" w14:textId="3625AC5D" w:rsidR="00441130" w:rsidRDefault="00AA7D0A" w:rsidP="00AA7D0A">
      <w:pPr>
        <w:pStyle w:val="PlainText"/>
        <w:numPr>
          <w:ilvl w:val="2"/>
          <w:numId w:val="61"/>
        </w:numPr>
        <w:spacing w:line="240" w:lineRule="atLeast"/>
        <w:jc w:val="both"/>
        <w:rPr>
          <w:rFonts w:ascii="Arial" w:hAnsi="Arial"/>
          <w:sz w:val="20"/>
          <w:szCs w:val="20"/>
          <w:lang w:val="es-CR"/>
        </w:rPr>
      </w:pPr>
      <w:r w:rsidRPr="00AA7D0A">
        <w:rPr>
          <w:rFonts w:ascii="Arial" w:hAnsi="Arial"/>
          <w:sz w:val="20"/>
          <w:szCs w:val="20"/>
          <w:lang w:val="es-CR"/>
        </w:rPr>
        <w:t>Avisos a líderes sobre candidatos disponibles para evaluación y entrevista</w:t>
      </w:r>
      <w:r w:rsidR="00441130">
        <w:rPr>
          <w:rFonts w:ascii="Arial" w:hAnsi="Arial"/>
          <w:sz w:val="20"/>
          <w:szCs w:val="20"/>
          <w:lang w:val="es-CR"/>
        </w:rPr>
        <w:t>.</w:t>
      </w:r>
    </w:p>
    <w:p w14:paraId="2C3E93ED" w14:textId="77777777" w:rsidR="003D7938" w:rsidRDefault="003D7938" w:rsidP="003D7938">
      <w:pPr>
        <w:pStyle w:val="PlainText"/>
        <w:spacing w:line="240" w:lineRule="atLeast"/>
        <w:ind w:left="1800"/>
        <w:jc w:val="both"/>
        <w:rPr>
          <w:rFonts w:ascii="Arial" w:hAnsi="Arial"/>
          <w:sz w:val="20"/>
          <w:szCs w:val="20"/>
          <w:lang w:val="es-CR"/>
        </w:rPr>
      </w:pPr>
    </w:p>
    <w:p w14:paraId="6BF5C346" w14:textId="0FA5E4CD" w:rsidR="00850EED" w:rsidRPr="004D0117" w:rsidRDefault="1CE6B1D3" w:rsidP="001F1188">
      <w:pPr>
        <w:pStyle w:val="Heading2"/>
        <w:ind w:left="720" w:hanging="720"/>
        <w:jc w:val="both"/>
        <w:rPr>
          <w:color w:val="0070C0"/>
          <w:lang w:val="en-GB"/>
        </w:rPr>
      </w:pPr>
      <w:bookmarkStart w:id="17" w:name="_Toc234833632"/>
      <w:r w:rsidRPr="5DB1BD33">
        <w:rPr>
          <w:color w:val="0070C0"/>
          <w:lang w:val="en-GB"/>
        </w:rPr>
        <w:t xml:space="preserve">Solución </w:t>
      </w:r>
      <w:proofErr w:type="spellStart"/>
      <w:r w:rsidRPr="5DB1BD33">
        <w:rPr>
          <w:color w:val="0070C0"/>
          <w:lang w:val="en-GB"/>
        </w:rPr>
        <w:t>Propuesta</w:t>
      </w:r>
      <w:bookmarkEnd w:id="17"/>
      <w:proofErr w:type="spellEnd"/>
    </w:p>
    <w:p w14:paraId="4DF2A312" w14:textId="0486757A" w:rsidR="008538B1" w:rsidRPr="008538B1" w:rsidRDefault="70329052" w:rsidP="5DB1BD33">
      <w:pPr>
        <w:pStyle w:val="ListParagraph"/>
        <w:spacing w:beforeAutospacing="1" w:afterAutospacing="1" w:line="240" w:lineRule="atLeast"/>
        <w:ind w:left="0"/>
      </w:pPr>
      <w:r>
        <w:rPr>
          <w:noProof/>
        </w:rPr>
        <w:drawing>
          <wp:inline distT="0" distB="0" distL="0" distR="0" wp14:anchorId="4BCA5B1D" wp14:editId="3A416553">
            <wp:extent cx="6425069" cy="3314265"/>
            <wp:effectExtent l="0" t="0" r="0" b="0"/>
            <wp:docPr id="897159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59862" name="Picture 897159862"/>
                    <pic:cNvPicPr/>
                  </pic:nvPicPr>
                  <pic:blipFill>
                    <a:blip r:embed="rId15">
                      <a:extLst>
                        <a:ext uri="{28A0092B-C50C-407E-A947-70E740481C1C}">
                          <a14:useLocalDpi xmlns:a14="http://schemas.microsoft.com/office/drawing/2010/main"/>
                        </a:ext>
                      </a:extLst>
                    </a:blip>
                    <a:stretch>
                      <a:fillRect/>
                    </a:stretch>
                  </pic:blipFill>
                  <pic:spPr>
                    <a:xfrm>
                      <a:off x="0" y="0"/>
                      <a:ext cx="6425069" cy="3314265"/>
                    </a:xfrm>
                    <a:prstGeom prst="rect">
                      <a:avLst/>
                    </a:prstGeom>
                  </pic:spPr>
                </pic:pic>
              </a:graphicData>
            </a:graphic>
          </wp:inline>
        </w:drawing>
      </w:r>
    </w:p>
    <w:p w14:paraId="48F0A2C8" w14:textId="77777777" w:rsidR="00F0025D" w:rsidRDefault="00F0025D" w:rsidP="3D5BEE36">
      <w:pPr>
        <w:pStyle w:val="ListParagraph"/>
        <w:spacing w:beforeAutospacing="1" w:afterAutospacing="1" w:line="240" w:lineRule="atLeast"/>
        <w:ind w:left="0"/>
        <w:rPr>
          <w:sz w:val="20"/>
          <w:lang w:val="es-CR"/>
        </w:rPr>
      </w:pPr>
    </w:p>
    <w:p w14:paraId="58032038" w14:textId="0AC4C80A" w:rsidR="008538B1" w:rsidRPr="008538B1" w:rsidRDefault="00A64F6C" w:rsidP="00F0025D">
      <w:pPr>
        <w:pStyle w:val="ListParagraph"/>
        <w:spacing w:beforeAutospacing="1" w:afterAutospacing="1" w:line="240" w:lineRule="atLeast"/>
        <w:ind w:left="0"/>
        <w:jc w:val="both"/>
        <w:rPr>
          <w:sz w:val="20"/>
          <w:lang w:val="es-CR"/>
        </w:rPr>
      </w:pPr>
      <w:r w:rsidRPr="00A64F6C">
        <w:rPr>
          <w:sz w:val="20"/>
          <w:lang w:val="es-CR"/>
        </w:rPr>
        <w:t>La solución propuesta contempla la implementación de una plataforma centralizada para la gestión integral del reclutamiento, permitiendo optimizar la administración de vacantes, la evaluación de candidatos, el seguimiento del proceso de selección y la generación de información para la toma de decisiones. La plataforma incorporará capacidades de Inteligencia Artificial y automatización para mejorar la eficiencia operativa y la calidad de las contrataciones.</w:t>
      </w:r>
    </w:p>
    <w:p w14:paraId="37017582" w14:textId="0AF7EDFF" w:rsidR="00B46252" w:rsidRDefault="008538B1" w:rsidP="00F0025D">
      <w:pPr>
        <w:pStyle w:val="PlainText"/>
        <w:spacing w:line="240" w:lineRule="atLeast"/>
        <w:jc w:val="both"/>
        <w:rPr>
          <w:rFonts w:ascii="Arial" w:hAnsi="Arial"/>
          <w:sz w:val="20"/>
          <w:szCs w:val="20"/>
          <w:lang w:val="es-CR"/>
        </w:rPr>
      </w:pPr>
      <w:r w:rsidRPr="008538B1">
        <w:rPr>
          <w:rFonts w:ascii="Arial" w:hAnsi="Arial"/>
          <w:sz w:val="20"/>
          <w:szCs w:val="20"/>
          <w:lang w:val="es-CR"/>
        </w:rPr>
        <w:t>La plataforma estará diseñada bajo un modelo cloud-first, permitiendo una operación segura, escalable y disponible para todos los participantes involucrados en el proceso de contratación.</w:t>
      </w:r>
    </w:p>
    <w:p w14:paraId="0594F9B6" w14:textId="77777777" w:rsidR="008538B1" w:rsidRDefault="008538B1" w:rsidP="008538B1">
      <w:pPr>
        <w:pStyle w:val="PlainText"/>
        <w:spacing w:line="240" w:lineRule="atLeast"/>
        <w:jc w:val="both"/>
        <w:rPr>
          <w:rFonts w:ascii="Arial" w:hAnsi="Arial"/>
          <w:sz w:val="20"/>
          <w:szCs w:val="20"/>
          <w:lang w:val="es-CR"/>
        </w:rPr>
      </w:pPr>
    </w:p>
    <w:p w14:paraId="54B5B1D3" w14:textId="1223FDE8" w:rsidR="008538B1" w:rsidRPr="008538B1" w:rsidRDefault="008538B1" w:rsidP="008538B1">
      <w:pPr>
        <w:pStyle w:val="PlainText"/>
        <w:numPr>
          <w:ilvl w:val="0"/>
          <w:numId w:val="72"/>
        </w:numPr>
        <w:spacing w:line="240" w:lineRule="atLeast"/>
        <w:jc w:val="both"/>
        <w:rPr>
          <w:rFonts w:ascii="Arial" w:hAnsi="Arial"/>
          <w:b/>
          <w:bCs/>
          <w:sz w:val="20"/>
          <w:szCs w:val="20"/>
          <w:lang w:val="es-CR"/>
        </w:rPr>
      </w:pPr>
      <w:r w:rsidRPr="008538B1">
        <w:rPr>
          <w:rFonts w:ascii="Arial" w:hAnsi="Arial"/>
          <w:b/>
          <w:bCs/>
          <w:sz w:val="20"/>
          <w:szCs w:val="20"/>
          <w:lang w:val="es-CR"/>
        </w:rPr>
        <w:lastRenderedPageBreak/>
        <w:t>Gestión Integral de Vacantes</w:t>
      </w:r>
    </w:p>
    <w:p w14:paraId="4BA99AEA" w14:textId="346B74FD" w:rsidR="00DC62D1" w:rsidRPr="000F2FCD" w:rsidRDefault="00DC62D1" w:rsidP="0028023F">
      <w:pPr>
        <w:pStyle w:val="PlainText"/>
        <w:numPr>
          <w:ilvl w:val="1"/>
          <w:numId w:val="61"/>
        </w:numPr>
        <w:spacing w:line="240" w:lineRule="atLeast"/>
        <w:jc w:val="both"/>
        <w:rPr>
          <w:rFonts w:ascii="Arial" w:hAnsi="Arial"/>
          <w:sz w:val="20"/>
          <w:szCs w:val="20"/>
          <w:lang w:val="es-CR"/>
        </w:rPr>
      </w:pPr>
      <w:r w:rsidRPr="000F2FCD">
        <w:rPr>
          <w:rFonts w:ascii="Arial" w:hAnsi="Arial"/>
          <w:sz w:val="20"/>
          <w:szCs w:val="20"/>
          <w:lang w:val="es-CR"/>
        </w:rPr>
        <w:t xml:space="preserve">Administración centralizada de vacantes y requisiciones. </w:t>
      </w:r>
    </w:p>
    <w:p w14:paraId="44A8CED6" w14:textId="1973CC7A" w:rsidR="00DC62D1" w:rsidRPr="000F2FCD" w:rsidRDefault="00DC62D1" w:rsidP="0028023F">
      <w:pPr>
        <w:pStyle w:val="PlainText"/>
        <w:numPr>
          <w:ilvl w:val="1"/>
          <w:numId w:val="61"/>
        </w:numPr>
        <w:spacing w:line="240" w:lineRule="atLeast"/>
        <w:jc w:val="both"/>
        <w:rPr>
          <w:rFonts w:ascii="Arial" w:hAnsi="Arial"/>
          <w:sz w:val="20"/>
          <w:szCs w:val="20"/>
          <w:lang w:val="es-CR"/>
        </w:rPr>
      </w:pPr>
      <w:r w:rsidRPr="000F2FCD">
        <w:rPr>
          <w:rFonts w:ascii="Arial" w:hAnsi="Arial"/>
          <w:sz w:val="20"/>
          <w:szCs w:val="20"/>
          <w:lang w:val="es-CR"/>
        </w:rPr>
        <w:t xml:space="preserve">Gestión de perfiles de puesto, habilidades y criterios de selección. </w:t>
      </w:r>
    </w:p>
    <w:p w14:paraId="1B13BAB1" w14:textId="0A783180" w:rsidR="00DC62D1" w:rsidRPr="000F2FCD" w:rsidRDefault="00DC62D1" w:rsidP="0028023F">
      <w:pPr>
        <w:pStyle w:val="PlainText"/>
        <w:numPr>
          <w:ilvl w:val="1"/>
          <w:numId w:val="61"/>
        </w:numPr>
        <w:spacing w:line="240" w:lineRule="atLeast"/>
        <w:jc w:val="both"/>
        <w:rPr>
          <w:rFonts w:ascii="Arial" w:hAnsi="Arial"/>
          <w:sz w:val="20"/>
          <w:szCs w:val="20"/>
          <w:lang w:val="es-CR"/>
        </w:rPr>
      </w:pPr>
      <w:r w:rsidRPr="000F2FCD">
        <w:rPr>
          <w:rFonts w:ascii="Arial" w:hAnsi="Arial"/>
          <w:sz w:val="20"/>
          <w:szCs w:val="20"/>
          <w:lang w:val="es-CR"/>
        </w:rPr>
        <w:t xml:space="preserve">Control de versiones y trazabilidad de cambios. </w:t>
      </w:r>
    </w:p>
    <w:p w14:paraId="3150701C" w14:textId="1D40F334" w:rsidR="008538B1" w:rsidRPr="00C71F94" w:rsidRDefault="00DC62D1" w:rsidP="0028023F">
      <w:pPr>
        <w:pStyle w:val="PlainText"/>
        <w:numPr>
          <w:ilvl w:val="1"/>
          <w:numId w:val="61"/>
        </w:numPr>
        <w:spacing w:line="240" w:lineRule="atLeast"/>
        <w:jc w:val="both"/>
        <w:rPr>
          <w:rFonts w:ascii="Arial" w:hAnsi="Arial"/>
          <w:sz w:val="20"/>
          <w:szCs w:val="20"/>
          <w:lang w:val="es-CR"/>
        </w:rPr>
      </w:pPr>
      <w:r w:rsidRPr="000F2FCD">
        <w:rPr>
          <w:rFonts w:ascii="Arial" w:hAnsi="Arial"/>
          <w:sz w:val="20"/>
          <w:szCs w:val="20"/>
          <w:lang w:val="es-CR"/>
        </w:rPr>
        <w:t>Seguimiento del estatus y avance de cada vacante.</w:t>
      </w:r>
    </w:p>
    <w:p w14:paraId="02C95DC1" w14:textId="716F9678" w:rsidR="008538B1" w:rsidRPr="008538B1" w:rsidRDefault="008538B1" w:rsidP="008538B1">
      <w:pPr>
        <w:pStyle w:val="PlainText"/>
        <w:numPr>
          <w:ilvl w:val="0"/>
          <w:numId w:val="72"/>
        </w:numPr>
        <w:spacing w:line="240" w:lineRule="atLeast"/>
        <w:jc w:val="both"/>
        <w:rPr>
          <w:rFonts w:ascii="Arial" w:hAnsi="Arial"/>
          <w:b/>
          <w:bCs/>
          <w:sz w:val="20"/>
          <w:szCs w:val="20"/>
          <w:lang w:val="es-CR"/>
        </w:rPr>
      </w:pPr>
      <w:r w:rsidRPr="008538B1">
        <w:rPr>
          <w:rFonts w:ascii="Arial" w:hAnsi="Arial"/>
          <w:b/>
          <w:bCs/>
          <w:sz w:val="20"/>
          <w:szCs w:val="20"/>
          <w:lang w:val="es-CR"/>
        </w:rPr>
        <w:t>Banco Centralizado de Talento</w:t>
      </w:r>
    </w:p>
    <w:p w14:paraId="0C05BC63" w14:textId="77777777" w:rsidR="00555336" w:rsidRPr="00555336" w:rsidRDefault="00555336" w:rsidP="0028023F">
      <w:pPr>
        <w:pStyle w:val="PlainText"/>
        <w:numPr>
          <w:ilvl w:val="1"/>
          <w:numId w:val="61"/>
        </w:numPr>
        <w:spacing w:line="240" w:lineRule="atLeast"/>
        <w:jc w:val="both"/>
        <w:rPr>
          <w:rFonts w:ascii="Arial" w:hAnsi="Arial"/>
          <w:sz w:val="20"/>
          <w:szCs w:val="20"/>
          <w:lang w:val="es-CR"/>
        </w:rPr>
      </w:pPr>
      <w:r w:rsidRPr="00555336">
        <w:rPr>
          <w:rFonts w:ascii="Arial" w:hAnsi="Arial"/>
          <w:sz w:val="20"/>
          <w:szCs w:val="20"/>
          <w:lang w:val="es-CR"/>
        </w:rPr>
        <w:t>Repositorio único de candidatos y currículums.</w:t>
      </w:r>
    </w:p>
    <w:p w14:paraId="5318D943" w14:textId="77777777" w:rsidR="00555336" w:rsidRPr="00555336" w:rsidRDefault="00555336" w:rsidP="0028023F">
      <w:pPr>
        <w:pStyle w:val="PlainText"/>
        <w:numPr>
          <w:ilvl w:val="1"/>
          <w:numId w:val="61"/>
        </w:numPr>
        <w:spacing w:line="240" w:lineRule="atLeast"/>
        <w:jc w:val="both"/>
        <w:rPr>
          <w:rFonts w:ascii="Arial" w:hAnsi="Arial"/>
          <w:sz w:val="20"/>
          <w:szCs w:val="20"/>
          <w:lang w:val="es-CR"/>
        </w:rPr>
      </w:pPr>
      <w:r w:rsidRPr="00555336">
        <w:rPr>
          <w:rFonts w:ascii="Arial" w:hAnsi="Arial"/>
          <w:sz w:val="20"/>
          <w:szCs w:val="20"/>
          <w:lang w:val="es-CR"/>
        </w:rPr>
        <w:t>Historial de postulaciones y evaluaciones.</w:t>
      </w:r>
    </w:p>
    <w:p w14:paraId="7B53BB20" w14:textId="77777777" w:rsidR="00555336" w:rsidRPr="00555336" w:rsidRDefault="00555336" w:rsidP="0028023F">
      <w:pPr>
        <w:pStyle w:val="PlainText"/>
        <w:numPr>
          <w:ilvl w:val="1"/>
          <w:numId w:val="61"/>
        </w:numPr>
        <w:spacing w:line="240" w:lineRule="atLeast"/>
        <w:jc w:val="both"/>
        <w:rPr>
          <w:rFonts w:ascii="Arial" w:hAnsi="Arial"/>
          <w:sz w:val="20"/>
          <w:szCs w:val="20"/>
          <w:lang w:val="es-CR"/>
        </w:rPr>
      </w:pPr>
      <w:r w:rsidRPr="00555336">
        <w:rPr>
          <w:rFonts w:ascii="Arial" w:hAnsi="Arial"/>
          <w:sz w:val="20"/>
          <w:szCs w:val="20"/>
          <w:lang w:val="es-CR"/>
        </w:rPr>
        <w:t>Búsqueda de candidatos por experiencia, habilidades y certificaciones.</w:t>
      </w:r>
    </w:p>
    <w:p w14:paraId="0693585F" w14:textId="563EA805" w:rsidR="008538B1" w:rsidRPr="008538B1" w:rsidRDefault="00555336" w:rsidP="0028023F">
      <w:pPr>
        <w:pStyle w:val="PlainText"/>
        <w:numPr>
          <w:ilvl w:val="1"/>
          <w:numId w:val="61"/>
        </w:numPr>
        <w:spacing w:line="240" w:lineRule="atLeast"/>
        <w:jc w:val="both"/>
        <w:rPr>
          <w:rFonts w:ascii="Arial" w:hAnsi="Arial"/>
          <w:sz w:val="20"/>
          <w:szCs w:val="20"/>
          <w:lang w:val="es-CR"/>
        </w:rPr>
      </w:pPr>
      <w:r w:rsidRPr="00555336">
        <w:rPr>
          <w:rFonts w:ascii="Arial" w:hAnsi="Arial"/>
          <w:sz w:val="20"/>
          <w:szCs w:val="20"/>
          <w:lang w:val="es-CR"/>
        </w:rPr>
        <w:t>Reutilización de perfiles para futuras vacantes.</w:t>
      </w:r>
    </w:p>
    <w:p w14:paraId="10034538" w14:textId="7FFFE22C" w:rsidR="008538B1" w:rsidRPr="008538B1" w:rsidRDefault="008538B1" w:rsidP="008538B1">
      <w:pPr>
        <w:pStyle w:val="PlainText"/>
        <w:numPr>
          <w:ilvl w:val="0"/>
          <w:numId w:val="72"/>
        </w:numPr>
        <w:spacing w:line="240" w:lineRule="atLeast"/>
        <w:jc w:val="both"/>
        <w:rPr>
          <w:rFonts w:ascii="Arial" w:hAnsi="Arial"/>
          <w:b/>
          <w:bCs/>
          <w:sz w:val="20"/>
          <w:szCs w:val="20"/>
          <w:lang w:val="es-CR"/>
        </w:rPr>
      </w:pPr>
      <w:r w:rsidRPr="008538B1">
        <w:rPr>
          <w:rFonts w:ascii="Arial" w:hAnsi="Arial"/>
          <w:b/>
          <w:bCs/>
          <w:sz w:val="20"/>
          <w:szCs w:val="20"/>
          <w:lang w:val="es-CR"/>
        </w:rPr>
        <w:t>Inteligencia Artificial para Evaluación de Candidatos</w:t>
      </w:r>
    </w:p>
    <w:p w14:paraId="6013126D" w14:textId="77777777" w:rsidR="00A354EE" w:rsidRPr="00A354EE" w:rsidRDefault="00A354EE" w:rsidP="0028023F">
      <w:pPr>
        <w:pStyle w:val="PlainText"/>
        <w:numPr>
          <w:ilvl w:val="1"/>
          <w:numId w:val="61"/>
        </w:numPr>
        <w:spacing w:line="240" w:lineRule="atLeast"/>
        <w:jc w:val="both"/>
        <w:rPr>
          <w:rFonts w:ascii="Arial" w:hAnsi="Arial"/>
          <w:sz w:val="20"/>
          <w:szCs w:val="20"/>
          <w:lang w:val="es-CR"/>
        </w:rPr>
      </w:pPr>
      <w:r w:rsidRPr="00A354EE">
        <w:rPr>
          <w:rFonts w:ascii="Arial" w:hAnsi="Arial"/>
          <w:sz w:val="20"/>
          <w:szCs w:val="20"/>
          <w:lang w:val="es-CR"/>
        </w:rPr>
        <w:t>Análisis automático de currículums.</w:t>
      </w:r>
    </w:p>
    <w:p w14:paraId="56B6CBCB" w14:textId="77777777" w:rsidR="00A354EE" w:rsidRPr="00A354EE" w:rsidRDefault="00A354EE" w:rsidP="0028023F">
      <w:pPr>
        <w:pStyle w:val="PlainText"/>
        <w:numPr>
          <w:ilvl w:val="1"/>
          <w:numId w:val="61"/>
        </w:numPr>
        <w:spacing w:line="240" w:lineRule="atLeast"/>
        <w:jc w:val="both"/>
        <w:rPr>
          <w:rFonts w:ascii="Arial" w:hAnsi="Arial"/>
          <w:sz w:val="20"/>
          <w:szCs w:val="20"/>
          <w:lang w:val="es-CR"/>
        </w:rPr>
      </w:pPr>
      <w:r w:rsidRPr="00A354EE">
        <w:rPr>
          <w:rFonts w:ascii="Arial" w:hAnsi="Arial"/>
          <w:sz w:val="20"/>
          <w:szCs w:val="20"/>
          <w:lang w:val="es-CR"/>
        </w:rPr>
        <w:t>Identificación de experiencia, competencias y conocimientos relevantes.</w:t>
      </w:r>
    </w:p>
    <w:p w14:paraId="3DB50FAD" w14:textId="77777777" w:rsidR="00A354EE" w:rsidRPr="00A354EE" w:rsidRDefault="00A354EE" w:rsidP="0028023F">
      <w:pPr>
        <w:pStyle w:val="PlainText"/>
        <w:numPr>
          <w:ilvl w:val="1"/>
          <w:numId w:val="61"/>
        </w:numPr>
        <w:spacing w:line="240" w:lineRule="atLeast"/>
        <w:jc w:val="both"/>
        <w:rPr>
          <w:rFonts w:ascii="Arial" w:hAnsi="Arial"/>
          <w:sz w:val="20"/>
          <w:szCs w:val="20"/>
          <w:lang w:val="es-CR"/>
        </w:rPr>
      </w:pPr>
      <w:r w:rsidRPr="00A354EE">
        <w:rPr>
          <w:rFonts w:ascii="Arial" w:hAnsi="Arial"/>
          <w:sz w:val="20"/>
          <w:szCs w:val="20"/>
          <w:lang w:val="es-CR"/>
        </w:rPr>
        <w:t>Comparación de candidatos contra los requerimientos del puesto.</w:t>
      </w:r>
    </w:p>
    <w:p w14:paraId="66272D06" w14:textId="77777777" w:rsidR="00A354EE" w:rsidRDefault="00A354EE" w:rsidP="0028023F">
      <w:pPr>
        <w:pStyle w:val="PlainText"/>
        <w:numPr>
          <w:ilvl w:val="1"/>
          <w:numId w:val="61"/>
        </w:numPr>
        <w:spacing w:line="240" w:lineRule="atLeast"/>
        <w:jc w:val="both"/>
        <w:rPr>
          <w:rFonts w:ascii="Arial" w:hAnsi="Arial"/>
          <w:sz w:val="20"/>
          <w:szCs w:val="20"/>
          <w:lang w:val="es-CR"/>
        </w:rPr>
      </w:pPr>
      <w:r w:rsidRPr="00A354EE">
        <w:rPr>
          <w:rFonts w:ascii="Arial" w:hAnsi="Arial"/>
          <w:sz w:val="20"/>
          <w:szCs w:val="20"/>
          <w:lang w:val="es-CR"/>
        </w:rPr>
        <w:t>Generación de Fit Score y ranking de afinidad.</w:t>
      </w:r>
    </w:p>
    <w:p w14:paraId="19F70372" w14:textId="55F3558E" w:rsidR="00D22741" w:rsidRPr="00A354EE" w:rsidRDefault="00D22741" w:rsidP="0028023F">
      <w:pPr>
        <w:pStyle w:val="PlainText"/>
        <w:numPr>
          <w:ilvl w:val="1"/>
          <w:numId w:val="61"/>
        </w:numPr>
        <w:spacing w:line="240" w:lineRule="atLeast"/>
        <w:jc w:val="both"/>
        <w:rPr>
          <w:rFonts w:ascii="Arial" w:hAnsi="Arial"/>
          <w:sz w:val="20"/>
          <w:szCs w:val="20"/>
          <w:lang w:val="es-CR"/>
        </w:rPr>
      </w:pPr>
      <w:r w:rsidRPr="00D22741">
        <w:rPr>
          <w:rFonts w:ascii="Arial" w:hAnsi="Arial"/>
          <w:sz w:val="20"/>
          <w:szCs w:val="20"/>
          <w:lang w:val="es-CR"/>
        </w:rPr>
        <w:t xml:space="preserve">Aprendizaje </w:t>
      </w:r>
      <w:proofErr w:type="gramStart"/>
      <w:r w:rsidRPr="00D22741">
        <w:rPr>
          <w:rFonts w:ascii="Arial" w:hAnsi="Arial"/>
          <w:sz w:val="20"/>
          <w:szCs w:val="20"/>
          <w:lang w:val="es-CR"/>
        </w:rPr>
        <w:t>continuo</w:t>
      </w:r>
      <w:proofErr w:type="gramEnd"/>
      <w:r w:rsidRPr="00D22741">
        <w:rPr>
          <w:rFonts w:ascii="Arial" w:hAnsi="Arial"/>
          <w:sz w:val="20"/>
          <w:szCs w:val="20"/>
          <w:lang w:val="es-CR"/>
        </w:rPr>
        <w:t xml:space="preserve"> basado en la retroalimentación proporcionada por Capital Humano y los líderes solicitantes, permitiendo mejorar progresivamente la precisión en la identificación, evaluación y recomendación de candidatos especializado</w:t>
      </w:r>
      <w:r w:rsidR="00AA4A91">
        <w:rPr>
          <w:rFonts w:ascii="Arial" w:hAnsi="Arial"/>
          <w:sz w:val="20"/>
          <w:szCs w:val="20"/>
          <w:lang w:val="es-CR"/>
        </w:rPr>
        <w:t>.</w:t>
      </w:r>
    </w:p>
    <w:p w14:paraId="6664FECB" w14:textId="77777777" w:rsidR="000534DF" w:rsidRPr="0028023F" w:rsidRDefault="00A354EE" w:rsidP="0028023F">
      <w:pPr>
        <w:pStyle w:val="PlainText"/>
        <w:numPr>
          <w:ilvl w:val="1"/>
          <w:numId w:val="61"/>
        </w:numPr>
        <w:spacing w:line="240" w:lineRule="atLeast"/>
        <w:jc w:val="both"/>
        <w:rPr>
          <w:rFonts w:ascii="Arial" w:hAnsi="Arial"/>
          <w:sz w:val="20"/>
          <w:szCs w:val="20"/>
          <w:lang w:val="es-CR"/>
        </w:rPr>
      </w:pPr>
      <w:r w:rsidRPr="00A354EE">
        <w:rPr>
          <w:rFonts w:ascii="Arial" w:hAnsi="Arial"/>
          <w:sz w:val="20"/>
          <w:szCs w:val="20"/>
          <w:lang w:val="es-CR"/>
        </w:rPr>
        <w:t>Recomendaciones para facilitar la toma de decisiones.</w:t>
      </w:r>
    </w:p>
    <w:p w14:paraId="26C94D59" w14:textId="77777777" w:rsidR="008538B1" w:rsidRPr="008538B1" w:rsidRDefault="008538B1" w:rsidP="008538B1">
      <w:pPr>
        <w:pStyle w:val="PlainText"/>
        <w:numPr>
          <w:ilvl w:val="0"/>
          <w:numId w:val="73"/>
        </w:numPr>
        <w:spacing w:line="240" w:lineRule="atLeast"/>
        <w:jc w:val="both"/>
        <w:rPr>
          <w:rFonts w:ascii="Arial" w:hAnsi="Arial"/>
          <w:b/>
          <w:bCs/>
          <w:sz w:val="20"/>
          <w:szCs w:val="20"/>
          <w:lang w:val="es-CR"/>
        </w:rPr>
      </w:pPr>
      <w:r w:rsidRPr="008538B1">
        <w:rPr>
          <w:rFonts w:ascii="Arial" w:hAnsi="Arial"/>
          <w:b/>
          <w:bCs/>
          <w:sz w:val="20"/>
          <w:szCs w:val="20"/>
          <w:lang w:val="es-CR"/>
        </w:rPr>
        <w:t>Resultados esperados</w:t>
      </w:r>
    </w:p>
    <w:p w14:paraId="55FB5CC3" w14:textId="77777777" w:rsidR="00F37015" w:rsidRPr="00F37015" w:rsidRDefault="00F37015" w:rsidP="00F37015">
      <w:pPr>
        <w:pStyle w:val="PlainText"/>
        <w:numPr>
          <w:ilvl w:val="1"/>
          <w:numId w:val="73"/>
        </w:numPr>
        <w:spacing w:line="240" w:lineRule="atLeast"/>
        <w:jc w:val="both"/>
        <w:rPr>
          <w:rFonts w:ascii="Arial" w:hAnsi="Arial"/>
          <w:sz w:val="20"/>
          <w:szCs w:val="20"/>
          <w:lang w:val="es-CR"/>
        </w:rPr>
      </w:pPr>
      <w:r w:rsidRPr="00F37015">
        <w:rPr>
          <w:rFonts w:ascii="Arial" w:hAnsi="Arial"/>
          <w:sz w:val="20"/>
          <w:szCs w:val="20"/>
          <w:lang w:val="es-CR"/>
        </w:rPr>
        <w:t>Reducción en los tiempos de evaluación.</w:t>
      </w:r>
    </w:p>
    <w:p w14:paraId="27227564" w14:textId="77777777" w:rsidR="00F37015" w:rsidRPr="00F37015" w:rsidRDefault="00F37015" w:rsidP="00F37015">
      <w:pPr>
        <w:pStyle w:val="PlainText"/>
        <w:numPr>
          <w:ilvl w:val="1"/>
          <w:numId w:val="73"/>
        </w:numPr>
        <w:spacing w:line="240" w:lineRule="atLeast"/>
        <w:jc w:val="both"/>
        <w:rPr>
          <w:rFonts w:ascii="Arial" w:hAnsi="Arial"/>
          <w:sz w:val="20"/>
          <w:szCs w:val="20"/>
          <w:lang w:val="es-CR"/>
        </w:rPr>
      </w:pPr>
      <w:r w:rsidRPr="00F37015">
        <w:rPr>
          <w:rFonts w:ascii="Arial" w:hAnsi="Arial"/>
          <w:sz w:val="20"/>
          <w:szCs w:val="20"/>
          <w:lang w:val="es-CR"/>
        </w:rPr>
        <w:t>Mayor precisión en la identificación de perfiles SAP funcionales.</w:t>
      </w:r>
    </w:p>
    <w:p w14:paraId="6FFE3AEB" w14:textId="77777777" w:rsidR="00F37015" w:rsidRPr="00F37015" w:rsidRDefault="00F37015" w:rsidP="00F37015">
      <w:pPr>
        <w:pStyle w:val="PlainText"/>
        <w:numPr>
          <w:ilvl w:val="1"/>
          <w:numId w:val="73"/>
        </w:numPr>
        <w:spacing w:line="240" w:lineRule="atLeast"/>
        <w:jc w:val="both"/>
        <w:rPr>
          <w:rFonts w:ascii="Arial" w:hAnsi="Arial"/>
          <w:sz w:val="20"/>
          <w:szCs w:val="20"/>
          <w:lang w:val="es-CR"/>
        </w:rPr>
      </w:pPr>
      <w:r w:rsidRPr="00F37015">
        <w:rPr>
          <w:rFonts w:ascii="Arial" w:hAnsi="Arial"/>
          <w:sz w:val="20"/>
          <w:szCs w:val="20"/>
          <w:lang w:val="es-CR"/>
        </w:rPr>
        <w:t>Incremento en la calidad de los candidatos presentados.</w:t>
      </w:r>
    </w:p>
    <w:p w14:paraId="0D4DF4E0" w14:textId="13C534D8" w:rsidR="008538B1" w:rsidRDefault="00F37015" w:rsidP="00F37015">
      <w:pPr>
        <w:pStyle w:val="PlainText"/>
        <w:numPr>
          <w:ilvl w:val="1"/>
          <w:numId w:val="73"/>
        </w:numPr>
        <w:spacing w:line="240" w:lineRule="atLeast"/>
        <w:jc w:val="both"/>
        <w:rPr>
          <w:rFonts w:ascii="Arial" w:hAnsi="Arial"/>
          <w:sz w:val="20"/>
          <w:szCs w:val="20"/>
          <w:lang w:val="es-CR"/>
        </w:rPr>
      </w:pPr>
      <w:r w:rsidRPr="00F37015">
        <w:rPr>
          <w:rFonts w:ascii="Arial" w:hAnsi="Arial"/>
          <w:sz w:val="20"/>
          <w:szCs w:val="20"/>
          <w:lang w:val="es-CR"/>
        </w:rPr>
        <w:t>Mayor objetividad en el proceso de selección.</w:t>
      </w:r>
    </w:p>
    <w:p w14:paraId="243BF2A2" w14:textId="464EEB58" w:rsidR="008538B1" w:rsidRPr="008538B1" w:rsidRDefault="008538B1" w:rsidP="008538B1">
      <w:pPr>
        <w:pStyle w:val="PlainText"/>
        <w:numPr>
          <w:ilvl w:val="0"/>
          <w:numId w:val="72"/>
        </w:numPr>
        <w:spacing w:line="240" w:lineRule="atLeast"/>
        <w:jc w:val="both"/>
        <w:rPr>
          <w:rFonts w:ascii="Arial" w:hAnsi="Arial"/>
          <w:b/>
          <w:bCs/>
          <w:sz w:val="20"/>
          <w:szCs w:val="20"/>
          <w:lang w:val="es-CR"/>
        </w:rPr>
      </w:pPr>
      <w:r w:rsidRPr="008538B1">
        <w:rPr>
          <w:rFonts w:ascii="Arial" w:hAnsi="Arial"/>
          <w:b/>
          <w:bCs/>
          <w:sz w:val="20"/>
          <w:szCs w:val="20"/>
          <w:lang w:val="es-CR"/>
        </w:rPr>
        <w:t>Automatización del Proceso de Reclutamiento</w:t>
      </w:r>
    </w:p>
    <w:p w14:paraId="5C0F4ECF" w14:textId="77777777" w:rsidR="00CB7726" w:rsidRPr="00CB7726" w:rsidRDefault="00CB7726" w:rsidP="00CB7726">
      <w:pPr>
        <w:pStyle w:val="PlainText"/>
        <w:numPr>
          <w:ilvl w:val="1"/>
          <w:numId w:val="61"/>
        </w:numPr>
        <w:spacing w:line="240" w:lineRule="atLeast"/>
        <w:jc w:val="both"/>
        <w:rPr>
          <w:rFonts w:ascii="Arial" w:hAnsi="Arial"/>
          <w:sz w:val="20"/>
          <w:szCs w:val="20"/>
          <w:lang w:val="es-CR"/>
        </w:rPr>
      </w:pPr>
      <w:r w:rsidRPr="00CB7726">
        <w:rPr>
          <w:rFonts w:ascii="Arial" w:hAnsi="Arial"/>
          <w:sz w:val="20"/>
          <w:szCs w:val="20"/>
          <w:lang w:val="es-CR"/>
        </w:rPr>
        <w:t>Automatización de notificaciones y recordatorios.</w:t>
      </w:r>
    </w:p>
    <w:p w14:paraId="524F48AC" w14:textId="77777777" w:rsidR="00CB7726" w:rsidRPr="00CB7726" w:rsidRDefault="00CB7726" w:rsidP="00CB7726">
      <w:pPr>
        <w:pStyle w:val="PlainText"/>
        <w:numPr>
          <w:ilvl w:val="1"/>
          <w:numId w:val="61"/>
        </w:numPr>
        <w:spacing w:line="240" w:lineRule="atLeast"/>
        <w:jc w:val="both"/>
        <w:rPr>
          <w:rFonts w:ascii="Arial" w:hAnsi="Arial"/>
          <w:sz w:val="20"/>
          <w:szCs w:val="20"/>
          <w:lang w:val="es-CR"/>
        </w:rPr>
      </w:pPr>
      <w:r w:rsidRPr="00CB7726">
        <w:rPr>
          <w:rFonts w:ascii="Arial" w:hAnsi="Arial"/>
          <w:sz w:val="20"/>
          <w:szCs w:val="20"/>
          <w:lang w:val="es-CR"/>
        </w:rPr>
        <w:t>Gestión de entrevistas y aprobaciones.</w:t>
      </w:r>
    </w:p>
    <w:p w14:paraId="46A3C76D" w14:textId="77777777" w:rsidR="00CB7726" w:rsidRPr="00CB7726" w:rsidRDefault="00CB7726" w:rsidP="00CB7726">
      <w:pPr>
        <w:pStyle w:val="PlainText"/>
        <w:numPr>
          <w:ilvl w:val="1"/>
          <w:numId w:val="61"/>
        </w:numPr>
        <w:spacing w:line="240" w:lineRule="atLeast"/>
        <w:jc w:val="both"/>
        <w:rPr>
          <w:rFonts w:ascii="Arial" w:hAnsi="Arial"/>
          <w:sz w:val="20"/>
          <w:szCs w:val="20"/>
          <w:lang w:val="es-CR"/>
        </w:rPr>
      </w:pPr>
      <w:r w:rsidRPr="00CB7726">
        <w:rPr>
          <w:rFonts w:ascii="Arial" w:hAnsi="Arial"/>
          <w:sz w:val="20"/>
          <w:szCs w:val="20"/>
          <w:lang w:val="es-CR"/>
        </w:rPr>
        <w:t>Seguimiento automático de actividades y tiempos de atención.</w:t>
      </w:r>
    </w:p>
    <w:p w14:paraId="43C006F3" w14:textId="14266B61" w:rsidR="008538B1" w:rsidRPr="00CB7726" w:rsidRDefault="00CB7726" w:rsidP="00CB7726">
      <w:pPr>
        <w:pStyle w:val="PlainText"/>
        <w:numPr>
          <w:ilvl w:val="1"/>
          <w:numId w:val="61"/>
        </w:numPr>
        <w:spacing w:line="240" w:lineRule="atLeast"/>
        <w:jc w:val="both"/>
        <w:rPr>
          <w:rFonts w:ascii="Arial" w:hAnsi="Arial"/>
          <w:sz w:val="20"/>
          <w:szCs w:val="20"/>
          <w:lang w:val="es-CR"/>
        </w:rPr>
      </w:pPr>
      <w:r w:rsidRPr="00CB7726">
        <w:rPr>
          <w:rFonts w:ascii="Arial" w:hAnsi="Arial"/>
          <w:sz w:val="20"/>
          <w:szCs w:val="20"/>
          <w:lang w:val="es-CR"/>
        </w:rPr>
        <w:t>Generación de comunicaciones y reportes operativos.</w:t>
      </w:r>
    </w:p>
    <w:p w14:paraId="0C17835A" w14:textId="2904F6E6" w:rsidR="008538B1" w:rsidRPr="008538B1" w:rsidRDefault="008538B1" w:rsidP="008538B1">
      <w:pPr>
        <w:pStyle w:val="PlainText"/>
        <w:numPr>
          <w:ilvl w:val="0"/>
          <w:numId w:val="72"/>
        </w:numPr>
        <w:spacing w:line="240" w:lineRule="atLeast"/>
        <w:jc w:val="both"/>
        <w:rPr>
          <w:rFonts w:ascii="Arial" w:hAnsi="Arial"/>
          <w:b/>
          <w:bCs/>
          <w:sz w:val="20"/>
          <w:szCs w:val="20"/>
          <w:lang w:val="es-CR"/>
        </w:rPr>
      </w:pPr>
      <w:r w:rsidRPr="008538B1">
        <w:rPr>
          <w:rFonts w:ascii="Arial" w:hAnsi="Arial"/>
          <w:b/>
          <w:bCs/>
          <w:sz w:val="20"/>
          <w:szCs w:val="20"/>
          <w:lang w:val="es-CR"/>
        </w:rPr>
        <w:t>Gestión y Seguimiento del Proceso de Selección</w:t>
      </w:r>
    </w:p>
    <w:p w14:paraId="0F385D2B" w14:textId="77777777" w:rsidR="0012515A" w:rsidRPr="0012515A" w:rsidRDefault="0012515A" w:rsidP="0012515A">
      <w:pPr>
        <w:pStyle w:val="PlainText"/>
        <w:numPr>
          <w:ilvl w:val="1"/>
          <w:numId w:val="61"/>
        </w:numPr>
        <w:spacing w:line="240" w:lineRule="atLeast"/>
        <w:jc w:val="both"/>
        <w:rPr>
          <w:rFonts w:ascii="Arial" w:hAnsi="Arial"/>
          <w:sz w:val="20"/>
          <w:szCs w:val="20"/>
          <w:lang w:val="es-CR"/>
        </w:rPr>
      </w:pPr>
      <w:r w:rsidRPr="0012515A">
        <w:rPr>
          <w:rFonts w:ascii="Arial" w:hAnsi="Arial"/>
          <w:sz w:val="20"/>
          <w:szCs w:val="20"/>
          <w:lang w:val="es-CR"/>
        </w:rPr>
        <w:t>Administración de las diferentes etapas del reclutamiento.</w:t>
      </w:r>
    </w:p>
    <w:p w14:paraId="005AFB4A" w14:textId="77777777" w:rsidR="0012515A" w:rsidRPr="0012515A" w:rsidRDefault="0012515A" w:rsidP="0012515A">
      <w:pPr>
        <w:pStyle w:val="PlainText"/>
        <w:numPr>
          <w:ilvl w:val="1"/>
          <w:numId w:val="61"/>
        </w:numPr>
        <w:spacing w:line="240" w:lineRule="atLeast"/>
        <w:jc w:val="both"/>
        <w:rPr>
          <w:rFonts w:ascii="Arial" w:hAnsi="Arial"/>
          <w:sz w:val="20"/>
          <w:szCs w:val="20"/>
          <w:lang w:val="es-CR"/>
        </w:rPr>
      </w:pPr>
      <w:r w:rsidRPr="0012515A">
        <w:rPr>
          <w:rFonts w:ascii="Arial" w:hAnsi="Arial"/>
          <w:sz w:val="20"/>
          <w:szCs w:val="20"/>
          <w:lang w:val="es-CR"/>
        </w:rPr>
        <w:t>Registro de evaluaciones y comentarios.</w:t>
      </w:r>
    </w:p>
    <w:p w14:paraId="3D66EFFE" w14:textId="77777777" w:rsidR="0012515A" w:rsidRPr="0012515A" w:rsidRDefault="0012515A" w:rsidP="0012515A">
      <w:pPr>
        <w:pStyle w:val="PlainText"/>
        <w:numPr>
          <w:ilvl w:val="1"/>
          <w:numId w:val="61"/>
        </w:numPr>
        <w:spacing w:line="240" w:lineRule="atLeast"/>
        <w:jc w:val="both"/>
        <w:rPr>
          <w:rFonts w:ascii="Arial" w:hAnsi="Arial"/>
          <w:sz w:val="20"/>
          <w:szCs w:val="20"/>
          <w:lang w:val="es-CR"/>
        </w:rPr>
      </w:pPr>
      <w:r w:rsidRPr="0012515A">
        <w:rPr>
          <w:rFonts w:ascii="Arial" w:hAnsi="Arial"/>
          <w:sz w:val="20"/>
          <w:szCs w:val="20"/>
          <w:lang w:val="es-CR"/>
        </w:rPr>
        <w:t>Retroalimentación de líderes solicitantes.</w:t>
      </w:r>
    </w:p>
    <w:p w14:paraId="12018998" w14:textId="3111C043" w:rsidR="005F375F" w:rsidRPr="008538B1" w:rsidRDefault="0012515A" w:rsidP="0012515A">
      <w:pPr>
        <w:pStyle w:val="PlainText"/>
        <w:numPr>
          <w:ilvl w:val="1"/>
          <w:numId w:val="61"/>
        </w:numPr>
        <w:spacing w:line="240" w:lineRule="atLeast"/>
        <w:jc w:val="both"/>
        <w:rPr>
          <w:rFonts w:ascii="Arial" w:hAnsi="Arial"/>
          <w:sz w:val="20"/>
          <w:szCs w:val="20"/>
          <w:lang w:val="es-CR"/>
        </w:rPr>
      </w:pPr>
      <w:r w:rsidRPr="0012515A">
        <w:rPr>
          <w:rFonts w:ascii="Arial" w:hAnsi="Arial"/>
          <w:sz w:val="20"/>
          <w:szCs w:val="20"/>
          <w:lang w:val="es-CR"/>
        </w:rPr>
        <w:t>Trazabilidad completa de actividades y decisiones.</w:t>
      </w:r>
    </w:p>
    <w:p w14:paraId="03B7F150" w14:textId="72ACA85D" w:rsidR="008538B1" w:rsidRPr="008538B1" w:rsidRDefault="008538B1" w:rsidP="008538B1">
      <w:pPr>
        <w:pStyle w:val="PlainText"/>
        <w:numPr>
          <w:ilvl w:val="0"/>
          <w:numId w:val="72"/>
        </w:numPr>
        <w:spacing w:line="240" w:lineRule="atLeast"/>
        <w:jc w:val="both"/>
        <w:rPr>
          <w:rFonts w:ascii="Arial" w:hAnsi="Arial"/>
          <w:b/>
          <w:bCs/>
          <w:sz w:val="20"/>
          <w:szCs w:val="20"/>
          <w:lang w:val="es-CR"/>
        </w:rPr>
      </w:pPr>
      <w:r w:rsidRPr="008538B1">
        <w:rPr>
          <w:rFonts w:ascii="Arial" w:hAnsi="Arial"/>
          <w:b/>
          <w:bCs/>
          <w:sz w:val="20"/>
          <w:szCs w:val="20"/>
          <w:lang w:val="es-CR"/>
        </w:rPr>
        <w:t>Analítica y Dashboard Ejecutivo</w:t>
      </w:r>
    </w:p>
    <w:p w14:paraId="3EE15E79" w14:textId="77777777" w:rsidR="0012515A" w:rsidRPr="0012515A" w:rsidRDefault="0012515A" w:rsidP="0012515A">
      <w:pPr>
        <w:pStyle w:val="PlainText"/>
        <w:numPr>
          <w:ilvl w:val="1"/>
          <w:numId w:val="61"/>
        </w:numPr>
        <w:spacing w:line="240" w:lineRule="atLeast"/>
        <w:jc w:val="both"/>
        <w:rPr>
          <w:rFonts w:ascii="Arial" w:hAnsi="Arial"/>
          <w:sz w:val="20"/>
          <w:szCs w:val="20"/>
          <w:lang w:val="es-CR"/>
        </w:rPr>
      </w:pPr>
      <w:r w:rsidRPr="0012515A">
        <w:rPr>
          <w:rFonts w:ascii="Arial" w:hAnsi="Arial"/>
          <w:sz w:val="20"/>
          <w:szCs w:val="20"/>
          <w:lang w:val="es-CR"/>
        </w:rPr>
        <w:t>Indicadores de desempeño del proceso de reclutamiento.</w:t>
      </w:r>
    </w:p>
    <w:p w14:paraId="66F21907" w14:textId="77777777" w:rsidR="0012515A" w:rsidRPr="0012515A" w:rsidRDefault="0012515A" w:rsidP="0012515A">
      <w:pPr>
        <w:pStyle w:val="PlainText"/>
        <w:numPr>
          <w:ilvl w:val="1"/>
          <w:numId w:val="61"/>
        </w:numPr>
        <w:spacing w:line="240" w:lineRule="atLeast"/>
        <w:jc w:val="both"/>
        <w:rPr>
          <w:rFonts w:ascii="Arial" w:hAnsi="Arial"/>
          <w:sz w:val="20"/>
          <w:szCs w:val="20"/>
          <w:lang w:val="es-CR"/>
        </w:rPr>
      </w:pPr>
      <w:r w:rsidRPr="0012515A">
        <w:rPr>
          <w:rFonts w:ascii="Arial" w:hAnsi="Arial"/>
          <w:sz w:val="20"/>
          <w:szCs w:val="20"/>
          <w:lang w:val="es-CR"/>
        </w:rPr>
        <w:t>Seguimiento de vacantes, candidatos y tiempos de cobertura.</w:t>
      </w:r>
    </w:p>
    <w:p w14:paraId="70B70FE9" w14:textId="77777777" w:rsidR="0012515A" w:rsidRPr="0012515A" w:rsidRDefault="0012515A" w:rsidP="0012515A">
      <w:pPr>
        <w:pStyle w:val="PlainText"/>
        <w:numPr>
          <w:ilvl w:val="1"/>
          <w:numId w:val="61"/>
        </w:numPr>
        <w:spacing w:line="240" w:lineRule="atLeast"/>
        <w:jc w:val="both"/>
        <w:rPr>
          <w:rFonts w:ascii="Arial" w:hAnsi="Arial"/>
          <w:sz w:val="20"/>
          <w:szCs w:val="20"/>
          <w:lang w:val="es-CR"/>
        </w:rPr>
      </w:pPr>
      <w:r w:rsidRPr="0012515A">
        <w:rPr>
          <w:rFonts w:ascii="Arial" w:hAnsi="Arial"/>
          <w:sz w:val="20"/>
          <w:szCs w:val="20"/>
          <w:lang w:val="es-CR"/>
        </w:rPr>
        <w:t>Métricas de productividad y efectividad.</w:t>
      </w:r>
    </w:p>
    <w:p w14:paraId="65821B51" w14:textId="39EA4CD7" w:rsidR="00A94BD3" w:rsidRPr="0012515A" w:rsidRDefault="0012515A" w:rsidP="0012515A">
      <w:pPr>
        <w:pStyle w:val="PlainText"/>
        <w:numPr>
          <w:ilvl w:val="1"/>
          <w:numId w:val="61"/>
        </w:numPr>
        <w:spacing w:line="240" w:lineRule="atLeast"/>
        <w:jc w:val="both"/>
        <w:rPr>
          <w:rFonts w:ascii="Arial" w:hAnsi="Arial"/>
          <w:sz w:val="20"/>
          <w:szCs w:val="20"/>
          <w:lang w:val="es-CR"/>
        </w:rPr>
      </w:pPr>
      <w:r w:rsidRPr="0012515A">
        <w:rPr>
          <w:rFonts w:ascii="Arial" w:hAnsi="Arial"/>
          <w:sz w:val="20"/>
          <w:szCs w:val="20"/>
          <w:lang w:val="es-CR"/>
        </w:rPr>
        <w:t>Información para la toma de decisiones en tiempo real.</w:t>
      </w:r>
    </w:p>
    <w:p w14:paraId="600F6C17" w14:textId="1B7B553F" w:rsidR="008538B1" w:rsidRPr="008538B1" w:rsidRDefault="008538B1" w:rsidP="008538B1">
      <w:pPr>
        <w:pStyle w:val="PlainText"/>
        <w:numPr>
          <w:ilvl w:val="0"/>
          <w:numId w:val="72"/>
        </w:numPr>
        <w:spacing w:line="240" w:lineRule="atLeast"/>
        <w:jc w:val="both"/>
        <w:rPr>
          <w:rFonts w:ascii="Arial" w:hAnsi="Arial"/>
          <w:b/>
          <w:bCs/>
          <w:sz w:val="20"/>
          <w:szCs w:val="20"/>
          <w:lang w:val="es-CR"/>
        </w:rPr>
      </w:pPr>
      <w:r w:rsidRPr="008538B1">
        <w:rPr>
          <w:rFonts w:ascii="Arial" w:hAnsi="Arial"/>
          <w:b/>
          <w:bCs/>
          <w:sz w:val="20"/>
          <w:szCs w:val="20"/>
          <w:lang w:val="es-CR"/>
        </w:rPr>
        <w:t>Integraciones Tecnológicas</w:t>
      </w:r>
    </w:p>
    <w:p w14:paraId="20C5367E" w14:textId="77777777" w:rsidR="0051489B" w:rsidRPr="0051489B" w:rsidRDefault="0051489B" w:rsidP="0051489B">
      <w:pPr>
        <w:pStyle w:val="PlainText"/>
        <w:numPr>
          <w:ilvl w:val="1"/>
          <w:numId w:val="61"/>
        </w:numPr>
        <w:spacing w:line="240" w:lineRule="atLeast"/>
        <w:jc w:val="both"/>
        <w:rPr>
          <w:rFonts w:ascii="Arial" w:hAnsi="Arial"/>
          <w:sz w:val="20"/>
          <w:szCs w:val="20"/>
          <w:lang w:val="es-CR"/>
        </w:rPr>
      </w:pPr>
      <w:r w:rsidRPr="0051489B">
        <w:rPr>
          <w:rFonts w:ascii="Arial" w:hAnsi="Arial"/>
          <w:sz w:val="20"/>
          <w:szCs w:val="20"/>
          <w:lang w:val="es-CR"/>
        </w:rPr>
        <w:t>Integración con herramientas de colaboración corporativa.</w:t>
      </w:r>
    </w:p>
    <w:p w14:paraId="48C84D06" w14:textId="77777777" w:rsidR="0051489B" w:rsidRPr="0051489B" w:rsidRDefault="0051489B" w:rsidP="0051489B">
      <w:pPr>
        <w:pStyle w:val="PlainText"/>
        <w:numPr>
          <w:ilvl w:val="1"/>
          <w:numId w:val="61"/>
        </w:numPr>
        <w:spacing w:line="240" w:lineRule="atLeast"/>
        <w:jc w:val="both"/>
        <w:rPr>
          <w:rFonts w:ascii="Arial" w:hAnsi="Arial"/>
          <w:sz w:val="20"/>
          <w:szCs w:val="20"/>
          <w:lang w:val="es-CR"/>
        </w:rPr>
      </w:pPr>
      <w:r w:rsidRPr="0051489B">
        <w:rPr>
          <w:rFonts w:ascii="Arial" w:hAnsi="Arial"/>
          <w:sz w:val="20"/>
          <w:szCs w:val="20"/>
          <w:lang w:val="es-CR"/>
        </w:rPr>
        <w:t>Conectividad con correo electrónico, calendarios y repositorios documentales.</w:t>
      </w:r>
    </w:p>
    <w:p w14:paraId="6BC5E445" w14:textId="42E90303" w:rsidR="008538B1" w:rsidRDefault="0051489B" w:rsidP="0051489B">
      <w:pPr>
        <w:pStyle w:val="PlainText"/>
        <w:numPr>
          <w:ilvl w:val="1"/>
          <w:numId w:val="61"/>
        </w:numPr>
        <w:spacing w:line="240" w:lineRule="atLeast"/>
        <w:jc w:val="both"/>
        <w:rPr>
          <w:rFonts w:ascii="Arial" w:hAnsi="Arial"/>
          <w:sz w:val="20"/>
          <w:szCs w:val="20"/>
          <w:lang w:val="es-CR"/>
        </w:rPr>
      </w:pPr>
      <w:r w:rsidRPr="0051489B">
        <w:rPr>
          <w:rFonts w:ascii="Arial" w:hAnsi="Arial"/>
          <w:sz w:val="20"/>
          <w:szCs w:val="20"/>
          <w:lang w:val="es-CR"/>
        </w:rPr>
        <w:t>Integración con servicios de Inteligencia Artificial utilizados por la solución.</w:t>
      </w:r>
    </w:p>
    <w:p w14:paraId="33A00858" w14:textId="77777777" w:rsidR="003D7938" w:rsidRPr="008538B1" w:rsidRDefault="003D7938" w:rsidP="003D7938">
      <w:pPr>
        <w:pStyle w:val="PlainText"/>
        <w:spacing w:line="240" w:lineRule="atLeast"/>
        <w:jc w:val="both"/>
        <w:rPr>
          <w:rFonts w:ascii="Arial" w:hAnsi="Arial"/>
          <w:sz w:val="20"/>
          <w:szCs w:val="20"/>
          <w:lang w:val="es-CR"/>
        </w:rPr>
      </w:pPr>
    </w:p>
    <w:p w14:paraId="34E61BA6" w14:textId="71475F9E" w:rsidR="004536ED" w:rsidRPr="003A7CA1" w:rsidRDefault="004536ED" w:rsidP="18D78C92">
      <w:pPr>
        <w:pStyle w:val="Heading3"/>
        <w:rPr>
          <w:color w:val="0070C0"/>
          <w:lang w:val="en-GB"/>
        </w:rPr>
      </w:pPr>
      <w:bookmarkStart w:id="18" w:name="_Toc234833633"/>
      <w:proofErr w:type="spellStart"/>
      <w:r w:rsidRPr="18D78C92">
        <w:rPr>
          <w:color w:val="0070C0"/>
          <w:lang w:val="en-GB"/>
        </w:rPr>
        <w:t>Beneficios</w:t>
      </w:r>
      <w:proofErr w:type="spellEnd"/>
      <w:r w:rsidRPr="18D78C92">
        <w:rPr>
          <w:color w:val="0070C0"/>
          <w:lang w:val="en-GB"/>
        </w:rPr>
        <w:t xml:space="preserve"> </w:t>
      </w:r>
      <w:proofErr w:type="spellStart"/>
      <w:r w:rsidRPr="18D78C92">
        <w:rPr>
          <w:color w:val="0070C0"/>
          <w:lang w:val="en-GB"/>
        </w:rPr>
        <w:t>esperados</w:t>
      </w:r>
      <w:proofErr w:type="spellEnd"/>
      <w:r w:rsidRPr="18D78C92">
        <w:rPr>
          <w:color w:val="0070C0"/>
          <w:lang w:val="en-GB"/>
        </w:rPr>
        <w:t>.</w:t>
      </w:r>
      <w:bookmarkEnd w:id="18"/>
    </w:p>
    <w:p w14:paraId="2E4AB428" w14:textId="77777777" w:rsidR="00850EED" w:rsidRDefault="00850EED" w:rsidP="001F1188">
      <w:pPr>
        <w:jc w:val="both"/>
        <w:rPr>
          <w:lang w:val="es-MX"/>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2410"/>
        <w:gridCol w:w="2126"/>
      </w:tblGrid>
      <w:tr w:rsidR="00676368" w:rsidRPr="00147604" w14:paraId="4641FF08" w14:textId="77777777" w:rsidTr="00676368">
        <w:trPr>
          <w:tblHeader/>
          <w:tblCellSpacing w:w="15" w:type="dxa"/>
        </w:trPr>
        <w:tc>
          <w:tcPr>
            <w:tcW w:w="3494" w:type="dxa"/>
            <w:vAlign w:val="center"/>
            <w:hideMark/>
          </w:tcPr>
          <w:p w14:paraId="3BA3A2A8" w14:textId="444F6D6A" w:rsidR="00676368" w:rsidRPr="00147604" w:rsidRDefault="00676368" w:rsidP="00676368">
            <w:pPr>
              <w:jc w:val="both"/>
              <w:rPr>
                <w:b/>
                <w:bCs/>
                <w:lang w:val="en-US"/>
              </w:rPr>
            </w:pPr>
            <w:r>
              <w:rPr>
                <w:b/>
                <w:bCs/>
              </w:rPr>
              <w:t>Indicador</w:t>
            </w:r>
          </w:p>
        </w:tc>
        <w:tc>
          <w:tcPr>
            <w:tcW w:w="2380" w:type="dxa"/>
            <w:vAlign w:val="center"/>
            <w:hideMark/>
          </w:tcPr>
          <w:p w14:paraId="0FA3CC45" w14:textId="4E90684D" w:rsidR="00676368" w:rsidRPr="00147604" w:rsidRDefault="00676368" w:rsidP="00676368">
            <w:pPr>
              <w:jc w:val="both"/>
              <w:rPr>
                <w:b/>
                <w:bCs/>
                <w:lang w:val="en-US"/>
              </w:rPr>
            </w:pPr>
            <w:r>
              <w:rPr>
                <w:b/>
                <w:bCs/>
              </w:rPr>
              <w:t>Situación Actual</w:t>
            </w:r>
          </w:p>
        </w:tc>
        <w:tc>
          <w:tcPr>
            <w:tcW w:w="2081" w:type="dxa"/>
            <w:vAlign w:val="center"/>
            <w:hideMark/>
          </w:tcPr>
          <w:p w14:paraId="19E02040" w14:textId="75CC9D44" w:rsidR="00676368" w:rsidRPr="00147604" w:rsidRDefault="00676368" w:rsidP="00676368">
            <w:pPr>
              <w:jc w:val="center"/>
              <w:rPr>
                <w:b/>
                <w:bCs/>
                <w:lang w:val="en-US"/>
              </w:rPr>
            </w:pPr>
            <w:r>
              <w:rPr>
                <w:b/>
                <w:bCs/>
              </w:rPr>
              <w:t>Meta</w:t>
            </w:r>
          </w:p>
        </w:tc>
      </w:tr>
      <w:tr w:rsidR="00676368" w:rsidRPr="00147604" w14:paraId="2A19C38D" w14:textId="77777777" w:rsidTr="00676368">
        <w:trPr>
          <w:tblCellSpacing w:w="15" w:type="dxa"/>
        </w:trPr>
        <w:tc>
          <w:tcPr>
            <w:tcW w:w="3494" w:type="dxa"/>
            <w:vAlign w:val="center"/>
            <w:hideMark/>
          </w:tcPr>
          <w:p w14:paraId="6CE1B031" w14:textId="136C151E" w:rsidR="00676368" w:rsidRPr="00147604" w:rsidRDefault="00676368" w:rsidP="00676368">
            <w:pPr>
              <w:jc w:val="both"/>
              <w:rPr>
                <w:lang w:val="en-US"/>
              </w:rPr>
            </w:pPr>
            <w:r>
              <w:t>Tiempo de filtrado CV</w:t>
            </w:r>
          </w:p>
        </w:tc>
        <w:tc>
          <w:tcPr>
            <w:tcW w:w="2380" w:type="dxa"/>
            <w:vAlign w:val="center"/>
            <w:hideMark/>
          </w:tcPr>
          <w:p w14:paraId="29314349" w14:textId="374B9735" w:rsidR="00676368" w:rsidRPr="00147604" w:rsidRDefault="00676368" w:rsidP="00676368">
            <w:pPr>
              <w:jc w:val="both"/>
              <w:rPr>
                <w:lang w:val="en-US"/>
              </w:rPr>
            </w:pPr>
            <w:r>
              <w:t>Manual</w:t>
            </w:r>
          </w:p>
        </w:tc>
        <w:tc>
          <w:tcPr>
            <w:tcW w:w="2081" w:type="dxa"/>
            <w:vAlign w:val="center"/>
            <w:hideMark/>
          </w:tcPr>
          <w:p w14:paraId="61EF082E" w14:textId="68726573" w:rsidR="00676368" w:rsidRPr="00147604" w:rsidRDefault="00676368" w:rsidP="00676368">
            <w:pPr>
              <w:jc w:val="center"/>
              <w:rPr>
                <w:lang w:val="en-US"/>
              </w:rPr>
            </w:pPr>
            <w:r>
              <w:t>-70%</w:t>
            </w:r>
          </w:p>
        </w:tc>
      </w:tr>
      <w:tr w:rsidR="00676368" w:rsidRPr="00147604" w14:paraId="268D969D" w14:textId="77777777" w:rsidTr="00676368">
        <w:trPr>
          <w:tblCellSpacing w:w="15" w:type="dxa"/>
        </w:trPr>
        <w:tc>
          <w:tcPr>
            <w:tcW w:w="3494" w:type="dxa"/>
            <w:vAlign w:val="center"/>
            <w:hideMark/>
          </w:tcPr>
          <w:p w14:paraId="396FAED9" w14:textId="42639597" w:rsidR="00676368" w:rsidRPr="00147604" w:rsidRDefault="00676368" w:rsidP="00676368">
            <w:pPr>
              <w:jc w:val="both"/>
              <w:rPr>
                <w:lang w:val="en-US"/>
              </w:rPr>
            </w:pPr>
            <w:r>
              <w:t>Tiempo de cobertura</w:t>
            </w:r>
          </w:p>
        </w:tc>
        <w:tc>
          <w:tcPr>
            <w:tcW w:w="2380" w:type="dxa"/>
            <w:vAlign w:val="center"/>
            <w:hideMark/>
          </w:tcPr>
          <w:p w14:paraId="0C937E45" w14:textId="0ACAF3AD" w:rsidR="00676368" w:rsidRPr="00147604" w:rsidRDefault="00676368" w:rsidP="00676368">
            <w:pPr>
              <w:jc w:val="both"/>
              <w:rPr>
                <w:lang w:val="en-US"/>
              </w:rPr>
            </w:pPr>
            <w:r>
              <w:t>1-2 meses</w:t>
            </w:r>
          </w:p>
        </w:tc>
        <w:tc>
          <w:tcPr>
            <w:tcW w:w="2081" w:type="dxa"/>
            <w:vAlign w:val="center"/>
            <w:hideMark/>
          </w:tcPr>
          <w:p w14:paraId="115FE2D4" w14:textId="511407A4" w:rsidR="00676368" w:rsidRPr="00147604" w:rsidRDefault="00676368" w:rsidP="00676368">
            <w:pPr>
              <w:jc w:val="center"/>
              <w:rPr>
                <w:lang w:val="en-US"/>
              </w:rPr>
            </w:pPr>
            <w:r>
              <w:t>-40%</w:t>
            </w:r>
          </w:p>
        </w:tc>
      </w:tr>
      <w:tr w:rsidR="00676368" w:rsidRPr="00147604" w14:paraId="5B27DEDC" w14:textId="77777777" w:rsidTr="00676368">
        <w:trPr>
          <w:tblCellSpacing w:w="15" w:type="dxa"/>
        </w:trPr>
        <w:tc>
          <w:tcPr>
            <w:tcW w:w="3494" w:type="dxa"/>
            <w:vAlign w:val="center"/>
            <w:hideMark/>
          </w:tcPr>
          <w:p w14:paraId="20D7D656" w14:textId="33BA808F" w:rsidR="00676368" w:rsidRPr="00147604" w:rsidRDefault="00676368" w:rsidP="00676368">
            <w:pPr>
              <w:jc w:val="both"/>
              <w:rPr>
                <w:lang w:val="en-US"/>
              </w:rPr>
            </w:pPr>
            <w:r>
              <w:t>Calidad de candidatos</w:t>
            </w:r>
          </w:p>
        </w:tc>
        <w:tc>
          <w:tcPr>
            <w:tcW w:w="2380" w:type="dxa"/>
            <w:vAlign w:val="center"/>
            <w:hideMark/>
          </w:tcPr>
          <w:p w14:paraId="134657CB" w14:textId="595CB5F8" w:rsidR="00676368" w:rsidRPr="00147604" w:rsidRDefault="00676368" w:rsidP="00676368">
            <w:pPr>
              <w:jc w:val="both"/>
              <w:rPr>
                <w:lang w:val="en-US"/>
              </w:rPr>
            </w:pPr>
            <w:r>
              <w:t>Variable</w:t>
            </w:r>
          </w:p>
        </w:tc>
        <w:tc>
          <w:tcPr>
            <w:tcW w:w="2081" w:type="dxa"/>
            <w:vAlign w:val="center"/>
            <w:hideMark/>
          </w:tcPr>
          <w:p w14:paraId="0CA2C337" w14:textId="1246B353" w:rsidR="00676368" w:rsidRPr="00147604" w:rsidRDefault="00676368" w:rsidP="00676368">
            <w:pPr>
              <w:jc w:val="center"/>
              <w:rPr>
                <w:lang w:val="en-US"/>
              </w:rPr>
            </w:pPr>
            <w:r>
              <w:t>+30%</w:t>
            </w:r>
          </w:p>
        </w:tc>
      </w:tr>
      <w:tr w:rsidR="00676368" w:rsidRPr="00147604" w14:paraId="0C7194A0" w14:textId="77777777" w:rsidTr="00676368">
        <w:trPr>
          <w:tblCellSpacing w:w="15" w:type="dxa"/>
        </w:trPr>
        <w:tc>
          <w:tcPr>
            <w:tcW w:w="3494" w:type="dxa"/>
            <w:vAlign w:val="center"/>
            <w:hideMark/>
          </w:tcPr>
          <w:p w14:paraId="239D7B82" w14:textId="45CF036C" w:rsidR="00676368" w:rsidRPr="00147604" w:rsidRDefault="00676368" w:rsidP="00676368">
            <w:pPr>
              <w:jc w:val="both"/>
              <w:rPr>
                <w:lang w:val="en-US"/>
              </w:rPr>
            </w:pPr>
            <w:r>
              <w:t>Rechazos de líderes</w:t>
            </w:r>
          </w:p>
        </w:tc>
        <w:tc>
          <w:tcPr>
            <w:tcW w:w="2380" w:type="dxa"/>
            <w:vAlign w:val="center"/>
            <w:hideMark/>
          </w:tcPr>
          <w:p w14:paraId="6B97FF0B" w14:textId="23C3E0D2" w:rsidR="00676368" w:rsidRPr="00147604" w:rsidRDefault="00676368" w:rsidP="00676368">
            <w:pPr>
              <w:jc w:val="both"/>
              <w:rPr>
                <w:lang w:val="en-US"/>
              </w:rPr>
            </w:pPr>
            <w:r>
              <w:t>Alto</w:t>
            </w:r>
          </w:p>
        </w:tc>
        <w:tc>
          <w:tcPr>
            <w:tcW w:w="2081" w:type="dxa"/>
            <w:vAlign w:val="center"/>
            <w:hideMark/>
          </w:tcPr>
          <w:p w14:paraId="41203A83" w14:textId="5C6ED118" w:rsidR="00676368" w:rsidRPr="00147604" w:rsidRDefault="00676368" w:rsidP="00676368">
            <w:pPr>
              <w:jc w:val="center"/>
              <w:rPr>
                <w:lang w:val="en-US"/>
              </w:rPr>
            </w:pPr>
            <w:r>
              <w:t>-50%</w:t>
            </w:r>
          </w:p>
        </w:tc>
      </w:tr>
      <w:tr w:rsidR="00676368" w:rsidRPr="00147604" w14:paraId="2A03AAE0" w14:textId="77777777" w:rsidTr="00676368">
        <w:trPr>
          <w:tblCellSpacing w:w="15" w:type="dxa"/>
        </w:trPr>
        <w:tc>
          <w:tcPr>
            <w:tcW w:w="3494" w:type="dxa"/>
            <w:vAlign w:val="center"/>
            <w:hideMark/>
          </w:tcPr>
          <w:p w14:paraId="7C5F7A37" w14:textId="35C3A6B0" w:rsidR="00676368" w:rsidRPr="00147604" w:rsidRDefault="00676368" w:rsidP="00676368">
            <w:pPr>
              <w:jc w:val="both"/>
              <w:rPr>
                <w:lang w:val="en-US"/>
              </w:rPr>
            </w:pPr>
            <w:r>
              <w:lastRenderedPageBreak/>
              <w:t>Procesos manuales</w:t>
            </w:r>
          </w:p>
        </w:tc>
        <w:tc>
          <w:tcPr>
            <w:tcW w:w="2380" w:type="dxa"/>
            <w:vAlign w:val="center"/>
            <w:hideMark/>
          </w:tcPr>
          <w:p w14:paraId="75E083BE" w14:textId="4BCF7D31" w:rsidR="00676368" w:rsidRPr="00147604" w:rsidRDefault="00676368" w:rsidP="00676368">
            <w:pPr>
              <w:jc w:val="both"/>
              <w:rPr>
                <w:lang w:val="en-US"/>
              </w:rPr>
            </w:pPr>
            <w:r>
              <w:t>Alto</w:t>
            </w:r>
          </w:p>
        </w:tc>
        <w:tc>
          <w:tcPr>
            <w:tcW w:w="2081" w:type="dxa"/>
            <w:vAlign w:val="center"/>
            <w:hideMark/>
          </w:tcPr>
          <w:p w14:paraId="412B024A" w14:textId="67D3E42E" w:rsidR="00676368" w:rsidRPr="00147604" w:rsidRDefault="00676368" w:rsidP="00676368">
            <w:pPr>
              <w:jc w:val="center"/>
              <w:rPr>
                <w:lang w:val="en-US"/>
              </w:rPr>
            </w:pPr>
            <w:r>
              <w:t>-80%</w:t>
            </w:r>
          </w:p>
        </w:tc>
      </w:tr>
      <w:tr w:rsidR="00676368" w:rsidRPr="00147604" w14:paraId="7FE4CD78" w14:textId="77777777" w:rsidTr="00676368">
        <w:trPr>
          <w:tblCellSpacing w:w="15" w:type="dxa"/>
        </w:trPr>
        <w:tc>
          <w:tcPr>
            <w:tcW w:w="3494" w:type="dxa"/>
            <w:vAlign w:val="center"/>
            <w:hideMark/>
          </w:tcPr>
          <w:p w14:paraId="69BF0C9E" w14:textId="746CCC44" w:rsidR="00676368" w:rsidRPr="00147604" w:rsidRDefault="00676368" w:rsidP="00676368">
            <w:pPr>
              <w:jc w:val="both"/>
              <w:rPr>
                <w:lang w:val="en-US"/>
              </w:rPr>
            </w:pPr>
            <w:r>
              <w:t>Trazabilidad</w:t>
            </w:r>
          </w:p>
        </w:tc>
        <w:tc>
          <w:tcPr>
            <w:tcW w:w="2380" w:type="dxa"/>
            <w:vAlign w:val="center"/>
            <w:hideMark/>
          </w:tcPr>
          <w:p w14:paraId="615400E8" w14:textId="51740CAB" w:rsidR="00676368" w:rsidRPr="00147604" w:rsidRDefault="00676368" w:rsidP="00676368">
            <w:pPr>
              <w:jc w:val="both"/>
              <w:rPr>
                <w:lang w:val="en-US"/>
              </w:rPr>
            </w:pPr>
            <w:r>
              <w:t>Limitada</w:t>
            </w:r>
          </w:p>
        </w:tc>
        <w:tc>
          <w:tcPr>
            <w:tcW w:w="2081" w:type="dxa"/>
            <w:vAlign w:val="center"/>
            <w:hideMark/>
          </w:tcPr>
          <w:p w14:paraId="6EB3B99E" w14:textId="44D2DC41" w:rsidR="00676368" w:rsidRPr="00147604" w:rsidRDefault="00676368" w:rsidP="00676368">
            <w:pPr>
              <w:jc w:val="center"/>
              <w:rPr>
                <w:lang w:val="en-US"/>
              </w:rPr>
            </w:pPr>
            <w:r>
              <w:t>100%</w:t>
            </w:r>
          </w:p>
        </w:tc>
      </w:tr>
      <w:tr w:rsidR="00676368" w:rsidRPr="00676368" w14:paraId="78D69A75" w14:textId="77777777" w:rsidTr="00676368">
        <w:trPr>
          <w:tblCellSpacing w:w="15" w:type="dxa"/>
        </w:trPr>
        <w:tc>
          <w:tcPr>
            <w:tcW w:w="3494" w:type="dxa"/>
            <w:vAlign w:val="center"/>
          </w:tcPr>
          <w:p w14:paraId="7E7A5392" w14:textId="77777777" w:rsidR="00676368" w:rsidRPr="00676368" w:rsidRDefault="00676368" w:rsidP="00676368">
            <w:pPr>
              <w:jc w:val="both"/>
            </w:pPr>
            <w:r w:rsidRPr="00676368">
              <w:t>Base de talento reutilizable</w:t>
            </w:r>
          </w:p>
        </w:tc>
        <w:tc>
          <w:tcPr>
            <w:tcW w:w="2380" w:type="dxa"/>
            <w:vAlign w:val="center"/>
          </w:tcPr>
          <w:p w14:paraId="35E4FC7B" w14:textId="77777777" w:rsidR="00676368" w:rsidRPr="00676368" w:rsidRDefault="00676368" w:rsidP="00676368">
            <w:pPr>
              <w:jc w:val="both"/>
            </w:pPr>
            <w:r w:rsidRPr="00676368">
              <w:t>Parcial</w:t>
            </w:r>
          </w:p>
        </w:tc>
        <w:tc>
          <w:tcPr>
            <w:tcW w:w="2081" w:type="dxa"/>
            <w:vAlign w:val="center"/>
          </w:tcPr>
          <w:p w14:paraId="2CB6B8A7" w14:textId="77777777" w:rsidR="00676368" w:rsidRPr="00676368" w:rsidRDefault="00676368" w:rsidP="00676368">
            <w:pPr>
              <w:jc w:val="center"/>
            </w:pPr>
            <w:proofErr w:type="spellStart"/>
            <w:r w:rsidRPr="00676368">
              <w:t>Completa</w:t>
            </w:r>
            <w:proofErr w:type="spellEnd"/>
          </w:p>
        </w:tc>
      </w:tr>
    </w:tbl>
    <w:p w14:paraId="13D84C8A" w14:textId="77777777" w:rsidR="00125BAB" w:rsidRDefault="00125BAB" w:rsidP="00406477">
      <w:bookmarkStart w:id="19" w:name="_Toc234833634"/>
    </w:p>
    <w:p w14:paraId="54139B9D" w14:textId="7354B608" w:rsidR="00B11935" w:rsidRPr="003A7CA1" w:rsidRDefault="00B11935" w:rsidP="18D78C92">
      <w:pPr>
        <w:pStyle w:val="Heading3"/>
        <w:rPr>
          <w:color w:val="0070C0"/>
          <w:lang w:val="en-GB"/>
        </w:rPr>
      </w:pPr>
      <w:proofErr w:type="spellStart"/>
      <w:r w:rsidRPr="18D78C92">
        <w:rPr>
          <w:color w:val="0070C0"/>
          <w:lang w:val="en-GB"/>
        </w:rPr>
        <w:t>Recomendación</w:t>
      </w:r>
      <w:proofErr w:type="spellEnd"/>
      <w:r w:rsidRPr="18D78C92">
        <w:rPr>
          <w:color w:val="0070C0"/>
          <w:lang w:val="en-GB"/>
        </w:rPr>
        <w:t xml:space="preserve"> de </w:t>
      </w:r>
      <w:proofErr w:type="spellStart"/>
      <w:r w:rsidRPr="18D78C92">
        <w:rPr>
          <w:color w:val="0070C0"/>
          <w:lang w:val="en-GB"/>
        </w:rPr>
        <w:t>implementación</w:t>
      </w:r>
      <w:bookmarkEnd w:id="19"/>
      <w:proofErr w:type="spellEnd"/>
    </w:p>
    <w:p w14:paraId="5FAA26CC" w14:textId="77777777" w:rsidR="001B7CF2" w:rsidRPr="001B7CF2" w:rsidRDefault="001B7CF2" w:rsidP="001B7CF2">
      <w:pPr>
        <w:pStyle w:val="PlainText"/>
        <w:numPr>
          <w:ilvl w:val="0"/>
          <w:numId w:val="61"/>
        </w:numPr>
        <w:spacing w:after="160" w:line="240" w:lineRule="atLeast"/>
        <w:jc w:val="both"/>
        <w:rPr>
          <w:rFonts w:ascii="Arial" w:hAnsi="Arial"/>
          <w:sz w:val="20"/>
          <w:szCs w:val="20"/>
          <w:lang w:val="es-CR"/>
        </w:rPr>
      </w:pPr>
      <w:r w:rsidRPr="001B7CF2">
        <w:rPr>
          <w:rFonts w:ascii="Arial" w:hAnsi="Arial"/>
          <w:sz w:val="20"/>
          <w:szCs w:val="20"/>
          <w:lang w:val="es-CR"/>
        </w:rPr>
        <w:t>Se recomienda ejecutar el proyecto bajo un enfoque de implementación por fases, iniciando con una versión de Producto Mínimo Viable (MVP) que permita obtener beneficios de negocio en un corto plazo, validar el modelo operativo y asegurar la adopción de los usuarios antes de avanzar hacia capacidades más sofisticadas.</w:t>
      </w:r>
    </w:p>
    <w:p w14:paraId="0EDA9DDC" w14:textId="2587FEAC" w:rsidR="00A94BD3" w:rsidRDefault="001B7CF2" w:rsidP="001B7CF2">
      <w:pPr>
        <w:pStyle w:val="PlainText"/>
        <w:numPr>
          <w:ilvl w:val="0"/>
          <w:numId w:val="61"/>
        </w:numPr>
        <w:spacing w:after="160" w:line="240" w:lineRule="atLeast"/>
        <w:jc w:val="both"/>
        <w:rPr>
          <w:rFonts w:ascii="Arial" w:hAnsi="Arial"/>
          <w:sz w:val="20"/>
          <w:szCs w:val="20"/>
          <w:lang w:val="es-CR"/>
        </w:rPr>
      </w:pPr>
      <w:r w:rsidRPr="001B7CF2">
        <w:rPr>
          <w:rFonts w:ascii="Arial" w:hAnsi="Arial"/>
          <w:sz w:val="20"/>
          <w:szCs w:val="20"/>
          <w:lang w:val="es-CR"/>
        </w:rPr>
        <w:t>La estrategia considera una implementación inicial con salida a producción (</w:t>
      </w:r>
      <w:proofErr w:type="spellStart"/>
      <w:r w:rsidRPr="001B7CF2">
        <w:rPr>
          <w:rFonts w:ascii="Arial" w:hAnsi="Arial"/>
          <w:sz w:val="20"/>
          <w:szCs w:val="20"/>
          <w:lang w:val="es-CR"/>
        </w:rPr>
        <w:t>Go</w:t>
      </w:r>
      <w:proofErr w:type="spellEnd"/>
      <w:r w:rsidRPr="001B7CF2">
        <w:rPr>
          <w:rFonts w:ascii="Arial" w:hAnsi="Arial"/>
          <w:sz w:val="20"/>
          <w:szCs w:val="20"/>
          <w:lang w:val="es-CR"/>
        </w:rPr>
        <w:t xml:space="preserve"> Live / Big </w:t>
      </w:r>
      <w:proofErr w:type="spellStart"/>
      <w:r w:rsidRPr="001B7CF2">
        <w:rPr>
          <w:rFonts w:ascii="Arial" w:hAnsi="Arial"/>
          <w:sz w:val="20"/>
          <w:szCs w:val="20"/>
          <w:lang w:val="es-CR"/>
        </w:rPr>
        <w:t>Bang</w:t>
      </w:r>
      <w:proofErr w:type="spellEnd"/>
      <w:r w:rsidRPr="001B7CF2">
        <w:rPr>
          <w:rFonts w:ascii="Arial" w:hAnsi="Arial"/>
          <w:sz w:val="20"/>
          <w:szCs w:val="20"/>
          <w:lang w:val="es-CR"/>
        </w:rPr>
        <w:t>) para el proceso de reclutamiento definido dentro del alcance, permitiendo centralizar la operación en una única plataforma y comenzar la captura de valor desde las primeras semanas de uso.</w:t>
      </w:r>
    </w:p>
    <w:p w14:paraId="1E670F2D" w14:textId="77777777" w:rsidR="00332862" w:rsidRPr="00332862" w:rsidRDefault="00332862" w:rsidP="00332862">
      <w:pPr>
        <w:pStyle w:val="PlainText"/>
        <w:numPr>
          <w:ilvl w:val="0"/>
          <w:numId w:val="61"/>
        </w:numPr>
        <w:spacing w:line="240" w:lineRule="atLeast"/>
        <w:jc w:val="both"/>
        <w:rPr>
          <w:rFonts w:ascii="Arial" w:hAnsi="Arial"/>
          <w:sz w:val="20"/>
          <w:szCs w:val="20"/>
          <w:lang w:val="es-CR"/>
        </w:rPr>
      </w:pPr>
      <w:r w:rsidRPr="00332862">
        <w:rPr>
          <w:rFonts w:ascii="Arial" w:hAnsi="Arial"/>
          <w:sz w:val="20"/>
          <w:szCs w:val="20"/>
          <w:lang w:val="es-CR"/>
        </w:rPr>
        <w:t>Fase 1 – MVP</w:t>
      </w:r>
    </w:p>
    <w:p w14:paraId="72BDF77A" w14:textId="77777777" w:rsidR="00332862" w:rsidRPr="00332862" w:rsidRDefault="00332862" w:rsidP="000626A4">
      <w:pPr>
        <w:pStyle w:val="PlainText"/>
        <w:numPr>
          <w:ilvl w:val="1"/>
          <w:numId w:val="61"/>
        </w:numPr>
        <w:spacing w:line="240" w:lineRule="atLeast"/>
        <w:jc w:val="both"/>
        <w:rPr>
          <w:rFonts w:ascii="Arial" w:hAnsi="Arial"/>
          <w:sz w:val="20"/>
          <w:szCs w:val="20"/>
          <w:lang w:val="es-CR"/>
        </w:rPr>
      </w:pPr>
      <w:r w:rsidRPr="00332862">
        <w:rPr>
          <w:rFonts w:ascii="Arial" w:hAnsi="Arial"/>
          <w:sz w:val="20"/>
          <w:szCs w:val="20"/>
          <w:lang w:val="es-CR"/>
        </w:rPr>
        <w:t>Implementación de las capacidades esenciales para centralizar y optimizar el proceso de reclutamiento.</w:t>
      </w:r>
    </w:p>
    <w:p w14:paraId="7CCC041E" w14:textId="77777777" w:rsidR="00332862" w:rsidRPr="00332862" w:rsidRDefault="00332862" w:rsidP="000626A4">
      <w:pPr>
        <w:pStyle w:val="PlainText"/>
        <w:numPr>
          <w:ilvl w:val="1"/>
          <w:numId w:val="61"/>
        </w:numPr>
        <w:spacing w:line="240" w:lineRule="atLeast"/>
        <w:jc w:val="both"/>
        <w:rPr>
          <w:rFonts w:ascii="Arial" w:hAnsi="Arial"/>
          <w:sz w:val="20"/>
          <w:szCs w:val="20"/>
          <w:lang w:val="es-CR"/>
        </w:rPr>
      </w:pPr>
      <w:r w:rsidRPr="00332862">
        <w:rPr>
          <w:rFonts w:ascii="Arial" w:hAnsi="Arial"/>
          <w:sz w:val="20"/>
          <w:szCs w:val="20"/>
          <w:lang w:val="es-CR"/>
        </w:rPr>
        <w:t>Hito: Plataforma operativa y proceso de reclutamiento digitalizado.</w:t>
      </w:r>
    </w:p>
    <w:p w14:paraId="39C6FC64" w14:textId="77777777" w:rsidR="00332862" w:rsidRPr="00332862" w:rsidRDefault="00332862" w:rsidP="00332862">
      <w:pPr>
        <w:pStyle w:val="PlainText"/>
        <w:numPr>
          <w:ilvl w:val="0"/>
          <w:numId w:val="61"/>
        </w:numPr>
        <w:spacing w:line="240" w:lineRule="atLeast"/>
        <w:jc w:val="both"/>
        <w:rPr>
          <w:rFonts w:ascii="Arial" w:hAnsi="Arial"/>
          <w:sz w:val="20"/>
          <w:szCs w:val="20"/>
          <w:lang w:val="es-CR"/>
        </w:rPr>
      </w:pPr>
      <w:r w:rsidRPr="00332862">
        <w:rPr>
          <w:rFonts w:ascii="Arial" w:hAnsi="Arial"/>
          <w:sz w:val="20"/>
          <w:szCs w:val="20"/>
          <w:lang w:val="es-CR"/>
        </w:rPr>
        <w:t>Fase 2 – Optimización</w:t>
      </w:r>
    </w:p>
    <w:p w14:paraId="21CD6E28" w14:textId="77777777" w:rsidR="00332862" w:rsidRPr="00332862" w:rsidRDefault="00332862" w:rsidP="000626A4">
      <w:pPr>
        <w:pStyle w:val="PlainText"/>
        <w:numPr>
          <w:ilvl w:val="1"/>
          <w:numId w:val="61"/>
        </w:numPr>
        <w:spacing w:line="240" w:lineRule="atLeast"/>
        <w:jc w:val="both"/>
        <w:rPr>
          <w:rFonts w:ascii="Arial" w:hAnsi="Arial"/>
          <w:sz w:val="20"/>
          <w:szCs w:val="20"/>
          <w:lang w:val="es-CR"/>
        </w:rPr>
      </w:pPr>
      <w:r w:rsidRPr="00332862">
        <w:rPr>
          <w:rFonts w:ascii="Arial" w:hAnsi="Arial"/>
          <w:sz w:val="20"/>
          <w:szCs w:val="20"/>
          <w:lang w:val="es-CR"/>
        </w:rPr>
        <w:t>Incorporación de mejoras, automatizaciones adicionales e indicadores de desempeño para incrementar la eficiencia operativa.</w:t>
      </w:r>
    </w:p>
    <w:p w14:paraId="6107C899" w14:textId="77777777" w:rsidR="00332862" w:rsidRPr="00332862" w:rsidRDefault="00332862" w:rsidP="000626A4">
      <w:pPr>
        <w:pStyle w:val="PlainText"/>
        <w:numPr>
          <w:ilvl w:val="1"/>
          <w:numId w:val="61"/>
        </w:numPr>
        <w:spacing w:line="240" w:lineRule="atLeast"/>
        <w:jc w:val="both"/>
        <w:rPr>
          <w:rFonts w:ascii="Arial" w:hAnsi="Arial"/>
          <w:sz w:val="20"/>
          <w:szCs w:val="20"/>
          <w:lang w:val="es-CR"/>
        </w:rPr>
      </w:pPr>
      <w:r w:rsidRPr="00332862">
        <w:rPr>
          <w:rFonts w:ascii="Arial" w:hAnsi="Arial"/>
          <w:sz w:val="20"/>
          <w:szCs w:val="20"/>
          <w:lang w:val="es-CR"/>
        </w:rPr>
        <w:t>Hito: Proceso optimizado y mayor productividad del área.</w:t>
      </w:r>
    </w:p>
    <w:p w14:paraId="02A78E25" w14:textId="77777777" w:rsidR="00332862" w:rsidRPr="00332862" w:rsidRDefault="00332862" w:rsidP="00332862">
      <w:pPr>
        <w:pStyle w:val="PlainText"/>
        <w:numPr>
          <w:ilvl w:val="0"/>
          <w:numId w:val="61"/>
        </w:numPr>
        <w:spacing w:line="240" w:lineRule="atLeast"/>
        <w:jc w:val="both"/>
        <w:rPr>
          <w:rFonts w:ascii="Arial" w:hAnsi="Arial"/>
          <w:sz w:val="20"/>
          <w:szCs w:val="20"/>
          <w:lang w:val="es-CR"/>
        </w:rPr>
      </w:pPr>
      <w:r w:rsidRPr="00332862">
        <w:rPr>
          <w:rFonts w:ascii="Arial" w:hAnsi="Arial"/>
          <w:sz w:val="20"/>
          <w:szCs w:val="20"/>
          <w:lang w:val="es-CR"/>
        </w:rPr>
        <w:t>Fase 3 – Evolución</w:t>
      </w:r>
    </w:p>
    <w:p w14:paraId="7104DEE1" w14:textId="77777777" w:rsidR="00332862" w:rsidRPr="00332862" w:rsidRDefault="00332862" w:rsidP="000626A4">
      <w:pPr>
        <w:pStyle w:val="PlainText"/>
        <w:numPr>
          <w:ilvl w:val="1"/>
          <w:numId w:val="61"/>
        </w:numPr>
        <w:spacing w:line="240" w:lineRule="atLeast"/>
        <w:jc w:val="both"/>
        <w:rPr>
          <w:rFonts w:ascii="Arial" w:hAnsi="Arial"/>
          <w:sz w:val="20"/>
          <w:szCs w:val="20"/>
          <w:lang w:val="es-CR"/>
        </w:rPr>
      </w:pPr>
      <w:r w:rsidRPr="00332862">
        <w:rPr>
          <w:rFonts w:ascii="Arial" w:hAnsi="Arial"/>
          <w:sz w:val="20"/>
          <w:szCs w:val="20"/>
          <w:lang w:val="es-CR"/>
        </w:rPr>
        <w:t>Expansión de la solución para soportar nuevas iniciativas y capacidades de gestión de talento.</w:t>
      </w:r>
    </w:p>
    <w:p w14:paraId="62E75BD8" w14:textId="77777777" w:rsidR="00332862" w:rsidRPr="00332862" w:rsidRDefault="00332862" w:rsidP="000626A4">
      <w:pPr>
        <w:pStyle w:val="PlainText"/>
        <w:numPr>
          <w:ilvl w:val="1"/>
          <w:numId w:val="61"/>
        </w:numPr>
        <w:spacing w:line="240" w:lineRule="atLeast"/>
        <w:jc w:val="both"/>
        <w:rPr>
          <w:rFonts w:ascii="Arial" w:hAnsi="Arial"/>
          <w:sz w:val="20"/>
          <w:szCs w:val="20"/>
          <w:lang w:val="es-CR"/>
        </w:rPr>
      </w:pPr>
      <w:r w:rsidRPr="00332862">
        <w:rPr>
          <w:rFonts w:ascii="Arial" w:hAnsi="Arial"/>
          <w:sz w:val="20"/>
          <w:szCs w:val="20"/>
          <w:lang w:val="es-CR"/>
        </w:rPr>
        <w:t>Hito: Plataforma estratégica alineada a la evolución del negocio.</w:t>
      </w:r>
    </w:p>
    <w:p w14:paraId="60BB52D8" w14:textId="77777777" w:rsidR="00332862" w:rsidRPr="00332862" w:rsidRDefault="00332862" w:rsidP="00332862">
      <w:pPr>
        <w:pStyle w:val="PlainText"/>
        <w:numPr>
          <w:ilvl w:val="0"/>
          <w:numId w:val="61"/>
        </w:numPr>
        <w:spacing w:line="240" w:lineRule="atLeast"/>
        <w:jc w:val="both"/>
        <w:rPr>
          <w:rFonts w:ascii="Arial" w:hAnsi="Arial"/>
          <w:sz w:val="20"/>
          <w:szCs w:val="20"/>
          <w:lang w:val="es-CR"/>
        </w:rPr>
      </w:pPr>
      <w:r w:rsidRPr="00332862">
        <w:rPr>
          <w:rFonts w:ascii="Arial" w:hAnsi="Arial"/>
          <w:sz w:val="20"/>
          <w:szCs w:val="20"/>
          <w:lang w:val="es-CR"/>
        </w:rPr>
        <w:t>Beneficios del Enfoque</w:t>
      </w:r>
    </w:p>
    <w:p w14:paraId="21D19011" w14:textId="77777777" w:rsidR="00332862" w:rsidRPr="00332862" w:rsidRDefault="00332862" w:rsidP="000626A4">
      <w:pPr>
        <w:pStyle w:val="PlainText"/>
        <w:numPr>
          <w:ilvl w:val="1"/>
          <w:numId w:val="61"/>
        </w:numPr>
        <w:spacing w:line="240" w:lineRule="atLeast"/>
        <w:jc w:val="both"/>
        <w:rPr>
          <w:rFonts w:ascii="Arial" w:hAnsi="Arial"/>
          <w:sz w:val="20"/>
          <w:szCs w:val="20"/>
          <w:lang w:val="es-CR"/>
        </w:rPr>
      </w:pPr>
      <w:r w:rsidRPr="00332862">
        <w:rPr>
          <w:rFonts w:ascii="Arial" w:hAnsi="Arial"/>
          <w:sz w:val="20"/>
          <w:szCs w:val="20"/>
          <w:lang w:val="es-CR"/>
        </w:rPr>
        <w:t>Generación rápida de valor para el negocio.</w:t>
      </w:r>
    </w:p>
    <w:p w14:paraId="7F90975E" w14:textId="77777777" w:rsidR="00332862" w:rsidRPr="00332862" w:rsidRDefault="00332862" w:rsidP="000626A4">
      <w:pPr>
        <w:pStyle w:val="PlainText"/>
        <w:numPr>
          <w:ilvl w:val="1"/>
          <w:numId w:val="61"/>
        </w:numPr>
        <w:spacing w:line="240" w:lineRule="atLeast"/>
        <w:jc w:val="both"/>
        <w:rPr>
          <w:rFonts w:ascii="Arial" w:hAnsi="Arial"/>
          <w:sz w:val="20"/>
          <w:szCs w:val="20"/>
          <w:lang w:val="es-CR"/>
        </w:rPr>
      </w:pPr>
      <w:r w:rsidRPr="00332862">
        <w:rPr>
          <w:rFonts w:ascii="Arial" w:hAnsi="Arial"/>
          <w:sz w:val="20"/>
          <w:szCs w:val="20"/>
          <w:lang w:val="es-CR"/>
        </w:rPr>
        <w:t>Menor riesgo de implementación.</w:t>
      </w:r>
    </w:p>
    <w:p w14:paraId="690BDE04" w14:textId="77777777" w:rsidR="00332862" w:rsidRPr="00332862" w:rsidRDefault="00332862" w:rsidP="000626A4">
      <w:pPr>
        <w:pStyle w:val="PlainText"/>
        <w:numPr>
          <w:ilvl w:val="1"/>
          <w:numId w:val="61"/>
        </w:numPr>
        <w:spacing w:line="240" w:lineRule="atLeast"/>
        <w:jc w:val="both"/>
        <w:rPr>
          <w:rFonts w:ascii="Arial" w:hAnsi="Arial"/>
          <w:sz w:val="20"/>
          <w:szCs w:val="20"/>
          <w:lang w:val="es-CR"/>
        </w:rPr>
      </w:pPr>
      <w:r w:rsidRPr="00332862">
        <w:rPr>
          <w:rFonts w:ascii="Arial" w:hAnsi="Arial"/>
          <w:sz w:val="20"/>
          <w:szCs w:val="20"/>
          <w:lang w:val="es-CR"/>
        </w:rPr>
        <w:t>Mayor adopción por parte de los usuarios.</w:t>
      </w:r>
    </w:p>
    <w:p w14:paraId="07513CD0" w14:textId="77777777" w:rsidR="00332862" w:rsidRPr="00332862" w:rsidRDefault="00332862" w:rsidP="000626A4">
      <w:pPr>
        <w:pStyle w:val="PlainText"/>
        <w:numPr>
          <w:ilvl w:val="1"/>
          <w:numId w:val="61"/>
        </w:numPr>
        <w:spacing w:line="240" w:lineRule="atLeast"/>
        <w:jc w:val="both"/>
        <w:rPr>
          <w:rFonts w:ascii="Arial" w:hAnsi="Arial"/>
          <w:sz w:val="20"/>
          <w:szCs w:val="20"/>
          <w:lang w:val="es-CR"/>
        </w:rPr>
      </w:pPr>
      <w:r w:rsidRPr="00332862">
        <w:rPr>
          <w:rFonts w:ascii="Arial" w:hAnsi="Arial"/>
          <w:sz w:val="20"/>
          <w:szCs w:val="20"/>
          <w:lang w:val="es-CR"/>
        </w:rPr>
        <w:t>Evolución controlada de capacidades.</w:t>
      </w:r>
    </w:p>
    <w:p w14:paraId="0143FD98" w14:textId="5296A69E" w:rsidR="003F368D" w:rsidRPr="00B11935" w:rsidRDefault="00332862" w:rsidP="000626A4">
      <w:pPr>
        <w:pStyle w:val="PlainText"/>
        <w:numPr>
          <w:ilvl w:val="1"/>
          <w:numId w:val="61"/>
        </w:numPr>
        <w:spacing w:line="240" w:lineRule="atLeast"/>
        <w:jc w:val="both"/>
        <w:rPr>
          <w:rFonts w:ascii="Arial" w:hAnsi="Arial"/>
          <w:sz w:val="20"/>
          <w:szCs w:val="20"/>
          <w:lang w:val="es-CR"/>
        </w:rPr>
      </w:pPr>
      <w:r w:rsidRPr="00332862">
        <w:rPr>
          <w:rFonts w:ascii="Arial" w:hAnsi="Arial"/>
          <w:sz w:val="20"/>
          <w:szCs w:val="20"/>
          <w:lang w:val="es-CR"/>
        </w:rPr>
        <w:t>Escalabilidad conforme a las necesidades de la organización.</w:t>
      </w:r>
    </w:p>
    <w:p w14:paraId="29DAAF68" w14:textId="77777777" w:rsidR="00B11935" w:rsidRPr="004D43E2" w:rsidRDefault="00B11935" w:rsidP="001F1188">
      <w:pPr>
        <w:pStyle w:val="ListParagraph"/>
        <w:ind w:left="0"/>
        <w:jc w:val="both"/>
        <w:rPr>
          <w:rFonts w:ascii="Arial Narrow" w:hAnsi="Arial Narrow"/>
          <w:b/>
          <w:iCs/>
          <w:color w:val="2E74B5"/>
          <w:szCs w:val="22"/>
          <w:lang w:val="es-MX"/>
        </w:rPr>
      </w:pPr>
    </w:p>
    <w:p w14:paraId="59DC9308" w14:textId="77777777" w:rsidR="00877119" w:rsidRPr="004D0117" w:rsidRDefault="00877119" w:rsidP="001F1188">
      <w:pPr>
        <w:pStyle w:val="Heading1"/>
        <w:spacing w:line="489" w:lineRule="auto"/>
        <w:ind w:left="720" w:right="1887" w:hanging="720"/>
        <w:jc w:val="both"/>
        <w:rPr>
          <w:color w:val="0070C0"/>
          <w:lang w:val="en-GB"/>
        </w:rPr>
      </w:pPr>
      <w:bookmarkStart w:id="20" w:name="_Toc234833635"/>
      <w:proofErr w:type="spellStart"/>
      <w:r w:rsidRPr="004D0117">
        <w:rPr>
          <w:color w:val="0070C0"/>
          <w:lang w:val="en-GB"/>
        </w:rPr>
        <w:lastRenderedPageBreak/>
        <w:t>Descripción</w:t>
      </w:r>
      <w:proofErr w:type="spellEnd"/>
      <w:r w:rsidRPr="004D0117">
        <w:rPr>
          <w:color w:val="0070C0"/>
          <w:lang w:val="en-GB"/>
        </w:rPr>
        <w:t xml:space="preserve"> de </w:t>
      </w:r>
      <w:proofErr w:type="spellStart"/>
      <w:r w:rsidRPr="004D0117">
        <w:rPr>
          <w:color w:val="0070C0"/>
          <w:lang w:val="en-GB"/>
        </w:rPr>
        <w:t>los</w:t>
      </w:r>
      <w:proofErr w:type="spellEnd"/>
      <w:r w:rsidRPr="004D0117">
        <w:rPr>
          <w:color w:val="0070C0"/>
          <w:lang w:val="en-GB"/>
        </w:rPr>
        <w:t xml:space="preserve"> </w:t>
      </w:r>
      <w:proofErr w:type="spellStart"/>
      <w:r w:rsidRPr="004D0117">
        <w:rPr>
          <w:color w:val="0070C0"/>
          <w:lang w:val="en-GB"/>
        </w:rPr>
        <w:t>Servicios</w:t>
      </w:r>
      <w:bookmarkEnd w:id="20"/>
      <w:proofErr w:type="spellEnd"/>
    </w:p>
    <w:p w14:paraId="7E017038" w14:textId="77777777" w:rsidR="00877119" w:rsidRPr="004D0117" w:rsidRDefault="00877119" w:rsidP="001F1188">
      <w:pPr>
        <w:pStyle w:val="Heading2"/>
        <w:ind w:left="720" w:hanging="720"/>
        <w:jc w:val="both"/>
        <w:rPr>
          <w:color w:val="0070C0"/>
          <w:lang w:val="en-GB"/>
        </w:rPr>
      </w:pPr>
      <w:bookmarkStart w:id="21" w:name="_Toc234833636"/>
      <w:proofErr w:type="spellStart"/>
      <w:r w:rsidRPr="004D0117">
        <w:rPr>
          <w:color w:val="0070C0"/>
          <w:lang w:val="en-GB"/>
        </w:rPr>
        <w:t>Servicios</w:t>
      </w:r>
      <w:proofErr w:type="spellEnd"/>
      <w:r w:rsidRPr="004D0117">
        <w:rPr>
          <w:color w:val="0070C0"/>
          <w:lang w:val="en-GB"/>
        </w:rPr>
        <w:t xml:space="preserve"> de Implementación</w:t>
      </w:r>
      <w:bookmarkEnd w:id="21"/>
    </w:p>
    <w:p w14:paraId="183B1E24" w14:textId="77777777" w:rsidR="00877119" w:rsidRPr="00877119" w:rsidRDefault="00877119" w:rsidP="001F1188">
      <w:pPr>
        <w:pStyle w:val="AltNumbers"/>
        <w:spacing w:before="120"/>
        <w:jc w:val="both"/>
        <w:rPr>
          <w:b/>
          <w:bCs/>
          <w:sz w:val="24"/>
          <w:szCs w:val="24"/>
          <w:lang w:val="en-GB"/>
        </w:rPr>
      </w:pPr>
      <w:proofErr w:type="spellStart"/>
      <w:r w:rsidRPr="00877119">
        <w:rPr>
          <w:b/>
          <w:bCs/>
          <w:sz w:val="24"/>
          <w:szCs w:val="24"/>
          <w:lang w:val="en-GB"/>
        </w:rPr>
        <w:t>Descripción</w:t>
      </w:r>
      <w:proofErr w:type="spellEnd"/>
      <w:r w:rsidRPr="00877119">
        <w:rPr>
          <w:b/>
          <w:bCs/>
          <w:sz w:val="24"/>
          <w:szCs w:val="24"/>
          <w:lang w:val="en-GB"/>
        </w:rPr>
        <w:t xml:space="preserve"> de </w:t>
      </w:r>
      <w:proofErr w:type="spellStart"/>
      <w:r w:rsidRPr="00877119">
        <w:rPr>
          <w:b/>
          <w:bCs/>
          <w:sz w:val="24"/>
          <w:szCs w:val="24"/>
          <w:lang w:val="en-GB"/>
        </w:rPr>
        <w:t>actividades</w:t>
      </w:r>
      <w:proofErr w:type="spellEnd"/>
    </w:p>
    <w:p w14:paraId="2F00000E" w14:textId="086E22C1" w:rsidR="00877119" w:rsidRPr="00F12D55" w:rsidRDefault="00877119" w:rsidP="001F1188">
      <w:pPr>
        <w:spacing w:before="120"/>
        <w:jc w:val="both"/>
        <w:rPr>
          <w:rFonts w:cs="Arial"/>
          <w:iCs/>
          <w:sz w:val="20"/>
          <w:lang w:val="es-MX"/>
        </w:rPr>
      </w:pPr>
      <w:r w:rsidRPr="001647FA">
        <w:rPr>
          <w:rFonts w:cs="Arial"/>
          <w:sz w:val="20"/>
          <w:lang w:val="es-MX" w:eastAsia="pt-BR"/>
        </w:rPr>
        <w:t xml:space="preserve">Durante el plazo de los Servicios de implementación, </w:t>
      </w:r>
      <w:r w:rsidR="00C0147B" w:rsidRPr="001647FA">
        <w:rPr>
          <w:rFonts w:cs="Arial"/>
          <w:sz w:val="20"/>
          <w:lang w:val="es-MX" w:eastAsia="pt-BR"/>
        </w:rPr>
        <w:t>Estrategia de Negocios EAS</w:t>
      </w:r>
      <w:r w:rsidRPr="001647FA">
        <w:rPr>
          <w:rFonts w:cs="Arial"/>
          <w:sz w:val="20"/>
          <w:lang w:val="es-MX" w:eastAsia="pt-BR"/>
        </w:rPr>
        <w:t xml:space="preserve"> realizará las siguientes actividades:</w:t>
      </w:r>
      <w:r w:rsidRPr="00F12D55">
        <w:rPr>
          <w:rFonts w:cs="Arial"/>
          <w:iCs/>
          <w:sz w:val="20"/>
          <w:lang w:val="es-MX"/>
        </w:rPr>
        <w:t xml:space="preserve"> </w:t>
      </w:r>
    </w:p>
    <w:p w14:paraId="2E0EDCAC" w14:textId="77777777" w:rsidR="00877119" w:rsidRPr="00F12D55" w:rsidRDefault="00877119" w:rsidP="001F1188">
      <w:pPr>
        <w:spacing w:line="240" w:lineRule="atLeast"/>
        <w:ind w:left="720"/>
        <w:jc w:val="both"/>
        <w:rPr>
          <w:rFonts w:cs="Arial"/>
          <w:iCs/>
          <w:sz w:val="20"/>
          <w:u w:val="single"/>
          <w:lang w:val="es-MX"/>
        </w:rPr>
      </w:pPr>
    </w:p>
    <w:p w14:paraId="0B34862F" w14:textId="59621CC5" w:rsidR="00877119" w:rsidRPr="001647FA" w:rsidRDefault="001647FA" w:rsidP="001F1188">
      <w:pPr>
        <w:numPr>
          <w:ilvl w:val="0"/>
          <w:numId w:val="59"/>
        </w:numPr>
        <w:spacing w:line="240" w:lineRule="atLeast"/>
        <w:jc w:val="both"/>
        <w:rPr>
          <w:rFonts w:cs="Arial"/>
          <w:sz w:val="20"/>
          <w:lang w:val="es-MX"/>
        </w:rPr>
      </w:pPr>
      <w:r w:rsidRPr="001647FA">
        <w:rPr>
          <w:rFonts w:cs="Arial"/>
          <w:sz w:val="20"/>
          <w:lang w:val="es-MX"/>
        </w:rPr>
        <w:t>Servicio de Arquitectura y Gestión del Proyecto</w:t>
      </w:r>
      <w:r w:rsidR="00877119" w:rsidRPr="001647FA">
        <w:rPr>
          <w:rFonts w:cs="Arial"/>
          <w:sz w:val="20"/>
          <w:lang w:val="es-MX"/>
        </w:rPr>
        <w:t>:</w:t>
      </w:r>
    </w:p>
    <w:p w14:paraId="7840CB65" w14:textId="3D8B047E" w:rsidR="001647FA" w:rsidRPr="001647FA" w:rsidRDefault="001647FA" w:rsidP="001647FA">
      <w:pPr>
        <w:numPr>
          <w:ilvl w:val="1"/>
          <w:numId w:val="59"/>
        </w:numPr>
        <w:spacing w:line="240" w:lineRule="atLeast"/>
        <w:jc w:val="both"/>
        <w:rPr>
          <w:rFonts w:cs="Arial"/>
          <w:sz w:val="20"/>
          <w:lang w:val="es-MX"/>
        </w:rPr>
      </w:pPr>
      <w:r w:rsidRPr="001647FA">
        <w:rPr>
          <w:rFonts w:cs="Arial"/>
          <w:sz w:val="20"/>
          <w:lang w:val="es-MX"/>
        </w:rPr>
        <w:t>Realizar sesiones de Kick Off y definición del alcance del proyecto.</w:t>
      </w:r>
    </w:p>
    <w:p w14:paraId="68C7D24E" w14:textId="19383C47" w:rsidR="001647FA" w:rsidRPr="001647FA" w:rsidRDefault="001647FA" w:rsidP="001647FA">
      <w:pPr>
        <w:numPr>
          <w:ilvl w:val="1"/>
          <w:numId w:val="59"/>
        </w:numPr>
        <w:spacing w:line="240" w:lineRule="atLeast"/>
        <w:jc w:val="both"/>
        <w:rPr>
          <w:rFonts w:cs="Arial"/>
          <w:sz w:val="20"/>
          <w:lang w:val="es-MX"/>
        </w:rPr>
      </w:pPr>
      <w:r w:rsidRPr="001647FA">
        <w:rPr>
          <w:rFonts w:cs="Arial"/>
          <w:sz w:val="20"/>
          <w:lang w:val="es-MX"/>
        </w:rPr>
        <w:t>Levantar y documentar los requerimientos funcionales y técnicos.</w:t>
      </w:r>
    </w:p>
    <w:p w14:paraId="54DBFAD6" w14:textId="1D6D35DA" w:rsidR="001647FA" w:rsidRPr="001647FA" w:rsidRDefault="001647FA" w:rsidP="001647FA">
      <w:pPr>
        <w:numPr>
          <w:ilvl w:val="1"/>
          <w:numId w:val="59"/>
        </w:numPr>
        <w:spacing w:line="240" w:lineRule="atLeast"/>
        <w:jc w:val="both"/>
        <w:rPr>
          <w:rFonts w:cs="Arial"/>
          <w:sz w:val="20"/>
          <w:lang w:val="es-MX"/>
        </w:rPr>
      </w:pPr>
      <w:r w:rsidRPr="001647FA">
        <w:rPr>
          <w:rFonts w:cs="Arial"/>
          <w:sz w:val="20"/>
          <w:lang w:val="es-MX"/>
        </w:rPr>
        <w:t>Definir la arquitectura funcional, tecnológica y de infraestructura de la solución.</w:t>
      </w:r>
    </w:p>
    <w:p w14:paraId="1632D14A" w14:textId="01B7BFAB" w:rsidR="001647FA" w:rsidRPr="001647FA" w:rsidRDefault="001647FA" w:rsidP="001647FA">
      <w:pPr>
        <w:numPr>
          <w:ilvl w:val="1"/>
          <w:numId w:val="59"/>
        </w:numPr>
        <w:spacing w:line="240" w:lineRule="atLeast"/>
        <w:jc w:val="both"/>
        <w:rPr>
          <w:rFonts w:cs="Arial"/>
          <w:sz w:val="20"/>
          <w:lang w:val="es-MX"/>
        </w:rPr>
      </w:pPr>
      <w:r w:rsidRPr="001647FA">
        <w:rPr>
          <w:rFonts w:cs="Arial"/>
          <w:sz w:val="20"/>
          <w:lang w:val="es-MX"/>
        </w:rPr>
        <w:t>Elaborar y administrar el plan de trabajo, cronograma y seguimiento del proyecto.</w:t>
      </w:r>
    </w:p>
    <w:p w14:paraId="3693CCCA" w14:textId="0140C3F0" w:rsidR="001647FA" w:rsidRPr="001647FA" w:rsidRDefault="001647FA" w:rsidP="001647FA">
      <w:pPr>
        <w:numPr>
          <w:ilvl w:val="1"/>
          <w:numId w:val="59"/>
        </w:numPr>
        <w:spacing w:line="240" w:lineRule="atLeast"/>
        <w:jc w:val="both"/>
        <w:rPr>
          <w:rFonts w:cs="Arial"/>
          <w:sz w:val="20"/>
          <w:lang w:val="es-MX"/>
        </w:rPr>
      </w:pPr>
      <w:r w:rsidRPr="001647FA">
        <w:rPr>
          <w:rFonts w:cs="Arial"/>
          <w:sz w:val="20"/>
          <w:lang w:val="es-MX"/>
        </w:rPr>
        <w:t>Coordinar sesiones de validación con Capital Humano y áreas involucradas.</w:t>
      </w:r>
    </w:p>
    <w:p w14:paraId="5F24311B" w14:textId="2CA9863D" w:rsidR="001647FA" w:rsidRPr="001647FA" w:rsidRDefault="001647FA" w:rsidP="001647FA">
      <w:pPr>
        <w:numPr>
          <w:ilvl w:val="1"/>
          <w:numId w:val="59"/>
        </w:numPr>
        <w:spacing w:line="240" w:lineRule="atLeast"/>
        <w:jc w:val="both"/>
        <w:rPr>
          <w:rFonts w:cs="Arial"/>
          <w:sz w:val="20"/>
          <w:lang w:val="es-MX"/>
        </w:rPr>
      </w:pPr>
      <w:r w:rsidRPr="001647FA">
        <w:rPr>
          <w:rFonts w:cs="Arial"/>
          <w:sz w:val="20"/>
          <w:lang w:val="es-MX"/>
        </w:rPr>
        <w:t>Gestionar riesgos, dependencias, acuerdos y seguimiento de actividades.</w:t>
      </w:r>
    </w:p>
    <w:p w14:paraId="6C0F1601" w14:textId="7E8F9789" w:rsidR="00877119" w:rsidRPr="001647FA" w:rsidRDefault="001647FA" w:rsidP="001647FA">
      <w:pPr>
        <w:numPr>
          <w:ilvl w:val="1"/>
          <w:numId w:val="59"/>
        </w:numPr>
        <w:spacing w:line="240" w:lineRule="atLeast"/>
        <w:jc w:val="both"/>
        <w:rPr>
          <w:rFonts w:cs="Arial"/>
          <w:sz w:val="20"/>
          <w:lang w:val="es-MX"/>
        </w:rPr>
      </w:pPr>
      <w:r w:rsidRPr="001647FA">
        <w:rPr>
          <w:rFonts w:cs="Arial"/>
          <w:sz w:val="20"/>
          <w:lang w:val="es-MX"/>
        </w:rPr>
        <w:t>Coordinar la liberación y transición hacia producción.</w:t>
      </w:r>
    </w:p>
    <w:p w14:paraId="5EFE72B3" w14:textId="25D5C156" w:rsidR="00027143" w:rsidRPr="001647FA" w:rsidRDefault="001647FA" w:rsidP="001647FA">
      <w:pPr>
        <w:numPr>
          <w:ilvl w:val="0"/>
          <w:numId w:val="59"/>
        </w:numPr>
        <w:spacing w:before="120"/>
        <w:jc w:val="both"/>
        <w:rPr>
          <w:rFonts w:cs="Arial"/>
          <w:sz w:val="20"/>
          <w:lang w:val="es-MX"/>
        </w:rPr>
      </w:pPr>
      <w:r w:rsidRPr="001647FA">
        <w:rPr>
          <w:rFonts w:cs="Arial"/>
          <w:sz w:val="20"/>
          <w:lang w:val="es-MX"/>
        </w:rPr>
        <w:t>Servicio de Desarrollo de Plataforma</w:t>
      </w:r>
      <w:r w:rsidR="00027143" w:rsidRPr="001647FA">
        <w:rPr>
          <w:rFonts w:cs="Arial"/>
          <w:sz w:val="20"/>
          <w:lang w:val="es-MX"/>
        </w:rPr>
        <w:t>:</w:t>
      </w:r>
    </w:p>
    <w:p w14:paraId="6C1974C5" w14:textId="3A88E967" w:rsidR="001647FA" w:rsidRPr="001647FA" w:rsidRDefault="001647FA" w:rsidP="001647FA">
      <w:pPr>
        <w:numPr>
          <w:ilvl w:val="1"/>
          <w:numId w:val="59"/>
        </w:numPr>
        <w:spacing w:line="240" w:lineRule="atLeast"/>
        <w:jc w:val="both"/>
        <w:rPr>
          <w:rFonts w:cs="Arial"/>
          <w:sz w:val="20"/>
          <w:lang w:val="es-MX"/>
        </w:rPr>
      </w:pPr>
      <w:r w:rsidRPr="001647FA">
        <w:rPr>
          <w:rFonts w:cs="Arial"/>
          <w:sz w:val="20"/>
          <w:lang w:val="es-MX"/>
        </w:rPr>
        <w:t>Configurar la infraestructura base para la solución.</w:t>
      </w:r>
    </w:p>
    <w:p w14:paraId="27A18CD9" w14:textId="316EF048" w:rsidR="001647FA" w:rsidRPr="001647FA" w:rsidRDefault="001647FA" w:rsidP="001647FA">
      <w:pPr>
        <w:numPr>
          <w:ilvl w:val="1"/>
          <w:numId w:val="59"/>
        </w:numPr>
        <w:spacing w:line="240" w:lineRule="atLeast"/>
        <w:jc w:val="both"/>
        <w:rPr>
          <w:rFonts w:cs="Arial"/>
          <w:sz w:val="20"/>
          <w:lang w:val="es-MX"/>
        </w:rPr>
      </w:pPr>
      <w:r w:rsidRPr="001647FA">
        <w:rPr>
          <w:rFonts w:cs="Arial"/>
          <w:sz w:val="20"/>
          <w:lang w:val="es-MX"/>
        </w:rPr>
        <w:t>Desarrollar el portal web de reclutamiento.</w:t>
      </w:r>
    </w:p>
    <w:p w14:paraId="7BA52E3B" w14:textId="0804C829" w:rsidR="001647FA" w:rsidRPr="001647FA" w:rsidRDefault="001647FA" w:rsidP="001647FA">
      <w:pPr>
        <w:numPr>
          <w:ilvl w:val="1"/>
          <w:numId w:val="59"/>
        </w:numPr>
        <w:spacing w:line="240" w:lineRule="atLeast"/>
        <w:jc w:val="both"/>
        <w:rPr>
          <w:rFonts w:cs="Arial"/>
          <w:sz w:val="20"/>
          <w:lang w:val="es-MX"/>
        </w:rPr>
      </w:pPr>
      <w:r w:rsidRPr="001647FA">
        <w:rPr>
          <w:rFonts w:cs="Arial"/>
          <w:sz w:val="20"/>
          <w:lang w:val="es-MX"/>
        </w:rPr>
        <w:t>Configurar la base de datos y repositorio de información.</w:t>
      </w:r>
    </w:p>
    <w:p w14:paraId="0AEB7FA1" w14:textId="3A7F83BE" w:rsidR="001647FA" w:rsidRPr="001647FA" w:rsidRDefault="001647FA" w:rsidP="001647FA">
      <w:pPr>
        <w:numPr>
          <w:ilvl w:val="1"/>
          <w:numId w:val="59"/>
        </w:numPr>
        <w:spacing w:line="240" w:lineRule="atLeast"/>
        <w:jc w:val="both"/>
        <w:rPr>
          <w:rFonts w:cs="Arial"/>
          <w:sz w:val="20"/>
          <w:lang w:val="es-MX"/>
        </w:rPr>
      </w:pPr>
      <w:r w:rsidRPr="001647FA">
        <w:rPr>
          <w:rFonts w:cs="Arial"/>
          <w:sz w:val="20"/>
          <w:lang w:val="es-MX"/>
        </w:rPr>
        <w:t>Implementar la gestión de vacantes.</w:t>
      </w:r>
    </w:p>
    <w:p w14:paraId="078BF013" w14:textId="48EDE85D" w:rsidR="001647FA" w:rsidRPr="001647FA" w:rsidRDefault="001647FA" w:rsidP="001647FA">
      <w:pPr>
        <w:numPr>
          <w:ilvl w:val="1"/>
          <w:numId w:val="59"/>
        </w:numPr>
        <w:spacing w:line="240" w:lineRule="atLeast"/>
        <w:jc w:val="both"/>
        <w:rPr>
          <w:rFonts w:cs="Arial"/>
          <w:sz w:val="20"/>
          <w:lang w:val="es-MX"/>
        </w:rPr>
      </w:pPr>
      <w:r w:rsidRPr="001647FA">
        <w:rPr>
          <w:rFonts w:cs="Arial"/>
          <w:sz w:val="20"/>
          <w:lang w:val="es-MX"/>
        </w:rPr>
        <w:t>Implementar la gestión de candidatos y banco de talento.</w:t>
      </w:r>
    </w:p>
    <w:p w14:paraId="1E85BF4D" w14:textId="69F8178B" w:rsidR="001647FA" w:rsidRPr="001647FA" w:rsidRDefault="001647FA" w:rsidP="001647FA">
      <w:pPr>
        <w:numPr>
          <w:ilvl w:val="1"/>
          <w:numId w:val="59"/>
        </w:numPr>
        <w:spacing w:line="240" w:lineRule="atLeast"/>
        <w:jc w:val="both"/>
        <w:rPr>
          <w:rFonts w:cs="Arial"/>
          <w:sz w:val="20"/>
          <w:lang w:val="es-MX"/>
        </w:rPr>
      </w:pPr>
      <w:r w:rsidRPr="001647FA">
        <w:rPr>
          <w:rFonts w:cs="Arial"/>
          <w:sz w:val="20"/>
          <w:lang w:val="es-MX"/>
        </w:rPr>
        <w:t>Configurar la administración de usuarios y perfiles de acceso.</w:t>
      </w:r>
    </w:p>
    <w:p w14:paraId="0C08C1DF" w14:textId="6DAC0E94" w:rsidR="001647FA" w:rsidRPr="001647FA" w:rsidRDefault="001647FA" w:rsidP="001647FA">
      <w:pPr>
        <w:numPr>
          <w:ilvl w:val="1"/>
          <w:numId w:val="59"/>
        </w:numPr>
        <w:spacing w:line="240" w:lineRule="atLeast"/>
        <w:jc w:val="both"/>
        <w:rPr>
          <w:rFonts w:cs="Arial"/>
          <w:sz w:val="20"/>
          <w:lang w:val="es-MX"/>
        </w:rPr>
      </w:pPr>
      <w:r w:rsidRPr="001647FA">
        <w:rPr>
          <w:rFonts w:cs="Arial"/>
          <w:sz w:val="20"/>
          <w:lang w:val="es-MX"/>
        </w:rPr>
        <w:t>Implementar componentes de seguridad y trazabilidad.</w:t>
      </w:r>
    </w:p>
    <w:p w14:paraId="2686F877" w14:textId="7CB830DC" w:rsidR="00027143" w:rsidRPr="001647FA" w:rsidRDefault="001647FA" w:rsidP="001647FA">
      <w:pPr>
        <w:numPr>
          <w:ilvl w:val="1"/>
          <w:numId w:val="59"/>
        </w:numPr>
        <w:spacing w:line="240" w:lineRule="atLeast"/>
        <w:jc w:val="both"/>
        <w:rPr>
          <w:rFonts w:cs="Arial"/>
          <w:sz w:val="20"/>
          <w:lang w:val="es-MX"/>
        </w:rPr>
      </w:pPr>
      <w:r w:rsidRPr="001647FA">
        <w:rPr>
          <w:rFonts w:cs="Arial"/>
          <w:sz w:val="20"/>
          <w:lang w:val="es-MX"/>
        </w:rPr>
        <w:t>Ejecutar pruebas unitarias y validaciones técnicas.</w:t>
      </w:r>
    </w:p>
    <w:p w14:paraId="470E2726" w14:textId="124C6BE2" w:rsidR="00877119" w:rsidRPr="001647FA" w:rsidRDefault="001647FA" w:rsidP="001647FA">
      <w:pPr>
        <w:numPr>
          <w:ilvl w:val="0"/>
          <w:numId w:val="59"/>
        </w:numPr>
        <w:spacing w:before="120"/>
        <w:jc w:val="both"/>
        <w:rPr>
          <w:rFonts w:cs="Arial"/>
          <w:sz w:val="20"/>
          <w:lang w:val="es-MX"/>
        </w:rPr>
      </w:pPr>
      <w:r w:rsidRPr="001647FA">
        <w:rPr>
          <w:rFonts w:cs="Arial"/>
          <w:sz w:val="20"/>
          <w:lang w:val="es-MX"/>
        </w:rPr>
        <w:t>Servicio de Inteligencia Artificial y Automatización</w:t>
      </w:r>
      <w:r>
        <w:rPr>
          <w:rFonts w:cs="Arial"/>
          <w:sz w:val="20"/>
          <w:lang w:val="es-MX"/>
        </w:rPr>
        <w:t>:</w:t>
      </w:r>
    </w:p>
    <w:p w14:paraId="1037FC62" w14:textId="0ABE3179" w:rsidR="001647FA" w:rsidRPr="001647FA" w:rsidRDefault="001647FA" w:rsidP="001647FA">
      <w:pPr>
        <w:numPr>
          <w:ilvl w:val="1"/>
          <w:numId w:val="59"/>
        </w:numPr>
        <w:jc w:val="both"/>
        <w:rPr>
          <w:rFonts w:cs="Arial"/>
          <w:sz w:val="20"/>
          <w:lang w:val="es-MX"/>
        </w:rPr>
      </w:pPr>
      <w:r w:rsidRPr="001647FA">
        <w:rPr>
          <w:rFonts w:cs="Arial"/>
          <w:sz w:val="20"/>
          <w:lang w:val="es-MX"/>
        </w:rPr>
        <w:t xml:space="preserve">Configurar la integración con </w:t>
      </w:r>
      <w:r>
        <w:rPr>
          <w:rFonts w:cs="Arial"/>
          <w:sz w:val="20"/>
          <w:lang w:val="es-MX"/>
        </w:rPr>
        <w:t>Inteligencia Artificial</w:t>
      </w:r>
      <w:r w:rsidRPr="001647FA">
        <w:rPr>
          <w:rFonts w:cs="Arial"/>
          <w:sz w:val="20"/>
          <w:lang w:val="es-MX"/>
        </w:rPr>
        <w:t>.</w:t>
      </w:r>
    </w:p>
    <w:p w14:paraId="4EDA040F" w14:textId="35B912BB" w:rsidR="001647FA" w:rsidRPr="001647FA" w:rsidRDefault="001647FA" w:rsidP="001647FA">
      <w:pPr>
        <w:numPr>
          <w:ilvl w:val="1"/>
          <w:numId w:val="59"/>
        </w:numPr>
        <w:jc w:val="both"/>
        <w:rPr>
          <w:rFonts w:cs="Arial"/>
          <w:sz w:val="20"/>
          <w:lang w:val="es-MX"/>
        </w:rPr>
      </w:pPr>
      <w:r w:rsidRPr="001647FA">
        <w:rPr>
          <w:rFonts w:cs="Arial"/>
          <w:sz w:val="20"/>
          <w:lang w:val="es-MX"/>
        </w:rPr>
        <w:t>Implementar el análisis automático de curriculums vitae.</w:t>
      </w:r>
    </w:p>
    <w:p w14:paraId="1CDA7FBB" w14:textId="4E6D9BAA" w:rsidR="001647FA" w:rsidRPr="001647FA" w:rsidRDefault="001647FA" w:rsidP="001647FA">
      <w:pPr>
        <w:numPr>
          <w:ilvl w:val="1"/>
          <w:numId w:val="59"/>
        </w:numPr>
        <w:jc w:val="both"/>
        <w:rPr>
          <w:rFonts w:cs="Arial"/>
          <w:sz w:val="20"/>
          <w:lang w:val="es-MX"/>
        </w:rPr>
      </w:pPr>
      <w:r w:rsidRPr="001647FA">
        <w:rPr>
          <w:rFonts w:cs="Arial"/>
          <w:sz w:val="20"/>
          <w:lang w:val="es-MX"/>
        </w:rPr>
        <w:t>Configurar las reglas de evaluación y clasificación de candidatos.</w:t>
      </w:r>
    </w:p>
    <w:p w14:paraId="0562D8F7" w14:textId="5DF99E2D" w:rsidR="001647FA" w:rsidRPr="001647FA" w:rsidRDefault="001647FA" w:rsidP="001647FA">
      <w:pPr>
        <w:numPr>
          <w:ilvl w:val="1"/>
          <w:numId w:val="59"/>
        </w:numPr>
        <w:jc w:val="both"/>
        <w:rPr>
          <w:rFonts w:cs="Arial"/>
          <w:sz w:val="20"/>
          <w:lang w:val="es-MX"/>
        </w:rPr>
      </w:pPr>
      <w:r w:rsidRPr="001647FA">
        <w:rPr>
          <w:rFonts w:cs="Arial"/>
          <w:sz w:val="20"/>
          <w:lang w:val="es-MX"/>
        </w:rPr>
        <w:t>Implementar el modelo de Fit Score para comparación entre candidatos y vacantes.</w:t>
      </w:r>
    </w:p>
    <w:p w14:paraId="3C2A3FC4" w14:textId="4C3600E2" w:rsidR="001647FA" w:rsidRPr="001647FA" w:rsidRDefault="001647FA" w:rsidP="001647FA">
      <w:pPr>
        <w:numPr>
          <w:ilvl w:val="1"/>
          <w:numId w:val="59"/>
        </w:numPr>
        <w:jc w:val="both"/>
        <w:rPr>
          <w:rFonts w:cs="Arial"/>
          <w:sz w:val="20"/>
          <w:lang w:val="es-MX"/>
        </w:rPr>
      </w:pPr>
      <w:r w:rsidRPr="001647FA">
        <w:rPr>
          <w:rFonts w:cs="Arial"/>
          <w:sz w:val="20"/>
          <w:lang w:val="es-MX"/>
        </w:rPr>
        <w:t>Configurar el ranking de candidatos con base en criterios definidos por el negocio.</w:t>
      </w:r>
    </w:p>
    <w:p w14:paraId="3BDD1958" w14:textId="143C34FB" w:rsidR="001647FA" w:rsidRPr="004C334E" w:rsidRDefault="001647FA" w:rsidP="001647FA">
      <w:pPr>
        <w:numPr>
          <w:ilvl w:val="1"/>
          <w:numId w:val="59"/>
        </w:numPr>
        <w:jc w:val="both"/>
        <w:rPr>
          <w:rFonts w:cs="Arial"/>
          <w:sz w:val="20"/>
          <w:lang w:val="es-MX"/>
        </w:rPr>
      </w:pPr>
      <w:r w:rsidRPr="004C334E">
        <w:rPr>
          <w:rFonts w:cs="Arial"/>
          <w:sz w:val="20"/>
          <w:lang w:val="es-MX"/>
        </w:rPr>
        <w:t>Implementar flujos de automatización.</w:t>
      </w:r>
    </w:p>
    <w:p w14:paraId="2C222853" w14:textId="209974A1" w:rsidR="001647FA" w:rsidRPr="001647FA" w:rsidRDefault="001647FA" w:rsidP="001647FA">
      <w:pPr>
        <w:numPr>
          <w:ilvl w:val="1"/>
          <w:numId w:val="59"/>
        </w:numPr>
        <w:jc w:val="both"/>
        <w:rPr>
          <w:rFonts w:cs="Arial"/>
          <w:sz w:val="20"/>
          <w:lang w:val="es-MX"/>
        </w:rPr>
      </w:pPr>
      <w:r w:rsidRPr="001647FA">
        <w:rPr>
          <w:rFonts w:cs="Arial"/>
          <w:sz w:val="20"/>
          <w:lang w:val="es-MX"/>
        </w:rPr>
        <w:t>Configurar notificaciones automáticas y alertas de seguimiento.</w:t>
      </w:r>
    </w:p>
    <w:p w14:paraId="3571CC73" w14:textId="48F6C038" w:rsidR="001647FA" w:rsidRPr="001647FA" w:rsidRDefault="001647FA" w:rsidP="001647FA">
      <w:pPr>
        <w:numPr>
          <w:ilvl w:val="1"/>
          <w:numId w:val="59"/>
        </w:numPr>
        <w:jc w:val="both"/>
        <w:rPr>
          <w:rFonts w:cs="Arial"/>
          <w:sz w:val="20"/>
          <w:lang w:val="es-MX"/>
        </w:rPr>
      </w:pPr>
      <w:r w:rsidRPr="001647FA">
        <w:rPr>
          <w:rFonts w:cs="Arial"/>
          <w:sz w:val="20"/>
          <w:lang w:val="es-MX"/>
        </w:rPr>
        <w:t xml:space="preserve">Integrar la solución con </w:t>
      </w:r>
      <w:r w:rsidR="00EB5361">
        <w:rPr>
          <w:rFonts w:cs="Arial"/>
          <w:sz w:val="20"/>
          <w:lang w:val="es-MX"/>
        </w:rPr>
        <w:t>M365</w:t>
      </w:r>
      <w:r w:rsidRPr="001647FA">
        <w:rPr>
          <w:rFonts w:cs="Arial"/>
          <w:sz w:val="20"/>
          <w:lang w:val="es-MX"/>
        </w:rPr>
        <w:t>.</w:t>
      </w:r>
    </w:p>
    <w:p w14:paraId="0500AD48" w14:textId="5E4C6D2B" w:rsidR="00877119" w:rsidRDefault="001647FA" w:rsidP="001647FA">
      <w:pPr>
        <w:numPr>
          <w:ilvl w:val="1"/>
          <w:numId w:val="59"/>
        </w:numPr>
        <w:jc w:val="both"/>
        <w:rPr>
          <w:rFonts w:cs="Arial"/>
          <w:sz w:val="20"/>
          <w:lang w:val="es-MX"/>
        </w:rPr>
      </w:pPr>
      <w:r w:rsidRPr="001647FA">
        <w:rPr>
          <w:rFonts w:cs="Arial"/>
          <w:sz w:val="20"/>
          <w:lang w:val="es-MX"/>
        </w:rPr>
        <w:t>Ejecutar pruebas funcionales e integrales de la solución.</w:t>
      </w:r>
    </w:p>
    <w:p w14:paraId="3F23DD11" w14:textId="77777777" w:rsidR="00D82125" w:rsidRDefault="00D82125" w:rsidP="00E96314">
      <w:pPr>
        <w:jc w:val="both"/>
        <w:rPr>
          <w:rFonts w:cs="Arial"/>
          <w:sz w:val="20"/>
          <w:lang w:val="es-MX"/>
        </w:rPr>
      </w:pPr>
    </w:p>
    <w:p w14:paraId="060459C8" w14:textId="77777777" w:rsidR="00877119" w:rsidRPr="004D0117" w:rsidRDefault="00877119" w:rsidP="001F1188">
      <w:pPr>
        <w:pStyle w:val="Heading2"/>
        <w:ind w:left="720" w:hanging="720"/>
        <w:jc w:val="both"/>
        <w:rPr>
          <w:color w:val="0070C0"/>
          <w:lang w:val="en-GB"/>
        </w:rPr>
      </w:pPr>
      <w:bookmarkStart w:id="22" w:name="_Toc234833637"/>
      <w:r w:rsidRPr="004D0117">
        <w:rPr>
          <w:color w:val="0070C0"/>
          <w:lang w:val="en-GB"/>
        </w:rPr>
        <w:t>Entregables</w:t>
      </w:r>
      <w:bookmarkEnd w:id="22"/>
    </w:p>
    <w:p w14:paraId="76B6AD76" w14:textId="77777777" w:rsidR="00A94BD3" w:rsidRPr="00A94BD3" w:rsidRDefault="00A94BD3" w:rsidP="00A94BD3">
      <w:pPr>
        <w:pStyle w:val="PlainText"/>
        <w:numPr>
          <w:ilvl w:val="0"/>
          <w:numId w:val="61"/>
        </w:numPr>
        <w:spacing w:line="240" w:lineRule="atLeast"/>
        <w:jc w:val="both"/>
        <w:rPr>
          <w:rFonts w:ascii="Arial" w:hAnsi="Arial"/>
          <w:sz w:val="20"/>
          <w:szCs w:val="20"/>
          <w:lang w:val="es-CR"/>
        </w:rPr>
      </w:pPr>
      <w:r w:rsidRPr="00A94BD3">
        <w:rPr>
          <w:rFonts w:ascii="Arial" w:hAnsi="Arial"/>
          <w:sz w:val="20"/>
          <w:szCs w:val="20"/>
          <w:lang w:val="es-CR"/>
        </w:rPr>
        <w:t>Documento de requerimientos y diseño de la solución.</w:t>
      </w:r>
    </w:p>
    <w:p w14:paraId="59296D3F" w14:textId="77777777" w:rsidR="00A94BD3" w:rsidRPr="00A94BD3" w:rsidRDefault="00A94BD3" w:rsidP="00A94BD3">
      <w:pPr>
        <w:pStyle w:val="PlainText"/>
        <w:numPr>
          <w:ilvl w:val="0"/>
          <w:numId w:val="61"/>
        </w:numPr>
        <w:spacing w:line="240" w:lineRule="atLeast"/>
        <w:jc w:val="both"/>
        <w:rPr>
          <w:rFonts w:ascii="Arial" w:hAnsi="Arial"/>
          <w:sz w:val="20"/>
          <w:szCs w:val="20"/>
          <w:lang w:val="es-CR"/>
        </w:rPr>
      </w:pPr>
      <w:r w:rsidRPr="00A94BD3">
        <w:rPr>
          <w:rFonts w:ascii="Arial" w:hAnsi="Arial"/>
          <w:sz w:val="20"/>
          <w:szCs w:val="20"/>
          <w:lang w:val="es-CR"/>
        </w:rPr>
        <w:t>Arquitectura funcional y técnica.</w:t>
      </w:r>
    </w:p>
    <w:p w14:paraId="2550E620" w14:textId="77777777" w:rsidR="00A94BD3" w:rsidRPr="00A94BD3" w:rsidRDefault="00A94BD3" w:rsidP="00A94BD3">
      <w:pPr>
        <w:pStyle w:val="PlainText"/>
        <w:numPr>
          <w:ilvl w:val="0"/>
          <w:numId w:val="61"/>
        </w:numPr>
        <w:spacing w:line="240" w:lineRule="atLeast"/>
        <w:jc w:val="both"/>
        <w:rPr>
          <w:rFonts w:ascii="Arial" w:hAnsi="Arial"/>
          <w:sz w:val="20"/>
          <w:szCs w:val="20"/>
          <w:lang w:val="es-CR"/>
        </w:rPr>
      </w:pPr>
      <w:r w:rsidRPr="00A94BD3">
        <w:rPr>
          <w:rFonts w:ascii="Arial" w:hAnsi="Arial"/>
          <w:sz w:val="20"/>
          <w:szCs w:val="20"/>
          <w:lang w:val="es-CR"/>
        </w:rPr>
        <w:t>Portal de reclutamiento MVP implementado.</w:t>
      </w:r>
    </w:p>
    <w:p w14:paraId="2B99241B" w14:textId="77777777" w:rsidR="00A94BD3" w:rsidRPr="00A94BD3" w:rsidRDefault="00A94BD3" w:rsidP="00A94BD3">
      <w:pPr>
        <w:pStyle w:val="PlainText"/>
        <w:numPr>
          <w:ilvl w:val="0"/>
          <w:numId w:val="61"/>
        </w:numPr>
        <w:spacing w:line="240" w:lineRule="atLeast"/>
        <w:jc w:val="both"/>
        <w:rPr>
          <w:rFonts w:ascii="Arial" w:hAnsi="Arial"/>
          <w:sz w:val="20"/>
          <w:szCs w:val="20"/>
          <w:lang w:val="es-CR"/>
        </w:rPr>
      </w:pPr>
      <w:r w:rsidRPr="00A94BD3">
        <w:rPr>
          <w:rFonts w:ascii="Arial" w:hAnsi="Arial"/>
          <w:sz w:val="20"/>
          <w:szCs w:val="20"/>
          <w:lang w:val="es-CR"/>
        </w:rPr>
        <w:t>Gestión de vacantes y banco de talento habilitados.</w:t>
      </w:r>
    </w:p>
    <w:p w14:paraId="2D0AE86A" w14:textId="77777777" w:rsidR="00A94BD3" w:rsidRPr="00A94BD3" w:rsidRDefault="00A94BD3" w:rsidP="00A94BD3">
      <w:pPr>
        <w:pStyle w:val="PlainText"/>
        <w:numPr>
          <w:ilvl w:val="0"/>
          <w:numId w:val="61"/>
        </w:numPr>
        <w:spacing w:line="240" w:lineRule="atLeast"/>
        <w:jc w:val="both"/>
        <w:rPr>
          <w:rFonts w:ascii="Arial" w:hAnsi="Arial"/>
          <w:sz w:val="20"/>
          <w:szCs w:val="20"/>
          <w:lang w:val="es-CR"/>
        </w:rPr>
      </w:pPr>
      <w:r w:rsidRPr="00A94BD3">
        <w:rPr>
          <w:rFonts w:ascii="Arial" w:hAnsi="Arial"/>
          <w:sz w:val="20"/>
          <w:szCs w:val="20"/>
          <w:lang w:val="es-CR"/>
        </w:rPr>
        <w:t>Motor de Inteligencia Artificial para análisis de CVs y ranking de candidatos.</w:t>
      </w:r>
    </w:p>
    <w:p w14:paraId="168304B9" w14:textId="0E1B9B15" w:rsidR="00A94BD3" w:rsidRPr="00A94BD3" w:rsidRDefault="00A94BD3" w:rsidP="00A94BD3">
      <w:pPr>
        <w:pStyle w:val="PlainText"/>
        <w:numPr>
          <w:ilvl w:val="0"/>
          <w:numId w:val="61"/>
        </w:numPr>
        <w:spacing w:line="240" w:lineRule="atLeast"/>
        <w:jc w:val="both"/>
        <w:rPr>
          <w:rFonts w:ascii="Arial" w:hAnsi="Arial"/>
          <w:sz w:val="20"/>
          <w:szCs w:val="20"/>
          <w:lang w:val="es-CR"/>
        </w:rPr>
      </w:pPr>
      <w:r w:rsidRPr="00A94BD3">
        <w:rPr>
          <w:rFonts w:ascii="Arial" w:hAnsi="Arial"/>
          <w:sz w:val="20"/>
          <w:szCs w:val="20"/>
          <w:lang w:val="es-CR"/>
        </w:rPr>
        <w:t>Automatizaciones de reclutamiento configuradas.</w:t>
      </w:r>
    </w:p>
    <w:p w14:paraId="5FAFBD34" w14:textId="77777777" w:rsidR="00A94BD3" w:rsidRPr="00A94BD3" w:rsidRDefault="00A94BD3" w:rsidP="00A94BD3">
      <w:pPr>
        <w:pStyle w:val="PlainText"/>
        <w:numPr>
          <w:ilvl w:val="0"/>
          <w:numId w:val="61"/>
        </w:numPr>
        <w:spacing w:line="240" w:lineRule="atLeast"/>
        <w:jc w:val="both"/>
        <w:rPr>
          <w:rFonts w:ascii="Arial" w:hAnsi="Arial"/>
          <w:sz w:val="20"/>
          <w:szCs w:val="20"/>
          <w:lang w:val="es-CR"/>
        </w:rPr>
      </w:pPr>
      <w:r w:rsidRPr="00A94BD3">
        <w:rPr>
          <w:rFonts w:ascii="Arial" w:hAnsi="Arial"/>
          <w:sz w:val="20"/>
          <w:szCs w:val="20"/>
          <w:lang w:val="es-CR"/>
        </w:rPr>
        <w:t>Dashboard básico de seguimiento.</w:t>
      </w:r>
    </w:p>
    <w:p w14:paraId="73FA6A59" w14:textId="77777777" w:rsidR="00A94BD3" w:rsidRPr="00A94BD3" w:rsidRDefault="00A94BD3" w:rsidP="00A94BD3">
      <w:pPr>
        <w:pStyle w:val="PlainText"/>
        <w:numPr>
          <w:ilvl w:val="0"/>
          <w:numId w:val="61"/>
        </w:numPr>
        <w:spacing w:line="240" w:lineRule="atLeast"/>
        <w:jc w:val="both"/>
        <w:rPr>
          <w:rFonts w:ascii="Arial" w:hAnsi="Arial"/>
          <w:sz w:val="20"/>
          <w:szCs w:val="20"/>
          <w:lang w:val="es-CR"/>
        </w:rPr>
      </w:pPr>
      <w:r w:rsidRPr="00A94BD3">
        <w:rPr>
          <w:rFonts w:ascii="Arial" w:hAnsi="Arial"/>
          <w:sz w:val="20"/>
          <w:szCs w:val="20"/>
          <w:lang w:val="es-CR"/>
        </w:rPr>
        <w:t>Pruebas funcionales y validación de usuarios.</w:t>
      </w:r>
    </w:p>
    <w:p w14:paraId="68CEDF33" w14:textId="77777777" w:rsidR="00A94BD3" w:rsidRPr="00A94BD3" w:rsidRDefault="00A94BD3" w:rsidP="00A94BD3">
      <w:pPr>
        <w:pStyle w:val="PlainText"/>
        <w:numPr>
          <w:ilvl w:val="0"/>
          <w:numId w:val="61"/>
        </w:numPr>
        <w:spacing w:line="240" w:lineRule="atLeast"/>
        <w:jc w:val="both"/>
        <w:rPr>
          <w:rFonts w:ascii="Arial" w:hAnsi="Arial"/>
          <w:sz w:val="20"/>
          <w:szCs w:val="20"/>
          <w:lang w:val="es-CR"/>
        </w:rPr>
      </w:pPr>
      <w:r w:rsidRPr="00A94BD3">
        <w:rPr>
          <w:rFonts w:ascii="Arial" w:hAnsi="Arial"/>
          <w:sz w:val="20"/>
          <w:szCs w:val="20"/>
          <w:lang w:val="es-CR"/>
        </w:rPr>
        <w:t>Capacitación y documentación de usuario.</w:t>
      </w:r>
    </w:p>
    <w:p w14:paraId="7AC82CF9" w14:textId="6355A5EE" w:rsidR="00A94BD3" w:rsidRDefault="00A94BD3" w:rsidP="00A94BD3">
      <w:pPr>
        <w:pStyle w:val="PlainText"/>
        <w:numPr>
          <w:ilvl w:val="0"/>
          <w:numId w:val="61"/>
        </w:numPr>
        <w:spacing w:line="240" w:lineRule="atLeast"/>
        <w:jc w:val="both"/>
        <w:rPr>
          <w:rFonts w:ascii="Arial" w:hAnsi="Arial"/>
          <w:sz w:val="20"/>
          <w:szCs w:val="20"/>
          <w:lang w:val="es-CR"/>
        </w:rPr>
      </w:pPr>
      <w:r w:rsidRPr="00A94BD3">
        <w:rPr>
          <w:rFonts w:ascii="Arial" w:hAnsi="Arial"/>
          <w:sz w:val="20"/>
          <w:szCs w:val="20"/>
          <w:lang w:val="es-CR"/>
        </w:rPr>
        <w:t>Solución implementada en ambiente productivo.</w:t>
      </w:r>
    </w:p>
    <w:p w14:paraId="50F07CF4" w14:textId="7AA09C48" w:rsidR="00A623FF" w:rsidRDefault="00A623FF" w:rsidP="00A94BD3">
      <w:pPr>
        <w:pStyle w:val="PlainText"/>
        <w:numPr>
          <w:ilvl w:val="0"/>
          <w:numId w:val="61"/>
        </w:numPr>
        <w:spacing w:line="240" w:lineRule="atLeast"/>
        <w:jc w:val="both"/>
        <w:rPr>
          <w:rFonts w:ascii="Arial" w:hAnsi="Arial"/>
          <w:sz w:val="20"/>
          <w:szCs w:val="20"/>
          <w:lang w:val="es-CR"/>
        </w:rPr>
      </w:pPr>
      <w:r w:rsidRPr="00A623FF">
        <w:rPr>
          <w:rFonts w:ascii="Arial" w:hAnsi="Arial"/>
          <w:sz w:val="20"/>
          <w:szCs w:val="20"/>
          <w:lang w:val="es-CR"/>
        </w:rPr>
        <w:t>Motor de Inteligencia Artificial configurado con capacidades de aprendizaje y mejora continua mediante retroalimentación de usuarios.</w:t>
      </w:r>
    </w:p>
    <w:p w14:paraId="34606C53" w14:textId="77777777" w:rsidR="00877119" w:rsidRPr="004D0117" w:rsidRDefault="00877119" w:rsidP="001F1188">
      <w:pPr>
        <w:pStyle w:val="Heading2"/>
        <w:ind w:left="720" w:hanging="720"/>
        <w:jc w:val="both"/>
        <w:rPr>
          <w:color w:val="0070C0"/>
          <w:lang w:val="en-GB"/>
        </w:rPr>
      </w:pPr>
      <w:bookmarkStart w:id="23" w:name="_Toc498418416"/>
      <w:bookmarkStart w:id="24" w:name="_Toc234833638"/>
      <w:commentRangeStart w:id="25"/>
      <w:r w:rsidRPr="004D0117">
        <w:rPr>
          <w:color w:val="0070C0"/>
          <w:lang w:val="en-GB"/>
        </w:rPr>
        <w:lastRenderedPageBreak/>
        <w:t>Diagrama de la solución</w:t>
      </w:r>
      <w:bookmarkEnd w:id="23"/>
      <w:bookmarkEnd w:id="24"/>
      <w:commentRangeEnd w:id="25"/>
      <w:r w:rsidR="001330A2" w:rsidRPr="004D0117">
        <w:rPr>
          <w:rStyle w:val="CommentReference"/>
          <w:color w:val="0070C0"/>
          <w:sz w:val="32"/>
          <w:szCs w:val="28"/>
          <w:lang w:val="en-GB"/>
        </w:rPr>
        <w:commentReference w:id="25"/>
      </w:r>
    </w:p>
    <w:p w14:paraId="1780F4C2" w14:textId="4FB3859C" w:rsidR="00877119" w:rsidRDefault="000717C5" w:rsidP="00A94BD3">
      <w:pPr>
        <w:jc w:val="center"/>
        <w:rPr>
          <w:lang w:val="es-MX"/>
        </w:rPr>
      </w:pPr>
      <w:r w:rsidRPr="000717C5">
        <w:rPr>
          <w:lang w:val="es-MX"/>
        </w:rPr>
        <w:drawing>
          <wp:inline distT="0" distB="0" distL="0" distR="0" wp14:anchorId="35199B79" wp14:editId="5DE4BFB4">
            <wp:extent cx="3513603" cy="3811379"/>
            <wp:effectExtent l="0" t="0" r="0" b="0"/>
            <wp:docPr id="262938278" name="Picture 1" descr="A diagram of a company's recruit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38278" name="Picture 1" descr="A diagram of a company's recruitment process&#10;&#10;AI-generated content may be incorrect."/>
                    <pic:cNvPicPr/>
                  </pic:nvPicPr>
                  <pic:blipFill>
                    <a:blip r:embed="rId20"/>
                    <a:stretch>
                      <a:fillRect/>
                    </a:stretch>
                  </pic:blipFill>
                  <pic:spPr>
                    <a:xfrm>
                      <a:off x="0" y="0"/>
                      <a:ext cx="3522397" cy="3820919"/>
                    </a:xfrm>
                    <a:prstGeom prst="rect">
                      <a:avLst/>
                    </a:prstGeom>
                  </pic:spPr>
                </pic:pic>
              </a:graphicData>
            </a:graphic>
          </wp:inline>
        </w:drawing>
      </w:r>
    </w:p>
    <w:p w14:paraId="4DCC5675" w14:textId="77777777" w:rsidR="00406477" w:rsidRPr="009B25B8" w:rsidRDefault="00406477" w:rsidP="00A94BD3">
      <w:pPr>
        <w:jc w:val="center"/>
        <w:rPr>
          <w:lang w:val="es-MX"/>
        </w:rPr>
      </w:pPr>
    </w:p>
    <w:p w14:paraId="6CCEC7FF" w14:textId="73719BE3" w:rsidR="00877119" w:rsidRPr="004D0117" w:rsidRDefault="00877119" w:rsidP="001F1188">
      <w:pPr>
        <w:pStyle w:val="Heading2"/>
        <w:ind w:left="720" w:hanging="720"/>
        <w:jc w:val="both"/>
        <w:rPr>
          <w:color w:val="0070C0"/>
          <w:lang w:val="es-CR"/>
        </w:rPr>
      </w:pPr>
      <w:bookmarkStart w:id="26" w:name="_Toc234833639"/>
      <w:r w:rsidRPr="004D0117">
        <w:rPr>
          <w:color w:val="0070C0"/>
          <w:lang w:val="es-CR"/>
        </w:rPr>
        <w:t xml:space="preserve">Fuera del Alcance de </w:t>
      </w:r>
      <w:r w:rsidR="00C0147B">
        <w:rPr>
          <w:color w:val="0070C0"/>
          <w:lang w:val="es-CR"/>
        </w:rPr>
        <w:t>Estrategia de Negocios EAS</w:t>
      </w:r>
      <w:bookmarkEnd w:id="26"/>
    </w:p>
    <w:p w14:paraId="346799A1" w14:textId="77777777" w:rsidR="00AC28E1" w:rsidRPr="00AC28E1" w:rsidRDefault="00AC28E1" w:rsidP="00AC28E1">
      <w:pPr>
        <w:pStyle w:val="PlainText"/>
        <w:numPr>
          <w:ilvl w:val="0"/>
          <w:numId w:val="64"/>
        </w:numPr>
        <w:spacing w:line="240" w:lineRule="atLeast"/>
        <w:jc w:val="both"/>
        <w:rPr>
          <w:rFonts w:ascii="Arial" w:hAnsi="Arial"/>
          <w:sz w:val="20"/>
          <w:szCs w:val="20"/>
          <w:lang w:val="es-MX"/>
        </w:rPr>
      </w:pPr>
      <w:r w:rsidRPr="00AC28E1">
        <w:rPr>
          <w:rFonts w:ascii="Arial" w:hAnsi="Arial"/>
          <w:sz w:val="20"/>
          <w:szCs w:val="20"/>
          <w:lang w:val="es-MX"/>
        </w:rPr>
        <w:t>Procesos de nómina, administración de personal y onboarding.</w:t>
      </w:r>
    </w:p>
    <w:p w14:paraId="3C358398" w14:textId="77777777" w:rsidR="00AC28E1" w:rsidRPr="00AC28E1" w:rsidRDefault="00AC28E1" w:rsidP="00AC28E1">
      <w:pPr>
        <w:pStyle w:val="PlainText"/>
        <w:numPr>
          <w:ilvl w:val="0"/>
          <w:numId w:val="64"/>
        </w:numPr>
        <w:spacing w:line="240" w:lineRule="atLeast"/>
        <w:jc w:val="both"/>
        <w:rPr>
          <w:rFonts w:ascii="Arial" w:hAnsi="Arial"/>
          <w:sz w:val="20"/>
          <w:szCs w:val="20"/>
          <w:lang w:val="es-MX"/>
        </w:rPr>
      </w:pPr>
      <w:r w:rsidRPr="00AC28E1">
        <w:rPr>
          <w:rFonts w:ascii="Arial" w:hAnsi="Arial"/>
          <w:sz w:val="20"/>
          <w:szCs w:val="20"/>
          <w:lang w:val="es-MX"/>
        </w:rPr>
        <w:t>Evaluaciones psicométricas o pruebas especializadas.</w:t>
      </w:r>
    </w:p>
    <w:p w14:paraId="45764B10" w14:textId="77777777" w:rsidR="00AC28E1" w:rsidRPr="00AC28E1" w:rsidRDefault="00AC28E1" w:rsidP="00AC28E1">
      <w:pPr>
        <w:pStyle w:val="PlainText"/>
        <w:numPr>
          <w:ilvl w:val="0"/>
          <w:numId w:val="64"/>
        </w:numPr>
        <w:spacing w:line="240" w:lineRule="atLeast"/>
        <w:jc w:val="both"/>
        <w:rPr>
          <w:rFonts w:ascii="Arial" w:hAnsi="Arial"/>
          <w:sz w:val="20"/>
          <w:szCs w:val="20"/>
          <w:lang w:val="es-MX"/>
        </w:rPr>
      </w:pPr>
      <w:r w:rsidRPr="00AC28E1">
        <w:rPr>
          <w:rFonts w:ascii="Arial" w:hAnsi="Arial"/>
          <w:sz w:val="20"/>
          <w:szCs w:val="20"/>
          <w:lang w:val="es-MX"/>
        </w:rPr>
        <w:t>Integraciones con sistemas externos no contemplados explícitamente en el alcance.</w:t>
      </w:r>
    </w:p>
    <w:p w14:paraId="04FF38BA" w14:textId="1178433E" w:rsidR="00AC28E1" w:rsidRPr="00AC28E1" w:rsidRDefault="00AC28E1" w:rsidP="00AC28E1">
      <w:pPr>
        <w:pStyle w:val="PlainText"/>
        <w:numPr>
          <w:ilvl w:val="0"/>
          <w:numId w:val="64"/>
        </w:numPr>
        <w:spacing w:line="240" w:lineRule="atLeast"/>
        <w:jc w:val="both"/>
        <w:rPr>
          <w:rFonts w:ascii="Arial" w:hAnsi="Arial"/>
          <w:sz w:val="20"/>
          <w:szCs w:val="20"/>
          <w:lang w:val="es-MX"/>
        </w:rPr>
      </w:pPr>
      <w:r w:rsidRPr="00AC28E1">
        <w:rPr>
          <w:rFonts w:ascii="Arial" w:hAnsi="Arial"/>
          <w:sz w:val="20"/>
          <w:szCs w:val="20"/>
          <w:lang w:val="es-MX"/>
        </w:rPr>
        <w:t>Analítica avanzada o funcionalidades de IA ajenas a</w:t>
      </w:r>
      <w:r w:rsidR="00B40A78">
        <w:rPr>
          <w:rFonts w:ascii="Arial" w:hAnsi="Arial"/>
          <w:sz w:val="20"/>
          <w:szCs w:val="20"/>
          <w:lang w:val="es-MX"/>
        </w:rPr>
        <w:t xml:space="preserve"> </w:t>
      </w:r>
      <w:r w:rsidR="00E9360B">
        <w:rPr>
          <w:rFonts w:ascii="Arial" w:hAnsi="Arial"/>
          <w:sz w:val="20"/>
          <w:szCs w:val="20"/>
          <w:lang w:val="es-MX"/>
        </w:rPr>
        <w:t>la</w:t>
      </w:r>
      <w:r w:rsidRPr="00AC28E1">
        <w:rPr>
          <w:rFonts w:ascii="Arial" w:hAnsi="Arial"/>
          <w:sz w:val="20"/>
          <w:szCs w:val="20"/>
          <w:lang w:val="es-MX"/>
        </w:rPr>
        <w:t xml:space="preserve"> compatibilidad de candidatos.</w:t>
      </w:r>
    </w:p>
    <w:p w14:paraId="1EC94380" w14:textId="77777777" w:rsidR="00AC28E1" w:rsidRPr="00AC28E1" w:rsidRDefault="00AC28E1" w:rsidP="00AC28E1">
      <w:pPr>
        <w:pStyle w:val="PlainText"/>
        <w:numPr>
          <w:ilvl w:val="0"/>
          <w:numId w:val="64"/>
        </w:numPr>
        <w:spacing w:line="240" w:lineRule="atLeast"/>
        <w:jc w:val="both"/>
        <w:rPr>
          <w:rFonts w:ascii="Arial" w:hAnsi="Arial"/>
          <w:sz w:val="20"/>
          <w:szCs w:val="20"/>
          <w:lang w:val="es-MX"/>
        </w:rPr>
      </w:pPr>
      <w:r w:rsidRPr="00AC28E1">
        <w:rPr>
          <w:rFonts w:ascii="Arial" w:hAnsi="Arial"/>
          <w:sz w:val="20"/>
          <w:szCs w:val="20"/>
          <w:lang w:val="es-MX"/>
        </w:rPr>
        <w:t>Desarrollo de aplicaciones móviles nativas.</w:t>
      </w:r>
    </w:p>
    <w:p w14:paraId="72BA88B2" w14:textId="77777777" w:rsidR="00AC28E1" w:rsidRPr="00AC28E1" w:rsidRDefault="00AC28E1" w:rsidP="00AC28E1">
      <w:pPr>
        <w:pStyle w:val="PlainText"/>
        <w:numPr>
          <w:ilvl w:val="0"/>
          <w:numId w:val="64"/>
        </w:numPr>
        <w:spacing w:line="240" w:lineRule="atLeast"/>
        <w:jc w:val="both"/>
        <w:rPr>
          <w:rFonts w:ascii="Arial" w:hAnsi="Arial"/>
          <w:sz w:val="20"/>
          <w:szCs w:val="20"/>
          <w:lang w:val="es-MX"/>
        </w:rPr>
      </w:pPr>
      <w:r w:rsidRPr="00AC28E1">
        <w:rPr>
          <w:rFonts w:ascii="Arial" w:hAnsi="Arial"/>
          <w:sz w:val="20"/>
          <w:szCs w:val="20"/>
          <w:lang w:val="es-MX"/>
        </w:rPr>
        <w:t>Migración, limpieza o depuración masiva de información histórica.</w:t>
      </w:r>
    </w:p>
    <w:p w14:paraId="1A844DDF" w14:textId="77777777" w:rsidR="00AC28E1" w:rsidRPr="00AC28E1" w:rsidRDefault="00AC28E1" w:rsidP="00AC28E1">
      <w:pPr>
        <w:pStyle w:val="PlainText"/>
        <w:numPr>
          <w:ilvl w:val="0"/>
          <w:numId w:val="64"/>
        </w:numPr>
        <w:spacing w:line="240" w:lineRule="atLeast"/>
        <w:jc w:val="both"/>
        <w:rPr>
          <w:rFonts w:ascii="Arial" w:hAnsi="Arial"/>
          <w:sz w:val="20"/>
          <w:szCs w:val="20"/>
          <w:lang w:val="es-MX"/>
        </w:rPr>
      </w:pPr>
      <w:r w:rsidRPr="00AC28E1">
        <w:rPr>
          <w:rFonts w:ascii="Arial" w:hAnsi="Arial"/>
          <w:sz w:val="20"/>
          <w:szCs w:val="20"/>
          <w:lang w:val="es-MX"/>
        </w:rPr>
        <w:t>Soporte técnico y operativo posterior a la fase de estabilización.</w:t>
      </w:r>
    </w:p>
    <w:p w14:paraId="4396F976" w14:textId="012D179B" w:rsidR="00877119" w:rsidRPr="00406477" w:rsidRDefault="00AC28E1" w:rsidP="00AC28E1">
      <w:pPr>
        <w:pStyle w:val="PlainText"/>
        <w:numPr>
          <w:ilvl w:val="0"/>
          <w:numId w:val="64"/>
        </w:numPr>
        <w:spacing w:line="240" w:lineRule="atLeast"/>
        <w:jc w:val="both"/>
        <w:rPr>
          <w:rFonts w:ascii="Arial Narrow" w:hAnsi="Arial Narrow"/>
          <w:szCs w:val="22"/>
          <w:lang w:val="es-MX"/>
        </w:rPr>
      </w:pPr>
      <w:r w:rsidRPr="00AC28E1">
        <w:rPr>
          <w:rFonts w:ascii="Arial" w:hAnsi="Arial"/>
          <w:sz w:val="20"/>
          <w:szCs w:val="20"/>
          <w:lang w:val="es-MX"/>
        </w:rPr>
        <w:t>Cualquier requerimiento o funcionalidad no definida en el alcance aprobado del MVP.</w:t>
      </w:r>
    </w:p>
    <w:p w14:paraId="148B8B66" w14:textId="77777777" w:rsidR="00406477" w:rsidRPr="00D35104" w:rsidRDefault="00406477" w:rsidP="00406477">
      <w:pPr>
        <w:pStyle w:val="PlainText"/>
        <w:spacing w:line="240" w:lineRule="atLeast"/>
        <w:jc w:val="both"/>
        <w:rPr>
          <w:rFonts w:ascii="Arial Narrow" w:hAnsi="Arial Narrow"/>
          <w:szCs w:val="22"/>
          <w:lang w:val="es-MX"/>
        </w:rPr>
      </w:pPr>
    </w:p>
    <w:p w14:paraId="38001B43" w14:textId="77777777" w:rsidR="00877119" w:rsidRPr="004D0117" w:rsidRDefault="00877119" w:rsidP="001F1188">
      <w:pPr>
        <w:pStyle w:val="Heading2"/>
        <w:ind w:left="720" w:hanging="720"/>
        <w:jc w:val="both"/>
        <w:rPr>
          <w:color w:val="0070C0"/>
          <w:lang w:val="en-GB"/>
        </w:rPr>
      </w:pPr>
      <w:bookmarkStart w:id="27" w:name="_Toc234833640"/>
      <w:proofErr w:type="spellStart"/>
      <w:r w:rsidRPr="004D0117">
        <w:rPr>
          <w:color w:val="0070C0"/>
          <w:lang w:val="en-GB"/>
        </w:rPr>
        <w:t>Riesgos</w:t>
      </w:r>
      <w:bookmarkEnd w:id="27"/>
      <w:proofErr w:type="spellEnd"/>
    </w:p>
    <w:p w14:paraId="24C8ED9E" w14:textId="4DF2E6C2" w:rsidR="00E9360B" w:rsidRPr="00E9360B" w:rsidRDefault="00E9360B" w:rsidP="00E9360B">
      <w:pPr>
        <w:pStyle w:val="PlainText"/>
        <w:numPr>
          <w:ilvl w:val="0"/>
          <w:numId w:val="66"/>
        </w:numPr>
        <w:spacing w:line="240" w:lineRule="atLeast"/>
        <w:jc w:val="both"/>
        <w:rPr>
          <w:rFonts w:ascii="Arial" w:hAnsi="Arial"/>
          <w:sz w:val="20"/>
          <w:szCs w:val="20"/>
          <w:lang w:val="es-MX"/>
        </w:rPr>
      </w:pPr>
      <w:r w:rsidRPr="00E9360B">
        <w:rPr>
          <w:rFonts w:ascii="Arial" w:hAnsi="Arial"/>
          <w:sz w:val="20"/>
          <w:szCs w:val="20"/>
          <w:lang w:val="es-MX"/>
        </w:rPr>
        <w:t>Información insuficiente o inconsistente en las vacantes y perfiles de candidatos.</w:t>
      </w:r>
    </w:p>
    <w:p w14:paraId="6B9C5E4F" w14:textId="7A8B7DE9" w:rsidR="00E9360B" w:rsidRPr="00E9360B" w:rsidRDefault="00E9360B" w:rsidP="00E9360B">
      <w:pPr>
        <w:pStyle w:val="PlainText"/>
        <w:numPr>
          <w:ilvl w:val="0"/>
          <w:numId w:val="66"/>
        </w:numPr>
        <w:spacing w:line="240" w:lineRule="atLeast"/>
        <w:jc w:val="both"/>
        <w:rPr>
          <w:rFonts w:ascii="Arial" w:hAnsi="Arial"/>
          <w:sz w:val="20"/>
          <w:szCs w:val="20"/>
          <w:lang w:val="es-MX"/>
        </w:rPr>
      </w:pPr>
      <w:r w:rsidRPr="00E9360B">
        <w:rPr>
          <w:rFonts w:ascii="Arial" w:hAnsi="Arial"/>
          <w:sz w:val="20"/>
          <w:szCs w:val="20"/>
          <w:lang w:val="es-MX"/>
        </w:rPr>
        <w:t>Resistencia al cambio o baja adopción de la plataforma, derivando en la continuidad de procesos manuales.</w:t>
      </w:r>
    </w:p>
    <w:p w14:paraId="31E8F554" w14:textId="546A40E4" w:rsidR="00E9360B" w:rsidRPr="00E9360B" w:rsidRDefault="00E9360B" w:rsidP="00E9360B">
      <w:pPr>
        <w:pStyle w:val="PlainText"/>
        <w:numPr>
          <w:ilvl w:val="0"/>
          <w:numId w:val="66"/>
        </w:numPr>
        <w:spacing w:line="240" w:lineRule="atLeast"/>
        <w:jc w:val="both"/>
        <w:rPr>
          <w:rFonts w:ascii="Arial" w:hAnsi="Arial"/>
          <w:sz w:val="20"/>
          <w:szCs w:val="20"/>
          <w:lang w:val="es-MX"/>
        </w:rPr>
      </w:pPr>
      <w:r w:rsidRPr="00E9360B">
        <w:rPr>
          <w:rFonts w:ascii="Arial" w:hAnsi="Arial"/>
          <w:sz w:val="20"/>
          <w:szCs w:val="20"/>
          <w:lang w:val="es-MX"/>
        </w:rPr>
        <w:t>Necesidad de reajustar los criterios del motor de Inteligencia Artificial durante las primeras fases de operación.</w:t>
      </w:r>
    </w:p>
    <w:p w14:paraId="2E1B4BC3" w14:textId="0B483E60" w:rsidR="00E9360B" w:rsidRPr="00E9360B" w:rsidRDefault="00E9360B" w:rsidP="00E9360B">
      <w:pPr>
        <w:pStyle w:val="PlainText"/>
        <w:numPr>
          <w:ilvl w:val="0"/>
          <w:numId w:val="66"/>
        </w:numPr>
        <w:spacing w:line="240" w:lineRule="atLeast"/>
        <w:jc w:val="both"/>
        <w:rPr>
          <w:rFonts w:ascii="Arial" w:hAnsi="Arial"/>
          <w:sz w:val="20"/>
          <w:szCs w:val="20"/>
          <w:lang w:val="es-MX"/>
        </w:rPr>
      </w:pPr>
      <w:r w:rsidRPr="00E9360B">
        <w:rPr>
          <w:rFonts w:ascii="Arial" w:hAnsi="Arial"/>
          <w:sz w:val="20"/>
          <w:szCs w:val="20"/>
          <w:lang w:val="es-MX"/>
        </w:rPr>
        <w:t xml:space="preserve">Dependencia de la disponibilidad y estabilidad de plataformas o </w:t>
      </w:r>
      <w:proofErr w:type="spellStart"/>
      <w:r w:rsidRPr="00E9360B">
        <w:rPr>
          <w:rFonts w:ascii="Arial" w:hAnsi="Arial"/>
          <w:sz w:val="20"/>
          <w:szCs w:val="20"/>
          <w:lang w:val="es-MX"/>
        </w:rPr>
        <w:t>APIs</w:t>
      </w:r>
      <w:proofErr w:type="spellEnd"/>
      <w:r w:rsidRPr="00E9360B">
        <w:rPr>
          <w:rFonts w:ascii="Arial" w:hAnsi="Arial"/>
          <w:sz w:val="20"/>
          <w:szCs w:val="20"/>
          <w:lang w:val="es-MX"/>
        </w:rPr>
        <w:t xml:space="preserve"> externas integradas.</w:t>
      </w:r>
    </w:p>
    <w:p w14:paraId="0655B87B" w14:textId="6D8DB0A7" w:rsidR="00E9360B" w:rsidRPr="00E9360B" w:rsidRDefault="00E9360B" w:rsidP="00E9360B">
      <w:pPr>
        <w:pStyle w:val="PlainText"/>
        <w:numPr>
          <w:ilvl w:val="0"/>
          <w:numId w:val="66"/>
        </w:numPr>
        <w:spacing w:line="240" w:lineRule="atLeast"/>
        <w:jc w:val="both"/>
        <w:rPr>
          <w:rFonts w:ascii="Arial" w:hAnsi="Arial"/>
          <w:sz w:val="20"/>
          <w:szCs w:val="20"/>
          <w:lang w:val="es-MX"/>
        </w:rPr>
      </w:pPr>
      <w:r w:rsidRPr="00E9360B">
        <w:rPr>
          <w:rFonts w:ascii="Arial" w:hAnsi="Arial"/>
          <w:sz w:val="20"/>
          <w:szCs w:val="20"/>
          <w:lang w:val="es-MX"/>
        </w:rPr>
        <w:t>Contingencias asociadas al manejo, almacenamiento y protección de datos personales de los candidatos.</w:t>
      </w:r>
    </w:p>
    <w:p w14:paraId="22248121" w14:textId="0C22D9FC" w:rsidR="00F12D55" w:rsidRDefault="00E9360B" w:rsidP="00E9360B">
      <w:pPr>
        <w:pStyle w:val="PlainText"/>
        <w:numPr>
          <w:ilvl w:val="0"/>
          <w:numId w:val="66"/>
        </w:numPr>
        <w:spacing w:line="240" w:lineRule="atLeast"/>
        <w:jc w:val="both"/>
        <w:rPr>
          <w:rFonts w:ascii="Arial" w:hAnsi="Arial"/>
          <w:sz w:val="20"/>
          <w:szCs w:val="20"/>
          <w:lang w:val="es-MX"/>
        </w:rPr>
      </w:pPr>
      <w:r w:rsidRPr="00E9360B">
        <w:rPr>
          <w:rFonts w:ascii="Arial" w:hAnsi="Arial"/>
          <w:sz w:val="20"/>
          <w:szCs w:val="20"/>
          <w:lang w:val="es-MX"/>
        </w:rPr>
        <w:t xml:space="preserve">Retrasos en el cronograma por limitada disponibilidad de los usuarios clave (Key </w:t>
      </w:r>
      <w:proofErr w:type="spellStart"/>
      <w:r w:rsidRPr="00E9360B">
        <w:rPr>
          <w:rFonts w:ascii="Arial" w:hAnsi="Arial"/>
          <w:sz w:val="20"/>
          <w:szCs w:val="20"/>
          <w:lang w:val="es-MX"/>
        </w:rPr>
        <w:t>Users</w:t>
      </w:r>
      <w:proofErr w:type="spellEnd"/>
      <w:r w:rsidRPr="00E9360B">
        <w:rPr>
          <w:rFonts w:ascii="Arial" w:hAnsi="Arial"/>
          <w:sz w:val="20"/>
          <w:szCs w:val="20"/>
          <w:lang w:val="es-MX"/>
        </w:rPr>
        <w:t>) para validaciones y decisiones.</w:t>
      </w:r>
    </w:p>
    <w:p w14:paraId="105D0307" w14:textId="77777777" w:rsidR="0021358C" w:rsidRPr="00F96FE3" w:rsidRDefault="0021358C" w:rsidP="0021358C">
      <w:pPr>
        <w:pStyle w:val="PlainText"/>
        <w:spacing w:line="240" w:lineRule="atLeast"/>
        <w:ind w:left="360"/>
        <w:jc w:val="both"/>
        <w:rPr>
          <w:rFonts w:ascii="Arial" w:hAnsi="Arial"/>
          <w:sz w:val="20"/>
          <w:szCs w:val="20"/>
          <w:lang w:val="es-MX"/>
        </w:rPr>
      </w:pPr>
    </w:p>
    <w:p w14:paraId="758A2C8E" w14:textId="37F2D2BA" w:rsidR="00DF009B" w:rsidRPr="004D0117" w:rsidRDefault="00DF009B" w:rsidP="001F1188">
      <w:pPr>
        <w:pStyle w:val="Heading2"/>
        <w:ind w:left="720" w:hanging="720"/>
        <w:jc w:val="both"/>
        <w:rPr>
          <w:color w:val="0070C0"/>
          <w:lang w:val="en-GB"/>
        </w:rPr>
      </w:pPr>
      <w:bookmarkStart w:id="28" w:name="_Toc234833641"/>
      <w:proofErr w:type="spellStart"/>
      <w:r w:rsidRPr="004D0117">
        <w:rPr>
          <w:color w:val="0070C0"/>
          <w:lang w:val="en-GB"/>
        </w:rPr>
        <w:lastRenderedPageBreak/>
        <w:t>Dependencias</w:t>
      </w:r>
      <w:bookmarkEnd w:id="28"/>
      <w:proofErr w:type="spellEnd"/>
    </w:p>
    <w:p w14:paraId="40DB921C" w14:textId="77777777" w:rsidR="00A37E38" w:rsidRPr="00A37E38" w:rsidRDefault="00A37E38" w:rsidP="00A37E38">
      <w:pPr>
        <w:pStyle w:val="PlainText"/>
        <w:numPr>
          <w:ilvl w:val="0"/>
          <w:numId w:val="68"/>
        </w:numPr>
        <w:spacing w:line="240" w:lineRule="atLeast"/>
        <w:jc w:val="both"/>
        <w:rPr>
          <w:rFonts w:ascii="Arial" w:hAnsi="Arial"/>
          <w:sz w:val="20"/>
          <w:szCs w:val="20"/>
          <w:lang w:val="es-MX"/>
        </w:rPr>
      </w:pPr>
      <w:r w:rsidRPr="00A37E38">
        <w:rPr>
          <w:rFonts w:ascii="Arial" w:hAnsi="Arial"/>
          <w:sz w:val="20"/>
          <w:szCs w:val="20"/>
          <w:lang w:val="es-MX"/>
        </w:rPr>
        <w:t>Disponibilidad de usuarios clave para definición de requerimientos, validaciones y pruebas.</w:t>
      </w:r>
    </w:p>
    <w:p w14:paraId="428112CA" w14:textId="77777777" w:rsidR="00A37E38" w:rsidRPr="00A37E38" w:rsidRDefault="00A37E38" w:rsidP="00A37E38">
      <w:pPr>
        <w:pStyle w:val="PlainText"/>
        <w:numPr>
          <w:ilvl w:val="0"/>
          <w:numId w:val="68"/>
        </w:numPr>
        <w:spacing w:line="240" w:lineRule="atLeast"/>
        <w:jc w:val="both"/>
        <w:rPr>
          <w:rFonts w:ascii="Arial" w:hAnsi="Arial"/>
          <w:sz w:val="20"/>
          <w:szCs w:val="20"/>
          <w:lang w:val="es-MX"/>
        </w:rPr>
      </w:pPr>
      <w:r w:rsidRPr="00A37E38">
        <w:rPr>
          <w:rFonts w:ascii="Arial" w:hAnsi="Arial"/>
          <w:sz w:val="20"/>
          <w:szCs w:val="20"/>
          <w:lang w:val="es-MX"/>
        </w:rPr>
        <w:t>Definición y validación de perfiles de puesto y criterios de selección.</w:t>
      </w:r>
    </w:p>
    <w:p w14:paraId="6CBAA852" w14:textId="77777777" w:rsidR="00A37E38" w:rsidRPr="00A37E38" w:rsidRDefault="00A37E38" w:rsidP="00A37E38">
      <w:pPr>
        <w:pStyle w:val="PlainText"/>
        <w:numPr>
          <w:ilvl w:val="0"/>
          <w:numId w:val="68"/>
        </w:numPr>
        <w:spacing w:line="240" w:lineRule="atLeast"/>
        <w:jc w:val="both"/>
        <w:rPr>
          <w:rFonts w:ascii="Arial" w:hAnsi="Arial"/>
          <w:sz w:val="20"/>
          <w:szCs w:val="20"/>
          <w:lang w:val="es-MX"/>
        </w:rPr>
      </w:pPr>
      <w:r w:rsidRPr="00A37E38">
        <w:rPr>
          <w:rFonts w:ascii="Arial" w:hAnsi="Arial"/>
          <w:sz w:val="20"/>
          <w:szCs w:val="20"/>
          <w:lang w:val="es-MX"/>
        </w:rPr>
        <w:t>Disponibilidad de infraestructura, accesos y servicios necesarios para la operación de la solución.</w:t>
      </w:r>
    </w:p>
    <w:p w14:paraId="4FD842EE" w14:textId="77777777" w:rsidR="00A37E38" w:rsidRPr="00A37E38" w:rsidRDefault="00A37E38" w:rsidP="00A37E38">
      <w:pPr>
        <w:pStyle w:val="PlainText"/>
        <w:numPr>
          <w:ilvl w:val="0"/>
          <w:numId w:val="68"/>
        </w:numPr>
        <w:spacing w:line="240" w:lineRule="atLeast"/>
        <w:jc w:val="both"/>
        <w:rPr>
          <w:rFonts w:ascii="Arial" w:hAnsi="Arial"/>
          <w:sz w:val="20"/>
          <w:szCs w:val="20"/>
          <w:lang w:val="es-MX"/>
        </w:rPr>
      </w:pPr>
      <w:r w:rsidRPr="00A37E38">
        <w:rPr>
          <w:rFonts w:ascii="Arial" w:hAnsi="Arial"/>
          <w:sz w:val="20"/>
          <w:szCs w:val="20"/>
          <w:lang w:val="es-MX"/>
        </w:rPr>
        <w:t>Disponibilidad de información de referencia para configuración y pruebas.</w:t>
      </w:r>
    </w:p>
    <w:p w14:paraId="368C8917" w14:textId="77777777" w:rsidR="00A37E38" w:rsidRPr="00A37E38" w:rsidRDefault="00A37E38" w:rsidP="00A37E38">
      <w:pPr>
        <w:pStyle w:val="PlainText"/>
        <w:numPr>
          <w:ilvl w:val="0"/>
          <w:numId w:val="68"/>
        </w:numPr>
        <w:spacing w:line="240" w:lineRule="atLeast"/>
        <w:jc w:val="both"/>
        <w:rPr>
          <w:rFonts w:ascii="Arial" w:hAnsi="Arial"/>
          <w:sz w:val="20"/>
          <w:szCs w:val="20"/>
          <w:lang w:val="es-MX"/>
        </w:rPr>
      </w:pPr>
      <w:r w:rsidRPr="00A37E38">
        <w:rPr>
          <w:rFonts w:ascii="Arial" w:hAnsi="Arial"/>
          <w:sz w:val="20"/>
          <w:szCs w:val="20"/>
          <w:lang w:val="es-MX"/>
        </w:rPr>
        <w:t>Aprobación oportuna de entregables y decisiones de negocio.</w:t>
      </w:r>
    </w:p>
    <w:p w14:paraId="463337D6" w14:textId="48740F05" w:rsidR="00A94BD3" w:rsidRPr="00A94BD3" w:rsidRDefault="00A37E38" w:rsidP="00A37E38">
      <w:pPr>
        <w:pStyle w:val="PlainText"/>
        <w:numPr>
          <w:ilvl w:val="0"/>
          <w:numId w:val="68"/>
        </w:numPr>
        <w:spacing w:line="240" w:lineRule="atLeast"/>
        <w:jc w:val="both"/>
        <w:rPr>
          <w:rFonts w:ascii="Arial" w:hAnsi="Arial"/>
          <w:sz w:val="20"/>
          <w:szCs w:val="20"/>
          <w:lang w:val="es-MX"/>
        </w:rPr>
      </w:pPr>
      <w:r w:rsidRPr="00A37E38">
        <w:rPr>
          <w:rFonts w:ascii="Arial" w:hAnsi="Arial"/>
          <w:sz w:val="20"/>
          <w:szCs w:val="20"/>
          <w:lang w:val="es-MX"/>
        </w:rPr>
        <w:t>Cumplimiento de las políticas de seguridad y protección de datos de la organización.</w:t>
      </w:r>
    </w:p>
    <w:p w14:paraId="1DD84E06" w14:textId="77777777" w:rsidR="00877119" w:rsidRPr="004D0117" w:rsidRDefault="00877119" w:rsidP="001F1188">
      <w:pPr>
        <w:pStyle w:val="Heading1"/>
        <w:spacing w:line="489" w:lineRule="auto"/>
        <w:ind w:left="720" w:right="1887" w:hanging="720"/>
        <w:jc w:val="both"/>
        <w:rPr>
          <w:color w:val="0070C0"/>
          <w:lang w:val="en-GB"/>
        </w:rPr>
      </w:pPr>
      <w:bookmarkStart w:id="29" w:name="_Toc234833642"/>
      <w:r w:rsidRPr="3D5BEE36">
        <w:rPr>
          <w:color w:val="0070C0"/>
          <w:lang w:val="en-GB"/>
        </w:rPr>
        <w:lastRenderedPageBreak/>
        <w:t xml:space="preserve">Premisas – </w:t>
      </w:r>
      <w:bookmarkStart w:id="30" w:name="_Int_YPKK45X6"/>
      <w:r w:rsidRPr="3D5BEE36">
        <w:rPr>
          <w:color w:val="0070C0"/>
          <w:lang w:val="en-GB"/>
        </w:rPr>
        <w:t>consideraciones</w:t>
      </w:r>
      <w:bookmarkEnd w:id="29"/>
      <w:bookmarkEnd w:id="30"/>
      <w:r w:rsidRPr="3D5BEE36">
        <w:rPr>
          <w:color w:val="0070C0"/>
          <w:lang w:val="en-GB"/>
        </w:rPr>
        <w:t xml:space="preserve"> </w:t>
      </w:r>
    </w:p>
    <w:p w14:paraId="26A9EF07" w14:textId="77777777" w:rsidR="000B690B" w:rsidRPr="00AF41F9" w:rsidRDefault="000B690B" w:rsidP="001F1188">
      <w:pPr>
        <w:spacing w:before="120" w:after="120"/>
        <w:jc w:val="both"/>
        <w:rPr>
          <w:rFonts w:cs="Arial"/>
          <w:b/>
          <w:bCs/>
          <w:sz w:val="20"/>
          <w:lang w:val="es-MX" w:eastAsia="pt-BR"/>
        </w:rPr>
      </w:pPr>
      <w:r w:rsidRPr="00AF41F9">
        <w:rPr>
          <w:rFonts w:cs="Arial"/>
          <w:b/>
          <w:bCs/>
          <w:sz w:val="20"/>
          <w:lang w:val="es-MX" w:eastAsia="pt-BR"/>
        </w:rPr>
        <w:t>Premisas del Proyecto</w:t>
      </w:r>
    </w:p>
    <w:p w14:paraId="07C8BF7F" w14:textId="77777777" w:rsidR="00FB011F" w:rsidRPr="00FB011F" w:rsidRDefault="00FB011F" w:rsidP="00FB011F">
      <w:pPr>
        <w:numPr>
          <w:ilvl w:val="0"/>
          <w:numId w:val="62"/>
        </w:numPr>
        <w:spacing w:before="120" w:after="120"/>
        <w:jc w:val="both"/>
        <w:rPr>
          <w:rFonts w:cs="Arial"/>
          <w:sz w:val="20"/>
          <w:lang w:val="es-MX" w:eastAsia="pt-BR"/>
        </w:rPr>
      </w:pPr>
      <w:r w:rsidRPr="00FB011F">
        <w:rPr>
          <w:rFonts w:cs="Arial"/>
          <w:sz w:val="20"/>
          <w:lang w:val="es-MX" w:eastAsia="pt-BR"/>
        </w:rPr>
        <w:t>La solución será implementada como una plataforma de reclutamiento inteligente para centralizar y optimizar el proceso de selección de talento.</w:t>
      </w:r>
    </w:p>
    <w:p w14:paraId="3B670F54" w14:textId="77777777" w:rsidR="00FB011F" w:rsidRPr="00FB011F" w:rsidRDefault="00FB011F" w:rsidP="00FB011F">
      <w:pPr>
        <w:numPr>
          <w:ilvl w:val="0"/>
          <w:numId w:val="62"/>
        </w:numPr>
        <w:spacing w:before="120" w:after="120"/>
        <w:jc w:val="both"/>
        <w:rPr>
          <w:rFonts w:cs="Arial"/>
          <w:sz w:val="20"/>
          <w:lang w:val="es-MX" w:eastAsia="pt-BR"/>
        </w:rPr>
      </w:pPr>
      <w:r w:rsidRPr="00FB011F">
        <w:rPr>
          <w:rFonts w:cs="Arial"/>
          <w:sz w:val="20"/>
          <w:lang w:val="es-MX" w:eastAsia="pt-BR"/>
        </w:rPr>
        <w:t>Capital Humano y los usuarios clave participarán activamente en las actividades de definición, validación, pruebas y adopción de la solución.</w:t>
      </w:r>
    </w:p>
    <w:p w14:paraId="7BC3D916" w14:textId="77777777" w:rsidR="00FB011F" w:rsidRPr="00FB011F" w:rsidRDefault="00FB011F" w:rsidP="00FB011F">
      <w:pPr>
        <w:numPr>
          <w:ilvl w:val="0"/>
          <w:numId w:val="62"/>
        </w:numPr>
        <w:spacing w:before="120" w:after="120"/>
        <w:jc w:val="both"/>
        <w:rPr>
          <w:rFonts w:cs="Arial"/>
          <w:sz w:val="20"/>
          <w:lang w:val="es-MX" w:eastAsia="pt-BR"/>
        </w:rPr>
      </w:pPr>
      <w:r w:rsidRPr="00FB011F">
        <w:rPr>
          <w:rFonts w:cs="Arial"/>
          <w:sz w:val="20"/>
          <w:lang w:val="es-MX" w:eastAsia="pt-BR"/>
        </w:rPr>
        <w:t>La información necesaria para el diseño, configuración y operación de la plataforma será proporcionada oportunamente por las áreas responsables.</w:t>
      </w:r>
    </w:p>
    <w:p w14:paraId="236C1D73" w14:textId="77777777" w:rsidR="00FB011F" w:rsidRPr="00FB011F" w:rsidRDefault="00FB011F" w:rsidP="00FB011F">
      <w:pPr>
        <w:numPr>
          <w:ilvl w:val="0"/>
          <w:numId w:val="62"/>
        </w:numPr>
        <w:spacing w:before="120" w:after="120"/>
        <w:jc w:val="both"/>
        <w:rPr>
          <w:rFonts w:cs="Arial"/>
          <w:sz w:val="20"/>
          <w:lang w:val="es-MX" w:eastAsia="pt-BR"/>
        </w:rPr>
      </w:pPr>
      <w:r w:rsidRPr="00FB011F">
        <w:rPr>
          <w:rFonts w:cs="Arial"/>
          <w:sz w:val="20"/>
          <w:lang w:val="es-MX" w:eastAsia="pt-BR"/>
        </w:rPr>
        <w:t>La calidad de la información de vacantes, perfiles y candidatos será suficiente para soportar los procesos de evaluación y análisis automatizado.</w:t>
      </w:r>
    </w:p>
    <w:p w14:paraId="05B29362" w14:textId="77777777" w:rsidR="00FB011F" w:rsidRPr="00FB011F" w:rsidRDefault="00FB011F" w:rsidP="00FB011F">
      <w:pPr>
        <w:numPr>
          <w:ilvl w:val="0"/>
          <w:numId w:val="62"/>
        </w:numPr>
        <w:spacing w:before="120" w:after="120"/>
        <w:jc w:val="both"/>
        <w:rPr>
          <w:rFonts w:cs="Arial"/>
          <w:sz w:val="20"/>
          <w:lang w:val="es-MX" w:eastAsia="pt-BR"/>
        </w:rPr>
      </w:pPr>
      <w:r w:rsidRPr="00FB011F">
        <w:rPr>
          <w:rFonts w:cs="Arial"/>
          <w:sz w:val="20"/>
          <w:lang w:val="es-MX" w:eastAsia="pt-BR"/>
        </w:rPr>
        <w:t>Las recomendaciones generadas por la Inteligencia Artificial servirán como apoyo a la toma de decisiones y no sustituirán la validación de Capital Humano o de los líderes contratantes.</w:t>
      </w:r>
    </w:p>
    <w:p w14:paraId="2ECCB878" w14:textId="77777777" w:rsidR="00FB011F" w:rsidRPr="00FB011F" w:rsidRDefault="00FB011F" w:rsidP="00FB011F">
      <w:pPr>
        <w:numPr>
          <w:ilvl w:val="0"/>
          <w:numId w:val="62"/>
        </w:numPr>
        <w:spacing w:before="120" w:after="120"/>
        <w:jc w:val="both"/>
        <w:rPr>
          <w:rFonts w:cs="Arial"/>
          <w:sz w:val="20"/>
          <w:lang w:val="es-MX" w:eastAsia="pt-BR"/>
        </w:rPr>
      </w:pPr>
      <w:r w:rsidRPr="00FB011F">
        <w:rPr>
          <w:rFonts w:cs="Arial"/>
          <w:sz w:val="20"/>
          <w:lang w:val="es-MX" w:eastAsia="pt-BR"/>
        </w:rPr>
        <w:t>La organización contará con las autorizaciones y lineamientos necesarios para el tratamiento de datos personales y el cumplimiento de las políticas de seguridad aplicables.</w:t>
      </w:r>
    </w:p>
    <w:p w14:paraId="7ECDB153" w14:textId="77777777" w:rsidR="00FB011F" w:rsidRPr="00FB011F" w:rsidRDefault="00FB011F" w:rsidP="00FB011F">
      <w:pPr>
        <w:numPr>
          <w:ilvl w:val="0"/>
          <w:numId w:val="62"/>
        </w:numPr>
        <w:spacing w:before="120" w:after="120"/>
        <w:jc w:val="both"/>
        <w:rPr>
          <w:rFonts w:cs="Arial"/>
          <w:sz w:val="20"/>
          <w:lang w:val="es-MX" w:eastAsia="pt-BR"/>
        </w:rPr>
      </w:pPr>
      <w:r w:rsidRPr="00FB011F">
        <w:rPr>
          <w:rFonts w:cs="Arial"/>
          <w:sz w:val="20"/>
          <w:lang w:val="es-MX" w:eastAsia="pt-BR"/>
        </w:rPr>
        <w:t>La implementación estará enfocada en el proceso de reclutamiento y selección definido dentro del alcance del MVP.</w:t>
      </w:r>
    </w:p>
    <w:p w14:paraId="6DC51536" w14:textId="3418C646" w:rsidR="00422A50" w:rsidRDefault="00FB011F" w:rsidP="00FB011F">
      <w:pPr>
        <w:numPr>
          <w:ilvl w:val="0"/>
          <w:numId w:val="62"/>
        </w:numPr>
        <w:spacing w:before="120" w:after="120"/>
        <w:jc w:val="both"/>
        <w:rPr>
          <w:rFonts w:cs="Arial"/>
          <w:sz w:val="20"/>
          <w:lang w:val="es-MX" w:eastAsia="pt-BR"/>
        </w:rPr>
      </w:pPr>
      <w:r w:rsidRPr="00FB011F">
        <w:rPr>
          <w:rFonts w:cs="Arial"/>
          <w:sz w:val="20"/>
          <w:lang w:val="es-MX" w:eastAsia="pt-BR"/>
        </w:rPr>
        <w:t>Los recursos, accesos, infraestructura y personal requerido para la ejecución del proyecto estarán disponibles durante la duración de la iniciativa.</w:t>
      </w:r>
    </w:p>
    <w:p w14:paraId="71F0318D" w14:textId="51AA0956" w:rsidR="000B690B" w:rsidRPr="000B690B" w:rsidRDefault="000B690B" w:rsidP="001F1188">
      <w:pPr>
        <w:jc w:val="both"/>
        <w:rPr>
          <w:rFonts w:cs="Arial"/>
          <w:sz w:val="20"/>
          <w:lang w:val="es-MX" w:eastAsia="pt-BR"/>
        </w:rPr>
      </w:pPr>
      <w:r w:rsidRPr="00B765EC">
        <w:rPr>
          <w:rFonts w:cs="Arial"/>
          <w:b/>
          <w:bCs/>
          <w:sz w:val="20"/>
          <w:lang w:val="es-MX" w:eastAsia="pt-BR"/>
        </w:rPr>
        <w:t>Premisas Comerciales</w:t>
      </w:r>
    </w:p>
    <w:p w14:paraId="46742EFD" w14:textId="4CBA8134" w:rsidR="00877119" w:rsidRPr="00061EC4" w:rsidRDefault="00877119" w:rsidP="001F1188">
      <w:pPr>
        <w:numPr>
          <w:ilvl w:val="0"/>
          <w:numId w:val="62"/>
        </w:numPr>
        <w:spacing w:before="120" w:after="120"/>
        <w:jc w:val="both"/>
        <w:rPr>
          <w:rFonts w:cs="Arial"/>
          <w:sz w:val="20"/>
          <w:lang w:val="es-MX" w:eastAsia="pt-BR"/>
        </w:rPr>
      </w:pPr>
      <w:r w:rsidRPr="00061EC4">
        <w:rPr>
          <w:rFonts w:cs="Arial"/>
          <w:sz w:val="20"/>
          <w:lang w:val="es-MX" w:eastAsia="pt-BR"/>
        </w:rPr>
        <w:t xml:space="preserve">Con base en las premisas descritas a continuación, </w:t>
      </w:r>
      <w:r w:rsidR="00C0147B" w:rsidRPr="00061EC4">
        <w:rPr>
          <w:rFonts w:cs="Arial"/>
          <w:sz w:val="20"/>
          <w:lang w:val="es-MX" w:eastAsia="pt-BR"/>
        </w:rPr>
        <w:t>Estrategia de Negocios EAS</w:t>
      </w:r>
      <w:r w:rsidRPr="00061EC4">
        <w:rPr>
          <w:rFonts w:cs="Arial"/>
          <w:sz w:val="20"/>
          <w:lang w:val="es-MX" w:eastAsia="pt-BR"/>
        </w:rPr>
        <w:t xml:space="preserve"> estableció las características de los servicios y son condiciones esenciales para las responsabilidades </w:t>
      </w:r>
      <w:r w:rsidR="00C0147B" w:rsidRPr="00061EC4">
        <w:rPr>
          <w:rFonts w:cs="Arial"/>
          <w:sz w:val="20"/>
          <w:lang w:val="es-MX" w:eastAsia="pt-BR"/>
        </w:rPr>
        <w:t>actuales</w:t>
      </w:r>
      <w:r w:rsidRPr="00061EC4">
        <w:rPr>
          <w:rFonts w:cs="Arial"/>
          <w:sz w:val="20"/>
          <w:lang w:val="es-MX" w:eastAsia="pt-BR"/>
        </w:rPr>
        <w:t>:</w:t>
      </w:r>
    </w:p>
    <w:p w14:paraId="723B6F7B" w14:textId="3A96F30E" w:rsidR="00877119" w:rsidRPr="00061EC4" w:rsidRDefault="00877119" w:rsidP="001F1188">
      <w:pPr>
        <w:numPr>
          <w:ilvl w:val="0"/>
          <w:numId w:val="62"/>
        </w:numPr>
        <w:spacing w:before="120" w:after="120"/>
        <w:jc w:val="both"/>
        <w:rPr>
          <w:rFonts w:cs="Arial"/>
          <w:sz w:val="20"/>
          <w:lang w:val="es-MX" w:eastAsia="pt-BR"/>
        </w:rPr>
      </w:pPr>
      <w:r w:rsidRPr="00061EC4">
        <w:rPr>
          <w:rFonts w:cs="Arial"/>
          <w:sz w:val="20"/>
          <w:lang w:val="es-MX" w:eastAsia="pt-BR"/>
        </w:rPr>
        <w:t>Reuniones durante este proyecto</w:t>
      </w:r>
      <w:r w:rsidR="000B690B" w:rsidRPr="00061EC4">
        <w:rPr>
          <w:rFonts w:cs="Arial"/>
          <w:sz w:val="20"/>
          <w:lang w:val="es-MX" w:eastAsia="pt-BR"/>
        </w:rPr>
        <w:t xml:space="preserve">, se considera </w:t>
      </w:r>
      <w:r w:rsidRPr="00061EC4">
        <w:rPr>
          <w:rFonts w:cs="Arial"/>
          <w:sz w:val="20"/>
          <w:lang w:val="es-MX" w:eastAsia="pt-BR"/>
        </w:rPr>
        <w:t xml:space="preserve">1 (una) reunión de Kick-off </w:t>
      </w:r>
      <w:r w:rsidR="00474B90" w:rsidRPr="00061EC4">
        <w:rPr>
          <w:rFonts w:cs="Arial"/>
          <w:sz w:val="20"/>
          <w:lang w:val="es-MX" w:eastAsia="pt-BR"/>
        </w:rPr>
        <w:t>(Área Interna)</w:t>
      </w:r>
      <w:r w:rsidRPr="00061EC4">
        <w:rPr>
          <w:rFonts w:cs="Arial"/>
          <w:sz w:val="20"/>
          <w:lang w:val="es-MX" w:eastAsia="pt-BR"/>
        </w:rPr>
        <w:t xml:space="preserve"> para el inicio del proyecto, 1 (una) reunión semanal de </w:t>
      </w:r>
      <w:r w:rsidR="000B690B" w:rsidRPr="00061EC4">
        <w:rPr>
          <w:rFonts w:cs="Arial"/>
          <w:sz w:val="20"/>
          <w:lang w:val="es-MX" w:eastAsia="pt-BR"/>
        </w:rPr>
        <w:t>e</w:t>
      </w:r>
      <w:r w:rsidRPr="00061EC4">
        <w:rPr>
          <w:rFonts w:cs="Arial"/>
          <w:sz w:val="20"/>
          <w:lang w:val="es-MX" w:eastAsia="pt-BR"/>
        </w:rPr>
        <w:t xml:space="preserve">status del proyecto, con participación del Gerente del Proyecto y 1 (una) reunión de </w:t>
      </w:r>
      <w:proofErr w:type="spellStart"/>
      <w:r w:rsidRPr="00061EC4">
        <w:rPr>
          <w:rFonts w:cs="Arial"/>
          <w:sz w:val="20"/>
          <w:lang w:val="es-MX" w:eastAsia="pt-BR"/>
        </w:rPr>
        <w:t>Close</w:t>
      </w:r>
      <w:proofErr w:type="spellEnd"/>
      <w:r w:rsidRPr="00061EC4">
        <w:rPr>
          <w:rFonts w:cs="Arial"/>
          <w:sz w:val="20"/>
          <w:lang w:val="es-MX" w:eastAsia="pt-BR"/>
        </w:rPr>
        <w:t xml:space="preserve"> Down, las reuniones adicionales deben acordarse previamente</w:t>
      </w:r>
      <w:r w:rsidR="00061EC4">
        <w:rPr>
          <w:rFonts w:cs="Arial"/>
          <w:sz w:val="20"/>
          <w:lang w:val="es-MX" w:eastAsia="pt-BR"/>
        </w:rPr>
        <w:t>.</w:t>
      </w:r>
    </w:p>
    <w:p w14:paraId="6D30BE23" w14:textId="395183C1" w:rsidR="00877119" w:rsidRPr="00061EC4" w:rsidRDefault="00877119" w:rsidP="001F1188">
      <w:pPr>
        <w:numPr>
          <w:ilvl w:val="0"/>
          <w:numId w:val="62"/>
        </w:numPr>
        <w:spacing w:before="120" w:after="120"/>
        <w:jc w:val="both"/>
        <w:rPr>
          <w:rFonts w:cs="Arial"/>
          <w:sz w:val="20"/>
          <w:lang w:val="es-MX" w:eastAsia="pt-BR"/>
        </w:rPr>
      </w:pPr>
      <w:r w:rsidRPr="00061EC4">
        <w:rPr>
          <w:rFonts w:cs="Arial"/>
          <w:sz w:val="20"/>
          <w:lang w:val="es-MX" w:eastAsia="pt-BR"/>
        </w:rPr>
        <w:t>En caso de alteración en el plazo de implementación definido en el "Cronograma Macro de los Servicios de implementación" de est</w:t>
      </w:r>
      <w:r w:rsidR="00061EC4">
        <w:rPr>
          <w:rFonts w:cs="Arial"/>
          <w:sz w:val="20"/>
          <w:lang w:val="es-MX" w:eastAsia="pt-BR"/>
        </w:rPr>
        <w:t>e documento</w:t>
      </w:r>
      <w:r w:rsidRPr="00061EC4">
        <w:rPr>
          <w:rFonts w:cs="Arial"/>
          <w:sz w:val="20"/>
          <w:lang w:val="es-MX" w:eastAsia="pt-BR"/>
        </w:rPr>
        <w:t xml:space="preserve">, por indisponibilidades u otros factores de responsabilidad </w:t>
      </w:r>
      <w:r w:rsidR="002A4C0C" w:rsidRPr="00061EC4">
        <w:rPr>
          <w:rFonts w:cs="Arial"/>
          <w:sz w:val="20"/>
          <w:lang w:val="es-MX" w:eastAsia="pt-BR"/>
        </w:rPr>
        <w:t xml:space="preserve">de </w:t>
      </w:r>
      <w:r w:rsidR="00474B90" w:rsidRPr="00061EC4">
        <w:rPr>
          <w:rFonts w:cs="Arial"/>
          <w:sz w:val="20"/>
          <w:lang w:val="es-MX" w:eastAsia="pt-BR"/>
        </w:rPr>
        <w:t>(Área Interna)</w:t>
      </w:r>
      <w:r w:rsidRPr="00061EC4">
        <w:rPr>
          <w:rFonts w:cs="Arial"/>
          <w:sz w:val="20"/>
          <w:lang w:val="es-MX" w:eastAsia="pt-BR"/>
        </w:rPr>
        <w:t>, se generará un esfuerzo adicional</w:t>
      </w:r>
      <w:r w:rsidR="00061EC4">
        <w:rPr>
          <w:rFonts w:cs="Arial"/>
          <w:sz w:val="20"/>
          <w:lang w:val="es-MX" w:eastAsia="pt-BR"/>
        </w:rPr>
        <w:t xml:space="preserve">, </w:t>
      </w:r>
      <w:r w:rsidR="00061EC4" w:rsidRPr="00061EC4">
        <w:rPr>
          <w:rFonts w:cs="Arial"/>
          <w:sz w:val="20"/>
          <w:lang w:val="es-MX" w:eastAsia="pt-BR"/>
        </w:rPr>
        <w:t xml:space="preserve">serán tratadas como Change </w:t>
      </w:r>
      <w:proofErr w:type="spellStart"/>
      <w:r w:rsidR="00061EC4" w:rsidRPr="00061EC4">
        <w:rPr>
          <w:rFonts w:cs="Arial"/>
          <w:sz w:val="20"/>
          <w:lang w:val="es-MX" w:eastAsia="pt-BR"/>
        </w:rPr>
        <w:t>Request</w:t>
      </w:r>
      <w:proofErr w:type="spellEnd"/>
      <w:r w:rsidR="00061EC4">
        <w:rPr>
          <w:rFonts w:cs="Arial"/>
          <w:sz w:val="20"/>
          <w:lang w:val="es-MX" w:eastAsia="pt-BR"/>
        </w:rPr>
        <w:t>.</w:t>
      </w:r>
    </w:p>
    <w:p w14:paraId="01FB39AF" w14:textId="16A96175" w:rsidR="00877119" w:rsidRPr="00061EC4" w:rsidRDefault="00877119" w:rsidP="001F1188">
      <w:pPr>
        <w:numPr>
          <w:ilvl w:val="0"/>
          <w:numId w:val="62"/>
        </w:numPr>
        <w:spacing w:before="120" w:after="120"/>
        <w:jc w:val="both"/>
        <w:rPr>
          <w:rFonts w:cs="Arial"/>
          <w:sz w:val="20"/>
          <w:lang w:val="es-MX" w:eastAsia="pt-BR"/>
        </w:rPr>
      </w:pPr>
      <w:r w:rsidRPr="00061EC4">
        <w:rPr>
          <w:rFonts w:cs="Arial"/>
          <w:sz w:val="20"/>
          <w:lang w:val="es-MX" w:eastAsia="pt-BR"/>
        </w:rPr>
        <w:t xml:space="preserve">Los cambios en el alcance o retrasos en las entregas de responsabilidad del Contratista, que afecten a las entregas del proyecto con o sin impacto financiero, serán tratadas como Change </w:t>
      </w:r>
      <w:proofErr w:type="spellStart"/>
      <w:r w:rsidRPr="00061EC4">
        <w:rPr>
          <w:rFonts w:cs="Arial"/>
          <w:sz w:val="20"/>
          <w:lang w:val="es-MX" w:eastAsia="pt-BR"/>
        </w:rPr>
        <w:t>Request</w:t>
      </w:r>
      <w:proofErr w:type="spellEnd"/>
      <w:r w:rsidR="00061EC4">
        <w:rPr>
          <w:rFonts w:cs="Arial"/>
          <w:sz w:val="20"/>
          <w:lang w:val="es-MX" w:eastAsia="pt-BR"/>
        </w:rPr>
        <w:t>.</w:t>
      </w:r>
    </w:p>
    <w:p w14:paraId="1DE09085" w14:textId="5641DB4A" w:rsidR="00877119" w:rsidRPr="00061EC4" w:rsidRDefault="00877119" w:rsidP="001F1188">
      <w:pPr>
        <w:numPr>
          <w:ilvl w:val="0"/>
          <w:numId w:val="62"/>
        </w:numPr>
        <w:spacing w:before="120" w:after="120"/>
        <w:jc w:val="both"/>
        <w:rPr>
          <w:rFonts w:cs="Arial"/>
          <w:sz w:val="20"/>
          <w:lang w:val="es-MX" w:eastAsia="pt-BR"/>
        </w:rPr>
      </w:pPr>
      <w:r w:rsidRPr="00061EC4">
        <w:rPr>
          <w:rFonts w:cs="Arial"/>
          <w:sz w:val="20"/>
          <w:lang w:val="es-MX" w:eastAsia="pt-BR"/>
        </w:rPr>
        <w:t xml:space="preserve">Si durante la implementación, nuevas actividades son solicitadas por </w:t>
      </w:r>
      <w:r w:rsidR="00474B90" w:rsidRPr="00061EC4">
        <w:rPr>
          <w:rFonts w:cs="Arial"/>
          <w:sz w:val="20"/>
          <w:lang w:val="es-MX" w:eastAsia="pt-BR"/>
        </w:rPr>
        <w:t>(Área Interna)</w:t>
      </w:r>
      <w:r w:rsidRPr="00061EC4">
        <w:rPr>
          <w:rFonts w:cs="Arial"/>
          <w:sz w:val="20"/>
          <w:lang w:val="es-MX" w:eastAsia="pt-BR"/>
        </w:rPr>
        <w:t xml:space="preserve">, diferentes de las informadas en esta Propuesta, dichas actividades adicionales deberán ser previamente acordadas y los costos presentados a través de una Change </w:t>
      </w:r>
      <w:proofErr w:type="spellStart"/>
      <w:r w:rsidRPr="00061EC4">
        <w:rPr>
          <w:rFonts w:cs="Arial"/>
          <w:sz w:val="20"/>
          <w:lang w:val="es-MX" w:eastAsia="pt-BR"/>
        </w:rPr>
        <w:t>Request</w:t>
      </w:r>
      <w:proofErr w:type="spellEnd"/>
      <w:r w:rsidR="00061EC4">
        <w:rPr>
          <w:rFonts w:cs="Arial"/>
          <w:sz w:val="20"/>
          <w:lang w:val="es-MX" w:eastAsia="pt-BR"/>
        </w:rPr>
        <w:t>.</w:t>
      </w:r>
    </w:p>
    <w:p w14:paraId="4B14FCA9" w14:textId="5ABB751B" w:rsidR="00877119" w:rsidRPr="00061EC4" w:rsidRDefault="00877119" w:rsidP="001F1188">
      <w:pPr>
        <w:numPr>
          <w:ilvl w:val="0"/>
          <w:numId w:val="62"/>
        </w:numPr>
        <w:spacing w:before="120" w:after="120"/>
        <w:jc w:val="both"/>
        <w:rPr>
          <w:rFonts w:cs="Arial"/>
          <w:sz w:val="20"/>
          <w:lang w:val="es-MX" w:eastAsia="pt-BR"/>
        </w:rPr>
      </w:pPr>
      <w:r w:rsidRPr="00061EC4">
        <w:rPr>
          <w:rFonts w:cs="Arial"/>
          <w:sz w:val="20"/>
          <w:lang w:val="es-MX" w:eastAsia="pt-BR"/>
        </w:rPr>
        <w:t>Todos los servicios indicados en est</w:t>
      </w:r>
      <w:r w:rsidR="00061EC4">
        <w:rPr>
          <w:rFonts w:cs="Arial"/>
          <w:sz w:val="20"/>
          <w:lang w:val="es-MX" w:eastAsia="pt-BR"/>
        </w:rPr>
        <w:t xml:space="preserve">e documento </w:t>
      </w:r>
      <w:r w:rsidRPr="00061EC4">
        <w:rPr>
          <w:rFonts w:cs="Arial"/>
          <w:sz w:val="20"/>
          <w:lang w:val="es-MX" w:eastAsia="pt-BR"/>
        </w:rPr>
        <w:t xml:space="preserve">como "Entregables </w:t>
      </w:r>
      <w:r w:rsidR="00C0147B" w:rsidRPr="00061EC4">
        <w:rPr>
          <w:rFonts w:cs="Arial"/>
          <w:sz w:val="20"/>
          <w:lang w:val="es-MX" w:eastAsia="pt-BR"/>
        </w:rPr>
        <w:t>Estrategia de Negocios EAS</w:t>
      </w:r>
      <w:r w:rsidRPr="00061EC4">
        <w:rPr>
          <w:rFonts w:cs="Arial"/>
          <w:sz w:val="20"/>
          <w:lang w:val="es-MX" w:eastAsia="pt-BR"/>
        </w:rPr>
        <w:t>" se realizarán de forma remota</w:t>
      </w:r>
      <w:r w:rsidR="00061EC4">
        <w:rPr>
          <w:rFonts w:cs="Arial"/>
          <w:sz w:val="20"/>
          <w:lang w:val="es-MX" w:eastAsia="pt-BR"/>
        </w:rPr>
        <w:t>.</w:t>
      </w:r>
    </w:p>
    <w:p w14:paraId="7F2DAEAA" w14:textId="282874E0" w:rsidR="00877119" w:rsidRPr="00061EC4" w:rsidRDefault="00877119" w:rsidP="001F1188">
      <w:pPr>
        <w:numPr>
          <w:ilvl w:val="0"/>
          <w:numId w:val="62"/>
        </w:numPr>
        <w:spacing w:before="120" w:after="120"/>
        <w:jc w:val="both"/>
        <w:rPr>
          <w:rFonts w:cs="Arial"/>
          <w:sz w:val="20"/>
          <w:lang w:val="es-MX" w:eastAsia="pt-BR"/>
        </w:rPr>
      </w:pPr>
      <w:r w:rsidRPr="00061EC4">
        <w:rPr>
          <w:rFonts w:cs="Arial"/>
          <w:sz w:val="20"/>
          <w:lang w:val="es-MX" w:eastAsia="pt-BR"/>
        </w:rPr>
        <w:t xml:space="preserve">Las actividades no enumeradas en este documento como "Entregables </w:t>
      </w:r>
      <w:r w:rsidR="00C0147B" w:rsidRPr="00061EC4">
        <w:rPr>
          <w:rFonts w:cs="Arial"/>
          <w:sz w:val="20"/>
          <w:lang w:val="es-MX" w:eastAsia="pt-BR"/>
        </w:rPr>
        <w:t>Estrategia de Negocios EAS</w:t>
      </w:r>
      <w:r w:rsidRPr="00061EC4">
        <w:rPr>
          <w:rFonts w:cs="Arial"/>
          <w:sz w:val="20"/>
          <w:lang w:val="es-MX" w:eastAsia="pt-BR"/>
        </w:rPr>
        <w:t xml:space="preserve">" o "Responsabilidades </w:t>
      </w:r>
      <w:r w:rsidR="00C0147B" w:rsidRPr="00061EC4">
        <w:rPr>
          <w:rFonts w:cs="Arial"/>
          <w:sz w:val="20"/>
          <w:lang w:val="es-MX" w:eastAsia="pt-BR"/>
        </w:rPr>
        <w:t>Estrategia de Negocios EAS</w:t>
      </w:r>
      <w:r w:rsidRPr="00061EC4">
        <w:rPr>
          <w:rFonts w:cs="Arial"/>
          <w:sz w:val="20"/>
          <w:lang w:val="es-MX" w:eastAsia="pt-BR"/>
        </w:rPr>
        <w:t xml:space="preserve">" serán tratadas como Servicio Adicional y formalizadas a través de Change </w:t>
      </w:r>
      <w:proofErr w:type="spellStart"/>
      <w:r w:rsidRPr="00061EC4">
        <w:rPr>
          <w:rFonts w:cs="Arial"/>
          <w:sz w:val="20"/>
          <w:lang w:val="es-MX" w:eastAsia="pt-BR"/>
        </w:rPr>
        <w:t>Request</w:t>
      </w:r>
      <w:proofErr w:type="spellEnd"/>
      <w:r w:rsidRPr="00061EC4">
        <w:rPr>
          <w:rFonts w:cs="Arial"/>
          <w:sz w:val="20"/>
          <w:lang w:val="es-MX" w:eastAsia="pt-BR"/>
        </w:rPr>
        <w:t>.</w:t>
      </w:r>
    </w:p>
    <w:p w14:paraId="1692B6B5" w14:textId="2AF81B36" w:rsidR="00877119" w:rsidRPr="00F12D55" w:rsidRDefault="6DFE523E" w:rsidP="3D5BEE36">
      <w:pPr>
        <w:spacing w:before="120"/>
        <w:jc w:val="both"/>
        <w:rPr>
          <w:rFonts w:cs="Arial"/>
          <w:sz w:val="20"/>
          <w:lang w:val="es-MX" w:eastAsia="pt-BR"/>
        </w:rPr>
      </w:pPr>
      <w:r w:rsidRPr="3D5BEE36">
        <w:rPr>
          <w:rFonts w:cs="Arial"/>
          <w:sz w:val="20"/>
          <w:lang w:val="es-MX" w:eastAsia="pt-BR"/>
        </w:rPr>
        <w:t>Las premisas y responsabilidades establecidas son precisas y completas en todos sus aspectos sustanciales.</w:t>
      </w:r>
      <w:r w:rsidR="00877119" w:rsidRPr="3D5BEE36">
        <w:rPr>
          <w:rFonts w:cs="Arial"/>
          <w:sz w:val="20"/>
          <w:lang w:val="es-MX" w:eastAsia="pt-BR"/>
        </w:rPr>
        <w:t xml:space="preserve"> En caso de alteración en cualquiera de las premisas previstas anteriormente, </w:t>
      </w:r>
      <w:r w:rsidR="00C0147B" w:rsidRPr="3D5BEE36">
        <w:rPr>
          <w:rFonts w:cs="Arial"/>
          <w:sz w:val="20"/>
          <w:lang w:val="es-MX" w:eastAsia="pt-BR"/>
        </w:rPr>
        <w:t>Estrategia de Negocios EAS</w:t>
      </w:r>
      <w:r w:rsidR="00877119" w:rsidRPr="3D5BEE36">
        <w:rPr>
          <w:rFonts w:cs="Arial"/>
          <w:sz w:val="20"/>
          <w:lang w:val="es-MX" w:eastAsia="pt-BR"/>
        </w:rPr>
        <w:t xml:space="preserve"> revisará los términos y condiciones técnicas y comerciales de los Servicios afectados y, en su caso, podrá revisar los plazos y valores previstos en esta Propuesta.</w:t>
      </w:r>
    </w:p>
    <w:p w14:paraId="1577F67A" w14:textId="77777777" w:rsidR="00877119" w:rsidRDefault="00877119" w:rsidP="001F1188">
      <w:pPr>
        <w:spacing w:before="120"/>
        <w:jc w:val="both"/>
        <w:rPr>
          <w:rFonts w:ascii="Arial Narrow" w:hAnsi="Arial Narrow"/>
          <w:szCs w:val="22"/>
          <w:lang w:val="es-MX" w:eastAsia="pt-BR"/>
        </w:rPr>
      </w:pPr>
    </w:p>
    <w:p w14:paraId="36376D0E" w14:textId="77E2542D" w:rsidR="00877119" w:rsidRPr="004D0117" w:rsidRDefault="00877119" w:rsidP="001F1188">
      <w:pPr>
        <w:pStyle w:val="Heading2"/>
        <w:ind w:left="720" w:hanging="720"/>
        <w:jc w:val="both"/>
        <w:rPr>
          <w:color w:val="0070C0"/>
          <w:lang w:val="es-CR"/>
        </w:rPr>
      </w:pPr>
      <w:bookmarkStart w:id="31" w:name="_Toc234833643"/>
      <w:r w:rsidRPr="004D0117">
        <w:rPr>
          <w:color w:val="0070C0"/>
          <w:lang w:val="es-CR"/>
        </w:rPr>
        <w:lastRenderedPageBreak/>
        <w:t xml:space="preserve">Gestión de terceros proveedores </w:t>
      </w:r>
      <w:r w:rsidR="002A4C0C" w:rsidRPr="004D0117">
        <w:rPr>
          <w:color w:val="0070C0"/>
          <w:lang w:val="es-CR"/>
        </w:rPr>
        <w:t xml:space="preserve">de </w:t>
      </w:r>
      <w:r w:rsidR="00474B90" w:rsidRPr="004D0117">
        <w:rPr>
          <w:color w:val="0070C0"/>
          <w:lang w:val="es-CR"/>
        </w:rPr>
        <w:t>(Área Interna)</w:t>
      </w:r>
      <w:bookmarkEnd w:id="31"/>
    </w:p>
    <w:p w14:paraId="508AA374" w14:textId="03C0878D" w:rsidR="00F12D55" w:rsidRDefault="00877119" w:rsidP="001F1188">
      <w:pPr>
        <w:spacing w:before="120"/>
        <w:jc w:val="both"/>
        <w:rPr>
          <w:rFonts w:cs="Arial"/>
          <w:sz w:val="20"/>
          <w:lang w:val="es-MX" w:eastAsia="pt-BR"/>
        </w:rPr>
      </w:pPr>
      <w:r w:rsidRPr="00061EC4">
        <w:rPr>
          <w:rFonts w:cs="Arial"/>
          <w:sz w:val="20"/>
          <w:lang w:val="es-MX" w:eastAsia="pt-BR"/>
        </w:rPr>
        <w:t xml:space="preserve">En caso de que </w:t>
      </w:r>
      <w:r w:rsidR="00C0147B" w:rsidRPr="00061EC4">
        <w:rPr>
          <w:rFonts w:cs="Arial"/>
          <w:sz w:val="20"/>
          <w:lang w:val="es-MX" w:eastAsia="pt-BR"/>
        </w:rPr>
        <w:t>Estrategia de Negocios EAS</w:t>
      </w:r>
      <w:r w:rsidRPr="00061EC4">
        <w:rPr>
          <w:rFonts w:cs="Arial"/>
          <w:sz w:val="20"/>
          <w:lang w:val="es-MX" w:eastAsia="pt-BR"/>
        </w:rPr>
        <w:t xml:space="preserve"> sea responsable de administrar o coordinar operativamente actividades con empresas contratadas directamente por </w:t>
      </w:r>
      <w:r w:rsidR="00474B90" w:rsidRPr="00061EC4">
        <w:rPr>
          <w:rFonts w:cs="Arial"/>
          <w:sz w:val="20"/>
          <w:lang w:val="es-MX" w:eastAsia="pt-BR"/>
        </w:rPr>
        <w:t>(Área Interna)</w:t>
      </w:r>
      <w:r w:rsidRPr="00061EC4">
        <w:rPr>
          <w:rFonts w:cs="Arial"/>
          <w:sz w:val="20"/>
          <w:lang w:val="es-MX" w:eastAsia="pt-BR"/>
        </w:rPr>
        <w:t xml:space="preserve"> para la prestación de servicios y existiera un incumplimiento de ese tercero para la provisión de información o de servicios, </w:t>
      </w:r>
      <w:r w:rsidR="00C0147B" w:rsidRPr="00061EC4">
        <w:rPr>
          <w:rFonts w:cs="Arial"/>
          <w:sz w:val="20"/>
          <w:lang w:val="es-MX" w:eastAsia="pt-BR"/>
        </w:rPr>
        <w:t>Estrategia de Negocios EAS</w:t>
      </w:r>
      <w:r w:rsidRPr="00061EC4">
        <w:rPr>
          <w:rFonts w:cs="Arial"/>
          <w:sz w:val="20"/>
          <w:lang w:val="es-MX" w:eastAsia="pt-BR"/>
        </w:rPr>
        <w:t xml:space="preserve"> notificará de manera inmediata a </w:t>
      </w:r>
      <w:r w:rsidR="00474B90" w:rsidRPr="00061EC4">
        <w:rPr>
          <w:rFonts w:cs="Arial"/>
          <w:sz w:val="20"/>
          <w:lang w:val="es-MX" w:eastAsia="pt-BR"/>
        </w:rPr>
        <w:t>(Área Interna)</w:t>
      </w:r>
      <w:r w:rsidRPr="00061EC4">
        <w:rPr>
          <w:rFonts w:cs="Arial"/>
          <w:sz w:val="20"/>
          <w:lang w:val="es-MX" w:eastAsia="pt-BR"/>
        </w:rPr>
        <w:t xml:space="preserve">, a fin de que sea implementado un procedimiento de Alerta, de acuerdo con lo establecido en los contratos existentes. </w:t>
      </w:r>
      <w:r w:rsidR="00C0147B" w:rsidRPr="00061EC4">
        <w:rPr>
          <w:rFonts w:cs="Arial"/>
          <w:sz w:val="20"/>
          <w:lang w:val="es-MX" w:eastAsia="pt-BR"/>
        </w:rPr>
        <w:t>Estrategia de Negocios EAS</w:t>
      </w:r>
      <w:r w:rsidRPr="00061EC4">
        <w:rPr>
          <w:rFonts w:cs="Arial"/>
          <w:sz w:val="20"/>
          <w:lang w:val="es-MX" w:eastAsia="pt-BR"/>
        </w:rPr>
        <w:t xml:space="preserve"> no tendrá responsabilidad alguna por el retraso en la prestación de los Servicios derivado del incumplimiento de estos terceros.</w:t>
      </w:r>
      <w:r w:rsidRPr="00F12D55">
        <w:rPr>
          <w:rFonts w:cs="Arial"/>
          <w:sz w:val="20"/>
          <w:lang w:val="es-MX" w:eastAsia="pt-BR"/>
        </w:rPr>
        <w:t xml:space="preserve"> </w:t>
      </w:r>
    </w:p>
    <w:p w14:paraId="28F81823" w14:textId="4D6FA19C" w:rsidR="00F12D55" w:rsidRDefault="00F12D55" w:rsidP="001F1188">
      <w:pPr>
        <w:spacing w:before="120"/>
        <w:jc w:val="both"/>
        <w:rPr>
          <w:rFonts w:cs="Arial"/>
          <w:sz w:val="20"/>
          <w:lang w:val="es-MX" w:eastAsia="pt-BR"/>
        </w:rPr>
      </w:pPr>
    </w:p>
    <w:p w14:paraId="4E97AE98" w14:textId="2C11DDA7" w:rsidR="00864A8A" w:rsidRDefault="00864A8A" w:rsidP="001F1188">
      <w:pPr>
        <w:spacing w:before="120"/>
        <w:jc w:val="both"/>
        <w:rPr>
          <w:rFonts w:cs="Arial"/>
          <w:sz w:val="20"/>
          <w:lang w:val="es-MX" w:eastAsia="pt-BR"/>
        </w:rPr>
      </w:pPr>
    </w:p>
    <w:p w14:paraId="447120BE" w14:textId="2D28D568" w:rsidR="00864A8A" w:rsidRPr="004D0117" w:rsidRDefault="00864A8A" w:rsidP="001F1188">
      <w:pPr>
        <w:pStyle w:val="Heading1"/>
        <w:spacing w:line="489" w:lineRule="auto"/>
        <w:ind w:left="720" w:right="1887" w:hanging="720"/>
        <w:jc w:val="both"/>
        <w:rPr>
          <w:color w:val="0070C0"/>
          <w:lang w:val="en-GB"/>
        </w:rPr>
      </w:pPr>
      <w:bookmarkStart w:id="32" w:name="_Toc234833644"/>
      <w:r w:rsidRPr="004D0117">
        <w:rPr>
          <w:color w:val="0070C0"/>
          <w:lang w:val="en-GB"/>
        </w:rPr>
        <w:lastRenderedPageBreak/>
        <w:t xml:space="preserve">Plan de </w:t>
      </w:r>
      <w:proofErr w:type="spellStart"/>
      <w:r w:rsidRPr="004D0117">
        <w:rPr>
          <w:color w:val="0070C0"/>
          <w:lang w:val="en-GB"/>
        </w:rPr>
        <w:t>Trabajo</w:t>
      </w:r>
      <w:bookmarkEnd w:id="32"/>
      <w:proofErr w:type="spellEnd"/>
    </w:p>
    <w:p w14:paraId="6633E037" w14:textId="77777777" w:rsidR="00864A8A" w:rsidRPr="004D0117" w:rsidRDefault="00864A8A" w:rsidP="001F1188">
      <w:pPr>
        <w:pStyle w:val="Heading2"/>
        <w:ind w:left="720" w:hanging="720"/>
        <w:jc w:val="both"/>
        <w:rPr>
          <w:color w:val="0070C0"/>
          <w:lang w:val="es-CR"/>
        </w:rPr>
      </w:pPr>
      <w:bookmarkStart w:id="33" w:name="_Toc234833645"/>
      <w:r w:rsidRPr="004D0117">
        <w:rPr>
          <w:color w:val="0070C0"/>
          <w:lang w:val="es-CR"/>
        </w:rPr>
        <w:t>Cronograma Macro de los Servicios de Implementación</w:t>
      </w:r>
      <w:bookmarkEnd w:id="33"/>
    </w:p>
    <w:p w14:paraId="6F2D975D" w14:textId="4A9D51B8" w:rsidR="00864A8A" w:rsidRPr="00061EC4" w:rsidRDefault="00864A8A" w:rsidP="001F1188">
      <w:pPr>
        <w:spacing w:before="120"/>
        <w:jc w:val="both"/>
        <w:rPr>
          <w:rFonts w:cs="Arial"/>
          <w:sz w:val="20"/>
          <w:lang w:val="es-MX" w:eastAsia="pt-BR"/>
        </w:rPr>
      </w:pPr>
      <w:r w:rsidRPr="00061EC4">
        <w:rPr>
          <w:rFonts w:cs="Arial"/>
          <w:sz w:val="20"/>
          <w:lang w:val="es-MX" w:eastAsia="pt-BR"/>
        </w:rPr>
        <w:t xml:space="preserve">El cronograma-macro inicial establecido para la prestación de los Servicios de implementación de </w:t>
      </w:r>
      <w:r w:rsidR="00061EC4" w:rsidRPr="00061EC4">
        <w:rPr>
          <w:rFonts w:cs="Arial"/>
          <w:sz w:val="20"/>
          <w:lang w:val="es-MX" w:eastAsia="pt-BR"/>
        </w:rPr>
        <w:t>esta iniciativa</w:t>
      </w:r>
      <w:r w:rsidRPr="00061EC4">
        <w:rPr>
          <w:rFonts w:cs="Arial"/>
          <w:sz w:val="20"/>
          <w:lang w:val="es-MX" w:eastAsia="pt-BR"/>
        </w:rPr>
        <w:t xml:space="preserve"> se describe en la figura siguiente, y contiene los días en que se ejecutarán las actividades del proyecto. Este calendario será validado y, en su caso, modificado entre las Partes al inicio de la prestación de los servicios.</w:t>
      </w:r>
    </w:p>
    <w:p w14:paraId="4314AE84" w14:textId="21EB5A49" w:rsidR="00864A8A" w:rsidRPr="005437CD" w:rsidRDefault="00864A8A" w:rsidP="001F1188">
      <w:pPr>
        <w:spacing w:before="120"/>
        <w:jc w:val="both"/>
        <w:rPr>
          <w:lang w:val="es-MX"/>
        </w:rPr>
      </w:pPr>
      <w:r w:rsidRPr="3D5BEE36">
        <w:rPr>
          <w:rFonts w:cs="Arial"/>
          <w:sz w:val="20"/>
          <w:lang w:val="es-MX" w:eastAsia="pt-BR"/>
        </w:rPr>
        <w:t xml:space="preserve">Las actividades de la fase de implementación se ejecutarán una vez durante su período de vigencia. En caso de que </w:t>
      </w:r>
      <w:r w:rsidR="00474B90" w:rsidRPr="3D5BEE36">
        <w:rPr>
          <w:rFonts w:cs="Arial"/>
          <w:sz w:val="20"/>
          <w:lang w:val="es-MX" w:eastAsia="pt-BR"/>
        </w:rPr>
        <w:t>(Área Interna)</w:t>
      </w:r>
      <w:r w:rsidRPr="3D5BEE36">
        <w:rPr>
          <w:rFonts w:cs="Arial"/>
          <w:sz w:val="20"/>
          <w:lang w:val="es-MX" w:eastAsia="pt-BR"/>
        </w:rPr>
        <w:t xml:space="preserve"> requiera que tales actividades se ejecuten de nuevo, la </w:t>
      </w:r>
      <w:proofErr w:type="spellStart"/>
      <w:r w:rsidRPr="3D5BEE36">
        <w:rPr>
          <w:rFonts w:cs="Arial"/>
          <w:sz w:val="20"/>
          <w:lang w:val="es-MX" w:eastAsia="pt-BR"/>
        </w:rPr>
        <w:t>re-ejecución</w:t>
      </w:r>
      <w:proofErr w:type="spellEnd"/>
      <w:r w:rsidRPr="3D5BEE36">
        <w:rPr>
          <w:rFonts w:cs="Arial"/>
          <w:sz w:val="20"/>
          <w:lang w:val="es-MX" w:eastAsia="pt-BR"/>
        </w:rPr>
        <w:t xml:space="preserve"> de tales actividades se considerará como una solicitud de cambio adicional ("Change </w:t>
      </w:r>
      <w:proofErr w:type="spellStart"/>
      <w:r w:rsidRPr="3D5BEE36">
        <w:rPr>
          <w:rFonts w:cs="Arial"/>
          <w:sz w:val="20"/>
          <w:lang w:val="es-MX" w:eastAsia="pt-BR"/>
        </w:rPr>
        <w:t>Request</w:t>
      </w:r>
      <w:proofErr w:type="spellEnd"/>
      <w:r w:rsidRPr="3D5BEE36">
        <w:rPr>
          <w:rFonts w:cs="Arial"/>
          <w:sz w:val="20"/>
          <w:lang w:val="es-MX" w:eastAsia="pt-BR"/>
        </w:rPr>
        <w:t xml:space="preserve">"), a menos que la </w:t>
      </w:r>
      <w:proofErr w:type="spellStart"/>
      <w:r w:rsidRPr="3D5BEE36">
        <w:rPr>
          <w:rFonts w:cs="Arial"/>
          <w:sz w:val="20"/>
          <w:lang w:val="es-MX" w:eastAsia="pt-BR"/>
        </w:rPr>
        <w:t>re-ejecución</w:t>
      </w:r>
      <w:proofErr w:type="spellEnd"/>
      <w:r w:rsidRPr="3D5BEE36">
        <w:rPr>
          <w:rFonts w:cs="Arial"/>
          <w:sz w:val="20"/>
          <w:lang w:val="es-MX" w:eastAsia="pt-BR"/>
        </w:rPr>
        <w:t xml:space="preserve"> de tales actividades sea ocasionada por un fallo exclusivo de la </w:t>
      </w:r>
      <w:r w:rsidR="00061EC4" w:rsidRPr="3D5BEE36">
        <w:rPr>
          <w:rFonts w:cs="Arial"/>
          <w:sz w:val="20"/>
          <w:lang w:val="es-MX" w:eastAsia="pt-BR"/>
        </w:rPr>
        <w:t>Estrategia de Negocios EAS</w:t>
      </w:r>
      <w:r w:rsidRPr="3D5BEE36">
        <w:rPr>
          <w:rFonts w:cs="Arial"/>
          <w:sz w:val="20"/>
          <w:lang w:val="es-MX" w:eastAsia="pt-BR"/>
        </w:rPr>
        <w:t>.</w:t>
      </w:r>
    </w:p>
    <w:p w14:paraId="36A9F7E4" w14:textId="103507AD" w:rsidR="3D5BEE36" w:rsidRDefault="3D5BEE36" w:rsidP="3D5BEE36">
      <w:pPr>
        <w:spacing w:before="120"/>
        <w:jc w:val="both"/>
        <w:rPr>
          <w:rFonts w:cs="Arial"/>
          <w:sz w:val="20"/>
          <w:lang w:val="es-MX" w:eastAsia="pt-BR"/>
        </w:rPr>
      </w:pPr>
    </w:p>
    <w:p w14:paraId="0F50B2C7" w14:textId="3368C679" w:rsidR="64676832" w:rsidRDefault="64676832" w:rsidP="3D5BEE36">
      <w:pPr>
        <w:pStyle w:val="ListParagraph"/>
        <w:numPr>
          <w:ilvl w:val="0"/>
          <w:numId w:val="1"/>
        </w:numPr>
        <w:ind w:left="360"/>
        <w:jc w:val="both"/>
        <w:rPr>
          <w:rFonts w:eastAsia="Arial" w:cs="Arial"/>
          <w:color w:val="000000" w:themeColor="text1"/>
          <w:sz w:val="20"/>
          <w:lang w:val="es-MX"/>
        </w:rPr>
      </w:pPr>
      <w:r w:rsidRPr="3D5BEE36">
        <w:rPr>
          <w:rFonts w:eastAsia="Arial" w:cs="Arial"/>
          <w:color w:val="000000" w:themeColor="text1"/>
          <w:sz w:val="20"/>
          <w:lang w:val="es-MX"/>
        </w:rPr>
        <w:t xml:space="preserve">El tiempo estimado de ejecución de actividades ejercidas por parte de </w:t>
      </w:r>
      <w:r w:rsidRPr="3D5BEE36">
        <w:rPr>
          <w:rFonts w:cs="Arial"/>
          <w:sz w:val="20"/>
          <w:lang w:val="es-MX" w:eastAsia="pt-BR"/>
        </w:rPr>
        <w:t xml:space="preserve">Estrategia de Negocios EAS </w:t>
      </w:r>
      <w:r w:rsidRPr="3D5BEE36">
        <w:rPr>
          <w:rFonts w:eastAsia="Arial" w:cs="Arial"/>
          <w:color w:val="000000" w:themeColor="text1"/>
          <w:sz w:val="20"/>
          <w:lang w:val="es-MX"/>
        </w:rPr>
        <w:t>es de 8 semanas.</w:t>
      </w:r>
    </w:p>
    <w:p w14:paraId="0B77CECE" w14:textId="77777777" w:rsidR="00864A8A" w:rsidRDefault="00864A8A" w:rsidP="001F1188">
      <w:pPr>
        <w:spacing w:before="120"/>
        <w:jc w:val="both"/>
        <w:rPr>
          <w:rFonts w:ascii="Arial Narrow" w:hAnsi="Arial Narrow"/>
          <w:szCs w:val="22"/>
          <w:lang w:val="es-MX" w:eastAsia="pt-BR"/>
        </w:rPr>
      </w:pPr>
    </w:p>
    <w:p w14:paraId="0E4567F1" w14:textId="1A7369D5" w:rsidR="00864A8A" w:rsidRDefault="00A6323A" w:rsidP="001F1188">
      <w:pPr>
        <w:jc w:val="both"/>
        <w:rPr>
          <w:rFonts w:ascii="Arial Narrow" w:hAnsi="Arial Narrow"/>
          <w:szCs w:val="22"/>
          <w:lang w:val="es-MX"/>
        </w:rPr>
      </w:pPr>
      <w:r w:rsidRPr="00A6323A">
        <w:rPr>
          <w:rFonts w:ascii="Arial Narrow" w:hAnsi="Arial Narrow"/>
          <w:noProof/>
          <w:szCs w:val="22"/>
          <w:lang w:val="es-MX"/>
        </w:rPr>
        <w:drawing>
          <wp:inline distT="0" distB="0" distL="0" distR="0" wp14:anchorId="58AFE1AD" wp14:editId="43058968">
            <wp:extent cx="6016625" cy="3888740"/>
            <wp:effectExtent l="0" t="0" r="3175" b="0"/>
            <wp:docPr id="326234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34439" name="Picture 1" descr="A screenshot of a computer&#10;&#10;AI-generated content may be incorrect."/>
                    <pic:cNvPicPr/>
                  </pic:nvPicPr>
                  <pic:blipFill>
                    <a:blip r:embed="rId21"/>
                    <a:stretch>
                      <a:fillRect/>
                    </a:stretch>
                  </pic:blipFill>
                  <pic:spPr>
                    <a:xfrm>
                      <a:off x="0" y="0"/>
                      <a:ext cx="6016625" cy="3888740"/>
                    </a:xfrm>
                    <a:prstGeom prst="rect">
                      <a:avLst/>
                    </a:prstGeom>
                  </pic:spPr>
                </pic:pic>
              </a:graphicData>
            </a:graphic>
          </wp:inline>
        </w:drawing>
      </w:r>
    </w:p>
    <w:p w14:paraId="17B13762" w14:textId="77777777" w:rsidR="00864A8A" w:rsidRDefault="00864A8A" w:rsidP="001F1188">
      <w:pPr>
        <w:jc w:val="both"/>
        <w:rPr>
          <w:rFonts w:ascii="Arial Narrow" w:hAnsi="Arial Narrow"/>
          <w:szCs w:val="22"/>
          <w:lang w:val="es-MX"/>
        </w:rPr>
      </w:pPr>
    </w:p>
    <w:p w14:paraId="36B3404F" w14:textId="77777777" w:rsidR="00864A8A" w:rsidRPr="00864A8A" w:rsidRDefault="00864A8A" w:rsidP="001F1188">
      <w:pPr>
        <w:pStyle w:val="BodyText"/>
        <w:jc w:val="both"/>
        <w:rPr>
          <w:lang w:val="en-GB"/>
        </w:rPr>
      </w:pPr>
    </w:p>
    <w:p w14:paraId="7479F7F1" w14:textId="71AD85EF" w:rsidR="00877119" w:rsidRPr="004D0117" w:rsidRDefault="00877119" w:rsidP="001F1188">
      <w:pPr>
        <w:pStyle w:val="Heading1"/>
        <w:spacing w:line="489" w:lineRule="auto"/>
        <w:ind w:left="720" w:right="1887" w:hanging="720"/>
        <w:jc w:val="both"/>
        <w:rPr>
          <w:color w:val="0070C0"/>
          <w:lang w:val="en-GB"/>
        </w:rPr>
      </w:pPr>
      <w:bookmarkStart w:id="34" w:name="_Toc234833646"/>
      <w:proofErr w:type="spellStart"/>
      <w:r w:rsidRPr="004D0117">
        <w:rPr>
          <w:color w:val="0070C0"/>
          <w:lang w:val="en-GB"/>
        </w:rPr>
        <w:lastRenderedPageBreak/>
        <w:t>Condiciones</w:t>
      </w:r>
      <w:proofErr w:type="spellEnd"/>
      <w:r w:rsidRPr="004D0117">
        <w:rPr>
          <w:color w:val="0070C0"/>
          <w:lang w:val="en-GB"/>
        </w:rPr>
        <w:t xml:space="preserve"> </w:t>
      </w:r>
      <w:proofErr w:type="spellStart"/>
      <w:r w:rsidRPr="004D0117">
        <w:rPr>
          <w:color w:val="0070C0"/>
          <w:lang w:val="en-GB"/>
        </w:rPr>
        <w:t>Comerciales</w:t>
      </w:r>
      <w:bookmarkEnd w:id="34"/>
      <w:proofErr w:type="spellEnd"/>
    </w:p>
    <w:p w14:paraId="34CEEAEA" w14:textId="741FE094" w:rsidR="00F12D55" w:rsidRPr="004D0117" w:rsidRDefault="00474B90" w:rsidP="001F1188">
      <w:pPr>
        <w:pStyle w:val="Heading2"/>
        <w:ind w:left="720" w:hanging="720"/>
        <w:jc w:val="both"/>
        <w:rPr>
          <w:color w:val="0070C0"/>
          <w:lang w:val="en-GB"/>
        </w:rPr>
      </w:pPr>
      <w:bookmarkStart w:id="35" w:name="_Toc234833647"/>
      <w:r w:rsidRPr="004D0117">
        <w:rPr>
          <w:color w:val="0070C0"/>
          <w:lang w:val="en-GB"/>
        </w:rPr>
        <w:t>(Área Interna)</w:t>
      </w:r>
      <w:bookmarkEnd w:id="35"/>
    </w:p>
    <w:p w14:paraId="38DEC15F" w14:textId="61CE597D" w:rsidR="00877119" w:rsidRPr="004D0117" w:rsidRDefault="00877119" w:rsidP="001F1188">
      <w:pPr>
        <w:pStyle w:val="Heading2"/>
        <w:ind w:left="720" w:hanging="720"/>
        <w:jc w:val="both"/>
        <w:rPr>
          <w:color w:val="0070C0"/>
          <w:lang w:val="en-GB"/>
        </w:rPr>
      </w:pPr>
      <w:bookmarkStart w:id="36" w:name="_Toc234833648"/>
      <w:r w:rsidRPr="3D5BEE36">
        <w:rPr>
          <w:color w:val="0070C0"/>
          <w:lang w:val="en-GB"/>
        </w:rPr>
        <w:t>Complejidad:</w:t>
      </w:r>
      <w:r w:rsidRPr="3D5BEE36">
        <w:rPr>
          <w:color w:val="0070C0"/>
          <w:lang w:val="es-MX"/>
        </w:rPr>
        <w:t xml:space="preserve"> </w:t>
      </w:r>
      <w:bookmarkEnd w:id="36"/>
      <w:r w:rsidR="00EB69A8" w:rsidRPr="3D5BEE36">
        <w:rPr>
          <w:rFonts w:ascii="Arial Narrow" w:hAnsi="Arial Narrow"/>
          <w:color w:val="0070C0"/>
          <w:sz w:val="22"/>
          <w:szCs w:val="22"/>
          <w:lang w:val="es-MX"/>
        </w:rPr>
        <w:t>Alta</w:t>
      </w:r>
    </w:p>
    <w:p w14:paraId="54AD32FA" w14:textId="77777777" w:rsidR="00877119" w:rsidRPr="004D0117" w:rsidRDefault="00877119" w:rsidP="001F1188">
      <w:pPr>
        <w:pStyle w:val="Heading2"/>
        <w:ind w:left="720" w:hanging="720"/>
        <w:jc w:val="both"/>
        <w:rPr>
          <w:color w:val="0070C0"/>
          <w:lang w:val="es-CR"/>
        </w:rPr>
      </w:pPr>
      <w:bookmarkStart w:id="37" w:name="_Toc234833649"/>
      <w:r w:rsidRPr="004D0117">
        <w:rPr>
          <w:color w:val="0070C0"/>
          <w:lang w:val="es-CR"/>
        </w:rPr>
        <w:t>Fecha de inicio de los servicios de implementación:</w:t>
      </w:r>
      <w:bookmarkEnd w:id="37"/>
    </w:p>
    <w:p w14:paraId="13897604" w14:textId="2D2B06D0" w:rsidR="00877119" w:rsidRPr="00AC6D12" w:rsidRDefault="00877119" w:rsidP="001F1188">
      <w:pPr>
        <w:pStyle w:val="AltNumbers"/>
        <w:spacing w:before="120"/>
        <w:jc w:val="both"/>
        <w:rPr>
          <w:b/>
          <w:bCs/>
          <w:sz w:val="24"/>
          <w:szCs w:val="24"/>
          <w:lang w:val="es-CR"/>
        </w:rPr>
      </w:pPr>
      <w:r w:rsidRPr="00AC6D12">
        <w:rPr>
          <w:b/>
          <w:bCs/>
          <w:sz w:val="24"/>
          <w:szCs w:val="24"/>
          <w:lang w:val="es-CR"/>
        </w:rPr>
        <w:t xml:space="preserve">Equipos de </w:t>
      </w:r>
      <w:r w:rsidR="00474B90">
        <w:rPr>
          <w:b/>
          <w:bCs/>
          <w:sz w:val="24"/>
          <w:szCs w:val="24"/>
          <w:lang w:val="es-CR"/>
        </w:rPr>
        <w:t>(Área Interna)</w:t>
      </w:r>
    </w:p>
    <w:p w14:paraId="1B813F16" w14:textId="0A0379CD" w:rsidR="00877119" w:rsidRPr="00422A50" w:rsidRDefault="00877119" w:rsidP="001F1188">
      <w:pPr>
        <w:pStyle w:val="HiddenText"/>
        <w:spacing w:before="120"/>
        <w:jc w:val="both"/>
        <w:rPr>
          <w:i w:val="0"/>
          <w:vanish w:val="0"/>
          <w:color w:val="auto"/>
          <w:sz w:val="20"/>
          <w:lang w:val="es-MX"/>
        </w:rPr>
      </w:pPr>
      <w:r w:rsidRPr="00422A50">
        <w:rPr>
          <w:i w:val="0"/>
          <w:vanish w:val="0"/>
          <w:color w:val="auto"/>
          <w:sz w:val="20"/>
          <w:lang w:val="es-MX"/>
        </w:rPr>
        <w:t xml:space="preserve">Las Partes acuerdan que la fecha de inicio de los Servicios de implementación está condicionada a la entrega de </w:t>
      </w:r>
      <w:r w:rsidR="00422A50" w:rsidRPr="00422A50">
        <w:rPr>
          <w:i w:val="0"/>
          <w:vanish w:val="0"/>
          <w:color w:val="auto"/>
          <w:sz w:val="20"/>
          <w:lang w:val="es-MX"/>
        </w:rPr>
        <w:t xml:space="preserve">insumos </w:t>
      </w:r>
      <w:r w:rsidRPr="00422A50">
        <w:rPr>
          <w:i w:val="0"/>
          <w:vanish w:val="0"/>
          <w:color w:val="auto"/>
          <w:sz w:val="20"/>
          <w:lang w:val="es-MX"/>
        </w:rPr>
        <w:t xml:space="preserve">por parte de </w:t>
      </w:r>
      <w:r w:rsidR="00474B90" w:rsidRPr="00422A50">
        <w:rPr>
          <w:i w:val="0"/>
          <w:vanish w:val="0"/>
          <w:color w:val="auto"/>
          <w:sz w:val="20"/>
          <w:lang w:val="es-MX"/>
        </w:rPr>
        <w:t>(Área Interna)</w:t>
      </w:r>
      <w:r w:rsidRPr="00422A50">
        <w:rPr>
          <w:i w:val="0"/>
          <w:vanish w:val="0"/>
          <w:color w:val="auto"/>
          <w:sz w:val="20"/>
          <w:lang w:val="es-MX"/>
        </w:rPr>
        <w:t>, con una antelación mínima de 03 (tres Días laborables de la fecha de inicio de los Servicios de implementación). En caso de que aplique.</w:t>
      </w:r>
    </w:p>
    <w:p w14:paraId="485DFB58" w14:textId="33BF3CE4" w:rsidR="00877119" w:rsidRPr="00422A50" w:rsidRDefault="00877119" w:rsidP="001F1188">
      <w:pPr>
        <w:pStyle w:val="HiddenText"/>
        <w:spacing w:before="120"/>
        <w:jc w:val="both"/>
        <w:rPr>
          <w:i w:val="0"/>
          <w:vanish w:val="0"/>
          <w:color w:val="auto"/>
          <w:sz w:val="20"/>
          <w:lang w:val="es-MX"/>
        </w:rPr>
      </w:pPr>
      <w:r w:rsidRPr="00422A50">
        <w:rPr>
          <w:i w:val="0"/>
          <w:vanish w:val="0"/>
          <w:color w:val="auto"/>
          <w:sz w:val="20"/>
          <w:lang w:val="es-MX"/>
        </w:rPr>
        <w:t xml:space="preserve">Si </w:t>
      </w:r>
      <w:r w:rsidR="00474B90" w:rsidRPr="00422A50">
        <w:rPr>
          <w:i w:val="0"/>
          <w:vanish w:val="0"/>
          <w:color w:val="auto"/>
          <w:sz w:val="20"/>
          <w:lang w:val="es-MX"/>
        </w:rPr>
        <w:t>(Área Interna)</w:t>
      </w:r>
      <w:r w:rsidRPr="00422A50">
        <w:rPr>
          <w:i w:val="0"/>
          <w:vanish w:val="0"/>
          <w:color w:val="auto"/>
          <w:sz w:val="20"/>
          <w:lang w:val="es-MX"/>
        </w:rPr>
        <w:t xml:space="preserve"> no entrega </w:t>
      </w:r>
      <w:r w:rsidR="00422A50" w:rsidRPr="00422A50">
        <w:rPr>
          <w:i w:val="0"/>
          <w:vanish w:val="0"/>
          <w:color w:val="auto"/>
          <w:sz w:val="20"/>
          <w:lang w:val="es-MX"/>
        </w:rPr>
        <w:t xml:space="preserve">los insumos </w:t>
      </w:r>
      <w:r w:rsidRPr="00422A50">
        <w:rPr>
          <w:i w:val="0"/>
          <w:vanish w:val="0"/>
          <w:color w:val="auto"/>
          <w:sz w:val="20"/>
          <w:lang w:val="es-MX"/>
        </w:rPr>
        <w:t xml:space="preserve">en dicho plazo, </w:t>
      </w:r>
      <w:r w:rsidR="00C0147B" w:rsidRPr="00422A50">
        <w:rPr>
          <w:i w:val="0"/>
          <w:vanish w:val="0"/>
          <w:color w:val="auto"/>
          <w:sz w:val="20"/>
          <w:lang w:val="es-MX"/>
        </w:rPr>
        <w:t>Estrategia de Negocios EAS</w:t>
      </w:r>
      <w:r w:rsidRPr="00422A50">
        <w:rPr>
          <w:i w:val="0"/>
          <w:vanish w:val="0"/>
          <w:color w:val="auto"/>
          <w:sz w:val="20"/>
          <w:lang w:val="es-MX"/>
        </w:rPr>
        <w:t xml:space="preserve"> puede retrasar el plazo de inicio de los Servicios de implementación en la misma proporción de dicho retraso, a menos que dicho retraso se produzca por un fallo exclusivo de </w:t>
      </w:r>
      <w:r w:rsidR="00C0147B" w:rsidRPr="00422A50">
        <w:rPr>
          <w:i w:val="0"/>
          <w:vanish w:val="0"/>
          <w:color w:val="auto"/>
          <w:sz w:val="20"/>
          <w:lang w:val="es-MX"/>
        </w:rPr>
        <w:t>Estrategia de Negocios EAS</w:t>
      </w:r>
      <w:r w:rsidRPr="00422A50">
        <w:rPr>
          <w:i w:val="0"/>
          <w:vanish w:val="0"/>
          <w:color w:val="auto"/>
          <w:sz w:val="20"/>
          <w:lang w:val="es-MX"/>
        </w:rPr>
        <w:t xml:space="preserve">. </w:t>
      </w:r>
    </w:p>
    <w:p w14:paraId="58803C54" w14:textId="77777777" w:rsidR="00877119" w:rsidRPr="00422A50" w:rsidRDefault="00877119" w:rsidP="001F1188">
      <w:pPr>
        <w:pStyle w:val="HiddenText"/>
        <w:spacing w:before="120"/>
        <w:jc w:val="both"/>
        <w:rPr>
          <w:i w:val="0"/>
          <w:vanish w:val="0"/>
          <w:color w:val="auto"/>
          <w:sz w:val="20"/>
          <w:lang w:val="es-MX"/>
        </w:rPr>
      </w:pPr>
      <w:r w:rsidRPr="00422A50">
        <w:rPr>
          <w:i w:val="0"/>
          <w:vanish w:val="0"/>
          <w:color w:val="auto"/>
          <w:sz w:val="20"/>
          <w:lang w:val="es-MX"/>
        </w:rPr>
        <w:t>En caso de que se generarán eventuales costos adicionales por retraso de cualquiera de las Partes, la Parte causante del atraso será la responsable de asumir dichos costos.</w:t>
      </w:r>
    </w:p>
    <w:p w14:paraId="4A9748CB" w14:textId="20326FF2" w:rsidR="00877119" w:rsidRPr="007506AC" w:rsidRDefault="00877119" w:rsidP="001F1188">
      <w:pPr>
        <w:pStyle w:val="HiddenText"/>
        <w:spacing w:before="120"/>
        <w:jc w:val="both"/>
        <w:rPr>
          <w:i w:val="0"/>
          <w:vanish w:val="0"/>
          <w:color w:val="auto"/>
          <w:sz w:val="20"/>
          <w:lang w:val="es-MX"/>
        </w:rPr>
      </w:pPr>
      <w:r w:rsidRPr="00422A50">
        <w:rPr>
          <w:i w:val="0"/>
          <w:vanish w:val="0"/>
          <w:color w:val="auto"/>
          <w:sz w:val="20"/>
          <w:lang w:val="es-MX"/>
        </w:rPr>
        <w:t xml:space="preserve">(Esto aplica solo en caso de que </w:t>
      </w:r>
      <w:r w:rsidR="00474B90" w:rsidRPr="00422A50">
        <w:rPr>
          <w:i w:val="0"/>
          <w:vanish w:val="0"/>
          <w:color w:val="auto"/>
          <w:sz w:val="20"/>
          <w:lang w:val="es-MX"/>
        </w:rPr>
        <w:t>(Área Interna)</w:t>
      </w:r>
      <w:r w:rsidRPr="00422A50">
        <w:rPr>
          <w:i w:val="0"/>
          <w:vanish w:val="0"/>
          <w:color w:val="auto"/>
          <w:sz w:val="20"/>
          <w:lang w:val="es-MX"/>
        </w:rPr>
        <w:t xml:space="preserve"> provea el HW</w:t>
      </w:r>
      <w:r w:rsidR="00422A50" w:rsidRPr="00422A50">
        <w:rPr>
          <w:i w:val="0"/>
          <w:vanish w:val="0"/>
          <w:color w:val="auto"/>
          <w:sz w:val="20"/>
          <w:lang w:val="es-MX"/>
        </w:rPr>
        <w:t xml:space="preserve"> o software</w:t>
      </w:r>
      <w:r w:rsidRPr="00422A50">
        <w:rPr>
          <w:i w:val="0"/>
          <w:vanish w:val="0"/>
          <w:color w:val="auto"/>
          <w:sz w:val="20"/>
          <w:lang w:val="es-MX"/>
        </w:rPr>
        <w:t>)</w:t>
      </w:r>
      <w:r w:rsidRPr="007506AC">
        <w:rPr>
          <w:i w:val="0"/>
          <w:vanish w:val="0"/>
          <w:color w:val="auto"/>
          <w:sz w:val="20"/>
          <w:lang w:val="es-MX"/>
        </w:rPr>
        <w:t xml:space="preserve"> </w:t>
      </w:r>
    </w:p>
    <w:p w14:paraId="7FF9D737" w14:textId="77777777" w:rsidR="007506AC" w:rsidRPr="00AC6D12" w:rsidRDefault="007506AC" w:rsidP="001F1188">
      <w:pPr>
        <w:pStyle w:val="AltNumbers"/>
        <w:spacing w:before="120"/>
        <w:jc w:val="both"/>
        <w:rPr>
          <w:b/>
          <w:bCs/>
          <w:sz w:val="24"/>
          <w:szCs w:val="24"/>
          <w:lang w:val="es-CR"/>
        </w:rPr>
      </w:pPr>
    </w:p>
    <w:p w14:paraId="0EDB0BB9" w14:textId="7B90E04D" w:rsidR="00877119" w:rsidRPr="00AC6D12" w:rsidRDefault="00877119" w:rsidP="001F1188">
      <w:pPr>
        <w:pStyle w:val="AltNumbers"/>
        <w:spacing w:before="120"/>
        <w:jc w:val="both"/>
        <w:rPr>
          <w:b/>
          <w:bCs/>
          <w:sz w:val="24"/>
          <w:szCs w:val="24"/>
          <w:lang w:val="es-CR"/>
        </w:rPr>
      </w:pPr>
      <w:r w:rsidRPr="00AC6D12">
        <w:rPr>
          <w:b/>
          <w:bCs/>
          <w:sz w:val="24"/>
          <w:szCs w:val="24"/>
          <w:lang w:val="es-CR"/>
        </w:rPr>
        <w:t>Ventana de Cambio</w:t>
      </w:r>
    </w:p>
    <w:p w14:paraId="045D76C7" w14:textId="3D158C8F" w:rsidR="00877119" w:rsidRPr="00422A50" w:rsidRDefault="00877119" w:rsidP="001F1188">
      <w:pPr>
        <w:pStyle w:val="HiddenText"/>
        <w:spacing w:before="120"/>
        <w:jc w:val="both"/>
        <w:rPr>
          <w:i w:val="0"/>
          <w:vanish w:val="0"/>
          <w:color w:val="auto"/>
          <w:sz w:val="20"/>
          <w:lang w:val="es-MX"/>
        </w:rPr>
      </w:pPr>
      <w:r w:rsidRPr="00422A50">
        <w:rPr>
          <w:i w:val="0"/>
          <w:vanish w:val="0"/>
          <w:color w:val="auto"/>
          <w:sz w:val="20"/>
          <w:lang w:val="es-MX"/>
        </w:rPr>
        <w:t xml:space="preserve">Las Partes acuerdan que, para la ejecución de los servicios de implementación en el ambiente operativo, </w:t>
      </w:r>
      <w:r w:rsidR="00474B90" w:rsidRPr="00422A50">
        <w:rPr>
          <w:i w:val="0"/>
          <w:vanish w:val="0"/>
          <w:color w:val="auto"/>
          <w:sz w:val="20"/>
          <w:lang w:val="es-MX"/>
        </w:rPr>
        <w:t>(Área Interna)</w:t>
      </w:r>
      <w:r w:rsidRPr="00422A50">
        <w:rPr>
          <w:i w:val="0"/>
          <w:vanish w:val="0"/>
          <w:color w:val="auto"/>
          <w:sz w:val="20"/>
          <w:lang w:val="es-MX"/>
        </w:rPr>
        <w:t xml:space="preserve"> deberá proporcionar la ventana de cambio a </w:t>
      </w:r>
      <w:r w:rsidR="00C0147B" w:rsidRPr="00422A50">
        <w:rPr>
          <w:i w:val="0"/>
          <w:vanish w:val="0"/>
          <w:color w:val="auto"/>
          <w:sz w:val="20"/>
          <w:lang w:val="es-MX"/>
        </w:rPr>
        <w:t>Estrategia de Negocios EAS</w:t>
      </w:r>
      <w:r w:rsidRPr="00422A50">
        <w:rPr>
          <w:i w:val="0"/>
          <w:vanish w:val="0"/>
          <w:color w:val="auto"/>
          <w:sz w:val="20"/>
          <w:lang w:val="es-MX"/>
        </w:rPr>
        <w:t xml:space="preserve">, conforme a la fecha acordada entre las Partes en el cronograma del proyecto. Si </w:t>
      </w:r>
      <w:r w:rsidR="00474B90" w:rsidRPr="00422A50">
        <w:rPr>
          <w:i w:val="0"/>
          <w:vanish w:val="0"/>
          <w:color w:val="auto"/>
          <w:sz w:val="20"/>
          <w:lang w:val="es-MX"/>
        </w:rPr>
        <w:t>(Área Interna)</w:t>
      </w:r>
      <w:r w:rsidRPr="00422A50">
        <w:rPr>
          <w:i w:val="0"/>
          <w:vanish w:val="0"/>
          <w:color w:val="auto"/>
          <w:sz w:val="20"/>
          <w:lang w:val="es-MX"/>
        </w:rPr>
        <w:t xml:space="preserve"> no proporciona la ventana de cambio en el plazo requerido según el calendario acordado, </w:t>
      </w:r>
      <w:r w:rsidR="00C0147B" w:rsidRPr="00422A50">
        <w:rPr>
          <w:i w:val="0"/>
          <w:vanish w:val="0"/>
          <w:color w:val="auto"/>
          <w:sz w:val="20"/>
          <w:lang w:val="es-MX"/>
        </w:rPr>
        <w:t>Estrategia de Negocios EAS</w:t>
      </w:r>
      <w:r w:rsidRPr="00422A50">
        <w:rPr>
          <w:i w:val="0"/>
          <w:vanish w:val="0"/>
          <w:color w:val="auto"/>
          <w:sz w:val="20"/>
          <w:lang w:val="es-MX"/>
        </w:rPr>
        <w:t xml:space="preserve"> podrá retrasar el plazo de los Servicios de implementación en la misma proporción de dicho atraso.</w:t>
      </w:r>
    </w:p>
    <w:p w14:paraId="10A2571C" w14:textId="2BE8DADA" w:rsidR="00877119" w:rsidRPr="00422A50" w:rsidRDefault="00877119" w:rsidP="001F1188">
      <w:pPr>
        <w:pStyle w:val="HiddenText"/>
        <w:spacing w:before="120"/>
        <w:jc w:val="both"/>
        <w:rPr>
          <w:i w:val="0"/>
          <w:vanish w:val="0"/>
          <w:color w:val="auto"/>
          <w:sz w:val="20"/>
          <w:lang w:val="es-MX"/>
        </w:rPr>
      </w:pPr>
      <w:r w:rsidRPr="00422A50">
        <w:rPr>
          <w:i w:val="0"/>
          <w:vanish w:val="0"/>
          <w:color w:val="auto"/>
          <w:sz w:val="20"/>
          <w:lang w:val="es-MX"/>
        </w:rPr>
        <w:t xml:space="preserve">Las partes acuerdan que en el caso de retrasos por parte de </w:t>
      </w:r>
      <w:r w:rsidR="00474B90" w:rsidRPr="00422A50">
        <w:rPr>
          <w:i w:val="0"/>
          <w:vanish w:val="0"/>
          <w:color w:val="auto"/>
          <w:sz w:val="20"/>
          <w:lang w:val="es-MX"/>
        </w:rPr>
        <w:t>(Área Interna)</w:t>
      </w:r>
      <w:r w:rsidRPr="00422A50">
        <w:rPr>
          <w:i w:val="0"/>
          <w:vanish w:val="0"/>
          <w:color w:val="auto"/>
          <w:sz w:val="20"/>
          <w:lang w:val="es-MX"/>
        </w:rPr>
        <w:t xml:space="preserve">, mismos que se muestran a continuación, los eventuales costos adicionales de los referidos retrasos serán de responsabilidad de </w:t>
      </w:r>
      <w:r w:rsidR="00474B90" w:rsidRPr="00422A50">
        <w:rPr>
          <w:i w:val="0"/>
          <w:vanish w:val="0"/>
          <w:color w:val="auto"/>
          <w:sz w:val="20"/>
          <w:lang w:val="es-MX"/>
        </w:rPr>
        <w:t>(Área Interna)</w:t>
      </w:r>
      <w:r w:rsidRPr="00422A50">
        <w:rPr>
          <w:i w:val="0"/>
          <w:vanish w:val="0"/>
          <w:color w:val="auto"/>
          <w:sz w:val="20"/>
          <w:lang w:val="es-MX"/>
        </w:rPr>
        <w:t xml:space="preserve"> y serán formalizados a través de Change </w:t>
      </w:r>
      <w:proofErr w:type="spellStart"/>
      <w:r w:rsidRPr="00422A50">
        <w:rPr>
          <w:i w:val="0"/>
          <w:vanish w:val="0"/>
          <w:color w:val="auto"/>
          <w:sz w:val="20"/>
          <w:lang w:val="es-MX"/>
        </w:rPr>
        <w:t>Request</w:t>
      </w:r>
      <w:proofErr w:type="spellEnd"/>
      <w:r w:rsidRPr="00422A50">
        <w:rPr>
          <w:i w:val="0"/>
          <w:vanish w:val="0"/>
          <w:color w:val="auto"/>
          <w:sz w:val="20"/>
          <w:lang w:val="es-MX"/>
        </w:rPr>
        <w:t xml:space="preserve"> y se generará </w:t>
      </w:r>
      <w:r w:rsidR="00422A50" w:rsidRPr="00422A50">
        <w:rPr>
          <w:i w:val="0"/>
          <w:vanish w:val="0"/>
          <w:color w:val="auto"/>
          <w:sz w:val="20"/>
          <w:lang w:val="es-MX"/>
        </w:rPr>
        <w:t>otra iniciativa como una Fase Adicional</w:t>
      </w:r>
      <w:r w:rsidRPr="00422A50">
        <w:rPr>
          <w:i w:val="0"/>
          <w:vanish w:val="0"/>
          <w:color w:val="auto"/>
          <w:sz w:val="20"/>
          <w:lang w:val="es-MX"/>
        </w:rPr>
        <w:t xml:space="preserve">: </w:t>
      </w:r>
    </w:p>
    <w:p w14:paraId="3EF48418" w14:textId="1BA4F5C1" w:rsidR="00877119" w:rsidRPr="00422A50" w:rsidRDefault="00877119" w:rsidP="001F1188">
      <w:pPr>
        <w:pStyle w:val="NoSpacing"/>
        <w:numPr>
          <w:ilvl w:val="0"/>
          <w:numId w:val="63"/>
        </w:numPr>
        <w:jc w:val="both"/>
        <w:rPr>
          <w:rFonts w:cs="Arial"/>
          <w:sz w:val="20"/>
          <w:lang w:val="es-MX"/>
        </w:rPr>
      </w:pPr>
      <w:r w:rsidRPr="00422A50">
        <w:rPr>
          <w:rFonts w:cs="Arial"/>
          <w:sz w:val="20"/>
          <w:lang w:val="es-MX"/>
        </w:rPr>
        <w:t xml:space="preserve">en los plazos de </w:t>
      </w:r>
      <w:r w:rsidR="00422A50" w:rsidRPr="00422A50">
        <w:rPr>
          <w:rFonts w:cs="Arial"/>
          <w:sz w:val="20"/>
          <w:lang w:val="es-MX"/>
        </w:rPr>
        <w:t>insumos</w:t>
      </w:r>
      <w:r w:rsidRPr="00422A50">
        <w:rPr>
          <w:rFonts w:cs="Arial"/>
          <w:sz w:val="20"/>
          <w:lang w:val="es-MX"/>
        </w:rPr>
        <w:t>,</w:t>
      </w:r>
    </w:p>
    <w:p w14:paraId="457C6C07" w14:textId="77777777" w:rsidR="00877119" w:rsidRPr="00422A50" w:rsidRDefault="00877119" w:rsidP="001F1188">
      <w:pPr>
        <w:pStyle w:val="NoSpacing"/>
        <w:numPr>
          <w:ilvl w:val="0"/>
          <w:numId w:val="63"/>
        </w:numPr>
        <w:jc w:val="both"/>
        <w:rPr>
          <w:rFonts w:cs="Arial"/>
          <w:sz w:val="20"/>
          <w:lang w:val="es-MX"/>
        </w:rPr>
      </w:pPr>
      <w:r w:rsidRPr="00422A50">
        <w:rPr>
          <w:rFonts w:cs="Arial"/>
          <w:sz w:val="20"/>
          <w:lang w:val="es-MX"/>
        </w:rPr>
        <w:t xml:space="preserve">en la disponibilidad de ventanas de cambio y </w:t>
      </w:r>
    </w:p>
    <w:p w14:paraId="5149242E" w14:textId="5D2E9313" w:rsidR="00877119" w:rsidRPr="00422A50" w:rsidRDefault="00877119" w:rsidP="001F1188">
      <w:pPr>
        <w:pStyle w:val="NoSpacing"/>
        <w:numPr>
          <w:ilvl w:val="0"/>
          <w:numId w:val="63"/>
        </w:numPr>
        <w:jc w:val="both"/>
        <w:rPr>
          <w:rFonts w:cs="Arial"/>
          <w:sz w:val="20"/>
          <w:lang w:val="es-MX"/>
        </w:rPr>
      </w:pPr>
      <w:r w:rsidRPr="00422A50">
        <w:rPr>
          <w:rFonts w:cs="Arial"/>
          <w:sz w:val="20"/>
          <w:lang w:val="es-MX"/>
        </w:rPr>
        <w:t xml:space="preserve">en la entrega de </w:t>
      </w:r>
      <w:r w:rsidR="00422A50" w:rsidRPr="00422A50">
        <w:rPr>
          <w:rFonts w:cs="Arial"/>
          <w:sz w:val="20"/>
          <w:lang w:val="es-MX"/>
        </w:rPr>
        <w:t xml:space="preserve">insumos </w:t>
      </w:r>
      <w:r w:rsidRPr="00422A50">
        <w:rPr>
          <w:rFonts w:cs="Arial"/>
          <w:sz w:val="20"/>
          <w:lang w:val="es-MX"/>
        </w:rPr>
        <w:t xml:space="preserve">o en la ejecución de actividades, </w:t>
      </w:r>
    </w:p>
    <w:p w14:paraId="7DFDD82B" w14:textId="195DD493" w:rsidR="00877119" w:rsidRPr="00D709A8" w:rsidRDefault="00877119" w:rsidP="001F1188">
      <w:pPr>
        <w:pStyle w:val="HiddenText"/>
        <w:spacing w:before="120"/>
        <w:jc w:val="both"/>
        <w:rPr>
          <w:i w:val="0"/>
          <w:vanish w:val="0"/>
          <w:color w:val="auto"/>
          <w:sz w:val="20"/>
          <w:lang w:val="es-MX"/>
        </w:rPr>
      </w:pPr>
      <w:r w:rsidRPr="00422A50">
        <w:rPr>
          <w:i w:val="0"/>
          <w:vanish w:val="0"/>
          <w:color w:val="auto"/>
          <w:sz w:val="20"/>
          <w:lang w:val="es-MX"/>
        </w:rPr>
        <w:t>En el supuesto de retraso en los servicios de implementación, el plazo de vigencia de los servicios se extiende automáticamente por dicho período de retraso.</w:t>
      </w:r>
    </w:p>
    <w:p w14:paraId="3FB0BB48" w14:textId="7A0D959D" w:rsidR="007506AC" w:rsidRDefault="007506AC" w:rsidP="001F1188">
      <w:pPr>
        <w:pStyle w:val="HiddenText"/>
        <w:spacing w:before="120"/>
        <w:jc w:val="both"/>
        <w:rPr>
          <w:rFonts w:ascii="Arial Narrow" w:hAnsi="Arial Narrow"/>
          <w:i w:val="0"/>
          <w:vanish w:val="0"/>
          <w:color w:val="auto"/>
          <w:sz w:val="22"/>
          <w:szCs w:val="22"/>
          <w:lang w:val="es-MX"/>
        </w:rPr>
      </w:pPr>
    </w:p>
    <w:p w14:paraId="7631ADC7" w14:textId="5934A5A2" w:rsidR="007506AC" w:rsidRDefault="007506AC" w:rsidP="001F1188">
      <w:pPr>
        <w:pStyle w:val="HiddenText"/>
        <w:spacing w:before="120"/>
        <w:jc w:val="both"/>
        <w:rPr>
          <w:rFonts w:ascii="Arial Narrow" w:hAnsi="Arial Narrow"/>
          <w:i w:val="0"/>
          <w:vanish w:val="0"/>
          <w:color w:val="auto"/>
          <w:sz w:val="22"/>
          <w:szCs w:val="22"/>
          <w:lang w:val="es-MX"/>
        </w:rPr>
      </w:pPr>
    </w:p>
    <w:p w14:paraId="22D8E7A1" w14:textId="77777777" w:rsidR="007506AC" w:rsidRDefault="007506AC" w:rsidP="001F1188">
      <w:pPr>
        <w:pStyle w:val="HiddenText"/>
        <w:spacing w:before="120"/>
        <w:jc w:val="both"/>
        <w:rPr>
          <w:rFonts w:ascii="Arial Narrow" w:hAnsi="Arial Narrow"/>
          <w:i w:val="0"/>
          <w:vanish w:val="0"/>
          <w:color w:val="auto"/>
          <w:sz w:val="22"/>
          <w:szCs w:val="22"/>
          <w:lang w:val="es-MX"/>
        </w:rPr>
      </w:pPr>
    </w:p>
    <w:p w14:paraId="67C4AA56" w14:textId="77777777" w:rsidR="00877119" w:rsidRPr="00606C47" w:rsidRDefault="00877119" w:rsidP="001F1188">
      <w:pPr>
        <w:spacing w:line="240" w:lineRule="atLeast"/>
        <w:jc w:val="both"/>
        <w:rPr>
          <w:rFonts w:ascii="Arial Narrow" w:hAnsi="Arial Narrow"/>
          <w:iCs/>
          <w:sz w:val="20"/>
          <w:u w:val="single"/>
          <w:lang w:val="es-MX"/>
        </w:rPr>
      </w:pPr>
    </w:p>
    <w:p w14:paraId="29690489" w14:textId="77777777" w:rsidR="0088417B" w:rsidRPr="001F1188" w:rsidRDefault="0088417B" w:rsidP="001F1188">
      <w:pPr>
        <w:spacing w:after="160" w:line="259" w:lineRule="auto"/>
        <w:jc w:val="both"/>
        <w:rPr>
          <w:rFonts w:cs="Arial"/>
          <w:b/>
          <w:bCs/>
          <w:iCs/>
          <w:color w:val="5F249F"/>
          <w:sz w:val="32"/>
          <w:szCs w:val="28"/>
          <w:lang w:val="es-MX"/>
        </w:rPr>
      </w:pPr>
      <w:r w:rsidRPr="001F1188">
        <w:rPr>
          <w:color w:val="5F249F"/>
          <w:lang w:val="es-MX"/>
        </w:rPr>
        <w:br w:type="page"/>
      </w:r>
    </w:p>
    <w:p w14:paraId="56B1B14E" w14:textId="3B543B05" w:rsidR="00877119" w:rsidRPr="007506AC" w:rsidRDefault="00877119" w:rsidP="3D5BEE36">
      <w:pPr>
        <w:pStyle w:val="Heading2"/>
        <w:ind w:left="720" w:hanging="720"/>
        <w:jc w:val="both"/>
        <w:rPr>
          <w:color w:val="0070C0"/>
          <w:lang w:val="en-GB"/>
        </w:rPr>
      </w:pPr>
      <w:bookmarkStart w:id="38" w:name="_Toc234833650"/>
      <w:r w:rsidRPr="3D5BEE36">
        <w:rPr>
          <w:color w:val="0070C0"/>
          <w:lang w:val="en-GB"/>
        </w:rPr>
        <w:lastRenderedPageBreak/>
        <w:t>A</w:t>
      </w:r>
      <w:r w:rsidR="007506AC" w:rsidRPr="3D5BEE36">
        <w:rPr>
          <w:color w:val="0070C0"/>
          <w:lang w:val="en-GB"/>
        </w:rPr>
        <w:t>probaciones</w:t>
      </w:r>
      <w:r w:rsidRPr="3D5BEE36">
        <w:rPr>
          <w:color w:val="0070C0"/>
          <w:lang w:val="en-GB"/>
        </w:rPr>
        <w:t>:</w:t>
      </w:r>
      <w:bookmarkEnd w:id="38"/>
    </w:p>
    <w:p w14:paraId="79EBDF57" w14:textId="77777777" w:rsidR="00877119" w:rsidRPr="006E0D07" w:rsidRDefault="00877119" w:rsidP="001F1188">
      <w:pPr>
        <w:spacing w:line="240" w:lineRule="atLeast"/>
        <w:ind w:left="708"/>
        <w:jc w:val="both"/>
        <w:rPr>
          <w:rFonts w:ascii="Arial Narrow" w:hAnsi="Arial Narrow"/>
          <w:iCs/>
          <w:sz w:val="20"/>
          <w:u w:val="single"/>
          <w:lang w:val="es-ES_tradnl"/>
        </w:rPr>
      </w:pPr>
    </w:p>
    <w:p w14:paraId="557B9D73" w14:textId="77777777" w:rsidR="00877119" w:rsidRDefault="00877119" w:rsidP="001F1188">
      <w:pPr>
        <w:spacing w:line="240" w:lineRule="atLeast"/>
        <w:jc w:val="both"/>
        <w:rPr>
          <w:rFonts w:ascii="Arial Narrow" w:hAnsi="Arial Narrow"/>
          <w:iCs/>
          <w:sz w:val="20"/>
          <w:u w:val="single"/>
          <w:lang w:val="es-ES_tradnl"/>
        </w:rPr>
      </w:pPr>
    </w:p>
    <w:p w14:paraId="0254328D" w14:textId="77777777" w:rsidR="00877119" w:rsidRPr="007506AC" w:rsidRDefault="00877119" w:rsidP="001F1188">
      <w:pPr>
        <w:spacing w:line="240" w:lineRule="atLeast"/>
        <w:ind w:left="708"/>
        <w:jc w:val="both"/>
        <w:rPr>
          <w:rFonts w:cs="Arial"/>
          <w:b/>
          <w:bCs/>
          <w:iCs/>
          <w:sz w:val="24"/>
          <w:szCs w:val="24"/>
          <w:u w:val="single"/>
          <w:lang w:val="es-ES_tradnl"/>
        </w:rPr>
      </w:pPr>
    </w:p>
    <w:p w14:paraId="732402AB" w14:textId="77777777" w:rsidR="00877119" w:rsidRPr="007506AC" w:rsidRDefault="00877119" w:rsidP="001F1188">
      <w:pPr>
        <w:spacing w:line="240" w:lineRule="atLeast"/>
        <w:ind w:left="708"/>
        <w:jc w:val="both"/>
        <w:rPr>
          <w:rFonts w:cs="Arial"/>
          <w:b/>
          <w:bCs/>
          <w:iCs/>
          <w:sz w:val="24"/>
          <w:szCs w:val="24"/>
          <w:u w:val="single"/>
          <w:lang w:val="es-ES_tradnl"/>
        </w:rPr>
      </w:pPr>
    </w:p>
    <w:p w14:paraId="478743D9" w14:textId="77777777" w:rsidR="00877119" w:rsidRPr="007506AC" w:rsidRDefault="00877119" w:rsidP="001F1188">
      <w:pPr>
        <w:spacing w:line="240" w:lineRule="atLeast"/>
        <w:ind w:left="708"/>
        <w:jc w:val="both"/>
        <w:rPr>
          <w:rFonts w:cs="Arial"/>
          <w:b/>
          <w:bCs/>
          <w:iCs/>
          <w:sz w:val="24"/>
          <w:szCs w:val="24"/>
          <w:u w:val="single"/>
          <w:lang w:val="es-ES_tradnl"/>
        </w:rPr>
      </w:pPr>
    </w:p>
    <w:p w14:paraId="2B42B1A0" w14:textId="77777777" w:rsidR="00877119" w:rsidRPr="007506AC" w:rsidRDefault="00877119" w:rsidP="001F1188">
      <w:pPr>
        <w:spacing w:line="240" w:lineRule="atLeast"/>
        <w:ind w:left="708"/>
        <w:jc w:val="both"/>
        <w:rPr>
          <w:rFonts w:cs="Arial"/>
          <w:b/>
          <w:bCs/>
          <w:iCs/>
          <w:sz w:val="24"/>
          <w:szCs w:val="24"/>
          <w:u w:val="single"/>
          <w:lang w:val="es-ES_tradnl"/>
        </w:rPr>
      </w:pPr>
    </w:p>
    <w:p w14:paraId="38A52024" w14:textId="77777777" w:rsidR="00877119" w:rsidRPr="007506AC" w:rsidRDefault="00877119" w:rsidP="001F1188">
      <w:pPr>
        <w:spacing w:line="240" w:lineRule="atLeast"/>
        <w:ind w:left="708"/>
        <w:jc w:val="both"/>
        <w:rPr>
          <w:rFonts w:cs="Arial"/>
          <w:b/>
          <w:bCs/>
          <w:iCs/>
          <w:sz w:val="24"/>
          <w:szCs w:val="24"/>
          <w:u w:val="single"/>
          <w:lang w:val="es-ES_tradnl"/>
        </w:rPr>
      </w:pPr>
      <w:r w:rsidRPr="007506AC">
        <w:rPr>
          <w:rFonts w:cs="Arial"/>
          <w:b/>
          <w:bCs/>
          <w:iCs/>
          <w:sz w:val="24"/>
          <w:szCs w:val="24"/>
          <w:u w:val="single"/>
          <w:lang w:val="es-ES_tradnl"/>
        </w:rPr>
        <w:t>_____________________________</w:t>
      </w:r>
    </w:p>
    <w:p w14:paraId="31CED6D3" w14:textId="77777777" w:rsidR="00877119" w:rsidRPr="007506AC" w:rsidRDefault="00877119" w:rsidP="001F1188">
      <w:pPr>
        <w:keepNext/>
        <w:spacing w:line="240" w:lineRule="atLeast"/>
        <w:ind w:left="708"/>
        <w:jc w:val="both"/>
        <w:outlineLvl w:val="8"/>
        <w:rPr>
          <w:rFonts w:cs="Arial"/>
          <w:b/>
          <w:bCs/>
          <w:iCs/>
          <w:sz w:val="24"/>
          <w:szCs w:val="24"/>
          <w:lang w:val="es-ES_tradnl"/>
        </w:rPr>
      </w:pPr>
      <w:r w:rsidRPr="007506AC">
        <w:rPr>
          <w:rFonts w:cs="Arial"/>
          <w:b/>
          <w:bCs/>
          <w:iCs/>
          <w:sz w:val="24"/>
          <w:szCs w:val="24"/>
          <w:lang w:val="es-ES_tradnl"/>
        </w:rPr>
        <w:t>Cliente:</w:t>
      </w:r>
    </w:p>
    <w:p w14:paraId="67143D02" w14:textId="15E4E8D8" w:rsidR="00877119" w:rsidRPr="007506AC" w:rsidRDefault="00474B90" w:rsidP="001F1188">
      <w:pPr>
        <w:keepNext/>
        <w:spacing w:line="240" w:lineRule="atLeast"/>
        <w:ind w:left="708"/>
        <w:jc w:val="both"/>
        <w:outlineLvl w:val="8"/>
        <w:rPr>
          <w:rFonts w:cs="Arial"/>
          <w:b/>
          <w:bCs/>
          <w:iCs/>
          <w:sz w:val="24"/>
          <w:szCs w:val="24"/>
          <w:lang w:val="es-ES_tradnl"/>
        </w:rPr>
      </w:pPr>
      <w:r>
        <w:rPr>
          <w:rFonts w:cs="Arial"/>
          <w:b/>
          <w:bCs/>
          <w:iCs/>
          <w:sz w:val="24"/>
          <w:szCs w:val="24"/>
          <w:lang w:val="es-ES_tradnl"/>
        </w:rPr>
        <w:t>(Área Interna)</w:t>
      </w:r>
    </w:p>
    <w:p w14:paraId="48DE584A" w14:textId="2E55BDF1" w:rsidR="00877119" w:rsidRPr="007506AC" w:rsidRDefault="00836B5E" w:rsidP="001F1188">
      <w:pPr>
        <w:spacing w:line="240" w:lineRule="atLeast"/>
        <w:ind w:left="708"/>
        <w:jc w:val="both"/>
        <w:rPr>
          <w:rFonts w:cs="Arial"/>
          <w:b/>
          <w:bCs/>
          <w:iCs/>
          <w:sz w:val="24"/>
          <w:szCs w:val="24"/>
          <w:u w:val="single"/>
          <w:lang w:val="es-ES_tradnl"/>
        </w:rPr>
      </w:pPr>
      <w:r w:rsidRPr="00836B5E">
        <w:rPr>
          <w:rFonts w:cs="Arial"/>
          <w:b/>
          <w:bCs/>
          <w:iCs/>
          <w:sz w:val="24"/>
          <w:szCs w:val="24"/>
          <w:lang w:val="es-ES_tradnl"/>
        </w:rPr>
        <w:t>Estefany Reyes Guillermo</w:t>
      </w:r>
    </w:p>
    <w:p w14:paraId="14EDFDB4" w14:textId="77777777" w:rsidR="00877119" w:rsidRPr="007506AC" w:rsidRDefault="00877119" w:rsidP="001F1188">
      <w:pPr>
        <w:spacing w:line="240" w:lineRule="atLeast"/>
        <w:ind w:left="708"/>
        <w:jc w:val="both"/>
        <w:rPr>
          <w:rFonts w:cs="Arial"/>
          <w:b/>
          <w:bCs/>
          <w:iCs/>
          <w:sz w:val="24"/>
          <w:szCs w:val="24"/>
          <w:u w:val="single"/>
          <w:lang w:val="es-ES_tradnl"/>
        </w:rPr>
      </w:pPr>
    </w:p>
    <w:p w14:paraId="092AAEAC" w14:textId="77777777" w:rsidR="00877119" w:rsidRDefault="00877119" w:rsidP="001F1188">
      <w:pPr>
        <w:spacing w:line="240" w:lineRule="atLeast"/>
        <w:ind w:left="708"/>
        <w:jc w:val="both"/>
        <w:rPr>
          <w:rFonts w:cs="Arial"/>
          <w:b/>
          <w:bCs/>
          <w:iCs/>
          <w:sz w:val="24"/>
          <w:szCs w:val="24"/>
          <w:u w:val="single"/>
          <w:lang w:val="es-ES_tradnl"/>
        </w:rPr>
      </w:pPr>
    </w:p>
    <w:p w14:paraId="2070B1C6" w14:textId="77777777" w:rsidR="00360559" w:rsidRDefault="00360559" w:rsidP="001F1188">
      <w:pPr>
        <w:spacing w:line="240" w:lineRule="atLeast"/>
        <w:ind w:left="708"/>
        <w:jc w:val="both"/>
        <w:rPr>
          <w:rFonts w:cs="Arial"/>
          <w:b/>
          <w:bCs/>
          <w:iCs/>
          <w:sz w:val="24"/>
          <w:szCs w:val="24"/>
          <w:u w:val="single"/>
          <w:lang w:val="es-ES_tradnl"/>
        </w:rPr>
      </w:pPr>
    </w:p>
    <w:p w14:paraId="7D8F25C7" w14:textId="77777777" w:rsidR="00360559" w:rsidRPr="007506AC" w:rsidRDefault="00360559" w:rsidP="001F1188">
      <w:pPr>
        <w:spacing w:line="240" w:lineRule="atLeast"/>
        <w:ind w:left="708"/>
        <w:jc w:val="both"/>
        <w:rPr>
          <w:rFonts w:cs="Arial"/>
          <w:b/>
          <w:bCs/>
          <w:iCs/>
          <w:sz w:val="24"/>
          <w:szCs w:val="24"/>
          <w:u w:val="single"/>
          <w:lang w:val="es-ES_tradnl"/>
        </w:rPr>
      </w:pPr>
    </w:p>
    <w:p w14:paraId="7ABD4C0C" w14:textId="77777777" w:rsidR="00877119" w:rsidRPr="007506AC" w:rsidRDefault="00877119" w:rsidP="001F1188">
      <w:pPr>
        <w:spacing w:line="240" w:lineRule="atLeast"/>
        <w:jc w:val="both"/>
        <w:rPr>
          <w:rFonts w:cs="Arial"/>
          <w:b/>
          <w:bCs/>
          <w:iCs/>
          <w:sz w:val="24"/>
          <w:szCs w:val="24"/>
          <w:u w:val="single"/>
          <w:lang w:val="es-ES_tradnl"/>
        </w:rPr>
      </w:pPr>
    </w:p>
    <w:p w14:paraId="7CEF35F3" w14:textId="42154356" w:rsidR="00877119" w:rsidRPr="007506AC" w:rsidRDefault="00877119" w:rsidP="00044F2B">
      <w:pPr>
        <w:spacing w:line="240" w:lineRule="atLeast"/>
        <w:ind w:firstLine="708"/>
        <w:jc w:val="both"/>
        <w:rPr>
          <w:rFonts w:cs="Arial"/>
          <w:b/>
          <w:bCs/>
          <w:iCs/>
          <w:sz w:val="24"/>
          <w:szCs w:val="24"/>
          <w:u w:val="single"/>
          <w:lang w:val="es-ES_tradnl"/>
        </w:rPr>
      </w:pPr>
      <w:r w:rsidRPr="007506AC">
        <w:rPr>
          <w:rFonts w:cs="Arial"/>
          <w:b/>
          <w:bCs/>
          <w:iCs/>
          <w:sz w:val="24"/>
          <w:szCs w:val="24"/>
          <w:u w:val="single"/>
          <w:lang w:val="es-ES_tradnl"/>
        </w:rPr>
        <w:t>_____________________________</w:t>
      </w:r>
      <w:r w:rsidRPr="007506AC">
        <w:rPr>
          <w:rFonts w:cs="Arial"/>
          <w:b/>
          <w:bCs/>
          <w:iCs/>
          <w:sz w:val="24"/>
          <w:szCs w:val="24"/>
          <w:lang w:val="es-ES_tradnl"/>
        </w:rPr>
        <w:tab/>
      </w:r>
      <w:r w:rsidR="007506AC">
        <w:rPr>
          <w:rFonts w:cs="Arial"/>
          <w:b/>
          <w:bCs/>
          <w:iCs/>
          <w:sz w:val="24"/>
          <w:szCs w:val="24"/>
          <w:lang w:val="es-ES_tradnl"/>
        </w:rPr>
        <w:t xml:space="preserve">          </w:t>
      </w:r>
      <w:r w:rsidR="00044F2B">
        <w:rPr>
          <w:rFonts w:cs="Arial"/>
          <w:b/>
          <w:bCs/>
          <w:iCs/>
          <w:sz w:val="24"/>
          <w:szCs w:val="24"/>
          <w:lang w:val="es-ES_tradnl"/>
        </w:rPr>
        <w:tab/>
      </w:r>
      <w:r w:rsidRPr="007506AC">
        <w:rPr>
          <w:rFonts w:cs="Arial"/>
          <w:b/>
          <w:bCs/>
          <w:iCs/>
          <w:sz w:val="24"/>
          <w:szCs w:val="24"/>
          <w:u w:val="single"/>
          <w:lang w:val="es-ES_tradnl"/>
        </w:rPr>
        <w:t xml:space="preserve">      </w:t>
      </w:r>
      <w:r w:rsidR="007506AC" w:rsidRPr="007506AC">
        <w:rPr>
          <w:rFonts w:cs="Arial"/>
          <w:b/>
          <w:bCs/>
          <w:iCs/>
          <w:sz w:val="24"/>
          <w:szCs w:val="24"/>
          <w:u w:val="single"/>
          <w:lang w:val="es-ES_tradnl"/>
        </w:rPr>
        <w:t>________________________</w:t>
      </w:r>
    </w:p>
    <w:p w14:paraId="7FF5B824" w14:textId="0DCA9EDC" w:rsidR="00877119" w:rsidRPr="007506AC" w:rsidRDefault="00877119" w:rsidP="001F1188">
      <w:pPr>
        <w:keepNext/>
        <w:spacing w:line="240" w:lineRule="atLeast"/>
        <w:ind w:left="708"/>
        <w:jc w:val="both"/>
        <w:outlineLvl w:val="8"/>
        <w:rPr>
          <w:rFonts w:cs="Arial"/>
          <w:b/>
          <w:bCs/>
          <w:iCs/>
          <w:sz w:val="24"/>
          <w:szCs w:val="24"/>
          <w:lang w:val="es-ES_tradnl"/>
        </w:rPr>
      </w:pPr>
      <w:r w:rsidRPr="007506AC">
        <w:rPr>
          <w:rFonts w:cs="Arial"/>
          <w:b/>
          <w:bCs/>
          <w:iCs/>
          <w:sz w:val="24"/>
          <w:szCs w:val="24"/>
          <w:lang w:val="es-ES_tradnl"/>
        </w:rPr>
        <w:t>Autorización de proyecto:</w:t>
      </w:r>
      <w:r w:rsidRPr="007506AC">
        <w:rPr>
          <w:rFonts w:cs="Arial"/>
          <w:b/>
          <w:bCs/>
          <w:iCs/>
          <w:sz w:val="24"/>
          <w:szCs w:val="24"/>
          <w:lang w:val="es-ES_tradnl"/>
        </w:rPr>
        <w:tab/>
      </w:r>
      <w:r w:rsidRPr="007506AC">
        <w:rPr>
          <w:rFonts w:cs="Arial"/>
          <w:b/>
          <w:bCs/>
          <w:iCs/>
          <w:sz w:val="24"/>
          <w:szCs w:val="24"/>
          <w:lang w:val="es-ES_tradnl"/>
        </w:rPr>
        <w:tab/>
      </w:r>
      <w:r w:rsidRPr="007506AC">
        <w:rPr>
          <w:rFonts w:cs="Arial"/>
          <w:b/>
          <w:bCs/>
          <w:iCs/>
          <w:sz w:val="24"/>
          <w:szCs w:val="24"/>
          <w:lang w:val="es-ES_tradnl"/>
        </w:rPr>
        <w:tab/>
      </w:r>
      <w:r w:rsidR="007506AC">
        <w:rPr>
          <w:rFonts w:cs="Arial"/>
          <w:b/>
          <w:bCs/>
          <w:iCs/>
          <w:sz w:val="24"/>
          <w:szCs w:val="24"/>
          <w:lang w:val="es-ES_tradnl"/>
        </w:rPr>
        <w:t xml:space="preserve">      </w:t>
      </w:r>
      <w:r w:rsidRPr="007506AC">
        <w:rPr>
          <w:rFonts w:cs="Arial"/>
          <w:b/>
          <w:bCs/>
          <w:iCs/>
          <w:sz w:val="24"/>
          <w:szCs w:val="24"/>
          <w:lang w:val="es-ES_tradnl"/>
        </w:rPr>
        <w:t>Autorización de proyecto:</w:t>
      </w:r>
    </w:p>
    <w:p w14:paraId="10A62981" w14:textId="6163F78D" w:rsidR="00877119" w:rsidRPr="007506AC" w:rsidRDefault="00474B90" w:rsidP="001F1188">
      <w:pPr>
        <w:keepNext/>
        <w:spacing w:line="240" w:lineRule="atLeast"/>
        <w:ind w:left="708"/>
        <w:jc w:val="both"/>
        <w:outlineLvl w:val="8"/>
        <w:rPr>
          <w:rFonts w:cs="Arial"/>
          <w:b/>
          <w:bCs/>
          <w:iCs/>
          <w:sz w:val="24"/>
          <w:szCs w:val="24"/>
          <w:lang w:val="pt-BR"/>
        </w:rPr>
      </w:pPr>
      <w:r>
        <w:rPr>
          <w:rFonts w:cs="Arial"/>
          <w:b/>
          <w:bCs/>
          <w:iCs/>
          <w:sz w:val="24"/>
          <w:szCs w:val="24"/>
          <w:lang w:val="pt-BR"/>
        </w:rPr>
        <w:t>(Área Interna)</w:t>
      </w:r>
      <w:r w:rsidR="00877119" w:rsidRPr="007506AC">
        <w:rPr>
          <w:rFonts w:cs="Arial"/>
          <w:b/>
          <w:bCs/>
          <w:iCs/>
          <w:sz w:val="24"/>
          <w:szCs w:val="24"/>
          <w:lang w:val="pt-BR"/>
        </w:rPr>
        <w:tab/>
      </w:r>
      <w:r w:rsidR="00877119" w:rsidRPr="007506AC">
        <w:rPr>
          <w:rFonts w:cs="Arial"/>
          <w:b/>
          <w:bCs/>
          <w:iCs/>
          <w:sz w:val="24"/>
          <w:szCs w:val="24"/>
          <w:lang w:val="pt-BR"/>
        </w:rPr>
        <w:tab/>
      </w:r>
      <w:r w:rsidR="00877119" w:rsidRPr="007506AC">
        <w:rPr>
          <w:rFonts w:cs="Arial"/>
          <w:b/>
          <w:bCs/>
          <w:iCs/>
          <w:sz w:val="24"/>
          <w:szCs w:val="24"/>
          <w:lang w:val="pt-BR"/>
        </w:rPr>
        <w:tab/>
      </w:r>
      <w:r w:rsidR="00877119" w:rsidRPr="007506AC">
        <w:rPr>
          <w:rFonts w:cs="Arial"/>
          <w:b/>
          <w:bCs/>
          <w:iCs/>
          <w:sz w:val="24"/>
          <w:szCs w:val="24"/>
          <w:lang w:val="pt-BR"/>
        </w:rPr>
        <w:tab/>
      </w:r>
      <w:r w:rsidR="00877119" w:rsidRPr="007506AC">
        <w:rPr>
          <w:rFonts w:cs="Arial"/>
          <w:b/>
          <w:bCs/>
          <w:iCs/>
          <w:sz w:val="24"/>
          <w:szCs w:val="24"/>
          <w:lang w:val="pt-BR"/>
        </w:rPr>
        <w:tab/>
      </w:r>
      <w:r w:rsidR="007506AC">
        <w:rPr>
          <w:rFonts w:cs="Arial"/>
          <w:b/>
          <w:bCs/>
          <w:iCs/>
          <w:sz w:val="24"/>
          <w:szCs w:val="24"/>
          <w:lang w:val="pt-BR"/>
        </w:rPr>
        <w:t xml:space="preserve">      </w:t>
      </w:r>
      <w:r w:rsidR="00C0147B">
        <w:rPr>
          <w:rFonts w:cs="Arial"/>
          <w:b/>
          <w:bCs/>
          <w:iCs/>
          <w:sz w:val="24"/>
          <w:szCs w:val="24"/>
          <w:lang w:val="pt-BR"/>
        </w:rPr>
        <w:t>Estrategia de Negocios EAS</w:t>
      </w:r>
    </w:p>
    <w:p w14:paraId="3F77E246" w14:textId="1A537CB5" w:rsidR="000920F3" w:rsidRPr="00F45E6D" w:rsidRDefault="00836B5E" w:rsidP="00F45E6D">
      <w:pPr>
        <w:spacing w:line="240" w:lineRule="atLeast"/>
        <w:ind w:left="708"/>
        <w:jc w:val="both"/>
        <w:rPr>
          <w:rFonts w:cs="Arial"/>
          <w:b/>
          <w:bCs/>
          <w:iCs/>
          <w:sz w:val="24"/>
          <w:szCs w:val="24"/>
          <w:highlight w:val="cyan"/>
          <w:lang w:val="pt-BR"/>
        </w:rPr>
      </w:pPr>
      <w:r w:rsidRPr="00836B5E">
        <w:rPr>
          <w:rFonts w:cs="Arial"/>
          <w:b/>
          <w:bCs/>
          <w:iCs/>
          <w:sz w:val="24"/>
          <w:szCs w:val="24"/>
          <w:lang w:val="es-ES_tradnl"/>
        </w:rPr>
        <w:t>Eleazar Carrasco</w:t>
      </w:r>
      <w:r w:rsidR="00A4705E">
        <w:rPr>
          <w:rFonts w:cs="Arial"/>
          <w:b/>
          <w:bCs/>
          <w:iCs/>
          <w:sz w:val="24"/>
          <w:szCs w:val="24"/>
          <w:lang w:val="pt-BR"/>
        </w:rPr>
        <w:t xml:space="preserve">                </w:t>
      </w:r>
      <w:r w:rsidR="0088417B">
        <w:rPr>
          <w:rFonts w:cs="Arial"/>
          <w:b/>
          <w:bCs/>
          <w:iCs/>
          <w:sz w:val="24"/>
          <w:szCs w:val="24"/>
          <w:lang w:val="pt-BR"/>
        </w:rPr>
        <w:tab/>
        <w:t xml:space="preserve">    </w:t>
      </w:r>
      <w:r w:rsidR="00A436B2">
        <w:rPr>
          <w:rFonts w:cs="Arial"/>
          <w:b/>
          <w:bCs/>
          <w:iCs/>
          <w:sz w:val="24"/>
          <w:szCs w:val="24"/>
          <w:lang w:val="pt-BR"/>
        </w:rPr>
        <w:t xml:space="preserve">         </w:t>
      </w:r>
      <w:r>
        <w:rPr>
          <w:rFonts w:cs="Arial"/>
          <w:b/>
          <w:bCs/>
          <w:iCs/>
          <w:sz w:val="24"/>
          <w:szCs w:val="24"/>
          <w:lang w:val="pt-BR"/>
        </w:rPr>
        <w:tab/>
        <w:t xml:space="preserve"> </w:t>
      </w:r>
      <w:r w:rsidR="00A436B2">
        <w:rPr>
          <w:rFonts w:cs="Arial"/>
          <w:b/>
          <w:bCs/>
          <w:iCs/>
          <w:sz w:val="24"/>
          <w:szCs w:val="24"/>
          <w:lang w:val="pt-BR"/>
        </w:rPr>
        <w:t xml:space="preserve">     </w:t>
      </w:r>
      <w:r w:rsidR="0088417B">
        <w:rPr>
          <w:rFonts w:cs="Arial"/>
          <w:b/>
          <w:bCs/>
          <w:iCs/>
          <w:sz w:val="24"/>
          <w:szCs w:val="24"/>
          <w:lang w:val="es-ES_tradnl"/>
        </w:rPr>
        <w:t>Peter</w:t>
      </w:r>
      <w:r w:rsidR="00A436B2">
        <w:rPr>
          <w:rFonts w:cs="Arial"/>
          <w:b/>
          <w:bCs/>
          <w:iCs/>
          <w:sz w:val="24"/>
          <w:szCs w:val="24"/>
          <w:lang w:val="es-ES_tradnl"/>
        </w:rPr>
        <w:t xml:space="preserve"> Muñoz</w:t>
      </w:r>
      <w:r w:rsidR="00A4705E">
        <w:rPr>
          <w:rFonts w:cs="Arial"/>
          <w:b/>
          <w:bCs/>
          <w:iCs/>
          <w:sz w:val="24"/>
          <w:szCs w:val="24"/>
          <w:lang w:val="pt-BR"/>
        </w:rPr>
        <w:t xml:space="preserve"> </w:t>
      </w:r>
    </w:p>
    <w:sectPr w:rsidR="000920F3" w:rsidRPr="00F45E6D" w:rsidSect="00676368">
      <w:headerReference w:type="default" r:id="rId22"/>
      <w:footerReference w:type="default" r:id="rId23"/>
      <w:pgSz w:w="12240" w:h="15840" w:code="1"/>
      <w:pgMar w:top="1440" w:right="1325" w:bottom="1134" w:left="1440" w:header="720" w:footer="57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Enrique Armando Aguilar Hernandez" w:date="2026-07-13T18:51:00Z" w:initials="EA">
    <w:p w14:paraId="7789C309" w14:textId="77777777" w:rsidR="001330A2" w:rsidRDefault="001330A2" w:rsidP="001330A2">
      <w:pPr>
        <w:pStyle w:val="CommentText"/>
      </w:pPr>
      <w:r>
        <w:rPr>
          <w:rStyle w:val="CommentReference"/>
        </w:rPr>
        <w:annotationRef/>
      </w:r>
      <w:r>
        <w:rPr>
          <w:lang w:val="es-MX"/>
        </w:rPr>
        <w:t>Omitir contenido bilingúe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89C3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C45D63" w16cex:dateUtc="2026-07-14T00: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89C309" w16cid:durableId="4CC45D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B04C5" w14:textId="77777777" w:rsidR="008D3E02" w:rsidRDefault="008D3E02">
      <w:r>
        <w:separator/>
      </w:r>
    </w:p>
  </w:endnote>
  <w:endnote w:type="continuationSeparator" w:id="0">
    <w:p w14:paraId="04287C36" w14:textId="77777777" w:rsidR="008D3E02" w:rsidRDefault="008D3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Bold">
    <w:altName w:val="Arial"/>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DXCTable"/>
      <w:tblW w:w="9072" w:type="dxa"/>
      <w:jc w:val="right"/>
      <w:tblBorders>
        <w:bottom w:val="none" w:sz="0" w:space="0" w:color="auto"/>
        <w:insideH w:val="none" w:sz="0" w:space="0" w:color="auto"/>
      </w:tblBorders>
      <w:tblCellMar>
        <w:right w:w="43" w:type="dxa"/>
      </w:tblCellMar>
      <w:tblLook w:val="04A0" w:firstRow="1" w:lastRow="0" w:firstColumn="1" w:lastColumn="0" w:noHBand="0" w:noVBand="1"/>
    </w:tblPr>
    <w:tblGrid>
      <w:gridCol w:w="2642"/>
      <w:gridCol w:w="5991"/>
      <w:gridCol w:w="439"/>
    </w:tblGrid>
    <w:tr w:rsidR="00C23B55" w14:paraId="095F3D47" w14:textId="77777777" w:rsidTr="5111ADC8">
      <w:trPr>
        <w:cnfStyle w:val="100000000000" w:firstRow="1" w:lastRow="0" w:firstColumn="0" w:lastColumn="0" w:oddVBand="0" w:evenVBand="0" w:oddHBand="0" w:evenHBand="0" w:firstRowFirstColumn="0" w:firstRowLastColumn="0" w:lastRowFirstColumn="0" w:lastRowLastColumn="0"/>
        <w:jc w:val="right"/>
      </w:trPr>
      <w:tc>
        <w:tcPr>
          <w:tcW w:w="2701" w:type="dxa"/>
        </w:tcPr>
        <w:p w14:paraId="0D0C2222" w14:textId="0A8B122D" w:rsidR="00CB1B0F" w:rsidRPr="00E22D0E" w:rsidRDefault="00C23B55" w:rsidP="009E7E91">
          <w:pPr>
            <w:pStyle w:val="Logo"/>
            <w:spacing w:after="20"/>
            <w:ind w:left="-115"/>
          </w:pPr>
          <w:r>
            <w:rPr>
              <w:noProof/>
            </w:rPr>
            <w:drawing>
              <wp:inline distT="0" distB="0" distL="0" distR="0" wp14:anchorId="1444F23C" wp14:editId="1F4552A2">
                <wp:extent cx="790041" cy="249081"/>
                <wp:effectExtent l="0" t="0" r="0" b="0"/>
                <wp:docPr id="493638390" name="Picture 3"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53357" name="Picture 3" descr="A blue and green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78072" cy="276835"/>
                        </a:xfrm>
                        <a:prstGeom prst="rect">
                          <a:avLst/>
                        </a:prstGeom>
                      </pic:spPr>
                    </pic:pic>
                  </a:graphicData>
                </a:graphic>
              </wp:inline>
            </w:drawing>
          </w:r>
        </w:p>
      </w:tc>
      <w:tc>
        <w:tcPr>
          <w:tcW w:w="6209" w:type="dxa"/>
        </w:tcPr>
        <w:p w14:paraId="25863B1C" w14:textId="35BC8B31" w:rsidR="00CB1B0F" w:rsidRPr="00E12C74" w:rsidRDefault="00CB1B0F" w:rsidP="006F0EFA">
          <w:pPr>
            <w:pStyle w:val="Footer1"/>
            <w:tabs>
              <w:tab w:val="left" w:pos="2366"/>
            </w:tabs>
            <w:ind w:left="0"/>
            <w:rPr>
              <w:sz w:val="16"/>
              <w:szCs w:val="16"/>
            </w:rPr>
          </w:pPr>
          <w:r w:rsidRPr="00E12C74">
            <w:rPr>
              <w:noProof/>
              <w:sz w:val="16"/>
              <w:szCs w:val="16"/>
              <w:lang w:bidi="ar-SA"/>
            </w:rPr>
            <w:t xml:space="preserve">All rights reserved. </w:t>
          </w:r>
          <w:r w:rsidR="00C23B55">
            <w:rPr>
              <w:noProof/>
              <w:sz w:val="16"/>
              <w:szCs w:val="16"/>
              <w:lang w:bidi="ar-SA"/>
            </w:rPr>
            <w:t>EAS</w:t>
          </w:r>
          <w:r w:rsidR="007D40CE">
            <w:rPr>
              <w:noProof/>
              <w:sz w:val="16"/>
              <w:szCs w:val="16"/>
              <w:lang w:bidi="ar-SA"/>
            </w:rPr>
            <w:t xml:space="preserve"> Consulting</w:t>
          </w:r>
          <w:r w:rsidRPr="00E12C74">
            <w:rPr>
              <w:noProof/>
              <w:sz w:val="16"/>
              <w:szCs w:val="16"/>
              <w:lang w:bidi="ar-SA"/>
            </w:rPr>
            <w:t xml:space="preserve"> Confidential Information</w:t>
          </w:r>
        </w:p>
      </w:tc>
      <w:tc>
        <w:tcPr>
          <w:tcW w:w="450" w:type="dxa"/>
          <w:vAlign w:val="center"/>
        </w:tcPr>
        <w:p w14:paraId="299662F6" w14:textId="77777777" w:rsidR="00CB1B0F" w:rsidRDefault="00CB1B0F" w:rsidP="006F0EFA">
          <w:pPr>
            <w:pStyle w:val="Footerright"/>
            <w:tabs>
              <w:tab w:val="clear" w:pos="4320"/>
            </w:tabs>
          </w:pPr>
          <w:r>
            <w:fldChar w:fldCharType="begin"/>
          </w:r>
          <w:r>
            <w:instrText xml:space="preserve"> PAGE   \* MERGEFORMAT </w:instrText>
          </w:r>
          <w:r>
            <w:fldChar w:fldCharType="separate"/>
          </w:r>
          <w:r>
            <w:rPr>
              <w:noProof/>
            </w:rPr>
            <w:t>1</w:t>
          </w:r>
          <w:r>
            <w:rPr>
              <w:noProof/>
            </w:rPr>
            <w:fldChar w:fldCharType="end"/>
          </w:r>
        </w:p>
      </w:tc>
    </w:tr>
  </w:tbl>
  <w:p w14:paraId="25BE9254" w14:textId="77777777" w:rsidR="00CB1B0F" w:rsidRDefault="00CB1B0F" w:rsidP="006F0EFA">
    <w:pPr>
      <w:pStyle w:val="footer0"/>
      <w:spacing w:line="20" w:lineRule="exac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DXCTable"/>
      <w:tblW w:w="9072" w:type="dxa"/>
      <w:jc w:val="right"/>
      <w:tblBorders>
        <w:bottom w:val="none" w:sz="0" w:space="0" w:color="auto"/>
        <w:insideH w:val="none" w:sz="0" w:space="0" w:color="auto"/>
      </w:tblBorders>
      <w:tblCellMar>
        <w:right w:w="43" w:type="dxa"/>
      </w:tblCellMar>
      <w:tblLook w:val="04A0" w:firstRow="1" w:lastRow="0" w:firstColumn="1" w:lastColumn="0" w:noHBand="0" w:noVBand="1"/>
    </w:tblPr>
    <w:tblGrid>
      <w:gridCol w:w="2647"/>
      <w:gridCol w:w="5984"/>
      <w:gridCol w:w="441"/>
    </w:tblGrid>
    <w:tr w:rsidR="00267FFE" w14:paraId="0DEA61AE" w14:textId="77777777" w:rsidTr="5111ADC8">
      <w:trPr>
        <w:cnfStyle w:val="100000000000" w:firstRow="1" w:lastRow="0" w:firstColumn="0" w:lastColumn="0" w:oddVBand="0" w:evenVBand="0" w:oddHBand="0" w:evenHBand="0" w:firstRowFirstColumn="0" w:firstRowLastColumn="0" w:lastRowFirstColumn="0" w:lastRowLastColumn="0"/>
        <w:jc w:val="right"/>
      </w:trPr>
      <w:tc>
        <w:tcPr>
          <w:tcW w:w="2701" w:type="dxa"/>
        </w:tcPr>
        <w:p w14:paraId="596032C3" w14:textId="046AFE80" w:rsidR="00CB1B0F" w:rsidRPr="00E22D0E" w:rsidRDefault="00267FFE" w:rsidP="000920F3">
          <w:pPr>
            <w:pStyle w:val="Logo"/>
            <w:spacing w:after="20"/>
            <w:ind w:left="-115"/>
          </w:pPr>
          <w:r>
            <w:rPr>
              <w:noProof/>
            </w:rPr>
            <w:drawing>
              <wp:inline distT="0" distB="0" distL="0" distR="0" wp14:anchorId="17B2334C" wp14:editId="7F18FFE3">
                <wp:extent cx="892455" cy="281371"/>
                <wp:effectExtent l="0" t="0" r="3175" b="4445"/>
                <wp:docPr id="1142632189" name="Picture 3"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2551" name="Picture 3" descr="A blue and green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62106" cy="303330"/>
                        </a:xfrm>
                        <a:prstGeom prst="rect">
                          <a:avLst/>
                        </a:prstGeom>
                      </pic:spPr>
                    </pic:pic>
                  </a:graphicData>
                </a:graphic>
              </wp:inline>
            </w:drawing>
          </w:r>
        </w:p>
      </w:tc>
      <w:tc>
        <w:tcPr>
          <w:tcW w:w="6209" w:type="dxa"/>
        </w:tcPr>
        <w:p w14:paraId="5A883B2E" w14:textId="7518E1D0" w:rsidR="00CB1B0F" w:rsidRPr="00E12C74" w:rsidRDefault="00B6054F" w:rsidP="000920F3">
          <w:pPr>
            <w:pStyle w:val="Footer1"/>
            <w:tabs>
              <w:tab w:val="left" w:pos="2366"/>
            </w:tabs>
            <w:ind w:left="0"/>
            <w:rPr>
              <w:sz w:val="16"/>
              <w:szCs w:val="16"/>
            </w:rPr>
          </w:pPr>
          <w:r>
            <w:rPr>
              <w:noProof/>
              <w:sz w:val="16"/>
              <w:szCs w:val="16"/>
              <w:lang w:bidi="ar-SA"/>
            </w:rPr>
            <w:t xml:space="preserve">                                    </w:t>
          </w:r>
          <w:r w:rsidR="00CB1B0F" w:rsidRPr="00E12C74">
            <w:rPr>
              <w:noProof/>
              <w:sz w:val="16"/>
              <w:szCs w:val="16"/>
              <w:lang w:bidi="ar-SA"/>
            </w:rPr>
            <w:t xml:space="preserve">All rights reserved. </w:t>
          </w:r>
          <w:r w:rsidR="00ED0E58">
            <w:rPr>
              <w:noProof/>
              <w:sz w:val="16"/>
              <w:szCs w:val="16"/>
              <w:lang w:bidi="ar-SA"/>
            </w:rPr>
            <w:t xml:space="preserve">EAS Consulting </w:t>
          </w:r>
          <w:r w:rsidR="00CB1B0F" w:rsidRPr="00E12C74">
            <w:rPr>
              <w:noProof/>
              <w:sz w:val="16"/>
              <w:szCs w:val="16"/>
              <w:lang w:bidi="ar-SA"/>
            </w:rPr>
            <w:t>Confidential Information</w:t>
          </w:r>
        </w:p>
      </w:tc>
      <w:tc>
        <w:tcPr>
          <w:tcW w:w="450" w:type="dxa"/>
          <w:vAlign w:val="center"/>
        </w:tcPr>
        <w:p w14:paraId="37533378" w14:textId="77777777" w:rsidR="00CB1B0F" w:rsidRDefault="00CB1B0F" w:rsidP="000920F3">
          <w:pPr>
            <w:pStyle w:val="Footerright"/>
            <w:tabs>
              <w:tab w:val="clear" w:pos="4320"/>
            </w:tabs>
          </w:pPr>
          <w:r>
            <w:fldChar w:fldCharType="begin"/>
          </w:r>
          <w:r>
            <w:instrText xml:space="preserve"> PAGE   \* MERGEFORMAT </w:instrText>
          </w:r>
          <w:r>
            <w:fldChar w:fldCharType="separate"/>
          </w:r>
          <w:r>
            <w:t>2</w:t>
          </w:r>
          <w:r>
            <w:rPr>
              <w:noProof/>
            </w:rPr>
            <w:fldChar w:fldCharType="end"/>
          </w:r>
        </w:p>
      </w:tc>
    </w:tr>
  </w:tbl>
  <w:p w14:paraId="73B216F1" w14:textId="77777777" w:rsidR="00CB1B0F" w:rsidRDefault="00CB1B0F" w:rsidP="000920F3">
    <w:pPr>
      <w:pStyle w:val="footer0"/>
      <w:spacing w:line="20" w:lineRule="exact"/>
      <w:jc w:val="center"/>
    </w:pPr>
  </w:p>
  <w:p w14:paraId="79AA7D65" w14:textId="4D22A2CA" w:rsidR="00CB1B0F" w:rsidRDefault="00CB1B0F" w:rsidP="00B11430">
    <w:pPr>
      <w:pStyle w:val="spacer"/>
      <w:spacing w:line="2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513EB" w14:textId="77777777" w:rsidR="008D3E02" w:rsidRDefault="008D3E02">
      <w:r>
        <w:separator/>
      </w:r>
    </w:p>
  </w:footnote>
  <w:footnote w:type="continuationSeparator" w:id="0">
    <w:p w14:paraId="2F6E11CA" w14:textId="77777777" w:rsidR="008D3E02" w:rsidRDefault="008D3E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5D7B9" w14:textId="5053F18F" w:rsidR="00CB1B0F" w:rsidRDefault="00CB1B0F">
    <w:pPr>
      <w:pStyle w:val="Headerleft"/>
    </w:pPr>
  </w:p>
  <w:p w14:paraId="3F66DED4" w14:textId="77777777" w:rsidR="00E12764" w:rsidRDefault="00E12764">
    <w:pPr>
      <w:pStyle w:val="Headerleft"/>
    </w:pPr>
  </w:p>
  <w:p w14:paraId="592F0D7A" w14:textId="2673E09E" w:rsidR="00CB1B0F" w:rsidRDefault="00C61E6A">
    <w:pPr>
      <w:pStyle w:val="Headerleft"/>
    </w:pPr>
    <w:r>
      <w:rPr>
        <w:noProof/>
      </w:rPr>
      <w:drawing>
        <wp:inline distT="0" distB="0" distL="0" distR="0" wp14:anchorId="0CC9C85F" wp14:editId="487B149C">
          <wp:extent cx="1060704" cy="334414"/>
          <wp:effectExtent l="0" t="0" r="6350" b="8890"/>
          <wp:docPr id="45290063" name="Picture 2"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99274" name="Picture 2" descr="A blue and green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94185" cy="344970"/>
                  </a:xfrm>
                  <a:prstGeom prst="rect">
                    <a:avLst/>
                  </a:prstGeom>
                </pic:spPr>
              </pic:pic>
            </a:graphicData>
          </a:graphic>
        </wp:inline>
      </w:drawing>
    </w:r>
    <w:r w:rsidR="00CB1B0F">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732" w:tblpY="309"/>
      <w:tblW w:w="10467" w:type="dxa"/>
      <w:tblLayout w:type="fixed"/>
      <w:tblCellMar>
        <w:left w:w="70" w:type="dxa"/>
        <w:right w:w="70" w:type="dxa"/>
      </w:tblCellMar>
      <w:tblLook w:val="0000" w:firstRow="0" w:lastRow="0" w:firstColumn="0" w:lastColumn="0" w:noHBand="0" w:noVBand="0"/>
    </w:tblPr>
    <w:tblGrid>
      <w:gridCol w:w="2590"/>
      <w:gridCol w:w="6554"/>
      <w:gridCol w:w="1323"/>
    </w:tblGrid>
    <w:tr w:rsidR="00CB1B0F" w:rsidRPr="00C61E6A" w14:paraId="708AD5A1" w14:textId="77777777" w:rsidTr="00FE261D">
      <w:trPr>
        <w:trHeight w:val="779"/>
        <w:tblHeader/>
      </w:trPr>
      <w:tc>
        <w:tcPr>
          <w:tcW w:w="2590" w:type="dxa"/>
          <w:tcBorders>
            <w:top w:val="single" w:sz="18" w:space="0" w:color="auto"/>
            <w:left w:val="single" w:sz="18" w:space="0" w:color="auto"/>
            <w:bottom w:val="single" w:sz="18" w:space="0" w:color="auto"/>
          </w:tcBorders>
          <w:vAlign w:val="center"/>
        </w:tcPr>
        <w:p w14:paraId="458A7948" w14:textId="0B77A22D" w:rsidR="00CB1B0F" w:rsidRPr="0032714C" w:rsidRDefault="00C61E6A" w:rsidP="001A6D16">
          <w:pPr>
            <w:ind w:right="-70"/>
            <w:jc w:val="center"/>
            <w:rPr>
              <w:rFonts w:cs="Arial"/>
              <w:sz w:val="20"/>
            </w:rPr>
          </w:pPr>
          <w:r>
            <w:rPr>
              <w:rFonts w:cs="Arial"/>
              <w:noProof/>
              <w:sz w:val="20"/>
            </w:rPr>
            <w:drawing>
              <wp:inline distT="0" distB="0" distL="0" distR="0" wp14:anchorId="079544DC" wp14:editId="3A8500ED">
                <wp:extent cx="1555750" cy="490220"/>
                <wp:effectExtent l="0" t="0" r="6350" b="5080"/>
                <wp:docPr id="2023092421" name="Picture 1"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22077" name="Picture 1" descr="A blue and green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55750" cy="490220"/>
                        </a:xfrm>
                        <a:prstGeom prst="rect">
                          <a:avLst/>
                        </a:prstGeom>
                      </pic:spPr>
                    </pic:pic>
                  </a:graphicData>
                </a:graphic>
              </wp:inline>
            </w:drawing>
          </w:r>
        </w:p>
      </w:tc>
      <w:tc>
        <w:tcPr>
          <w:tcW w:w="6554" w:type="dxa"/>
          <w:tcBorders>
            <w:top w:val="single" w:sz="18" w:space="0" w:color="auto"/>
            <w:bottom w:val="single" w:sz="18" w:space="0" w:color="auto"/>
          </w:tcBorders>
          <w:vAlign w:val="center"/>
        </w:tcPr>
        <w:p w14:paraId="131A2884" w14:textId="1654EF89" w:rsidR="00CB1B0F" w:rsidRPr="0032714C" w:rsidRDefault="00DB3618" w:rsidP="001A6D16">
          <w:pPr>
            <w:jc w:val="center"/>
            <w:rPr>
              <w:rFonts w:cs="Arial"/>
              <w:iCs/>
              <w:sz w:val="20"/>
              <w:lang w:val="es-ES_tradnl"/>
            </w:rPr>
          </w:pPr>
          <w:proofErr w:type="spellStart"/>
          <w:r>
            <w:rPr>
              <w:rFonts w:cs="Arial"/>
              <w:b/>
              <w:sz w:val="20"/>
              <w:lang w:val="es-CR"/>
            </w:rPr>
            <w:t>Brief</w:t>
          </w:r>
          <w:proofErr w:type="spellEnd"/>
          <w:r>
            <w:rPr>
              <w:rFonts w:cs="Arial"/>
              <w:b/>
              <w:sz w:val="20"/>
              <w:lang w:val="es-CR"/>
            </w:rPr>
            <w:t xml:space="preserve"> del Proyecto</w:t>
          </w:r>
        </w:p>
      </w:tc>
      <w:tc>
        <w:tcPr>
          <w:tcW w:w="1323" w:type="dxa"/>
          <w:tcBorders>
            <w:top w:val="single" w:sz="18" w:space="0" w:color="auto"/>
            <w:bottom w:val="single" w:sz="18" w:space="0" w:color="auto"/>
            <w:right w:val="single" w:sz="18" w:space="0" w:color="auto"/>
          </w:tcBorders>
        </w:tcPr>
        <w:p w14:paraId="6D910C1E" w14:textId="618C1EED" w:rsidR="00CB1B0F" w:rsidRPr="0032714C" w:rsidRDefault="00CB1B0F" w:rsidP="001A6D16">
          <w:pPr>
            <w:ind w:right="-70"/>
            <w:jc w:val="center"/>
            <w:rPr>
              <w:rFonts w:cs="Arial"/>
              <w:sz w:val="20"/>
              <w:lang w:val="es-ES_tradnl"/>
            </w:rPr>
          </w:pPr>
        </w:p>
      </w:tc>
    </w:tr>
    <w:tr w:rsidR="00CB1B0F" w:rsidRPr="0032714C" w14:paraId="511A4548" w14:textId="77777777" w:rsidTr="00FE261D">
      <w:tblPrEx>
        <w:tblCellMar>
          <w:left w:w="108" w:type="dxa"/>
          <w:right w:w="108" w:type="dxa"/>
        </w:tblCellMar>
      </w:tblPrEx>
      <w:trPr>
        <w:trHeight w:hRule="exact" w:val="325"/>
        <w:tblHeader/>
      </w:trPr>
      <w:tc>
        <w:tcPr>
          <w:tcW w:w="2590" w:type="dxa"/>
          <w:tcBorders>
            <w:top w:val="single" w:sz="18" w:space="0" w:color="auto"/>
            <w:left w:val="single" w:sz="18" w:space="0" w:color="auto"/>
            <w:bottom w:val="single" w:sz="12" w:space="0" w:color="000000"/>
            <w:right w:val="single" w:sz="6" w:space="0" w:color="auto"/>
          </w:tcBorders>
          <w:shd w:val="solid" w:color="auto" w:fill="auto"/>
        </w:tcPr>
        <w:p w14:paraId="19326FB6" w14:textId="77777777" w:rsidR="00CB1B0F" w:rsidRPr="0032714C" w:rsidRDefault="00CB1B0F" w:rsidP="001A6D16">
          <w:pPr>
            <w:pStyle w:val="cellhead"/>
            <w:widowControl/>
            <w:spacing w:before="0" w:after="0"/>
            <w:rPr>
              <w:rFonts w:cs="Arial"/>
              <w:lang w:val="es-ES_tradnl"/>
            </w:rPr>
          </w:pPr>
          <w:r w:rsidRPr="0032714C">
            <w:rPr>
              <w:rFonts w:cs="Arial"/>
              <w:lang w:val="es-ES_tradnl"/>
            </w:rPr>
            <w:t>Inicio de vigencia</w:t>
          </w:r>
        </w:p>
      </w:tc>
      <w:tc>
        <w:tcPr>
          <w:tcW w:w="6554" w:type="dxa"/>
          <w:tcBorders>
            <w:top w:val="single" w:sz="18" w:space="0" w:color="auto"/>
            <w:left w:val="single" w:sz="6" w:space="0" w:color="auto"/>
            <w:bottom w:val="single" w:sz="12" w:space="0" w:color="000000"/>
            <w:right w:val="single" w:sz="6" w:space="0" w:color="auto"/>
          </w:tcBorders>
          <w:shd w:val="solid" w:color="auto" w:fill="auto"/>
        </w:tcPr>
        <w:p w14:paraId="3EF45416" w14:textId="77777777" w:rsidR="00CB1B0F" w:rsidRPr="0032714C" w:rsidRDefault="00CB1B0F" w:rsidP="001A6D16">
          <w:pPr>
            <w:pStyle w:val="cellhead1"/>
            <w:widowControl/>
            <w:spacing w:before="0" w:after="0"/>
            <w:rPr>
              <w:rFonts w:cs="Arial"/>
              <w:noProof w:val="0"/>
              <w:sz w:val="20"/>
              <w:lang w:val="es-MX"/>
            </w:rPr>
          </w:pPr>
          <w:r w:rsidRPr="0032714C">
            <w:rPr>
              <w:rFonts w:cs="Arial"/>
              <w:noProof w:val="0"/>
              <w:sz w:val="20"/>
              <w:lang w:val="es-MX"/>
            </w:rPr>
            <w:t>Título:</w:t>
          </w:r>
        </w:p>
      </w:tc>
      <w:tc>
        <w:tcPr>
          <w:tcW w:w="1323" w:type="dxa"/>
          <w:tcBorders>
            <w:top w:val="single" w:sz="18" w:space="0" w:color="auto"/>
            <w:left w:val="single" w:sz="6" w:space="0" w:color="auto"/>
            <w:bottom w:val="single" w:sz="12" w:space="0" w:color="000000"/>
            <w:right w:val="single" w:sz="18" w:space="0" w:color="auto"/>
          </w:tcBorders>
          <w:shd w:val="solid" w:color="auto" w:fill="auto"/>
        </w:tcPr>
        <w:p w14:paraId="3E4AA7F5" w14:textId="77777777" w:rsidR="00CB1B0F" w:rsidRPr="0032714C" w:rsidRDefault="00CB1B0F" w:rsidP="001A6D16">
          <w:pPr>
            <w:jc w:val="center"/>
            <w:rPr>
              <w:rFonts w:cs="Arial"/>
              <w:b/>
              <w:sz w:val="20"/>
            </w:rPr>
          </w:pPr>
          <w:r w:rsidRPr="0032714C">
            <w:rPr>
              <w:rFonts w:cs="Arial"/>
              <w:b/>
              <w:sz w:val="20"/>
              <w:lang w:val="es-CR"/>
            </w:rPr>
            <w:t>Página</w:t>
          </w:r>
          <w:r w:rsidRPr="0032714C">
            <w:rPr>
              <w:rFonts w:cs="Arial"/>
              <w:b/>
              <w:sz w:val="20"/>
            </w:rPr>
            <w:t>:</w:t>
          </w:r>
        </w:p>
      </w:tc>
    </w:tr>
    <w:tr w:rsidR="00CB1B0F" w:rsidRPr="0032714C" w14:paraId="4EFFF268" w14:textId="77777777" w:rsidTr="00FE261D">
      <w:tblPrEx>
        <w:tblCellMar>
          <w:left w:w="108" w:type="dxa"/>
          <w:right w:w="108" w:type="dxa"/>
        </w:tblCellMar>
      </w:tblPrEx>
      <w:trPr>
        <w:trHeight w:hRule="exact" w:val="270"/>
        <w:tblHeader/>
      </w:trPr>
      <w:tc>
        <w:tcPr>
          <w:tcW w:w="2590" w:type="dxa"/>
          <w:tcBorders>
            <w:top w:val="single" w:sz="12" w:space="0" w:color="auto"/>
            <w:left w:val="single" w:sz="18" w:space="0" w:color="auto"/>
            <w:bottom w:val="single" w:sz="12" w:space="0" w:color="auto"/>
            <w:right w:val="single" w:sz="6" w:space="0" w:color="auto"/>
          </w:tcBorders>
          <w:vAlign w:val="center"/>
        </w:tcPr>
        <w:p w14:paraId="77E0CED8" w14:textId="7C300366" w:rsidR="00CB1B0F" w:rsidRPr="0032714C" w:rsidRDefault="00CB1B0F" w:rsidP="001A6D16">
          <w:pPr>
            <w:rPr>
              <w:rFonts w:cs="Arial"/>
              <w:bCs/>
              <w:sz w:val="20"/>
              <w:lang w:val="es-ES_tradnl"/>
            </w:rPr>
          </w:pPr>
          <w:r w:rsidRPr="0032714C">
            <w:rPr>
              <w:rFonts w:cs="Arial"/>
              <w:bCs/>
              <w:sz w:val="20"/>
              <w:lang w:val="es-ES_tradnl"/>
            </w:rPr>
            <w:t>1/</w:t>
          </w:r>
          <w:r w:rsidR="00DB3618">
            <w:rPr>
              <w:rFonts w:cs="Arial"/>
              <w:bCs/>
              <w:sz w:val="20"/>
              <w:lang w:val="es-ES_tradnl"/>
            </w:rPr>
            <w:t>Julio</w:t>
          </w:r>
          <w:r w:rsidRPr="0032714C">
            <w:rPr>
              <w:rFonts w:cs="Arial"/>
              <w:bCs/>
              <w:sz w:val="20"/>
              <w:lang w:val="es-ES_tradnl"/>
            </w:rPr>
            <w:t>/20</w:t>
          </w:r>
          <w:r w:rsidR="00FE261D">
            <w:rPr>
              <w:rFonts w:cs="Arial"/>
              <w:bCs/>
              <w:sz w:val="20"/>
              <w:lang w:val="es-ES_tradnl"/>
            </w:rPr>
            <w:t>2</w:t>
          </w:r>
          <w:r w:rsidR="00DB3618">
            <w:rPr>
              <w:rFonts w:cs="Arial"/>
              <w:bCs/>
              <w:sz w:val="20"/>
              <w:lang w:val="es-ES_tradnl"/>
            </w:rPr>
            <w:t>6</w:t>
          </w:r>
        </w:p>
      </w:tc>
      <w:tc>
        <w:tcPr>
          <w:tcW w:w="6554" w:type="dxa"/>
          <w:tcBorders>
            <w:top w:val="single" w:sz="12" w:space="0" w:color="auto"/>
            <w:left w:val="single" w:sz="6" w:space="0" w:color="auto"/>
            <w:bottom w:val="single" w:sz="12" w:space="0" w:color="auto"/>
            <w:right w:val="single" w:sz="6" w:space="0" w:color="auto"/>
          </w:tcBorders>
          <w:vAlign w:val="center"/>
        </w:tcPr>
        <w:p w14:paraId="5C498E44" w14:textId="77777777" w:rsidR="00FE261D" w:rsidRDefault="00FE261D" w:rsidP="00FE261D">
          <w:pPr>
            <w:pStyle w:val="sub-title"/>
            <w:keepLines w:val="0"/>
            <w:widowControl/>
            <w:spacing w:after="0"/>
            <w:rPr>
              <w:rFonts w:cs="Arial"/>
              <w:sz w:val="20"/>
              <w:lang w:val="es-ES_tradnl"/>
            </w:rPr>
          </w:pPr>
          <w:r w:rsidRPr="0032714C">
            <w:rPr>
              <w:rFonts w:cs="Arial"/>
              <w:sz w:val="20"/>
              <w:lang w:val="es-ES_tradnl"/>
            </w:rPr>
            <w:t xml:space="preserve">Solicitud de </w:t>
          </w:r>
          <w:r>
            <w:rPr>
              <w:rFonts w:cs="Arial"/>
              <w:sz w:val="20"/>
              <w:lang w:val="es-ES_tradnl"/>
            </w:rPr>
            <w:t>Orden de Trabajo</w:t>
          </w:r>
        </w:p>
        <w:p w14:paraId="066C1FB2" w14:textId="5A99E095" w:rsidR="00CB1B0F" w:rsidRPr="0032714C" w:rsidRDefault="00CB1B0F" w:rsidP="001A6D16">
          <w:pPr>
            <w:pStyle w:val="sub-title"/>
            <w:keepLines w:val="0"/>
            <w:widowControl/>
            <w:spacing w:after="0"/>
            <w:rPr>
              <w:rFonts w:cs="Arial"/>
              <w:sz w:val="20"/>
              <w:lang w:val="es-ES_tradnl"/>
            </w:rPr>
          </w:pPr>
        </w:p>
      </w:tc>
      <w:tc>
        <w:tcPr>
          <w:tcW w:w="1323" w:type="dxa"/>
          <w:tcBorders>
            <w:top w:val="single" w:sz="12" w:space="0" w:color="000000"/>
            <w:left w:val="single" w:sz="6" w:space="0" w:color="auto"/>
            <w:bottom w:val="single" w:sz="12" w:space="0" w:color="auto"/>
            <w:right w:val="single" w:sz="18" w:space="0" w:color="auto"/>
          </w:tcBorders>
          <w:vAlign w:val="center"/>
        </w:tcPr>
        <w:p w14:paraId="7D08A070" w14:textId="13EB622B" w:rsidR="00CB1B0F" w:rsidRPr="0032714C" w:rsidRDefault="00CB1B0F" w:rsidP="001A6D16">
          <w:pPr>
            <w:jc w:val="center"/>
            <w:rPr>
              <w:rFonts w:cs="Arial"/>
              <w:sz w:val="20"/>
            </w:rPr>
          </w:pPr>
          <w:r>
            <w:rPr>
              <w:rStyle w:val="PageNumber"/>
              <w:rFonts w:cs="Arial"/>
              <w:sz w:val="20"/>
              <w:szCs w:val="20"/>
            </w:rPr>
            <w:t>1</w:t>
          </w:r>
          <w:r w:rsidRPr="0032714C">
            <w:rPr>
              <w:rStyle w:val="PageNumber"/>
              <w:rFonts w:cs="Arial"/>
              <w:sz w:val="20"/>
              <w:szCs w:val="20"/>
            </w:rPr>
            <w:t xml:space="preserve"> de </w:t>
          </w:r>
          <w:r>
            <w:rPr>
              <w:rStyle w:val="PageNumber"/>
              <w:rFonts w:cs="Arial"/>
              <w:sz w:val="20"/>
              <w:szCs w:val="20"/>
            </w:rPr>
            <w:t>1</w:t>
          </w:r>
        </w:p>
      </w:tc>
    </w:tr>
  </w:tbl>
  <w:p w14:paraId="7E05F4BA" w14:textId="77777777" w:rsidR="00CB1B0F" w:rsidRDefault="00CB1B0F">
    <w:pPr>
      <w:pStyle w:val="head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F1684" w14:textId="20298CFD" w:rsidR="00CB1B0F" w:rsidRPr="0021332E" w:rsidRDefault="00DD1FF2" w:rsidP="00A72BCD">
    <w:pPr>
      <w:pStyle w:val="Headerleft"/>
      <w:ind w:left="-2880" w:firstLine="2880"/>
      <w:rPr>
        <w:lang w:val="es-CR"/>
      </w:rPr>
    </w:pPr>
    <w:r w:rsidRPr="004A465F">
      <w:rPr>
        <w:rFonts w:ascii="Arial Narrow" w:hAnsi="Arial Narrow" w:cs="Arial"/>
        <w:noProof/>
        <w:szCs w:val="22"/>
        <w:lang w:val="es-CR" w:eastAsia="en-GB"/>
      </w:rPr>
      <w:t>SAM4IT</w:t>
    </w:r>
    <w:r w:rsidR="00CB1B0F" w:rsidRPr="004A465F">
      <w:rPr>
        <w:rFonts w:ascii="Arial Narrow" w:hAnsi="Arial Narrow" w:cs="Arial"/>
        <w:noProof/>
        <w:szCs w:val="22"/>
        <w:lang w:val="es-CR" w:eastAsia="en-GB"/>
      </w:rPr>
      <w:t xml:space="preserve"> XXXX – </w:t>
    </w:r>
    <w:r w:rsidR="00CB1B0F" w:rsidRPr="004A465F">
      <w:rPr>
        <w:rFonts w:ascii="Arial Narrow" w:hAnsi="Arial Narrow"/>
        <w:b/>
        <w:bCs/>
        <w:noProof/>
      </w:rPr>
      <w:fldChar w:fldCharType="begin"/>
    </w:r>
    <w:r w:rsidR="00CB1B0F" w:rsidRPr="004A465F">
      <w:rPr>
        <w:rFonts w:ascii="Arial Narrow" w:hAnsi="Arial Narrow"/>
        <w:b/>
        <w:bCs/>
        <w:noProof/>
        <w:lang w:val="es-CR"/>
      </w:rPr>
      <w:instrText xml:space="preserve"> FILENAME   \* MERGEFORMAT </w:instrText>
    </w:r>
    <w:r w:rsidR="00CB1B0F" w:rsidRPr="004A465F">
      <w:rPr>
        <w:rFonts w:ascii="Arial Narrow" w:hAnsi="Arial Narrow"/>
        <w:b/>
        <w:bCs/>
        <w:noProof/>
      </w:rPr>
      <w:fldChar w:fldCharType="separate"/>
    </w:r>
    <w:r w:rsidR="009340F7" w:rsidRPr="004A465F">
      <w:rPr>
        <w:rFonts w:ascii="Arial Narrow" w:hAnsi="Arial Narrow"/>
        <w:b/>
        <w:bCs/>
        <w:noProof/>
        <w:lang w:val="es-CR"/>
      </w:rPr>
      <w:t>EAS026-001</w:t>
    </w:r>
    <w:r w:rsidR="00CB1B0F" w:rsidRPr="004A465F">
      <w:rPr>
        <w:rFonts w:ascii="Arial Narrow" w:hAnsi="Arial Narrow"/>
        <w:b/>
        <w:bCs/>
        <w:noProof/>
      </w:rPr>
      <w:fldChar w:fldCharType="end"/>
    </w:r>
    <w:r w:rsidR="004A465F" w:rsidRPr="004A465F">
      <w:rPr>
        <w:rFonts w:ascii="Arial Narrow" w:hAnsi="Arial Narrow"/>
        <w:b/>
        <w:bCs/>
        <w:noProof/>
      </w:rPr>
      <w:t xml:space="preserve"> - Reclutamientos funcionales OTC</w:t>
    </w:r>
  </w:p>
  <w:p w14:paraId="1463CEF1" w14:textId="77777777" w:rsidR="00CB1B0F" w:rsidRPr="00A72BCD" w:rsidRDefault="00CB1B0F">
    <w:pPr>
      <w:pStyle w:val="spacer"/>
      <w:rPr>
        <w:lang w:val="es-CR"/>
      </w:rPr>
    </w:pPr>
  </w:p>
</w:hdr>
</file>

<file path=word/intelligence2.xml><?xml version="1.0" encoding="utf-8"?>
<int2:intelligence xmlns:int2="http://schemas.microsoft.com/office/intelligence/2020/intelligence" xmlns:oel="http://schemas.microsoft.com/office/2019/extlst">
  <int2:observations>
    <int2:textHash int2:hashCode="1KfBpI1ySkSjCb" int2:id="12nJJe2U">
      <int2:state int2:value="Rejected" int2:type="spell"/>
    </int2:textHash>
    <int2:textHash int2:hashCode="v4aLnATsCO79FP" int2:id="1aqz74mS">
      <int2:state int2:value="Rejected" int2:type="spell"/>
    </int2:textHash>
    <int2:textHash int2:hashCode="Pn5LTCwkYaaqeB" int2:id="26VpU2ID">
      <int2:state int2:value="Rejected" int2:type="spell"/>
    </int2:textHash>
    <int2:textHash int2:hashCode="/FxCcn9b9CFWTB" int2:id="2LGNP394">
      <int2:state int2:value="Rejected" int2:type="spell"/>
    </int2:textHash>
    <int2:textHash int2:hashCode="IDRMOXmunDm/FE" int2:id="2uoiXcdX">
      <int2:state int2:value="Rejected" int2:type="spell"/>
    </int2:textHash>
    <int2:textHash int2:hashCode="NKURBfBaEcIUgG" int2:id="2xFSuQyX">
      <int2:state int2:value="Rejected" int2:type="spell"/>
    </int2:textHash>
    <int2:textHash int2:hashCode="ZpDtoItcoCT54y" int2:id="3fuRxlTV">
      <int2:state int2:value="Rejected" int2:type="spell"/>
    </int2:textHash>
    <int2:textHash int2:hashCode="8cxCTsYaa8LtHV" int2:id="3inlUqGX">
      <int2:state int2:value="Rejected" int2:type="spell"/>
    </int2:textHash>
    <int2:textHash int2:hashCode="VDWk98v2tEEJec" int2:id="56Iw79yb">
      <int2:state int2:value="Rejected" int2:type="spell"/>
    </int2:textHash>
    <int2:textHash int2:hashCode="/RskdbTs7KQr63" int2:id="5LHMTYKN">
      <int2:state int2:value="Rejected" int2:type="spell"/>
    </int2:textHash>
    <int2:textHash int2:hashCode="ccYa/T5sArXkwr" int2:id="5whfgXkl">
      <int2:state int2:value="Rejected" int2:type="spell"/>
    </int2:textHash>
    <int2:textHash int2:hashCode="6WFf0gDdZH7vAV" int2:id="6jtb0y6l">
      <int2:state int2:value="Rejected" int2:type="spell"/>
    </int2:textHash>
    <int2:textHash int2:hashCode="wdWrDGIxoVxlYg" int2:id="7lvDc6p5">
      <int2:state int2:value="Rejected" int2:type="spell"/>
    </int2:textHash>
    <int2:textHash int2:hashCode="HyExbHz8xsVX8F" int2:id="983mMUyc">
      <int2:state int2:value="Rejected" int2:type="spell"/>
    </int2:textHash>
    <int2:textHash int2:hashCode="bMxtNedTS2gWaP" int2:id="9mC11Twf">
      <int2:state int2:value="Rejected" int2:type="spell"/>
    </int2:textHash>
    <int2:textHash int2:hashCode="847vl0qNj9gFSs" int2:id="C7OiLtmT">
      <int2:state int2:value="Rejected" int2:type="spell"/>
    </int2:textHash>
    <int2:textHash int2:hashCode="CI4psKsAeVYN6l" int2:id="CRMgUQTT">
      <int2:state int2:value="Rejected" int2:type="spell"/>
    </int2:textHash>
    <int2:textHash int2:hashCode="a4EMkKqamYWCMM" int2:id="DKVW7ap0">
      <int2:state int2:value="Rejected" int2:type="spell"/>
    </int2:textHash>
    <int2:textHash int2:hashCode="KQ8PdsGyOlzN1x" int2:id="ERmCsnVp">
      <int2:state int2:value="Rejected" int2:type="spell"/>
    </int2:textHash>
    <int2:textHash int2:hashCode="Js67HzNv7cGrvt" int2:id="Epqh0X4c">
      <int2:state int2:value="Rejected" int2:type="spell"/>
    </int2:textHash>
    <int2:textHash int2:hashCode="jP3XMgcnB76E5K" int2:id="F0JFrIlf">
      <int2:state int2:value="Rejected" int2:type="spell"/>
    </int2:textHash>
    <int2:textHash int2:hashCode="3vArLq2Gyf5aQU" int2:id="FvRGDfPH">
      <int2:state int2:value="Rejected" int2:type="spell"/>
    </int2:textHash>
    <int2:textHash int2:hashCode="wtrs6xM/zmAkD9" int2:id="Fz6ZzEo7">
      <int2:state int2:value="Rejected" int2:type="spell"/>
    </int2:textHash>
    <int2:textHash int2:hashCode="Rik4NlabOWj0wd" int2:id="GB7PbL36">
      <int2:state int2:value="Rejected" int2:type="spell"/>
    </int2:textHash>
    <int2:textHash int2:hashCode="wmocuAaZpEOepT" int2:id="JbLO1KTA">
      <int2:state int2:value="Rejected" int2:type="spell"/>
    </int2:textHash>
    <int2:textHash int2:hashCode="Pkv4tqllrYz/5H" int2:id="JpagzpST">
      <int2:state int2:value="Rejected" int2:type="spell"/>
    </int2:textHash>
    <int2:textHash int2:hashCode="K+8WI383QbynC2" int2:id="KX3fWcHL">
      <int2:state int2:value="Rejected" int2:type="spell"/>
    </int2:textHash>
    <int2:textHash int2:hashCode="e1KLmV3ZuL0FEW" int2:id="KcBlI9J4">
      <int2:state int2:value="Rejected" int2:type="spell"/>
    </int2:textHash>
    <int2:textHash int2:hashCode="oCv/Uw7bSe6hdN" int2:id="LbLDZNgW">
      <int2:state int2:value="Rejected" int2:type="spell"/>
    </int2:textHash>
    <int2:textHash int2:hashCode="9BVwDU0M4cgYEP" int2:id="LghjTydW">
      <int2:state int2:value="Rejected" int2:type="spell"/>
    </int2:textHash>
    <int2:textHash int2:hashCode="nCC5ulWik7oFHV" int2:id="N7O0y6TE">
      <int2:state int2:value="Rejected" int2:type="spell"/>
    </int2:textHash>
    <int2:textHash int2:hashCode="2dasLmzCGCMfLS" int2:id="N7WTcXAd">
      <int2:state int2:value="Rejected" int2:type="spell"/>
    </int2:textHash>
    <int2:textHash int2:hashCode="17dPpybwuNSX/l" int2:id="NCJp1gxG">
      <int2:state int2:value="Rejected" int2:type="spell"/>
    </int2:textHash>
    <int2:textHash int2:hashCode="Y2dsD0xhzcQHx0" int2:id="NUHRDs5C">
      <int2:state int2:value="Rejected" int2:type="spell"/>
    </int2:textHash>
    <int2:textHash int2:hashCode="+52oYb24iVzyH2" int2:id="NhQpgkFp">
      <int2:state int2:value="Rejected" int2:type="spell"/>
    </int2:textHash>
    <int2:textHash int2:hashCode="y9xrmUTKYOQdDQ" int2:id="NtbYxkHn">
      <int2:state int2:value="Rejected" int2:type="spell"/>
    </int2:textHash>
    <int2:textHash int2:hashCode="+QRT7HEs5FBcxC" int2:id="O1ej7Dup">
      <int2:state int2:value="Rejected" int2:type="spell"/>
    </int2:textHash>
    <int2:textHash int2:hashCode="OuNPdiyNQbo936" int2:id="QKM1iN53">
      <int2:state int2:value="Rejected" int2:type="spell"/>
    </int2:textHash>
    <int2:textHash int2:hashCode="TdmdqnhYb/hAMG" int2:id="QhArVNz0">
      <int2:state int2:value="Rejected" int2:type="spell"/>
    </int2:textHash>
    <int2:textHash int2:hashCode="gOJccT/gI+UTij" int2:id="R0ZilxZH">
      <int2:state int2:value="Rejected" int2:type="spell"/>
    </int2:textHash>
    <int2:textHash int2:hashCode="w7G+JhlZa2dyZM" int2:id="Ss58ZsCj">
      <int2:state int2:value="Rejected" int2:type="spell"/>
    </int2:textHash>
    <int2:textHash int2:hashCode="mhrGWyleZ/L2/M" int2:id="SwJ2iGGW">
      <int2:state int2:value="Rejected" int2:type="spell"/>
    </int2:textHash>
    <int2:textHash int2:hashCode="uHYwyPwhZfMl+h" int2:id="TAfpzxu9">
      <int2:state int2:value="Rejected" int2:type="spell"/>
    </int2:textHash>
    <int2:textHash int2:hashCode="+pN3dizlouZIWL" int2:id="TQzuESrz">
      <int2:state int2:value="Rejected" int2:type="spell"/>
    </int2:textHash>
    <int2:textHash int2:hashCode="8pMGK+E5y5R8uW" int2:id="TZKN7NbQ">
      <int2:state int2:value="Rejected" int2:type="spell"/>
    </int2:textHash>
    <int2:textHash int2:hashCode="TbBRQQSjONSYoE" int2:id="UTNSi1yG">
      <int2:state int2:value="Rejected" int2:type="spell"/>
    </int2:textHash>
    <int2:textHash int2:hashCode="XyxzD7zbUy/Y3T" int2:id="YwyUqfLZ">
      <int2:state int2:value="Rejected" int2:type="spell"/>
    </int2:textHash>
    <int2:textHash int2:hashCode="YKWk3Bhotn9YxI" int2:id="a1SLtAd5">
      <int2:state int2:value="Rejected" int2:type="spell"/>
    </int2:textHash>
    <int2:textHash int2:hashCode="u6ntsEYX8woiQm" int2:id="aIBDOVFE">
      <int2:state int2:value="Rejected" int2:type="spell"/>
    </int2:textHash>
    <int2:textHash int2:hashCode="Ur8MI0kiYmEFBr" int2:id="bjMegWvH">
      <int2:state int2:value="Rejected" int2:type="spell"/>
    </int2:textHash>
    <int2:textHash int2:hashCode="iLsGOQQhvq7ben" int2:id="durzjpRN">
      <int2:state int2:value="Rejected" int2:type="spell"/>
    </int2:textHash>
    <int2:textHash int2:hashCode="xcytE3t49bYiI8" int2:id="feLt3THP">
      <int2:state int2:value="Rejected" int2:type="spell"/>
    </int2:textHash>
    <int2:textHash int2:hashCode="CdLjoVAueKIf1j" int2:id="hEmhp3Li">
      <int2:state int2:value="Rejected" int2:type="spell"/>
    </int2:textHash>
    <int2:textHash int2:hashCode="vthfCbKQv/574z" int2:id="hIErL2ZO">
      <int2:state int2:value="Rejected" int2:type="spell"/>
    </int2:textHash>
    <int2:textHash int2:hashCode="fVrJzdXyxk2wNv" int2:id="hQuYVnEH">
      <int2:state int2:value="Rejected" int2:type="spell"/>
    </int2:textHash>
    <int2:textHash int2:hashCode="lxc/heQEQcxj9k" int2:id="i9RpBA9J">
      <int2:state int2:value="Rejected" int2:type="spell"/>
    </int2:textHash>
    <int2:textHash int2:hashCode="PHKrvmJvJ9F02A" int2:id="iJQzkkIu">
      <int2:state int2:value="Rejected" int2:type="spell"/>
    </int2:textHash>
    <int2:textHash int2:hashCode="PgW38QYJ84Tdc+" int2:id="iapzAEk1">
      <int2:state int2:value="Rejected" int2:type="spell"/>
    </int2:textHash>
    <int2:textHash int2:hashCode="mfwPxprGT52uD5" int2:id="iqBxIvch">
      <int2:state int2:value="Rejected" int2:type="spell"/>
    </int2:textHash>
    <int2:textHash int2:hashCode="TPHNDiEz75BibQ" int2:id="jI1lo3XB">
      <int2:state int2:value="Rejected" int2:type="spell"/>
    </int2:textHash>
    <int2:textHash int2:hashCode="Fsxws7NGTQWGTq" int2:id="kImLSdC7">
      <int2:state int2:value="Rejected" int2:type="spell"/>
    </int2:textHash>
    <int2:textHash int2:hashCode="hTzJYUx1kKkMqk" int2:id="kc769MZ2">
      <int2:state int2:value="Rejected" int2:type="spell"/>
    </int2:textHash>
    <int2:textHash int2:hashCode="WFfS+4gYAhWZsW" int2:id="klwqIdUd">
      <int2:state int2:value="Rejected" int2:type="spell"/>
    </int2:textHash>
    <int2:textHash int2:hashCode="vU29hf/B+mES5h" int2:id="mWZk2t9Y">
      <int2:state int2:value="Rejected" int2:type="spell"/>
    </int2:textHash>
    <int2:textHash int2:hashCode="/tYhGkUC4h7CIW" int2:id="meh1oTii">
      <int2:state int2:value="Rejected" int2:type="spell"/>
    </int2:textHash>
    <int2:textHash int2:hashCode="AA55PbcMWTCfpv" int2:id="msawHSko">
      <int2:state int2:value="Rejected" int2:type="spell"/>
    </int2:textHash>
    <int2:textHash int2:hashCode="PWbadqPY7CWoIO" int2:id="n7e1psFI">
      <int2:state int2:value="Rejected" int2:type="spell"/>
    </int2:textHash>
    <int2:textHash int2:hashCode="TNfBLn/v4XSQbg" int2:id="nkZ0bleR">
      <int2:state int2:value="Rejected" int2:type="spell"/>
    </int2:textHash>
    <int2:textHash int2:hashCode="7xX0jJZUuFeEo9" int2:id="nxQHO1EP">
      <int2:state int2:value="Rejected" int2:type="spell"/>
    </int2:textHash>
    <int2:textHash int2:hashCode="XtCF3s25+iwwOi" int2:id="pXQyr0Qn">
      <int2:state int2:value="Rejected" int2:type="spell"/>
    </int2:textHash>
    <int2:textHash int2:hashCode="iPA5QnZbDVwNNi" int2:id="pej37XrM">
      <int2:state int2:value="Rejected" int2:type="spell"/>
    </int2:textHash>
    <int2:textHash int2:hashCode="2qysR2gBTRJD6z" int2:id="pmha0TRm">
      <int2:state int2:value="Rejected" int2:type="spell"/>
    </int2:textHash>
    <int2:textHash int2:hashCode="LeSyazLLFo/2Qw" int2:id="qObw1Hn5">
      <int2:state int2:value="Rejected" int2:type="spell"/>
    </int2:textHash>
    <int2:textHash int2:hashCode="+Olm0eIH0CxEUR" int2:id="qhux71eD">
      <int2:state int2:value="Rejected" int2:type="spell"/>
    </int2:textHash>
    <int2:textHash int2:hashCode="LyImUP0l7/C6vA" int2:id="qt6PtgJx">
      <int2:state int2:value="Rejected" int2:type="spell"/>
    </int2:textHash>
    <int2:textHash int2:hashCode="JtVNWW5MfMOA8a" int2:id="ryWetdoD">
      <int2:state int2:value="Rejected" int2:type="spell"/>
    </int2:textHash>
    <int2:textHash int2:hashCode="Yrmva7JqmcyPHF" int2:id="tkHgoQ5u">
      <int2:state int2:value="Rejected" int2:type="spell"/>
    </int2:textHash>
    <int2:textHash int2:hashCode="NlnJ5h2JctBVuP" int2:id="uXmlUGiO">
      <int2:state int2:value="Rejected" int2:type="spell"/>
    </int2:textHash>
    <int2:textHash int2:hashCode="0QpspdO48wPtwx" int2:id="x0GYwpm3">
      <int2:state int2:value="Rejected" int2:type="spell"/>
    </int2:textHash>
    <int2:textHash int2:hashCode="Audw5Q4NHgqGvk" int2:id="x8iScuj8">
      <int2:state int2:value="Rejected" int2:type="spell"/>
    </int2:textHash>
    <int2:textHash int2:hashCode="uXf94wxl17VeGf" int2:id="xqYz1d0Y">
      <int2:state int2:value="Rejected" int2:type="spell"/>
    </int2:textHash>
    <int2:textHash int2:hashCode="dxZ04yBKk4+nYn" int2:id="yEnm8F1i">
      <int2:state int2:value="Rejected" int2:type="spell"/>
    </int2:textHash>
    <int2:bookmark int2:bookmarkName="_Int_Borg80qa" int2:invalidationBookmarkName="" int2:hashCode="MAYQj4+8i2mhCY" int2:id="Kcw2ZjmU">
      <int2:state int2:value="Rejected" int2:type="gram"/>
    </int2:bookmark>
    <int2:bookmark int2:bookmarkName="_Int_YPKK45X6" int2:invalidationBookmarkName="" int2:hashCode="RO/g1kSe9qymHT" int2:id="evKDpLn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9AD2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7B2CA1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1F4D47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B4A1ED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79EF5B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F823A1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C5AC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1C2BB7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E0EC7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F8A9D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C1B87"/>
    <w:multiLevelType w:val="hybridMultilevel"/>
    <w:tmpl w:val="D098FF4A"/>
    <w:lvl w:ilvl="0" w:tplc="55400C8A">
      <w:start w:val="1"/>
      <w:numFmt w:val="bullet"/>
      <w:pStyle w:val="TableText10Bullet1Single"/>
      <w:lvlText w:val=""/>
      <w:lvlJc w:val="left"/>
      <w:pPr>
        <w:ind w:left="720" w:hanging="360"/>
      </w:pPr>
      <w:rPr>
        <w:rFonts w:ascii="Symbol" w:hAnsi="Symbol" w:hint="default"/>
        <w:b w:val="0"/>
        <w:i w:val="0"/>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FB571B"/>
    <w:multiLevelType w:val="hybridMultilevel"/>
    <w:tmpl w:val="587E65B8"/>
    <w:lvl w:ilvl="0" w:tplc="A38226F4">
      <w:numFmt w:val="none"/>
      <w:pStyle w:val="BulletSubnumber"/>
      <w:lvlText w:val=""/>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53625FB"/>
    <w:multiLevelType w:val="hybridMultilevel"/>
    <w:tmpl w:val="F9968804"/>
    <w:lvl w:ilvl="0" w:tplc="952AF036">
      <w:start w:val="1"/>
      <w:numFmt w:val="bullet"/>
      <w:pStyle w:val="Index5"/>
      <w:lvlText w:val=""/>
      <w:lvlJc w:val="left"/>
      <w:pPr>
        <w:tabs>
          <w:tab w:val="num" w:pos="360"/>
        </w:tabs>
        <w:ind w:left="360" w:hanging="360"/>
      </w:pPr>
      <w:rPr>
        <w:rFonts w:ascii="Symbol" w:hAnsi="Symbol" w:hint="default"/>
        <w:b w:val="0"/>
        <w:i w:val="0"/>
        <w:color w:val="FFFFFF"/>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75A349F"/>
    <w:multiLevelType w:val="hybridMultilevel"/>
    <w:tmpl w:val="D73CA2B0"/>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07627828"/>
    <w:multiLevelType w:val="hybridMultilevel"/>
    <w:tmpl w:val="BFD4A6BA"/>
    <w:lvl w:ilvl="0" w:tplc="1870040A">
      <w:start w:val="1"/>
      <w:numFmt w:val="bullet"/>
      <w:pStyle w:val="Bullet3Double"/>
      <w:lvlText w:val=""/>
      <w:lvlJc w:val="left"/>
      <w:pPr>
        <w:tabs>
          <w:tab w:val="num" w:pos="1080"/>
        </w:tabs>
        <w:ind w:left="1080" w:hanging="360"/>
      </w:pPr>
      <w:rPr>
        <w:rFonts w:ascii="Symbol" w:hAnsi="Symbol" w:hint="default"/>
        <w:b w:val="0"/>
        <w:i w:val="0"/>
        <w:color w:val="auto"/>
        <w:sz w:val="22"/>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7A32976"/>
    <w:multiLevelType w:val="hybridMultilevel"/>
    <w:tmpl w:val="C17E8E5A"/>
    <w:lvl w:ilvl="0" w:tplc="9432B7FC">
      <w:start w:val="1"/>
      <w:numFmt w:val="bullet"/>
      <w:pStyle w:val="CalloutBullet1Double"/>
      <w:lvlText w:val=""/>
      <w:lvlJc w:val="left"/>
      <w:pPr>
        <w:ind w:left="360" w:hanging="360"/>
      </w:pPr>
      <w:rPr>
        <w:rFonts w:ascii="Symbol" w:hAnsi="Symbol" w:hint="default"/>
        <w:color w:val="5F249F" w:themeColor="text2"/>
        <w:sz w:val="18"/>
        <w:szCs w:val="18"/>
        <w:u w:color="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AD18BB"/>
    <w:multiLevelType w:val="multilevel"/>
    <w:tmpl w:val="43C09AB0"/>
    <w:styleLink w:val="Bulletsingle"/>
    <w:lvl w:ilvl="0">
      <w:start w:val="1"/>
      <w:numFmt w:val="bullet"/>
      <w:lvlText w:val="●"/>
      <w:lvlJc w:val="left"/>
      <w:pPr>
        <w:ind w:left="720" w:hanging="360"/>
      </w:pPr>
      <w:rPr>
        <w:rFonts w:ascii="Arial" w:hAnsi="Aria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2160" w:hanging="360"/>
      </w:pPr>
      <w:rPr>
        <w:rFonts w:ascii="Arial" w:hAnsi="Arial" w:hint="default"/>
      </w:rPr>
    </w:lvl>
    <w:lvl w:ilvl="3">
      <w:start w:val="1"/>
      <w:numFmt w:val="bullet"/>
      <w:lvlText w:val="‒"/>
      <w:lvlJc w:val="left"/>
      <w:pPr>
        <w:ind w:left="2880" w:hanging="360"/>
      </w:pPr>
      <w:rPr>
        <w:rFonts w:ascii="Arial" w:hAnsi="Arial" w:hint="default"/>
      </w:rPr>
    </w:lvl>
    <w:lvl w:ilvl="4">
      <w:start w:val="1"/>
      <w:numFmt w:val="bullet"/>
      <w:lvlText w:val="●"/>
      <w:lvlJc w:val="left"/>
      <w:pPr>
        <w:ind w:left="3600" w:hanging="360"/>
      </w:pPr>
      <w:rPr>
        <w:rFonts w:ascii="Arial" w:hAnsi="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09CA428B"/>
    <w:multiLevelType w:val="hybridMultilevel"/>
    <w:tmpl w:val="7452FA0C"/>
    <w:lvl w:ilvl="0" w:tplc="C11CF0BC">
      <w:start w:val="1"/>
      <w:numFmt w:val="bullet"/>
      <w:pStyle w:val="Bullet3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FD5096C"/>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10EC67D5"/>
    <w:multiLevelType w:val="hybridMultilevel"/>
    <w:tmpl w:val="D7929720"/>
    <w:lvl w:ilvl="0" w:tplc="0AC0C342">
      <w:start w:val="1"/>
      <w:numFmt w:val="bullet"/>
      <w:pStyle w:val="NumbersAuto5Single"/>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3BF474C"/>
    <w:multiLevelType w:val="multilevel"/>
    <w:tmpl w:val="5C9ADAE8"/>
    <w:styleLink w:val="NumberAutoSingle"/>
    <w:lvl w:ilvl="0">
      <w:start w:val="1"/>
      <w:numFmt w:val="decimal"/>
      <w:lvlText w:val="%1."/>
      <w:lvlJc w:val="left"/>
      <w:pPr>
        <w:tabs>
          <w:tab w:val="num" w:pos="360"/>
        </w:tabs>
        <w:ind w:left="360" w:hanging="360"/>
      </w:pPr>
      <w:rPr>
        <w:rFonts w:ascii="Arial" w:hAnsi="Arial" w:hint="default"/>
        <w:sz w:val="22"/>
      </w:rPr>
    </w:lvl>
    <w:lvl w:ilvl="1">
      <w:start w:val="1"/>
      <w:numFmt w:val="lowerLetter"/>
      <w:lvlText w:val="%2."/>
      <w:lvlJc w:val="left"/>
      <w:pPr>
        <w:tabs>
          <w:tab w:val="num" w:pos="864"/>
        </w:tabs>
        <w:ind w:left="864" w:hanging="504"/>
      </w:pPr>
      <w:rPr>
        <w:rFonts w:ascii="Arial" w:hAnsi="Arial" w:hint="default"/>
        <w:sz w:val="22"/>
      </w:rPr>
    </w:lvl>
    <w:lvl w:ilvl="2">
      <w:start w:val="1"/>
      <w:numFmt w:val="lowerRoman"/>
      <w:lvlText w:val="%3."/>
      <w:lvlJc w:val="right"/>
      <w:pPr>
        <w:tabs>
          <w:tab w:val="num" w:pos="1368"/>
        </w:tabs>
        <w:ind w:left="1368" w:hanging="360"/>
      </w:pPr>
      <w:rPr>
        <w:rFonts w:ascii="Arial" w:hAnsi="Arial" w:hint="default"/>
        <w:sz w:val="22"/>
      </w:rPr>
    </w:lvl>
    <w:lvl w:ilvl="3">
      <w:start w:val="1"/>
      <w:numFmt w:val="bullet"/>
      <w:lvlText w:val=""/>
      <w:lvlJc w:val="left"/>
      <w:pPr>
        <w:tabs>
          <w:tab w:val="num" w:pos="1584"/>
        </w:tabs>
        <w:ind w:left="1584" w:hanging="216"/>
      </w:pPr>
      <w:rPr>
        <w:rFonts w:ascii="Symbol" w:hAnsi="Symbol" w:hint="default"/>
        <w:sz w:val="22"/>
      </w:rPr>
    </w:lvl>
    <w:lvl w:ilvl="4">
      <w:start w:val="1"/>
      <w:numFmt w:val="bullet"/>
      <w:lvlText w:val=""/>
      <w:lvlJc w:val="left"/>
      <w:pPr>
        <w:tabs>
          <w:tab w:val="num" w:pos="1944"/>
        </w:tabs>
        <w:ind w:left="1944" w:hanging="360"/>
      </w:pPr>
      <w:rPr>
        <w:rFonts w:ascii="Symbol" w:hAnsi="Symbol" w:hint="default"/>
        <w:color w:val="auto"/>
        <w:sz w:val="22"/>
      </w:rPr>
    </w:lvl>
    <w:lvl w:ilvl="5">
      <w:start w:val="1"/>
      <w:numFmt w:val="lowerRoman"/>
      <w:lvlText w:val="%6."/>
      <w:lvlJc w:val="right"/>
      <w:pPr>
        <w:tabs>
          <w:tab w:val="num" w:pos="5400"/>
        </w:tabs>
        <w:ind w:left="5400" w:hanging="180"/>
      </w:pPr>
      <w:rPr>
        <w:rFonts w:hint="default"/>
      </w:rPr>
    </w:lvl>
    <w:lvl w:ilvl="6">
      <w:start w:val="1"/>
      <w:numFmt w:val="decimal"/>
      <w:lvlText w:val="%7."/>
      <w:lvlJc w:val="left"/>
      <w:pPr>
        <w:tabs>
          <w:tab w:val="num" w:pos="6120"/>
        </w:tabs>
        <w:ind w:left="6120" w:hanging="360"/>
      </w:pPr>
      <w:rPr>
        <w:rFonts w:hint="default"/>
      </w:rPr>
    </w:lvl>
    <w:lvl w:ilvl="7">
      <w:start w:val="1"/>
      <w:numFmt w:val="lowerLetter"/>
      <w:lvlText w:val="%8."/>
      <w:lvlJc w:val="left"/>
      <w:pPr>
        <w:tabs>
          <w:tab w:val="num" w:pos="6840"/>
        </w:tabs>
        <w:ind w:left="6840" w:hanging="360"/>
      </w:pPr>
      <w:rPr>
        <w:rFonts w:hint="default"/>
      </w:rPr>
    </w:lvl>
    <w:lvl w:ilvl="8">
      <w:start w:val="1"/>
      <w:numFmt w:val="lowerRoman"/>
      <w:lvlText w:val="%9."/>
      <w:lvlJc w:val="right"/>
      <w:pPr>
        <w:tabs>
          <w:tab w:val="num" w:pos="7560"/>
        </w:tabs>
        <w:ind w:left="7560" w:hanging="180"/>
      </w:pPr>
      <w:rPr>
        <w:rFonts w:hint="default"/>
      </w:rPr>
    </w:lvl>
  </w:abstractNum>
  <w:abstractNum w:abstractNumId="21" w15:restartNumberingAfterBreak="0">
    <w:nsid w:val="17E73418"/>
    <w:multiLevelType w:val="multilevel"/>
    <w:tmpl w:val="6986B6AC"/>
    <w:styleLink w:val="BulletDouble"/>
    <w:lvl w:ilvl="0">
      <w:start w:val="1"/>
      <w:numFmt w:val="bullet"/>
      <w:pStyle w:val="Bullet1Double"/>
      <w:lvlText w:val="●"/>
      <w:lvlJc w:val="left"/>
      <w:pPr>
        <w:ind w:left="216" w:hanging="216"/>
      </w:pPr>
      <w:rPr>
        <w:rFonts w:ascii="Arial" w:hAnsi="Arial" w:hint="default"/>
      </w:rPr>
    </w:lvl>
    <w:lvl w:ilvl="1">
      <w:start w:val="1"/>
      <w:numFmt w:val="bullet"/>
      <w:pStyle w:val="Bullet2Double"/>
      <w:lvlText w:val="‒"/>
      <w:lvlJc w:val="left"/>
      <w:pPr>
        <w:ind w:left="432" w:hanging="216"/>
      </w:pPr>
      <w:rPr>
        <w:rFonts w:ascii="Arial" w:hAnsi="Arial" w:hint="default"/>
      </w:rPr>
    </w:lvl>
    <w:lvl w:ilvl="2">
      <w:start w:val="1"/>
      <w:numFmt w:val="bullet"/>
      <w:pStyle w:val="Bullet3Double0"/>
      <w:lvlText w:val="●"/>
      <w:lvlJc w:val="left"/>
      <w:pPr>
        <w:ind w:left="648" w:hanging="216"/>
      </w:pPr>
      <w:rPr>
        <w:rFonts w:ascii="Arial" w:hAnsi="Arial" w:hint="default"/>
      </w:rPr>
    </w:lvl>
    <w:lvl w:ilvl="3">
      <w:start w:val="1"/>
      <w:numFmt w:val="bullet"/>
      <w:lvlText w:val="‒"/>
      <w:lvlJc w:val="left"/>
      <w:pPr>
        <w:tabs>
          <w:tab w:val="num" w:pos="3672"/>
        </w:tabs>
        <w:ind w:left="864" w:hanging="216"/>
      </w:pPr>
      <w:rPr>
        <w:rFonts w:ascii="Arial" w:hAnsi="Arial" w:hint="default"/>
      </w:rPr>
    </w:lvl>
    <w:lvl w:ilvl="4">
      <w:start w:val="1"/>
      <w:numFmt w:val="bullet"/>
      <w:pStyle w:val="Bullet4Double"/>
      <w:lvlText w:val="‒"/>
      <w:lvlJc w:val="left"/>
      <w:pPr>
        <w:ind w:left="1080" w:hanging="216"/>
      </w:pPr>
      <w:rPr>
        <w:rFonts w:ascii="Arial" w:hAnsi="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183A13A5"/>
    <w:multiLevelType w:val="hybridMultilevel"/>
    <w:tmpl w:val="BA3E8E36"/>
    <w:lvl w:ilvl="0" w:tplc="887809C0">
      <w:start w:val="1"/>
      <w:numFmt w:val="bullet"/>
      <w:pStyle w:val="Bullet4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AED34C1"/>
    <w:multiLevelType w:val="hybridMultilevel"/>
    <w:tmpl w:val="92FA2D90"/>
    <w:lvl w:ilvl="0" w:tplc="6786EF72">
      <w:start w:val="1"/>
      <w:numFmt w:val="none"/>
      <w:pStyle w:val="Bullet3SubtextDouble"/>
      <w:lvlText w:val=""/>
      <w:lvlJc w:val="left"/>
      <w:pPr>
        <w:tabs>
          <w:tab w:val="num" w:pos="1080"/>
        </w:tabs>
        <w:ind w:left="1080" w:hanging="10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B8166BA"/>
    <w:multiLevelType w:val="hybridMultilevel"/>
    <w:tmpl w:val="6B0C0B1E"/>
    <w:lvl w:ilvl="0" w:tplc="A224E95C">
      <w:start w:val="1"/>
      <w:numFmt w:val="bullet"/>
      <w:pStyle w:val="Bullet5Doub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20C62548"/>
    <w:multiLevelType w:val="hybridMultilevel"/>
    <w:tmpl w:val="FFFFFFFF"/>
    <w:lvl w:ilvl="0" w:tplc="8B1658E8">
      <w:start w:val="1"/>
      <w:numFmt w:val="bullet"/>
      <w:lvlText w:val="·"/>
      <w:lvlJc w:val="left"/>
      <w:pPr>
        <w:ind w:left="720" w:hanging="360"/>
      </w:pPr>
      <w:rPr>
        <w:rFonts w:ascii="Symbol" w:hAnsi="Symbol" w:hint="default"/>
      </w:rPr>
    </w:lvl>
    <w:lvl w:ilvl="1" w:tplc="5300BD24">
      <w:start w:val="1"/>
      <w:numFmt w:val="bullet"/>
      <w:lvlText w:val="o"/>
      <w:lvlJc w:val="left"/>
      <w:pPr>
        <w:ind w:left="1440" w:hanging="360"/>
      </w:pPr>
      <w:rPr>
        <w:rFonts w:ascii="Courier New" w:hAnsi="Courier New" w:hint="default"/>
      </w:rPr>
    </w:lvl>
    <w:lvl w:ilvl="2" w:tplc="C6145F3A">
      <w:start w:val="1"/>
      <w:numFmt w:val="bullet"/>
      <w:lvlText w:val=""/>
      <w:lvlJc w:val="left"/>
      <w:pPr>
        <w:ind w:left="2160" w:hanging="360"/>
      </w:pPr>
      <w:rPr>
        <w:rFonts w:ascii="Wingdings" w:hAnsi="Wingdings" w:hint="default"/>
      </w:rPr>
    </w:lvl>
    <w:lvl w:ilvl="3" w:tplc="91D872FE">
      <w:start w:val="1"/>
      <w:numFmt w:val="bullet"/>
      <w:lvlText w:val=""/>
      <w:lvlJc w:val="left"/>
      <w:pPr>
        <w:ind w:left="2880" w:hanging="360"/>
      </w:pPr>
      <w:rPr>
        <w:rFonts w:ascii="Symbol" w:hAnsi="Symbol" w:hint="default"/>
      </w:rPr>
    </w:lvl>
    <w:lvl w:ilvl="4" w:tplc="FEC2FE0E">
      <w:start w:val="1"/>
      <w:numFmt w:val="bullet"/>
      <w:lvlText w:val="o"/>
      <w:lvlJc w:val="left"/>
      <w:pPr>
        <w:ind w:left="3600" w:hanging="360"/>
      </w:pPr>
      <w:rPr>
        <w:rFonts w:ascii="Courier New" w:hAnsi="Courier New" w:hint="default"/>
      </w:rPr>
    </w:lvl>
    <w:lvl w:ilvl="5" w:tplc="E732157E">
      <w:start w:val="1"/>
      <w:numFmt w:val="bullet"/>
      <w:lvlText w:val=""/>
      <w:lvlJc w:val="left"/>
      <w:pPr>
        <w:ind w:left="4320" w:hanging="360"/>
      </w:pPr>
      <w:rPr>
        <w:rFonts w:ascii="Wingdings" w:hAnsi="Wingdings" w:hint="default"/>
      </w:rPr>
    </w:lvl>
    <w:lvl w:ilvl="6" w:tplc="ED1830CC">
      <w:start w:val="1"/>
      <w:numFmt w:val="bullet"/>
      <w:lvlText w:val=""/>
      <w:lvlJc w:val="left"/>
      <w:pPr>
        <w:ind w:left="5040" w:hanging="360"/>
      </w:pPr>
      <w:rPr>
        <w:rFonts w:ascii="Symbol" w:hAnsi="Symbol" w:hint="default"/>
      </w:rPr>
    </w:lvl>
    <w:lvl w:ilvl="7" w:tplc="7EACF2FE">
      <w:start w:val="1"/>
      <w:numFmt w:val="bullet"/>
      <w:lvlText w:val="o"/>
      <w:lvlJc w:val="left"/>
      <w:pPr>
        <w:ind w:left="5760" w:hanging="360"/>
      </w:pPr>
      <w:rPr>
        <w:rFonts w:ascii="Courier New" w:hAnsi="Courier New" w:hint="default"/>
      </w:rPr>
    </w:lvl>
    <w:lvl w:ilvl="8" w:tplc="B8529DE8">
      <w:start w:val="1"/>
      <w:numFmt w:val="bullet"/>
      <w:lvlText w:val=""/>
      <w:lvlJc w:val="left"/>
      <w:pPr>
        <w:ind w:left="6480" w:hanging="360"/>
      </w:pPr>
      <w:rPr>
        <w:rFonts w:ascii="Wingdings" w:hAnsi="Wingdings" w:hint="default"/>
      </w:rPr>
    </w:lvl>
  </w:abstractNum>
  <w:abstractNum w:abstractNumId="26" w15:restartNumberingAfterBreak="0">
    <w:nsid w:val="21B6031E"/>
    <w:multiLevelType w:val="multilevel"/>
    <w:tmpl w:val="F85221A0"/>
    <w:styleLink w:val="Bullet1"/>
    <w:lvl w:ilvl="0">
      <w:start w:val="1"/>
      <w:numFmt w:val="bullet"/>
      <w:lvlText w:val=""/>
      <w:lvlJc w:val="left"/>
      <w:pPr>
        <w:tabs>
          <w:tab w:val="num" w:pos="216"/>
        </w:tabs>
        <w:ind w:left="216" w:hanging="216"/>
      </w:pPr>
      <w:rPr>
        <w:rFonts w:ascii="Symbol" w:hAnsi="Symbol"/>
        <w:sz w:val="20"/>
      </w:rPr>
    </w:lvl>
    <w:lvl w:ilvl="1">
      <w:start w:val="1"/>
      <w:numFmt w:val="bullet"/>
      <w:lvlText w:val=""/>
      <w:lvlJc w:val="left"/>
      <w:pPr>
        <w:tabs>
          <w:tab w:val="num" w:pos="432"/>
        </w:tabs>
        <w:ind w:left="216" w:firstLine="0"/>
      </w:pPr>
      <w:rPr>
        <w:rFonts w:ascii="Symbol" w:hAnsi="Symbol" w:hint="default"/>
        <w:color w:val="3859AC"/>
        <w:sz w:val="20"/>
      </w:rPr>
    </w:lvl>
    <w:lvl w:ilvl="2">
      <w:start w:val="1"/>
      <w:numFmt w:val="bullet"/>
      <w:lvlText w:val=""/>
      <w:lvlJc w:val="left"/>
      <w:pPr>
        <w:tabs>
          <w:tab w:val="num" w:pos="648"/>
        </w:tabs>
        <w:ind w:left="432" w:hanging="216"/>
      </w:pPr>
      <w:rPr>
        <w:rFonts w:ascii="Symbol" w:hAnsi="Symbol" w:hint="default"/>
        <w:sz w:val="20"/>
      </w:rPr>
    </w:lvl>
    <w:lvl w:ilvl="3">
      <w:start w:val="1"/>
      <w:numFmt w:val="bullet"/>
      <w:lvlText w:val=""/>
      <w:lvlJc w:val="left"/>
      <w:pPr>
        <w:tabs>
          <w:tab w:val="num" w:pos="864"/>
        </w:tabs>
        <w:ind w:left="648" w:hanging="432"/>
      </w:pPr>
      <w:rPr>
        <w:rFonts w:ascii="Symbol" w:hAnsi="Symbol" w:hint="default"/>
        <w:color w:val="3859AC"/>
        <w:sz w:val="20"/>
      </w:rPr>
    </w:lvl>
    <w:lvl w:ilvl="4">
      <w:start w:val="1"/>
      <w:numFmt w:val="bullet"/>
      <w:lvlText w:val=""/>
      <w:lvlJc w:val="left"/>
      <w:pPr>
        <w:tabs>
          <w:tab w:val="num" w:pos="1080"/>
        </w:tabs>
        <w:ind w:left="864" w:hanging="648"/>
      </w:pPr>
      <w:rPr>
        <w:rFonts w:ascii="Symbol" w:hAnsi="Symbol" w:hint="default"/>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3CE4319"/>
    <w:multiLevelType w:val="multilevel"/>
    <w:tmpl w:val="7E1EE25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247960B6"/>
    <w:multiLevelType w:val="multilevel"/>
    <w:tmpl w:val="1F9E6E3A"/>
    <w:styleLink w:val="NumbersAutoDouble"/>
    <w:lvl w:ilvl="0">
      <w:start w:val="1"/>
      <w:numFmt w:val="decimal"/>
      <w:lvlText w:val="%1."/>
      <w:lvlJc w:val="left"/>
      <w:pPr>
        <w:tabs>
          <w:tab w:val="num" w:pos="360"/>
        </w:tabs>
        <w:ind w:left="360" w:hanging="360"/>
      </w:pPr>
      <w:rPr>
        <w:rFonts w:ascii="Arial" w:hAnsi="Arial" w:hint="default"/>
        <w:sz w:val="22"/>
      </w:rPr>
    </w:lvl>
    <w:lvl w:ilvl="1">
      <w:start w:val="1"/>
      <w:numFmt w:val="lowerLetter"/>
      <w:lvlText w:val="%2."/>
      <w:lvlJc w:val="left"/>
      <w:pPr>
        <w:tabs>
          <w:tab w:val="num" w:pos="1224"/>
        </w:tabs>
        <w:ind w:left="864" w:hanging="504"/>
      </w:pPr>
      <w:rPr>
        <w:rFonts w:hint="default"/>
      </w:rPr>
    </w:lvl>
    <w:lvl w:ilvl="2">
      <w:start w:val="1"/>
      <w:numFmt w:val="lowerRoman"/>
      <w:lvlText w:val="%3."/>
      <w:lvlJc w:val="right"/>
      <w:pPr>
        <w:tabs>
          <w:tab w:val="num" w:pos="1224"/>
        </w:tabs>
        <w:ind w:left="864" w:firstLine="144"/>
      </w:pPr>
      <w:rPr>
        <w:rFonts w:hint="default"/>
      </w:rPr>
    </w:lvl>
    <w:lvl w:ilvl="3">
      <w:start w:val="1"/>
      <w:numFmt w:val="bullet"/>
      <w:lvlText w:val=""/>
      <w:lvlJc w:val="left"/>
      <w:pPr>
        <w:tabs>
          <w:tab w:val="num" w:pos="1584"/>
        </w:tabs>
        <w:ind w:left="1584" w:hanging="216"/>
      </w:pPr>
      <w:rPr>
        <w:rFonts w:ascii="Symbol" w:hAnsi="Symbol" w:hint="default"/>
      </w:rPr>
    </w:lvl>
    <w:lvl w:ilvl="4">
      <w:start w:val="1"/>
      <w:numFmt w:val="bullet"/>
      <w:lvlText w:val=""/>
      <w:lvlJc w:val="left"/>
      <w:pPr>
        <w:tabs>
          <w:tab w:val="num" w:pos="1944"/>
        </w:tabs>
        <w:ind w:left="1944" w:hanging="360"/>
      </w:pPr>
      <w:rPr>
        <w:rFonts w:ascii="Symbol" w:hAnsi="Symbol"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26C45A36"/>
    <w:multiLevelType w:val="hybridMultilevel"/>
    <w:tmpl w:val="88A47936"/>
    <w:lvl w:ilvl="0" w:tplc="0B2E5114">
      <w:start w:val="1"/>
      <w:numFmt w:val="bullet"/>
      <w:pStyle w:val="TableText10Bullet2Double"/>
      <w:lvlText w:val="–"/>
      <w:lvlJc w:val="left"/>
      <w:pPr>
        <w:tabs>
          <w:tab w:val="num" w:pos="216"/>
        </w:tabs>
        <w:ind w:left="216" w:firstLine="0"/>
      </w:pPr>
      <w:rPr>
        <w:rFonts w:ascii="Arial" w:hAnsi="Arial" w:hint="default"/>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8F6184E"/>
    <w:multiLevelType w:val="hybridMultilevel"/>
    <w:tmpl w:val="98A6C152"/>
    <w:lvl w:ilvl="0" w:tplc="D8E42D2A">
      <w:numFmt w:val="none"/>
      <w:pStyle w:val="Bullet2SubtextDouble"/>
      <w:lvlText w:val=""/>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A8B4138"/>
    <w:multiLevelType w:val="hybridMultilevel"/>
    <w:tmpl w:val="7A766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C9F1755"/>
    <w:multiLevelType w:val="hybridMultilevel"/>
    <w:tmpl w:val="7CA43084"/>
    <w:lvl w:ilvl="0" w:tplc="44D04A22">
      <w:start w:val="1"/>
      <w:numFmt w:val="decimal"/>
      <w:pStyle w:val="NumbersAutoBold"/>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30CA6F07"/>
    <w:multiLevelType w:val="hybridMultilevel"/>
    <w:tmpl w:val="6498A5C6"/>
    <w:lvl w:ilvl="0" w:tplc="5FE2F278">
      <w:start w:val="1"/>
      <w:numFmt w:val="bullet"/>
      <w:pStyle w:val="Bullet2Single"/>
      <w:lvlText w:val=""/>
      <w:lvlJc w:val="left"/>
      <w:pPr>
        <w:ind w:left="360" w:hanging="360"/>
      </w:pPr>
      <w:rPr>
        <w:rFonts w:ascii="Symbol" w:hAnsi="Symbol" w:hint="default"/>
        <w:sz w:val="20"/>
        <w:szCs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36854438"/>
    <w:multiLevelType w:val="hybridMultilevel"/>
    <w:tmpl w:val="E99CC8D0"/>
    <w:lvl w:ilvl="0" w:tplc="5A00247E">
      <w:numFmt w:val="none"/>
      <w:pStyle w:val="Bullet2SubtextSingle"/>
      <w:lvlText w:val=""/>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3E795B67"/>
    <w:multiLevelType w:val="hybridMultilevel"/>
    <w:tmpl w:val="D33C47B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04C710F"/>
    <w:multiLevelType w:val="hybridMultilevel"/>
    <w:tmpl w:val="D73CA2B0"/>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41A93592"/>
    <w:multiLevelType w:val="hybridMultilevel"/>
    <w:tmpl w:val="A22E3E0A"/>
    <w:lvl w:ilvl="0" w:tplc="0409000F">
      <w:start w:val="1"/>
      <w:numFmt w:val="decimal"/>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8" w15:restartNumberingAfterBreak="0">
    <w:nsid w:val="42102BAB"/>
    <w:multiLevelType w:val="hybridMultilevel"/>
    <w:tmpl w:val="F490CBB0"/>
    <w:lvl w:ilvl="0" w:tplc="25D25FEA">
      <w:start w:val="1"/>
      <w:numFmt w:val="bullet"/>
      <w:pStyle w:val="Bullet4Double0"/>
      <w:lvlText w:val="–"/>
      <w:lvlJc w:val="left"/>
      <w:pPr>
        <w:ind w:left="1224" w:hanging="360"/>
      </w:pPr>
      <w:rPr>
        <w:rFonts w:hint="default"/>
        <w:b w:val="0"/>
        <w:bCs w:val="0"/>
        <w:i w:val="0"/>
        <w:iCs w:val="0"/>
        <w:caps w:val="0"/>
        <w:smallCaps w:val="0"/>
        <w:strike w:val="0"/>
        <w:dstrike w:val="0"/>
        <w:outline w:val="0"/>
        <w:shadow w:val="0"/>
        <w:emboss w:val="0"/>
        <w:imprint w:val="0"/>
        <w:noProof w:val="0"/>
        <w:vanish w:val="0"/>
        <w:color w:val="000000"/>
        <w:spacing w:val="0"/>
        <w:w w:val="153"/>
        <w:kern w:val="0"/>
        <w:position w:val="0"/>
        <w:sz w:val="18"/>
        <w:szCs w:val="9"/>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26A1DC6"/>
    <w:multiLevelType w:val="multilevel"/>
    <w:tmpl w:val="8E969B00"/>
    <w:lvl w:ilvl="0">
      <w:start w:val="1"/>
      <w:numFmt w:val="decimal"/>
      <w:pStyle w:val="NumbersAuto"/>
      <w:lvlText w:val="%1."/>
      <w:lvlJc w:val="left"/>
      <w:pPr>
        <w:tabs>
          <w:tab w:val="num" w:pos="425"/>
        </w:tabs>
        <w:ind w:left="425" w:hanging="425"/>
      </w:pPr>
      <w:rPr>
        <w:rFonts w:hint="default"/>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left"/>
      <w:pPr>
        <w:tabs>
          <w:tab w:val="num" w:pos="3827"/>
        </w:tabs>
        <w:ind w:left="3827" w:hanging="425"/>
      </w:pPr>
      <w:rPr>
        <w:rFonts w:hint="default"/>
      </w:rPr>
    </w:lvl>
  </w:abstractNum>
  <w:abstractNum w:abstractNumId="40" w15:restartNumberingAfterBreak="0">
    <w:nsid w:val="44635F84"/>
    <w:multiLevelType w:val="hybridMultilevel"/>
    <w:tmpl w:val="45A8AE10"/>
    <w:lvl w:ilvl="0" w:tplc="1806F360">
      <w:start w:val="1"/>
      <w:numFmt w:val="none"/>
      <w:pStyle w:val="Bullet3SubtextSingle"/>
      <w:lvlText w:val=""/>
      <w:lvlJc w:val="left"/>
      <w:pPr>
        <w:tabs>
          <w:tab w:val="num" w:pos="1080"/>
        </w:tabs>
        <w:ind w:left="1080" w:hanging="10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472171C4"/>
    <w:multiLevelType w:val="multilevel"/>
    <w:tmpl w:val="50AAE700"/>
    <w:lvl w:ilvl="0">
      <w:start w:val="1"/>
      <w:numFmt w:val="decimal"/>
      <w:pStyle w:val="NumbersAutoBoldDouble"/>
      <w:lvlText w:val="%1."/>
      <w:lvlJc w:val="left"/>
      <w:pPr>
        <w:tabs>
          <w:tab w:val="num" w:pos="425"/>
        </w:tabs>
        <w:ind w:left="425" w:hanging="425"/>
      </w:pPr>
      <w:rPr>
        <w:rFonts w:hint="default"/>
        <w:b/>
        <w:i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42" w15:restartNumberingAfterBreak="0">
    <w:nsid w:val="48BAA2A5"/>
    <w:multiLevelType w:val="hybridMultilevel"/>
    <w:tmpl w:val="FFFFFFFF"/>
    <w:lvl w:ilvl="0" w:tplc="2A265D82">
      <w:start w:val="1"/>
      <w:numFmt w:val="bullet"/>
      <w:lvlText w:val=""/>
      <w:lvlJc w:val="left"/>
      <w:pPr>
        <w:ind w:left="720" w:hanging="360"/>
      </w:pPr>
      <w:rPr>
        <w:rFonts w:ascii="Symbol" w:hAnsi="Symbol" w:hint="default"/>
      </w:rPr>
    </w:lvl>
    <w:lvl w:ilvl="1" w:tplc="9E98CAB8">
      <w:start w:val="1"/>
      <w:numFmt w:val="bullet"/>
      <w:lvlText w:val="o"/>
      <w:lvlJc w:val="left"/>
      <w:pPr>
        <w:ind w:left="1440" w:hanging="360"/>
      </w:pPr>
      <w:rPr>
        <w:rFonts w:ascii="Courier New" w:hAnsi="Courier New" w:hint="default"/>
      </w:rPr>
    </w:lvl>
    <w:lvl w:ilvl="2" w:tplc="A50AE580">
      <w:start w:val="1"/>
      <w:numFmt w:val="bullet"/>
      <w:lvlText w:val=""/>
      <w:lvlJc w:val="left"/>
      <w:pPr>
        <w:ind w:left="2160" w:hanging="360"/>
      </w:pPr>
      <w:rPr>
        <w:rFonts w:ascii="Wingdings" w:hAnsi="Wingdings" w:hint="default"/>
      </w:rPr>
    </w:lvl>
    <w:lvl w:ilvl="3" w:tplc="0674FA3C">
      <w:start w:val="1"/>
      <w:numFmt w:val="bullet"/>
      <w:lvlText w:val=""/>
      <w:lvlJc w:val="left"/>
      <w:pPr>
        <w:ind w:left="2880" w:hanging="360"/>
      </w:pPr>
      <w:rPr>
        <w:rFonts w:ascii="Symbol" w:hAnsi="Symbol" w:hint="default"/>
      </w:rPr>
    </w:lvl>
    <w:lvl w:ilvl="4" w:tplc="6AD85740">
      <w:start w:val="1"/>
      <w:numFmt w:val="bullet"/>
      <w:lvlText w:val="o"/>
      <w:lvlJc w:val="left"/>
      <w:pPr>
        <w:ind w:left="3600" w:hanging="360"/>
      </w:pPr>
      <w:rPr>
        <w:rFonts w:ascii="Courier New" w:hAnsi="Courier New" w:hint="default"/>
      </w:rPr>
    </w:lvl>
    <w:lvl w:ilvl="5" w:tplc="CB1ECA5C">
      <w:start w:val="1"/>
      <w:numFmt w:val="bullet"/>
      <w:lvlText w:val=""/>
      <w:lvlJc w:val="left"/>
      <w:pPr>
        <w:ind w:left="4320" w:hanging="360"/>
      </w:pPr>
      <w:rPr>
        <w:rFonts w:ascii="Wingdings" w:hAnsi="Wingdings" w:hint="default"/>
      </w:rPr>
    </w:lvl>
    <w:lvl w:ilvl="6" w:tplc="D58A8680">
      <w:start w:val="1"/>
      <w:numFmt w:val="bullet"/>
      <w:lvlText w:val=""/>
      <w:lvlJc w:val="left"/>
      <w:pPr>
        <w:ind w:left="5040" w:hanging="360"/>
      </w:pPr>
      <w:rPr>
        <w:rFonts w:ascii="Symbol" w:hAnsi="Symbol" w:hint="default"/>
      </w:rPr>
    </w:lvl>
    <w:lvl w:ilvl="7" w:tplc="4B4E7B90">
      <w:start w:val="1"/>
      <w:numFmt w:val="bullet"/>
      <w:lvlText w:val="o"/>
      <w:lvlJc w:val="left"/>
      <w:pPr>
        <w:ind w:left="5760" w:hanging="360"/>
      </w:pPr>
      <w:rPr>
        <w:rFonts w:ascii="Courier New" w:hAnsi="Courier New" w:hint="default"/>
      </w:rPr>
    </w:lvl>
    <w:lvl w:ilvl="8" w:tplc="AB6250C2">
      <w:start w:val="1"/>
      <w:numFmt w:val="bullet"/>
      <w:lvlText w:val=""/>
      <w:lvlJc w:val="left"/>
      <w:pPr>
        <w:ind w:left="6480" w:hanging="360"/>
      </w:pPr>
      <w:rPr>
        <w:rFonts w:ascii="Wingdings" w:hAnsi="Wingdings" w:hint="default"/>
      </w:rPr>
    </w:lvl>
  </w:abstractNum>
  <w:abstractNum w:abstractNumId="43" w15:restartNumberingAfterBreak="0">
    <w:nsid w:val="4A93317F"/>
    <w:multiLevelType w:val="hybridMultilevel"/>
    <w:tmpl w:val="1494DA42"/>
    <w:lvl w:ilvl="0" w:tplc="F6CA42FC">
      <w:start w:val="1"/>
      <w:numFmt w:val="bullet"/>
      <w:pStyle w:val="QuotationAttribute"/>
      <w:lvlText w:val=""/>
      <w:lvlJc w:val="left"/>
      <w:pPr>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4E8D4B31"/>
    <w:multiLevelType w:val="multilevel"/>
    <w:tmpl w:val="CD608386"/>
    <w:lvl w:ilvl="0">
      <w:start w:val="1"/>
      <w:numFmt w:val="decimal"/>
      <w:pStyle w:val="NumbersAutoSingle"/>
      <w:lvlText w:val="%1."/>
      <w:lvlJc w:val="left"/>
      <w:pPr>
        <w:tabs>
          <w:tab w:val="num" w:pos="425"/>
        </w:tabs>
        <w:ind w:left="425" w:hanging="425"/>
      </w:pPr>
      <w:rPr>
        <w:rFonts w:hint="default"/>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45" w15:restartNumberingAfterBreak="0">
    <w:nsid w:val="4E8E7245"/>
    <w:multiLevelType w:val="hybridMultilevel"/>
    <w:tmpl w:val="C2941E6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EEF5CD1"/>
    <w:multiLevelType w:val="hybridMultilevel"/>
    <w:tmpl w:val="5F025E3A"/>
    <w:lvl w:ilvl="0" w:tplc="69B6018E">
      <w:start w:val="1"/>
      <w:numFmt w:val="bullet"/>
      <w:pStyle w:val="Bullet2Double0"/>
      <w:lvlText w:val="–"/>
      <w:lvlJc w:val="left"/>
      <w:pPr>
        <w:tabs>
          <w:tab w:val="num" w:pos="360"/>
        </w:tabs>
        <w:ind w:left="360" w:firstLine="0"/>
      </w:pPr>
      <w:rPr>
        <w:rFonts w:cs="Times New Roman"/>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FE67C8E"/>
    <w:multiLevelType w:val="hybridMultilevel"/>
    <w:tmpl w:val="356034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5E909C4"/>
    <w:multiLevelType w:val="hybridMultilevel"/>
    <w:tmpl w:val="D73CA2B0"/>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582C6996"/>
    <w:multiLevelType w:val="hybridMultilevel"/>
    <w:tmpl w:val="D73CA2B0"/>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0" w15:restartNumberingAfterBreak="0">
    <w:nsid w:val="58A2151C"/>
    <w:multiLevelType w:val="multilevel"/>
    <w:tmpl w:val="951244AA"/>
    <w:lvl w:ilvl="0">
      <w:start w:val="1"/>
      <w:numFmt w:val="decimal"/>
      <w:pStyle w:val="NumbersAuto1Double"/>
      <w:lvlText w:val="%1."/>
      <w:lvlJc w:val="left"/>
      <w:pPr>
        <w:tabs>
          <w:tab w:val="num" w:pos="425"/>
        </w:tabs>
        <w:ind w:left="425" w:hanging="425"/>
      </w:pPr>
      <w:rPr>
        <w:rFonts w:hint="default"/>
      </w:rPr>
    </w:lvl>
    <w:lvl w:ilvl="1">
      <w:start w:val="1"/>
      <w:numFmt w:val="lowerLetter"/>
      <w:pStyle w:val="NumbersAuto2Double"/>
      <w:lvlText w:val="%2."/>
      <w:lvlJc w:val="left"/>
      <w:pPr>
        <w:tabs>
          <w:tab w:val="num" w:pos="648"/>
        </w:tabs>
        <w:ind w:left="648" w:hanging="223"/>
      </w:pPr>
      <w:rPr>
        <w:rFonts w:hint="default"/>
      </w:rPr>
    </w:lvl>
    <w:lvl w:ilvl="2">
      <w:start w:val="1"/>
      <w:numFmt w:val="lowerRoman"/>
      <w:pStyle w:val="NumbersAuto3Double"/>
      <w:lvlText w:val="%3."/>
      <w:lvlJc w:val="left"/>
      <w:pPr>
        <w:tabs>
          <w:tab w:val="num" w:pos="864"/>
        </w:tabs>
        <w:ind w:left="864" w:hanging="216"/>
      </w:pPr>
      <w:rPr>
        <w:rFonts w:hint="default"/>
      </w:rPr>
    </w:lvl>
    <w:lvl w:ilvl="3">
      <w:start w:val="1"/>
      <w:numFmt w:val="decimal"/>
      <w:pStyle w:val="NumbersAuto4Double"/>
      <w:lvlText w:val="%4."/>
      <w:lvlJc w:val="left"/>
      <w:pPr>
        <w:tabs>
          <w:tab w:val="num" w:pos="1080"/>
        </w:tabs>
        <w:ind w:left="1080" w:hanging="216"/>
      </w:pPr>
      <w:rPr>
        <w:rFonts w:hint="default"/>
      </w:rPr>
    </w:lvl>
    <w:lvl w:ilvl="4">
      <w:start w:val="1"/>
      <w:numFmt w:val="lowerLetter"/>
      <w:pStyle w:val="Numbers5Double"/>
      <w:lvlText w:val="%5."/>
      <w:lvlJc w:val="left"/>
      <w:pPr>
        <w:tabs>
          <w:tab w:val="num" w:pos="1368"/>
        </w:tabs>
        <w:ind w:left="1296" w:hanging="216"/>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51" w15:restartNumberingAfterBreak="0">
    <w:nsid w:val="5C451B9C"/>
    <w:multiLevelType w:val="hybridMultilevel"/>
    <w:tmpl w:val="68BEE0C6"/>
    <w:lvl w:ilvl="0" w:tplc="A95A66BA">
      <w:start w:val="1"/>
      <w:numFmt w:val="bullet"/>
      <w:pStyle w:val="Bullet1Double0"/>
      <w:lvlText w:val=""/>
      <w:lvlJc w:val="left"/>
      <w:pPr>
        <w:tabs>
          <w:tab w:val="num" w:pos="0"/>
        </w:tabs>
        <w:ind w:left="0" w:firstLine="0"/>
      </w:pPr>
      <w:rPr>
        <w:rFonts w:ascii="Symbol" w:hAnsi="Symbol" w:hint="default"/>
        <w:color w:val="auto"/>
        <w:sz w:val="22"/>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5CDD55CC"/>
    <w:multiLevelType w:val="multilevel"/>
    <w:tmpl w:val="22A45D6C"/>
    <w:lvl w:ilvl="0">
      <w:start w:val="1"/>
      <w:numFmt w:val="decimal"/>
      <w:pStyle w:val="TableCaptionAuto"/>
      <w:lvlText w:val="Table %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3" w15:restartNumberingAfterBreak="0">
    <w:nsid w:val="5DE43643"/>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5E7E61D6"/>
    <w:multiLevelType w:val="hybridMultilevel"/>
    <w:tmpl w:val="B81A7394"/>
    <w:lvl w:ilvl="0" w:tplc="72F6BBEC">
      <w:start w:val="1"/>
      <w:numFmt w:val="bullet"/>
      <w:pStyle w:val="Bullet5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64240241"/>
    <w:multiLevelType w:val="hybridMultilevel"/>
    <w:tmpl w:val="A51EE1C0"/>
    <w:lvl w:ilvl="0" w:tplc="5A6C53D6">
      <w:start w:val="1"/>
      <w:numFmt w:val="bullet"/>
      <w:pStyle w:val="Bullet4Single0"/>
      <w:lvlText w:val="–"/>
      <w:lvlJc w:val="left"/>
      <w:pPr>
        <w:ind w:left="1224" w:hanging="360"/>
      </w:pPr>
      <w:rPr>
        <w:rFonts w:ascii="Arial" w:hAnsi="Arial" w:hint="default"/>
        <w:b w:val="0"/>
        <w:i w:val="0"/>
        <w:color w:val="auto"/>
        <w:sz w:val="20"/>
        <w:szCs w:val="2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87529BB"/>
    <w:multiLevelType w:val="hybridMultilevel"/>
    <w:tmpl w:val="29782392"/>
    <w:lvl w:ilvl="0" w:tplc="D32273C4">
      <w:start w:val="1"/>
      <w:numFmt w:val="bullet"/>
      <w:pStyle w:val="Bullet1Sing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A1048C7"/>
    <w:multiLevelType w:val="hybridMultilevel"/>
    <w:tmpl w:val="913C1F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A701A56"/>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9" w15:restartNumberingAfterBreak="0">
    <w:nsid w:val="6AD53EA1"/>
    <w:multiLevelType w:val="hybridMultilevel"/>
    <w:tmpl w:val="0DF26B50"/>
    <w:lvl w:ilvl="0" w:tplc="AB5EB006">
      <w:start w:val="1"/>
      <w:numFmt w:val="bullet"/>
      <w:pStyle w:val="TableText10Bullet2Single"/>
      <w:lvlText w:val="–"/>
      <w:lvlJc w:val="left"/>
      <w:pPr>
        <w:tabs>
          <w:tab w:val="num" w:pos="1440"/>
        </w:tabs>
        <w:ind w:left="1440" w:hanging="360"/>
      </w:pPr>
      <w:rPr>
        <w:rFonts w:ascii="Arial" w:hAnsi="Arial" w:hint="default"/>
        <w:b w:val="0"/>
        <w:i w:val="0"/>
        <w:color w:val="auto"/>
        <w:sz w:val="18"/>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6C956857"/>
    <w:multiLevelType w:val="hybridMultilevel"/>
    <w:tmpl w:val="04D83230"/>
    <w:lvl w:ilvl="0" w:tplc="D7321AEE">
      <w:start w:val="1"/>
      <w:numFmt w:val="bullet"/>
      <w:pStyle w:val="Bullet5Single0"/>
      <w:lvlText w:val=""/>
      <w:lvlJc w:val="left"/>
      <w:pPr>
        <w:tabs>
          <w:tab w:val="num" w:pos="1800"/>
        </w:tabs>
        <w:ind w:left="1800" w:hanging="360"/>
      </w:pPr>
      <w:rPr>
        <w:rFonts w:ascii="Symbol" w:hAnsi="Symbol" w:hint="default"/>
        <w:b w:val="0"/>
        <w:i w:val="0"/>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6C9C73EB"/>
    <w:multiLevelType w:val="multilevel"/>
    <w:tmpl w:val="D1E0FC58"/>
    <w:lvl w:ilvl="0">
      <w:start w:val="1"/>
      <w:numFmt w:val="decimal"/>
      <w:pStyle w:val="FigureCaptionAuto"/>
      <w:lvlText w:val="Figure %1."/>
      <w:lvlJc w:val="left"/>
      <w:pPr>
        <w:tabs>
          <w:tab w:val="num" w:pos="1080"/>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62" w15:restartNumberingAfterBreak="0">
    <w:nsid w:val="6D4B23FB"/>
    <w:multiLevelType w:val="hybridMultilevel"/>
    <w:tmpl w:val="3EA6E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FAF6559"/>
    <w:multiLevelType w:val="hybridMultilevel"/>
    <w:tmpl w:val="A246FD8C"/>
    <w:lvl w:ilvl="0" w:tplc="9DC6340C">
      <w:start w:val="1"/>
      <w:numFmt w:val="lowerLetter"/>
      <w:pStyle w:val="TableNumbers9Auto2Singl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70605247"/>
    <w:multiLevelType w:val="multilevel"/>
    <w:tmpl w:val="4A40CA7A"/>
    <w:lvl w:ilvl="0">
      <w:start w:val="1"/>
      <w:numFmt w:val="decimal"/>
      <w:pStyle w:val="NumbersAutoBold0"/>
      <w:lvlText w:val="%1."/>
      <w:lvlJc w:val="left"/>
      <w:pPr>
        <w:tabs>
          <w:tab w:val="num" w:pos="425"/>
        </w:tabs>
        <w:ind w:left="425" w:hanging="425"/>
      </w:pPr>
      <w:rPr>
        <w:rFonts w:hint="default"/>
        <w:b/>
        <w:i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65" w15:restartNumberingAfterBreak="0">
    <w:nsid w:val="73486EF5"/>
    <w:multiLevelType w:val="hybridMultilevel"/>
    <w:tmpl w:val="223EF9B2"/>
    <w:lvl w:ilvl="0" w:tplc="C098438A">
      <w:start w:val="1"/>
      <w:numFmt w:val="decimal"/>
      <w:pStyle w:val="TableNumbers9Auto1Single"/>
      <w:lvlText w:val="%1."/>
      <w:lvlJc w:val="left"/>
      <w:pPr>
        <w:ind w:left="353" w:hanging="360"/>
      </w:pPr>
      <w:rPr>
        <w:rFonts w:ascii="Arial" w:hAnsi="Arial" w:cs="Arial" w:hint="default"/>
        <w:color w:val="313131"/>
        <w:w w:val="111"/>
        <w:sz w:val="18"/>
        <w:szCs w:val="1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736A6951"/>
    <w:multiLevelType w:val="hybridMultilevel"/>
    <w:tmpl w:val="0318213A"/>
    <w:lvl w:ilvl="0" w:tplc="0409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7" w15:restartNumberingAfterBreak="0">
    <w:nsid w:val="74D844BA"/>
    <w:multiLevelType w:val="multilevel"/>
    <w:tmpl w:val="4CC481F0"/>
    <w:lvl w:ilvl="0">
      <w:start w:val="1"/>
      <w:numFmt w:val="decimal"/>
      <w:pStyle w:val="NumbersAutoDouble0"/>
      <w:lvlText w:val="%1."/>
      <w:lvlJc w:val="left"/>
      <w:pPr>
        <w:tabs>
          <w:tab w:val="num" w:pos="425"/>
        </w:tabs>
        <w:ind w:left="425" w:hanging="425"/>
      </w:pPr>
      <w:rPr>
        <w:rFonts w:hint="default"/>
        <w:b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68" w15:restartNumberingAfterBreak="0">
    <w:nsid w:val="797A0C02"/>
    <w:multiLevelType w:val="hybridMultilevel"/>
    <w:tmpl w:val="96D2876E"/>
    <w:lvl w:ilvl="0" w:tplc="72D25B90">
      <w:start w:val="1"/>
      <w:numFmt w:val="bullet"/>
      <w:pStyle w:val="Bullet3Single0"/>
      <w:lvlText w:val=""/>
      <w:lvlJc w:val="left"/>
      <w:pPr>
        <w:tabs>
          <w:tab w:val="num" w:pos="1080"/>
        </w:tabs>
        <w:ind w:left="1080" w:hanging="360"/>
      </w:pPr>
      <w:rPr>
        <w:rFonts w:ascii="Symbol" w:hAnsi="Symbol" w:hint="default"/>
        <w:b w:val="0"/>
        <w:i w:val="0"/>
        <w:color w:val="auto"/>
        <w:sz w:val="22"/>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98A6486"/>
    <w:multiLevelType w:val="hybridMultilevel"/>
    <w:tmpl w:val="D73CA2B0"/>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0" w15:restartNumberingAfterBreak="0">
    <w:nsid w:val="7F9B25E9"/>
    <w:multiLevelType w:val="hybridMultilevel"/>
    <w:tmpl w:val="1DDC07D6"/>
    <w:lvl w:ilvl="0" w:tplc="105E240E">
      <w:start w:val="1"/>
      <w:numFmt w:val="bullet"/>
      <w:pStyle w:val="Bullet5Double0"/>
      <w:lvlText w:val=""/>
      <w:lvlJc w:val="left"/>
      <w:pPr>
        <w:tabs>
          <w:tab w:val="num" w:pos="1800"/>
        </w:tabs>
        <w:ind w:left="1800" w:hanging="360"/>
      </w:pPr>
      <w:rPr>
        <w:rFonts w:ascii="Symbol" w:hAnsi="Symbol" w:hint="default"/>
        <w:b w:val="0"/>
        <w:i w:val="0"/>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70435086">
    <w:abstractNumId w:val="25"/>
  </w:num>
  <w:num w:numId="2" w16cid:durableId="1918317103">
    <w:abstractNumId w:val="42"/>
  </w:num>
  <w:num w:numId="3" w16cid:durableId="2126922394">
    <w:abstractNumId w:val="44"/>
  </w:num>
  <w:num w:numId="4" w16cid:durableId="2118481857">
    <w:abstractNumId w:val="32"/>
  </w:num>
  <w:num w:numId="5" w16cid:durableId="1324118437">
    <w:abstractNumId w:val="67"/>
  </w:num>
  <w:num w:numId="6" w16cid:durableId="1172640620">
    <w:abstractNumId w:val="41"/>
  </w:num>
  <w:num w:numId="7" w16cid:durableId="1566376542">
    <w:abstractNumId w:val="52"/>
  </w:num>
  <w:num w:numId="8" w16cid:durableId="1370449403">
    <w:abstractNumId w:val="53"/>
  </w:num>
  <w:num w:numId="9" w16cid:durableId="841046951">
    <w:abstractNumId w:val="58"/>
  </w:num>
  <w:num w:numId="10" w16cid:durableId="528106088">
    <w:abstractNumId w:val="18"/>
  </w:num>
  <w:num w:numId="11" w16cid:durableId="1555196439">
    <w:abstractNumId w:val="12"/>
  </w:num>
  <w:num w:numId="12" w16cid:durableId="157501222">
    <w:abstractNumId w:val="9"/>
  </w:num>
  <w:num w:numId="13" w16cid:durableId="380399308">
    <w:abstractNumId w:val="7"/>
  </w:num>
  <w:num w:numId="14" w16cid:durableId="1156068804">
    <w:abstractNumId w:val="6"/>
  </w:num>
  <w:num w:numId="15" w16cid:durableId="2010937613">
    <w:abstractNumId w:val="5"/>
  </w:num>
  <w:num w:numId="16" w16cid:durableId="209539787">
    <w:abstractNumId w:val="4"/>
  </w:num>
  <w:num w:numId="17" w16cid:durableId="1697002715">
    <w:abstractNumId w:val="8"/>
  </w:num>
  <w:num w:numId="18" w16cid:durableId="413629685">
    <w:abstractNumId w:val="3"/>
  </w:num>
  <w:num w:numId="19" w16cid:durableId="2064597359">
    <w:abstractNumId w:val="2"/>
  </w:num>
  <w:num w:numId="20" w16cid:durableId="33433821">
    <w:abstractNumId w:val="1"/>
  </w:num>
  <w:num w:numId="21" w16cid:durableId="1997103523">
    <w:abstractNumId w:val="0"/>
  </w:num>
  <w:num w:numId="22" w16cid:durableId="271134227">
    <w:abstractNumId w:val="20"/>
  </w:num>
  <w:num w:numId="23" w16cid:durableId="1654214829">
    <w:abstractNumId w:val="28"/>
  </w:num>
  <w:num w:numId="24" w16cid:durableId="707728632">
    <w:abstractNumId w:val="19"/>
  </w:num>
  <w:num w:numId="25" w16cid:durableId="397240894">
    <w:abstractNumId w:val="61"/>
  </w:num>
  <w:num w:numId="26" w16cid:durableId="1238244985">
    <w:abstractNumId w:val="43"/>
  </w:num>
  <w:num w:numId="27" w16cid:durableId="1741170199">
    <w:abstractNumId w:val="63"/>
  </w:num>
  <w:num w:numId="28" w16cid:durableId="962536797">
    <w:abstractNumId w:val="65"/>
  </w:num>
  <w:num w:numId="29" w16cid:durableId="305747480">
    <w:abstractNumId w:val="27"/>
  </w:num>
  <w:num w:numId="30" w16cid:durableId="1149593527">
    <w:abstractNumId w:val="50"/>
  </w:num>
  <w:num w:numId="31" w16cid:durableId="261453951">
    <w:abstractNumId w:val="26"/>
  </w:num>
  <w:num w:numId="32" w16cid:durableId="311102690">
    <w:abstractNumId w:val="51"/>
  </w:num>
  <w:num w:numId="33" w16cid:durableId="552620097">
    <w:abstractNumId w:val="46"/>
  </w:num>
  <w:num w:numId="34" w16cid:durableId="2109035916">
    <w:abstractNumId w:val="14"/>
  </w:num>
  <w:num w:numId="35" w16cid:durableId="1902056043">
    <w:abstractNumId w:val="68"/>
  </w:num>
  <w:num w:numId="36" w16cid:durableId="77094987">
    <w:abstractNumId w:val="38"/>
  </w:num>
  <w:num w:numId="37" w16cid:durableId="271713441">
    <w:abstractNumId w:val="55"/>
  </w:num>
  <w:num w:numId="38" w16cid:durableId="1819110895">
    <w:abstractNumId w:val="70"/>
  </w:num>
  <w:num w:numId="39" w16cid:durableId="703869251">
    <w:abstractNumId w:val="60"/>
  </w:num>
  <w:num w:numId="40" w16cid:durableId="1105879206">
    <w:abstractNumId w:val="56"/>
  </w:num>
  <w:num w:numId="41" w16cid:durableId="1799647540">
    <w:abstractNumId w:val="33"/>
  </w:num>
  <w:num w:numId="42" w16cid:durableId="1518426116">
    <w:abstractNumId w:val="30"/>
  </w:num>
  <w:num w:numId="43" w16cid:durableId="210771181">
    <w:abstractNumId w:val="34"/>
  </w:num>
  <w:num w:numId="44" w16cid:durableId="1807700379">
    <w:abstractNumId w:val="17"/>
  </w:num>
  <w:num w:numId="45" w16cid:durableId="102193896">
    <w:abstractNumId w:val="23"/>
  </w:num>
  <w:num w:numId="46" w16cid:durableId="2059284039">
    <w:abstractNumId w:val="22"/>
  </w:num>
  <w:num w:numId="47" w16cid:durableId="625741781">
    <w:abstractNumId w:val="24"/>
  </w:num>
  <w:num w:numId="48" w16cid:durableId="2012830534">
    <w:abstractNumId w:val="54"/>
  </w:num>
  <w:num w:numId="49" w16cid:durableId="574902677">
    <w:abstractNumId w:val="40"/>
  </w:num>
  <w:num w:numId="50" w16cid:durableId="1100371293">
    <w:abstractNumId w:val="21"/>
  </w:num>
  <w:num w:numId="51" w16cid:durableId="1365518370">
    <w:abstractNumId w:val="16"/>
  </w:num>
  <w:num w:numId="52" w16cid:durableId="1846357656">
    <w:abstractNumId w:val="11"/>
  </w:num>
  <w:num w:numId="53" w16cid:durableId="1184322395">
    <w:abstractNumId w:val="64"/>
  </w:num>
  <w:num w:numId="54" w16cid:durableId="1980959028">
    <w:abstractNumId w:val="39"/>
  </w:num>
  <w:num w:numId="55" w16cid:durableId="1914503453">
    <w:abstractNumId w:val="29"/>
  </w:num>
  <w:num w:numId="56" w16cid:durableId="154298458">
    <w:abstractNumId w:val="59"/>
  </w:num>
  <w:num w:numId="57" w16cid:durableId="1175656657">
    <w:abstractNumId w:val="10"/>
  </w:num>
  <w:num w:numId="58" w16cid:durableId="1171406751">
    <w:abstractNumId w:val="15"/>
  </w:num>
  <w:num w:numId="59" w16cid:durableId="1683317256">
    <w:abstractNumId w:val="37"/>
  </w:num>
  <w:num w:numId="60" w16cid:durableId="1871260103">
    <w:abstractNumId w:val="62"/>
  </w:num>
  <w:num w:numId="61" w16cid:durableId="370883291">
    <w:abstractNumId w:val="35"/>
  </w:num>
  <w:num w:numId="62" w16cid:durableId="355423099">
    <w:abstractNumId w:val="66"/>
  </w:num>
  <w:num w:numId="63" w16cid:durableId="1136877176">
    <w:abstractNumId w:val="57"/>
  </w:num>
  <w:num w:numId="64" w16cid:durableId="883830349">
    <w:abstractNumId w:val="13"/>
  </w:num>
  <w:num w:numId="65" w16cid:durableId="1787504024">
    <w:abstractNumId w:val="36"/>
  </w:num>
  <w:num w:numId="66" w16cid:durableId="1218936648">
    <w:abstractNumId w:val="48"/>
  </w:num>
  <w:num w:numId="67" w16cid:durableId="1034112084">
    <w:abstractNumId w:val="49"/>
  </w:num>
  <w:num w:numId="68" w16cid:durableId="1487940582">
    <w:abstractNumId w:val="69"/>
  </w:num>
  <w:num w:numId="69" w16cid:durableId="340162268">
    <w:abstractNumId w:val="27"/>
  </w:num>
  <w:num w:numId="70" w16cid:durableId="102305512">
    <w:abstractNumId w:val="27"/>
  </w:num>
  <w:num w:numId="71" w16cid:durableId="1368874261">
    <w:abstractNumId w:val="27"/>
  </w:num>
  <w:num w:numId="72" w16cid:durableId="1771051353">
    <w:abstractNumId w:val="31"/>
  </w:num>
  <w:num w:numId="73" w16cid:durableId="1029262179">
    <w:abstractNumId w:val="45"/>
  </w:num>
  <w:num w:numId="74" w16cid:durableId="445543009">
    <w:abstractNumId w:val="47"/>
  </w:num>
  <w:numIdMacAtCleanup w:val="6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nrique Armando Aguilar Hernandez">
    <w15:presenceInfo w15:providerId="AD" w15:userId="S::enrique.aguilar@easconsulting.com.mx::f6517f2a-258e-4991-b4d2-5fc23b918d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DC4"/>
    <w:rsid w:val="00017C08"/>
    <w:rsid w:val="00020C26"/>
    <w:rsid w:val="00021EE1"/>
    <w:rsid w:val="00022E8C"/>
    <w:rsid w:val="00027143"/>
    <w:rsid w:val="00027A68"/>
    <w:rsid w:val="00032177"/>
    <w:rsid w:val="0003261D"/>
    <w:rsid w:val="0003585D"/>
    <w:rsid w:val="00035908"/>
    <w:rsid w:val="000367C7"/>
    <w:rsid w:val="00036AD6"/>
    <w:rsid w:val="000376F2"/>
    <w:rsid w:val="00040576"/>
    <w:rsid w:val="00044F2B"/>
    <w:rsid w:val="000473B1"/>
    <w:rsid w:val="00050ACA"/>
    <w:rsid w:val="00051481"/>
    <w:rsid w:val="000534DF"/>
    <w:rsid w:val="000557B2"/>
    <w:rsid w:val="00061EC4"/>
    <w:rsid w:val="000626A4"/>
    <w:rsid w:val="0006444C"/>
    <w:rsid w:val="000717C5"/>
    <w:rsid w:val="00073367"/>
    <w:rsid w:val="00073EEB"/>
    <w:rsid w:val="0007450C"/>
    <w:rsid w:val="00083F78"/>
    <w:rsid w:val="00085CFF"/>
    <w:rsid w:val="000920F3"/>
    <w:rsid w:val="00095E73"/>
    <w:rsid w:val="000A0663"/>
    <w:rsid w:val="000A3C54"/>
    <w:rsid w:val="000A3DBD"/>
    <w:rsid w:val="000B690B"/>
    <w:rsid w:val="000C553A"/>
    <w:rsid w:val="000D338B"/>
    <w:rsid w:val="000D4C13"/>
    <w:rsid w:val="000D5B4A"/>
    <w:rsid w:val="000E1419"/>
    <w:rsid w:val="000E25E6"/>
    <w:rsid w:val="000F2FCD"/>
    <w:rsid w:val="000F3A35"/>
    <w:rsid w:val="000F5ED8"/>
    <w:rsid w:val="000F63A5"/>
    <w:rsid w:val="000F7783"/>
    <w:rsid w:val="001111B2"/>
    <w:rsid w:val="00111FAC"/>
    <w:rsid w:val="00112A36"/>
    <w:rsid w:val="00113EC9"/>
    <w:rsid w:val="001200FA"/>
    <w:rsid w:val="0012515A"/>
    <w:rsid w:val="00125BAB"/>
    <w:rsid w:val="00126537"/>
    <w:rsid w:val="001330A2"/>
    <w:rsid w:val="0013357F"/>
    <w:rsid w:val="00135CFA"/>
    <w:rsid w:val="001372A3"/>
    <w:rsid w:val="00141026"/>
    <w:rsid w:val="00147604"/>
    <w:rsid w:val="00147E4A"/>
    <w:rsid w:val="00150CBF"/>
    <w:rsid w:val="001512C1"/>
    <w:rsid w:val="00155A00"/>
    <w:rsid w:val="00155B14"/>
    <w:rsid w:val="00156E8F"/>
    <w:rsid w:val="0016353E"/>
    <w:rsid w:val="0016377E"/>
    <w:rsid w:val="0016417E"/>
    <w:rsid w:val="001647FA"/>
    <w:rsid w:val="00165012"/>
    <w:rsid w:val="00173C78"/>
    <w:rsid w:val="00174226"/>
    <w:rsid w:val="001762E8"/>
    <w:rsid w:val="001844B6"/>
    <w:rsid w:val="00187257"/>
    <w:rsid w:val="001935F4"/>
    <w:rsid w:val="00196B94"/>
    <w:rsid w:val="00196DE9"/>
    <w:rsid w:val="001A025C"/>
    <w:rsid w:val="001A5C9B"/>
    <w:rsid w:val="001A6D16"/>
    <w:rsid w:val="001A7982"/>
    <w:rsid w:val="001B7CF2"/>
    <w:rsid w:val="001C3443"/>
    <w:rsid w:val="001C5B87"/>
    <w:rsid w:val="001C676C"/>
    <w:rsid w:val="001D6B60"/>
    <w:rsid w:val="001E36AD"/>
    <w:rsid w:val="001E6B5C"/>
    <w:rsid w:val="001E71FC"/>
    <w:rsid w:val="001F0374"/>
    <w:rsid w:val="001F1188"/>
    <w:rsid w:val="0020118C"/>
    <w:rsid w:val="002013C5"/>
    <w:rsid w:val="0020176A"/>
    <w:rsid w:val="0021332E"/>
    <w:rsid w:val="0021358C"/>
    <w:rsid w:val="00215752"/>
    <w:rsid w:val="002234A3"/>
    <w:rsid w:val="0022424B"/>
    <w:rsid w:val="00225077"/>
    <w:rsid w:val="00230349"/>
    <w:rsid w:val="00232B0D"/>
    <w:rsid w:val="00237E6D"/>
    <w:rsid w:val="00245260"/>
    <w:rsid w:val="00250697"/>
    <w:rsid w:val="00251C7D"/>
    <w:rsid w:val="002548FF"/>
    <w:rsid w:val="00267127"/>
    <w:rsid w:val="00267FFE"/>
    <w:rsid w:val="00270BC0"/>
    <w:rsid w:val="00275C79"/>
    <w:rsid w:val="0028023F"/>
    <w:rsid w:val="002822B9"/>
    <w:rsid w:val="00283712"/>
    <w:rsid w:val="00286589"/>
    <w:rsid w:val="00287356"/>
    <w:rsid w:val="002901E8"/>
    <w:rsid w:val="00291B40"/>
    <w:rsid w:val="0029447F"/>
    <w:rsid w:val="002A4C0C"/>
    <w:rsid w:val="002A5048"/>
    <w:rsid w:val="002A6861"/>
    <w:rsid w:val="002A7D77"/>
    <w:rsid w:val="002B501F"/>
    <w:rsid w:val="002C2A96"/>
    <w:rsid w:val="002C4A9F"/>
    <w:rsid w:val="002D4B62"/>
    <w:rsid w:val="002D6996"/>
    <w:rsid w:val="002E3DD6"/>
    <w:rsid w:val="002F2DC4"/>
    <w:rsid w:val="002F63D3"/>
    <w:rsid w:val="003041DD"/>
    <w:rsid w:val="00304A41"/>
    <w:rsid w:val="00310632"/>
    <w:rsid w:val="00311F35"/>
    <w:rsid w:val="00321C24"/>
    <w:rsid w:val="0032714C"/>
    <w:rsid w:val="00331F9A"/>
    <w:rsid w:val="00332862"/>
    <w:rsid w:val="00334AA5"/>
    <w:rsid w:val="00337316"/>
    <w:rsid w:val="00343A35"/>
    <w:rsid w:val="00344F6C"/>
    <w:rsid w:val="00357CBA"/>
    <w:rsid w:val="00360559"/>
    <w:rsid w:val="003706D3"/>
    <w:rsid w:val="00372A7E"/>
    <w:rsid w:val="00373680"/>
    <w:rsid w:val="0037432D"/>
    <w:rsid w:val="003848B7"/>
    <w:rsid w:val="00390433"/>
    <w:rsid w:val="0039306B"/>
    <w:rsid w:val="003952D6"/>
    <w:rsid w:val="003A494C"/>
    <w:rsid w:val="003A7CA1"/>
    <w:rsid w:val="003B4C35"/>
    <w:rsid w:val="003B68D4"/>
    <w:rsid w:val="003C4545"/>
    <w:rsid w:val="003C59D0"/>
    <w:rsid w:val="003D7938"/>
    <w:rsid w:val="003E0124"/>
    <w:rsid w:val="003E5707"/>
    <w:rsid w:val="003F07DA"/>
    <w:rsid w:val="003F303C"/>
    <w:rsid w:val="003F368D"/>
    <w:rsid w:val="00406477"/>
    <w:rsid w:val="00411607"/>
    <w:rsid w:val="00411809"/>
    <w:rsid w:val="00411DCF"/>
    <w:rsid w:val="004129CD"/>
    <w:rsid w:val="00417E18"/>
    <w:rsid w:val="004203AE"/>
    <w:rsid w:val="00422A50"/>
    <w:rsid w:val="0042327C"/>
    <w:rsid w:val="00427C8C"/>
    <w:rsid w:val="00434740"/>
    <w:rsid w:val="004361FB"/>
    <w:rsid w:val="00441130"/>
    <w:rsid w:val="00443E38"/>
    <w:rsid w:val="00445D0D"/>
    <w:rsid w:val="00450D9A"/>
    <w:rsid w:val="004536ED"/>
    <w:rsid w:val="004543F3"/>
    <w:rsid w:val="004555EE"/>
    <w:rsid w:val="004603DA"/>
    <w:rsid w:val="00466D03"/>
    <w:rsid w:val="0047163F"/>
    <w:rsid w:val="004747A7"/>
    <w:rsid w:val="00474B90"/>
    <w:rsid w:val="00477DE2"/>
    <w:rsid w:val="00485D4F"/>
    <w:rsid w:val="004930C7"/>
    <w:rsid w:val="00495345"/>
    <w:rsid w:val="00496F44"/>
    <w:rsid w:val="004A0181"/>
    <w:rsid w:val="004A1593"/>
    <w:rsid w:val="004A2C2D"/>
    <w:rsid w:val="004A465F"/>
    <w:rsid w:val="004B0C0E"/>
    <w:rsid w:val="004B2144"/>
    <w:rsid w:val="004B2C1B"/>
    <w:rsid w:val="004C1400"/>
    <w:rsid w:val="004C334E"/>
    <w:rsid w:val="004D0117"/>
    <w:rsid w:val="004D1FD7"/>
    <w:rsid w:val="004D4287"/>
    <w:rsid w:val="004D518E"/>
    <w:rsid w:val="004D71CA"/>
    <w:rsid w:val="004E4091"/>
    <w:rsid w:val="004E782F"/>
    <w:rsid w:val="004F47C3"/>
    <w:rsid w:val="005005FC"/>
    <w:rsid w:val="005013E7"/>
    <w:rsid w:val="0050209B"/>
    <w:rsid w:val="00510943"/>
    <w:rsid w:val="0051460B"/>
    <w:rsid w:val="0051489B"/>
    <w:rsid w:val="005156E2"/>
    <w:rsid w:val="005201E7"/>
    <w:rsid w:val="00521261"/>
    <w:rsid w:val="00524030"/>
    <w:rsid w:val="005257B7"/>
    <w:rsid w:val="00525BBF"/>
    <w:rsid w:val="00531D07"/>
    <w:rsid w:val="00537EF7"/>
    <w:rsid w:val="00542954"/>
    <w:rsid w:val="005437CD"/>
    <w:rsid w:val="005453DF"/>
    <w:rsid w:val="00547ACC"/>
    <w:rsid w:val="00547EA8"/>
    <w:rsid w:val="00554CF1"/>
    <w:rsid w:val="00555336"/>
    <w:rsid w:val="00561368"/>
    <w:rsid w:val="00577AFE"/>
    <w:rsid w:val="00593820"/>
    <w:rsid w:val="005966FF"/>
    <w:rsid w:val="005A5184"/>
    <w:rsid w:val="005A57EF"/>
    <w:rsid w:val="005B4E6C"/>
    <w:rsid w:val="005B6AAB"/>
    <w:rsid w:val="005C1109"/>
    <w:rsid w:val="005D1BBB"/>
    <w:rsid w:val="005D499A"/>
    <w:rsid w:val="005E29BF"/>
    <w:rsid w:val="005F375F"/>
    <w:rsid w:val="00601E22"/>
    <w:rsid w:val="00603555"/>
    <w:rsid w:val="00606C47"/>
    <w:rsid w:val="006075EC"/>
    <w:rsid w:val="00610FAA"/>
    <w:rsid w:val="006156CB"/>
    <w:rsid w:val="006210A9"/>
    <w:rsid w:val="00621E60"/>
    <w:rsid w:val="0062400A"/>
    <w:rsid w:val="00626CC3"/>
    <w:rsid w:val="0062709B"/>
    <w:rsid w:val="00674DBC"/>
    <w:rsid w:val="00676368"/>
    <w:rsid w:val="00676E48"/>
    <w:rsid w:val="00677E8E"/>
    <w:rsid w:val="0068121B"/>
    <w:rsid w:val="00684364"/>
    <w:rsid w:val="00692782"/>
    <w:rsid w:val="006A0EFC"/>
    <w:rsid w:val="006A684E"/>
    <w:rsid w:val="006A7580"/>
    <w:rsid w:val="006B1B64"/>
    <w:rsid w:val="006B4851"/>
    <w:rsid w:val="006C1DE9"/>
    <w:rsid w:val="006D2EE3"/>
    <w:rsid w:val="006D432E"/>
    <w:rsid w:val="006D4FDF"/>
    <w:rsid w:val="006D7B87"/>
    <w:rsid w:val="006E47F1"/>
    <w:rsid w:val="006E512A"/>
    <w:rsid w:val="006E745F"/>
    <w:rsid w:val="006F0EFA"/>
    <w:rsid w:val="006F4571"/>
    <w:rsid w:val="007008D5"/>
    <w:rsid w:val="0070498F"/>
    <w:rsid w:val="007139AB"/>
    <w:rsid w:val="007170D5"/>
    <w:rsid w:val="007179D2"/>
    <w:rsid w:val="00720041"/>
    <w:rsid w:val="00726134"/>
    <w:rsid w:val="007273F2"/>
    <w:rsid w:val="00730462"/>
    <w:rsid w:val="00730484"/>
    <w:rsid w:val="00733FD9"/>
    <w:rsid w:val="00735771"/>
    <w:rsid w:val="00737C91"/>
    <w:rsid w:val="00746ECF"/>
    <w:rsid w:val="007506AC"/>
    <w:rsid w:val="00754648"/>
    <w:rsid w:val="0075722B"/>
    <w:rsid w:val="007574EF"/>
    <w:rsid w:val="00763FF0"/>
    <w:rsid w:val="00772966"/>
    <w:rsid w:val="007756DF"/>
    <w:rsid w:val="007769A7"/>
    <w:rsid w:val="00777E65"/>
    <w:rsid w:val="00790D0A"/>
    <w:rsid w:val="00793078"/>
    <w:rsid w:val="007955E0"/>
    <w:rsid w:val="007A1F9D"/>
    <w:rsid w:val="007B0024"/>
    <w:rsid w:val="007C070F"/>
    <w:rsid w:val="007C46BD"/>
    <w:rsid w:val="007D13BC"/>
    <w:rsid w:val="007D40CE"/>
    <w:rsid w:val="007E3E37"/>
    <w:rsid w:val="007F44BD"/>
    <w:rsid w:val="007F56E7"/>
    <w:rsid w:val="007F5F35"/>
    <w:rsid w:val="00807282"/>
    <w:rsid w:val="00817A0B"/>
    <w:rsid w:val="008249F0"/>
    <w:rsid w:val="0083052D"/>
    <w:rsid w:val="00834102"/>
    <w:rsid w:val="008347F6"/>
    <w:rsid w:val="00836B5E"/>
    <w:rsid w:val="00850EED"/>
    <w:rsid w:val="008538B1"/>
    <w:rsid w:val="00854BB0"/>
    <w:rsid w:val="00856759"/>
    <w:rsid w:val="00862486"/>
    <w:rsid w:val="00864A8A"/>
    <w:rsid w:val="00877119"/>
    <w:rsid w:val="0087757B"/>
    <w:rsid w:val="00880951"/>
    <w:rsid w:val="0088417B"/>
    <w:rsid w:val="00885120"/>
    <w:rsid w:val="00887811"/>
    <w:rsid w:val="00892A0D"/>
    <w:rsid w:val="008B6859"/>
    <w:rsid w:val="008B7C26"/>
    <w:rsid w:val="008C469B"/>
    <w:rsid w:val="008C6057"/>
    <w:rsid w:val="008D3E02"/>
    <w:rsid w:val="008D480E"/>
    <w:rsid w:val="008E525B"/>
    <w:rsid w:val="008E7E55"/>
    <w:rsid w:val="008F08C4"/>
    <w:rsid w:val="008F5378"/>
    <w:rsid w:val="008F70F0"/>
    <w:rsid w:val="00904F5F"/>
    <w:rsid w:val="009064DD"/>
    <w:rsid w:val="009065C0"/>
    <w:rsid w:val="00906AC4"/>
    <w:rsid w:val="0091572C"/>
    <w:rsid w:val="00917DB1"/>
    <w:rsid w:val="00925562"/>
    <w:rsid w:val="00931509"/>
    <w:rsid w:val="009340F7"/>
    <w:rsid w:val="0093748C"/>
    <w:rsid w:val="009424C5"/>
    <w:rsid w:val="009456E5"/>
    <w:rsid w:val="00945AC6"/>
    <w:rsid w:val="009638AA"/>
    <w:rsid w:val="009645BA"/>
    <w:rsid w:val="00966365"/>
    <w:rsid w:val="00977372"/>
    <w:rsid w:val="00980C44"/>
    <w:rsid w:val="00983A83"/>
    <w:rsid w:val="0099223A"/>
    <w:rsid w:val="00996F2E"/>
    <w:rsid w:val="009A708E"/>
    <w:rsid w:val="009A7E7F"/>
    <w:rsid w:val="009B0288"/>
    <w:rsid w:val="009B14FC"/>
    <w:rsid w:val="009B7315"/>
    <w:rsid w:val="009B74B3"/>
    <w:rsid w:val="009C0EBC"/>
    <w:rsid w:val="009C2E52"/>
    <w:rsid w:val="009C44B8"/>
    <w:rsid w:val="009C5353"/>
    <w:rsid w:val="009C7BA0"/>
    <w:rsid w:val="009D1DDB"/>
    <w:rsid w:val="009D3E8A"/>
    <w:rsid w:val="009D60BA"/>
    <w:rsid w:val="009D787A"/>
    <w:rsid w:val="009E389F"/>
    <w:rsid w:val="009E3BEB"/>
    <w:rsid w:val="009E7E91"/>
    <w:rsid w:val="009F0EDF"/>
    <w:rsid w:val="009F2618"/>
    <w:rsid w:val="009F73C4"/>
    <w:rsid w:val="009F77BB"/>
    <w:rsid w:val="00A03091"/>
    <w:rsid w:val="00A13A6A"/>
    <w:rsid w:val="00A241A3"/>
    <w:rsid w:val="00A24C4C"/>
    <w:rsid w:val="00A25FDE"/>
    <w:rsid w:val="00A26C9A"/>
    <w:rsid w:val="00A354EE"/>
    <w:rsid w:val="00A37E38"/>
    <w:rsid w:val="00A436B2"/>
    <w:rsid w:val="00A4705E"/>
    <w:rsid w:val="00A51F4A"/>
    <w:rsid w:val="00A53EDA"/>
    <w:rsid w:val="00A55606"/>
    <w:rsid w:val="00A57FDE"/>
    <w:rsid w:val="00A623FF"/>
    <w:rsid w:val="00A6323A"/>
    <w:rsid w:val="00A64F6C"/>
    <w:rsid w:val="00A6621D"/>
    <w:rsid w:val="00A67E0C"/>
    <w:rsid w:val="00A72BCD"/>
    <w:rsid w:val="00A76814"/>
    <w:rsid w:val="00A8136A"/>
    <w:rsid w:val="00A90279"/>
    <w:rsid w:val="00A93BD9"/>
    <w:rsid w:val="00A94BD3"/>
    <w:rsid w:val="00AA2A1C"/>
    <w:rsid w:val="00AA4A91"/>
    <w:rsid w:val="00AA57A9"/>
    <w:rsid w:val="00AA6022"/>
    <w:rsid w:val="00AA7D0A"/>
    <w:rsid w:val="00AB2A45"/>
    <w:rsid w:val="00AC28E1"/>
    <w:rsid w:val="00AC450E"/>
    <w:rsid w:val="00AC6D12"/>
    <w:rsid w:val="00AD45C4"/>
    <w:rsid w:val="00AE146D"/>
    <w:rsid w:val="00AE7DF7"/>
    <w:rsid w:val="00AF174A"/>
    <w:rsid w:val="00AF45B0"/>
    <w:rsid w:val="00B01648"/>
    <w:rsid w:val="00B110ED"/>
    <w:rsid w:val="00B11430"/>
    <w:rsid w:val="00B11935"/>
    <w:rsid w:val="00B16DD5"/>
    <w:rsid w:val="00B27DBE"/>
    <w:rsid w:val="00B35074"/>
    <w:rsid w:val="00B37C8C"/>
    <w:rsid w:val="00B40A78"/>
    <w:rsid w:val="00B422A3"/>
    <w:rsid w:val="00B46252"/>
    <w:rsid w:val="00B6054F"/>
    <w:rsid w:val="00B6145E"/>
    <w:rsid w:val="00B61B6B"/>
    <w:rsid w:val="00B63180"/>
    <w:rsid w:val="00B719C5"/>
    <w:rsid w:val="00B7286A"/>
    <w:rsid w:val="00B81B0C"/>
    <w:rsid w:val="00B925F5"/>
    <w:rsid w:val="00BB4400"/>
    <w:rsid w:val="00BC0FDD"/>
    <w:rsid w:val="00BC6F8E"/>
    <w:rsid w:val="00BC6FD1"/>
    <w:rsid w:val="00BD1AB1"/>
    <w:rsid w:val="00BE5FFE"/>
    <w:rsid w:val="00C0147B"/>
    <w:rsid w:val="00C028E2"/>
    <w:rsid w:val="00C0657F"/>
    <w:rsid w:val="00C10612"/>
    <w:rsid w:val="00C10728"/>
    <w:rsid w:val="00C13131"/>
    <w:rsid w:val="00C1446B"/>
    <w:rsid w:val="00C16C0E"/>
    <w:rsid w:val="00C201E0"/>
    <w:rsid w:val="00C20337"/>
    <w:rsid w:val="00C23B55"/>
    <w:rsid w:val="00C257A7"/>
    <w:rsid w:val="00C25D5B"/>
    <w:rsid w:val="00C302B9"/>
    <w:rsid w:val="00C34C27"/>
    <w:rsid w:val="00C3667E"/>
    <w:rsid w:val="00C37FA1"/>
    <w:rsid w:val="00C412DA"/>
    <w:rsid w:val="00C43505"/>
    <w:rsid w:val="00C60BB4"/>
    <w:rsid w:val="00C61E6A"/>
    <w:rsid w:val="00C65CBA"/>
    <w:rsid w:val="00C71833"/>
    <w:rsid w:val="00C71F94"/>
    <w:rsid w:val="00C82AC7"/>
    <w:rsid w:val="00C830B5"/>
    <w:rsid w:val="00C837D0"/>
    <w:rsid w:val="00C87F01"/>
    <w:rsid w:val="00C91B2C"/>
    <w:rsid w:val="00C93D73"/>
    <w:rsid w:val="00C93E09"/>
    <w:rsid w:val="00CB077C"/>
    <w:rsid w:val="00CB1B0F"/>
    <w:rsid w:val="00CB3032"/>
    <w:rsid w:val="00CB7726"/>
    <w:rsid w:val="00CC1610"/>
    <w:rsid w:val="00CC27AE"/>
    <w:rsid w:val="00CD4129"/>
    <w:rsid w:val="00CD7DE1"/>
    <w:rsid w:val="00CE24F6"/>
    <w:rsid w:val="00CE3366"/>
    <w:rsid w:val="00CE5AB4"/>
    <w:rsid w:val="00CE77FB"/>
    <w:rsid w:val="00CF4D72"/>
    <w:rsid w:val="00D01B3F"/>
    <w:rsid w:val="00D01F42"/>
    <w:rsid w:val="00D047B6"/>
    <w:rsid w:val="00D06C2E"/>
    <w:rsid w:val="00D1112C"/>
    <w:rsid w:val="00D22741"/>
    <w:rsid w:val="00D24F7C"/>
    <w:rsid w:val="00D35104"/>
    <w:rsid w:val="00D42DF4"/>
    <w:rsid w:val="00D4683C"/>
    <w:rsid w:val="00D53C3C"/>
    <w:rsid w:val="00D53D4A"/>
    <w:rsid w:val="00D56E90"/>
    <w:rsid w:val="00D57F6C"/>
    <w:rsid w:val="00D63D63"/>
    <w:rsid w:val="00D66F09"/>
    <w:rsid w:val="00D709A8"/>
    <w:rsid w:val="00D71F72"/>
    <w:rsid w:val="00D75B65"/>
    <w:rsid w:val="00D80152"/>
    <w:rsid w:val="00D82125"/>
    <w:rsid w:val="00D91837"/>
    <w:rsid w:val="00D9312F"/>
    <w:rsid w:val="00DA2CB8"/>
    <w:rsid w:val="00DB3618"/>
    <w:rsid w:val="00DB6495"/>
    <w:rsid w:val="00DC0DF1"/>
    <w:rsid w:val="00DC62D1"/>
    <w:rsid w:val="00DD1FF2"/>
    <w:rsid w:val="00DD6BD4"/>
    <w:rsid w:val="00DE4A7D"/>
    <w:rsid w:val="00DF009B"/>
    <w:rsid w:val="00DF5AAF"/>
    <w:rsid w:val="00E00DD6"/>
    <w:rsid w:val="00E0425A"/>
    <w:rsid w:val="00E06A55"/>
    <w:rsid w:val="00E12764"/>
    <w:rsid w:val="00E12C74"/>
    <w:rsid w:val="00E15EEB"/>
    <w:rsid w:val="00E22D0E"/>
    <w:rsid w:val="00E26734"/>
    <w:rsid w:val="00E324F5"/>
    <w:rsid w:val="00E34769"/>
    <w:rsid w:val="00E43A85"/>
    <w:rsid w:val="00E5026C"/>
    <w:rsid w:val="00E52BA2"/>
    <w:rsid w:val="00E57AFA"/>
    <w:rsid w:val="00E619EE"/>
    <w:rsid w:val="00E61A85"/>
    <w:rsid w:val="00E662FB"/>
    <w:rsid w:val="00E67A21"/>
    <w:rsid w:val="00E70F9A"/>
    <w:rsid w:val="00E72083"/>
    <w:rsid w:val="00E818BE"/>
    <w:rsid w:val="00E92D31"/>
    <w:rsid w:val="00E9360B"/>
    <w:rsid w:val="00E96314"/>
    <w:rsid w:val="00EA0533"/>
    <w:rsid w:val="00EA7AE5"/>
    <w:rsid w:val="00EB2782"/>
    <w:rsid w:val="00EB3940"/>
    <w:rsid w:val="00EB4B03"/>
    <w:rsid w:val="00EB4FE2"/>
    <w:rsid w:val="00EB5361"/>
    <w:rsid w:val="00EB69A8"/>
    <w:rsid w:val="00EC0904"/>
    <w:rsid w:val="00EC694F"/>
    <w:rsid w:val="00EC6A47"/>
    <w:rsid w:val="00ED076A"/>
    <w:rsid w:val="00ED0E58"/>
    <w:rsid w:val="00ED3BD1"/>
    <w:rsid w:val="00EE1C8C"/>
    <w:rsid w:val="00EE1ED3"/>
    <w:rsid w:val="00EE4FA1"/>
    <w:rsid w:val="00EE5C96"/>
    <w:rsid w:val="00EF1C80"/>
    <w:rsid w:val="00EF31F9"/>
    <w:rsid w:val="00F0025D"/>
    <w:rsid w:val="00F00C47"/>
    <w:rsid w:val="00F03098"/>
    <w:rsid w:val="00F07674"/>
    <w:rsid w:val="00F12D55"/>
    <w:rsid w:val="00F263F0"/>
    <w:rsid w:val="00F30E92"/>
    <w:rsid w:val="00F35084"/>
    <w:rsid w:val="00F36561"/>
    <w:rsid w:val="00F37015"/>
    <w:rsid w:val="00F3752B"/>
    <w:rsid w:val="00F37B38"/>
    <w:rsid w:val="00F42D22"/>
    <w:rsid w:val="00F45E6D"/>
    <w:rsid w:val="00F474E1"/>
    <w:rsid w:val="00F518C6"/>
    <w:rsid w:val="00F530AA"/>
    <w:rsid w:val="00F70FE8"/>
    <w:rsid w:val="00F76788"/>
    <w:rsid w:val="00F806F2"/>
    <w:rsid w:val="00F82FD9"/>
    <w:rsid w:val="00F86A0B"/>
    <w:rsid w:val="00F878BE"/>
    <w:rsid w:val="00F93AD1"/>
    <w:rsid w:val="00F96FE3"/>
    <w:rsid w:val="00FB011F"/>
    <w:rsid w:val="00FB5710"/>
    <w:rsid w:val="00FC6145"/>
    <w:rsid w:val="00FC71E5"/>
    <w:rsid w:val="00FD0A93"/>
    <w:rsid w:val="00FD28F1"/>
    <w:rsid w:val="00FD2B03"/>
    <w:rsid w:val="00FE261D"/>
    <w:rsid w:val="00FE6EE4"/>
    <w:rsid w:val="00FF0E3B"/>
    <w:rsid w:val="00FF41E3"/>
    <w:rsid w:val="00FF7BDD"/>
    <w:rsid w:val="0F98C7DF"/>
    <w:rsid w:val="107ED516"/>
    <w:rsid w:val="164F8B98"/>
    <w:rsid w:val="18D78C92"/>
    <w:rsid w:val="1CBC4284"/>
    <w:rsid w:val="1CE6B1D3"/>
    <w:rsid w:val="3D5BEE36"/>
    <w:rsid w:val="5111ADC8"/>
    <w:rsid w:val="5DB1BD33"/>
    <w:rsid w:val="63D148AA"/>
    <w:rsid w:val="64676832"/>
    <w:rsid w:val="6DFE523E"/>
    <w:rsid w:val="70329052"/>
    <w:rsid w:val="7B4062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4D52A6"/>
  <w15:chartTrackingRefBased/>
  <w15:docId w15:val="{E4BCCC59-0D1D-4C29-A2DC-12C0B25F6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2B9"/>
    <w:pPr>
      <w:spacing w:after="0" w:line="240" w:lineRule="auto"/>
    </w:pPr>
    <w:rPr>
      <w:rFonts w:ascii="Arial" w:eastAsia="PMingLiU" w:hAnsi="Arial" w:cs="Times New Roman"/>
      <w:color w:val="000000"/>
      <w:szCs w:val="20"/>
      <w:lang w:val="en-GB" w:bidi="ar-DZ"/>
    </w:rPr>
  </w:style>
  <w:style w:type="paragraph" w:styleId="Heading1">
    <w:name w:val="heading 1"/>
    <w:basedOn w:val="BodyText"/>
    <w:next w:val="BodyText"/>
    <w:link w:val="Heading1Char"/>
    <w:qFormat/>
    <w:rsid w:val="002A7D77"/>
    <w:pPr>
      <w:keepNext/>
      <w:pageBreakBefore/>
      <w:numPr>
        <w:numId w:val="29"/>
      </w:numPr>
      <w:tabs>
        <w:tab w:val="left" w:pos="1008"/>
      </w:tabs>
      <w:spacing w:before="360" w:line="360" w:lineRule="exact"/>
      <w:outlineLvl w:val="0"/>
    </w:pPr>
    <w:rPr>
      <w:rFonts w:cs="Arial"/>
      <w:b/>
      <w:bCs/>
      <w:color w:val="5F249F" w:themeColor="text2"/>
      <w:kern w:val="32"/>
      <w:sz w:val="36"/>
      <w:szCs w:val="32"/>
    </w:rPr>
  </w:style>
  <w:style w:type="paragraph" w:styleId="Heading2">
    <w:name w:val="heading 2"/>
    <w:basedOn w:val="BodyText"/>
    <w:next w:val="BodyText"/>
    <w:link w:val="Heading2Char"/>
    <w:qFormat/>
    <w:rsid w:val="005005FC"/>
    <w:pPr>
      <w:keepNext/>
      <w:numPr>
        <w:ilvl w:val="1"/>
        <w:numId w:val="29"/>
      </w:numPr>
      <w:tabs>
        <w:tab w:val="left" w:pos="1080"/>
      </w:tabs>
      <w:spacing w:before="240" w:after="60" w:line="360" w:lineRule="exact"/>
      <w:outlineLvl w:val="1"/>
    </w:pPr>
    <w:rPr>
      <w:rFonts w:cs="Arial"/>
      <w:b/>
      <w:bCs/>
      <w:iCs/>
      <w:color w:val="5F249F" w:themeColor="text2"/>
      <w:sz w:val="32"/>
      <w:szCs w:val="28"/>
    </w:rPr>
  </w:style>
  <w:style w:type="paragraph" w:styleId="Heading3">
    <w:name w:val="heading 3"/>
    <w:basedOn w:val="BodyText"/>
    <w:next w:val="BodyText"/>
    <w:link w:val="Heading3Char"/>
    <w:qFormat/>
    <w:rsid w:val="00496F44"/>
    <w:pPr>
      <w:keepNext/>
      <w:numPr>
        <w:ilvl w:val="2"/>
        <w:numId w:val="29"/>
      </w:numPr>
      <w:spacing w:before="240" w:after="60"/>
      <w:outlineLvl w:val="2"/>
    </w:pPr>
    <w:rPr>
      <w:rFonts w:cs="Arial"/>
      <w:b/>
      <w:bCs/>
      <w:color w:val="auto"/>
      <w:sz w:val="28"/>
      <w:szCs w:val="26"/>
    </w:rPr>
  </w:style>
  <w:style w:type="paragraph" w:styleId="Heading4">
    <w:name w:val="heading 4"/>
    <w:basedOn w:val="BodyText"/>
    <w:next w:val="BodyText"/>
    <w:link w:val="Heading4Char"/>
    <w:qFormat/>
    <w:pPr>
      <w:keepNext/>
      <w:numPr>
        <w:ilvl w:val="3"/>
        <w:numId w:val="29"/>
      </w:numPr>
      <w:tabs>
        <w:tab w:val="left" w:pos="1260"/>
      </w:tabs>
      <w:spacing w:before="240" w:after="60"/>
      <w:outlineLvl w:val="3"/>
    </w:pPr>
    <w:rPr>
      <w:b/>
      <w:bCs/>
      <w:color w:val="auto"/>
      <w:sz w:val="26"/>
      <w:szCs w:val="28"/>
    </w:rPr>
  </w:style>
  <w:style w:type="paragraph" w:styleId="Heading5">
    <w:name w:val="heading 5"/>
    <w:basedOn w:val="BodyText"/>
    <w:next w:val="BodyText"/>
    <w:link w:val="Heading5Char"/>
    <w:qFormat/>
    <w:pPr>
      <w:keepNext/>
      <w:numPr>
        <w:ilvl w:val="4"/>
        <w:numId w:val="29"/>
      </w:numPr>
      <w:tabs>
        <w:tab w:val="left" w:pos="1260"/>
      </w:tabs>
      <w:spacing w:before="240" w:after="60"/>
      <w:outlineLvl w:val="4"/>
    </w:pPr>
    <w:rPr>
      <w:b/>
      <w:bCs/>
      <w:iCs/>
      <w:color w:val="auto"/>
      <w:sz w:val="24"/>
      <w:szCs w:val="26"/>
    </w:rPr>
  </w:style>
  <w:style w:type="paragraph" w:styleId="Heading6">
    <w:name w:val="heading 6"/>
    <w:next w:val="BodyText"/>
    <w:link w:val="Heading6Char"/>
    <w:qFormat/>
    <w:pPr>
      <w:numPr>
        <w:ilvl w:val="5"/>
        <w:numId w:val="29"/>
      </w:numPr>
      <w:spacing w:before="240" w:after="60" w:line="240" w:lineRule="auto"/>
      <w:outlineLvl w:val="5"/>
    </w:pPr>
    <w:rPr>
      <w:rFonts w:ascii="Arial" w:eastAsia="PMingLiU" w:hAnsi="Arial" w:cs="Times New Roman"/>
      <w:b/>
      <w:bCs/>
      <w:lang w:bidi="ar-DZ"/>
    </w:rPr>
  </w:style>
  <w:style w:type="paragraph" w:styleId="Heading7">
    <w:name w:val="heading 7"/>
    <w:basedOn w:val="Normal"/>
    <w:next w:val="Normal"/>
    <w:link w:val="Heading7Char"/>
    <w:qFormat/>
    <w:pPr>
      <w:numPr>
        <w:ilvl w:val="6"/>
        <w:numId w:val="29"/>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pPr>
      <w:numPr>
        <w:ilvl w:val="7"/>
        <w:numId w:val="29"/>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pPr>
      <w:numPr>
        <w:ilvl w:val="8"/>
        <w:numId w:val="29"/>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 Text"/>
    <w:link w:val="BodyTextZchn"/>
    <w:uiPriority w:val="1"/>
    <w:qFormat/>
    <w:rsid w:val="00A55606"/>
    <w:pPr>
      <w:spacing w:after="120" w:line="260" w:lineRule="exact"/>
    </w:pPr>
    <w:rPr>
      <w:rFonts w:ascii="Arial" w:eastAsia="PMingLiU" w:hAnsi="Arial" w:cs="Times New Roman"/>
      <w:color w:val="000000"/>
      <w:sz w:val="20"/>
      <w:szCs w:val="20"/>
      <w:lang w:bidi="ar-DZ"/>
    </w:rPr>
  </w:style>
  <w:style w:type="paragraph" w:customStyle="1" w:styleId="ActionCaption">
    <w:name w:val="*Action Caption"/>
    <w:basedOn w:val="BodyText"/>
    <w:next w:val="BodyText"/>
    <w:uiPriority w:val="1"/>
    <w:pPr>
      <w:keepNext/>
    </w:pPr>
    <w:rPr>
      <w:i/>
    </w:rPr>
  </w:style>
  <w:style w:type="paragraph" w:customStyle="1" w:styleId="AltNumbers">
    <w:name w:val="*Alt Numbers"/>
    <w:basedOn w:val="BodyText"/>
    <w:uiPriority w:val="1"/>
    <w:pPr>
      <w:tabs>
        <w:tab w:val="left" w:pos="1440"/>
      </w:tabs>
      <w:spacing w:after="0"/>
      <w:ind w:left="1440" w:hanging="1440"/>
    </w:pPr>
  </w:style>
  <w:style w:type="paragraph" w:customStyle="1" w:styleId="AltNumbersBold">
    <w:name w:val="*Alt Numbers Bold"/>
    <w:basedOn w:val="AltNumbers"/>
    <w:uiPriority w:val="1"/>
    <w:rPr>
      <w:b/>
    </w:rPr>
  </w:style>
  <w:style w:type="paragraph" w:customStyle="1" w:styleId="AltNumbersDouble">
    <w:name w:val="*Alt Numbers Double"/>
    <w:basedOn w:val="AltNumbers"/>
    <w:uiPriority w:val="1"/>
    <w:pPr>
      <w:spacing w:after="120"/>
    </w:pPr>
  </w:style>
  <w:style w:type="paragraph" w:customStyle="1" w:styleId="AttachmentList">
    <w:name w:val="*Attachment List"/>
    <w:basedOn w:val="BodyText"/>
    <w:uiPriority w:val="1"/>
    <w:qFormat/>
    <w:pPr>
      <w:outlineLvl w:val="1"/>
    </w:pPr>
  </w:style>
  <w:style w:type="paragraph" w:customStyle="1" w:styleId="BlindParagraph">
    <w:name w:val="*Blind Paragraph"/>
    <w:basedOn w:val="BodyText"/>
    <w:uiPriority w:val="1"/>
    <w:qFormat/>
    <w:pPr>
      <w:spacing w:after="0"/>
    </w:pPr>
    <w:rPr>
      <w:sz w:val="4"/>
      <w:szCs w:val="4"/>
    </w:rPr>
  </w:style>
  <w:style w:type="paragraph" w:customStyle="1" w:styleId="BodySingle">
    <w:name w:val="*Body Single"/>
    <w:basedOn w:val="BodyText"/>
    <w:uiPriority w:val="1"/>
    <w:rsid w:val="00601E22"/>
    <w:pPr>
      <w:spacing w:line="240" w:lineRule="auto"/>
    </w:pPr>
  </w:style>
  <w:style w:type="paragraph" w:customStyle="1" w:styleId="BodyTextBold">
    <w:name w:val="*Body Text Bold"/>
    <w:basedOn w:val="BodyText"/>
    <w:next w:val="BodyText"/>
    <w:uiPriority w:val="1"/>
    <w:rPr>
      <w:b/>
      <w:color w:val="auto"/>
    </w:rPr>
  </w:style>
  <w:style w:type="paragraph" w:customStyle="1" w:styleId="BodyTextSideIdea">
    <w:name w:val="*Body Text SideIdea"/>
    <w:basedOn w:val="BodyText"/>
    <w:uiPriority w:val="1"/>
    <w:qFormat/>
    <w:rPr>
      <w:i/>
      <w:color w:val="auto"/>
    </w:rPr>
  </w:style>
  <w:style w:type="paragraph" w:customStyle="1" w:styleId="Bullet1Double0">
    <w:name w:val="*Bullet #1 Double"/>
    <w:uiPriority w:val="1"/>
    <w:rsid w:val="00F42D22"/>
    <w:pPr>
      <w:numPr>
        <w:numId w:val="32"/>
      </w:numPr>
      <w:tabs>
        <w:tab w:val="clear" w:pos="0"/>
        <w:tab w:val="left" w:pos="288"/>
      </w:tabs>
      <w:ind w:left="288" w:hanging="288"/>
    </w:pPr>
    <w:rPr>
      <w:rFonts w:ascii="Arial" w:eastAsia="PMingLiU" w:hAnsi="Arial" w:cs="Times New Roman"/>
      <w:color w:val="000000"/>
      <w:sz w:val="20"/>
      <w:szCs w:val="20"/>
      <w:lang w:bidi="ar-DZ"/>
    </w:rPr>
  </w:style>
  <w:style w:type="paragraph" w:customStyle="1" w:styleId="Bullet1Single0">
    <w:name w:val="*Bullet #1 Single"/>
    <w:basedOn w:val="Bullet1Double0"/>
    <w:uiPriority w:val="1"/>
    <w:qFormat/>
    <w:pPr>
      <w:spacing w:after="0"/>
    </w:pPr>
  </w:style>
  <w:style w:type="paragraph" w:customStyle="1" w:styleId="TableText10Bullet1Single">
    <w:name w:val="*Table Text 10 Bullet #1 Single"/>
    <w:uiPriority w:val="1"/>
    <w:pPr>
      <w:numPr>
        <w:numId w:val="57"/>
      </w:numPr>
      <w:tabs>
        <w:tab w:val="left" w:pos="216"/>
      </w:tabs>
      <w:spacing w:after="20" w:line="240" w:lineRule="auto"/>
    </w:pPr>
    <w:rPr>
      <w:rFonts w:ascii="Arial" w:eastAsia="PMingLiU" w:hAnsi="Arial" w:cs="Times New Roman"/>
      <w:color w:val="000000"/>
      <w:sz w:val="20"/>
      <w:szCs w:val="20"/>
      <w:lang w:bidi="ar-DZ"/>
    </w:rPr>
  </w:style>
  <w:style w:type="paragraph" w:customStyle="1" w:styleId="Bullet1SingleSideIdea">
    <w:name w:val="*Bullet #1 Single SideIdea"/>
    <w:basedOn w:val="TableText10Bullet1Single"/>
    <w:uiPriority w:val="1"/>
    <w:qFormat/>
    <w:pPr>
      <w:ind w:right="110"/>
    </w:pPr>
    <w:rPr>
      <w:i/>
    </w:rPr>
  </w:style>
  <w:style w:type="paragraph" w:customStyle="1" w:styleId="Bullet1SubtextDouble">
    <w:name w:val="*Bullet #1 Subtext Double"/>
    <w:basedOn w:val="BodyText"/>
    <w:uiPriority w:val="1"/>
    <w:pPr>
      <w:ind w:left="288"/>
    </w:pPr>
  </w:style>
  <w:style w:type="paragraph" w:customStyle="1" w:styleId="Bullet1SubtextSingle">
    <w:name w:val="*Bullet #1 Subtext Single"/>
    <w:basedOn w:val="Bullet1SubtextDouble"/>
    <w:uiPriority w:val="1"/>
    <w:qFormat/>
    <w:pPr>
      <w:spacing w:after="0"/>
    </w:pPr>
  </w:style>
  <w:style w:type="paragraph" w:customStyle="1" w:styleId="Bullet2Double0">
    <w:name w:val="*Bullet #2 Double"/>
    <w:uiPriority w:val="1"/>
    <w:rsid w:val="00F42D22"/>
    <w:pPr>
      <w:numPr>
        <w:numId w:val="33"/>
      </w:numPr>
      <w:tabs>
        <w:tab w:val="clear" w:pos="360"/>
        <w:tab w:val="left" w:pos="576"/>
      </w:tabs>
      <w:ind w:left="576" w:hanging="288"/>
    </w:pPr>
    <w:rPr>
      <w:rFonts w:ascii="Arial" w:eastAsia="PMingLiU" w:hAnsi="Arial" w:cs="Times New Roman"/>
      <w:color w:val="000000"/>
      <w:sz w:val="20"/>
      <w:szCs w:val="20"/>
      <w:lang w:bidi="ar-DZ"/>
    </w:rPr>
  </w:style>
  <w:style w:type="paragraph" w:customStyle="1" w:styleId="Bullet2Single0">
    <w:name w:val="*Bullet #2 Single"/>
    <w:basedOn w:val="Bullet2Double0"/>
    <w:uiPriority w:val="1"/>
    <w:qFormat/>
    <w:pPr>
      <w:spacing w:after="0"/>
    </w:pPr>
  </w:style>
  <w:style w:type="paragraph" w:customStyle="1" w:styleId="Bullet2SubtextDouble0">
    <w:name w:val="*Bullet #2 Subtext Double"/>
    <w:basedOn w:val="BodyText"/>
    <w:uiPriority w:val="1"/>
    <w:pPr>
      <w:ind w:left="576"/>
    </w:pPr>
  </w:style>
  <w:style w:type="paragraph" w:customStyle="1" w:styleId="Bullet2SubtextSingle0">
    <w:name w:val="*Bullet #2 Subtext Single"/>
    <w:basedOn w:val="Bullet2SubtextDouble0"/>
    <w:uiPriority w:val="1"/>
    <w:pPr>
      <w:spacing w:after="0"/>
    </w:pPr>
  </w:style>
  <w:style w:type="paragraph" w:customStyle="1" w:styleId="Bullet3Double">
    <w:name w:val="*Bullet #3 Double"/>
    <w:uiPriority w:val="1"/>
    <w:rsid w:val="0020176A"/>
    <w:pPr>
      <w:numPr>
        <w:numId w:val="34"/>
      </w:numPr>
      <w:tabs>
        <w:tab w:val="clear" w:pos="1080"/>
        <w:tab w:val="left" w:pos="864"/>
      </w:tabs>
      <w:ind w:left="864" w:hanging="288"/>
    </w:pPr>
    <w:rPr>
      <w:rFonts w:ascii="Arial" w:eastAsia="PMingLiU" w:hAnsi="Arial" w:cs="Times New Roman"/>
      <w:color w:val="000000"/>
      <w:sz w:val="20"/>
      <w:szCs w:val="20"/>
      <w:lang w:bidi="ar-DZ"/>
    </w:rPr>
  </w:style>
  <w:style w:type="paragraph" w:customStyle="1" w:styleId="Bullet3Single0">
    <w:name w:val="*Bullet #3 Single"/>
    <w:basedOn w:val="Bullet3Double"/>
    <w:uiPriority w:val="1"/>
    <w:pPr>
      <w:numPr>
        <w:numId w:val="35"/>
      </w:numPr>
      <w:tabs>
        <w:tab w:val="clear" w:pos="1080"/>
      </w:tabs>
      <w:spacing w:after="0"/>
      <w:ind w:left="864" w:hanging="288"/>
    </w:pPr>
  </w:style>
  <w:style w:type="paragraph" w:customStyle="1" w:styleId="Bullet3SubtextDouble0">
    <w:name w:val="*Bullet #3 Subtext Double"/>
    <w:basedOn w:val="BodyText"/>
    <w:uiPriority w:val="1"/>
    <w:pPr>
      <w:ind w:left="864"/>
    </w:pPr>
  </w:style>
  <w:style w:type="paragraph" w:customStyle="1" w:styleId="Bullet3SubtextSingle0">
    <w:name w:val="*Bullet #3 Subtext Single"/>
    <w:basedOn w:val="Bullet3SubtextDouble0"/>
    <w:uiPriority w:val="1"/>
    <w:pPr>
      <w:spacing w:after="0"/>
    </w:pPr>
  </w:style>
  <w:style w:type="paragraph" w:customStyle="1" w:styleId="Bullet4Double0">
    <w:name w:val="*Bullet #4 Double"/>
    <w:uiPriority w:val="1"/>
    <w:rsid w:val="0020176A"/>
    <w:pPr>
      <w:numPr>
        <w:numId w:val="36"/>
      </w:numPr>
      <w:tabs>
        <w:tab w:val="left" w:pos="1152"/>
      </w:tabs>
      <w:ind w:left="1152" w:hanging="288"/>
    </w:pPr>
    <w:rPr>
      <w:rFonts w:ascii="Arial" w:eastAsia="PMingLiU" w:hAnsi="Arial" w:cs="Times New Roman"/>
      <w:color w:val="000000"/>
      <w:sz w:val="20"/>
      <w:szCs w:val="20"/>
      <w:lang w:bidi="ar-DZ"/>
    </w:rPr>
  </w:style>
  <w:style w:type="paragraph" w:customStyle="1" w:styleId="Bullet4Single0">
    <w:name w:val="*Bullet #4 Single"/>
    <w:basedOn w:val="Bullet4Double0"/>
    <w:uiPriority w:val="1"/>
    <w:pPr>
      <w:numPr>
        <w:numId w:val="37"/>
      </w:numPr>
      <w:spacing w:after="0"/>
      <w:ind w:left="1152" w:hanging="288"/>
    </w:pPr>
  </w:style>
  <w:style w:type="paragraph" w:customStyle="1" w:styleId="Bullet4SubtextDouble">
    <w:name w:val="*Bullet #4 Subtext Double"/>
    <w:basedOn w:val="BodyText"/>
    <w:uiPriority w:val="1"/>
    <w:qFormat/>
    <w:pPr>
      <w:ind w:left="1170"/>
    </w:pPr>
  </w:style>
  <w:style w:type="paragraph" w:customStyle="1" w:styleId="Bullet4SubtextSingle">
    <w:name w:val="*Bullet #4 Subtext Single"/>
    <w:basedOn w:val="Bullet4SubtextDouble"/>
    <w:uiPriority w:val="1"/>
    <w:qFormat/>
    <w:pPr>
      <w:spacing w:after="0"/>
      <w:ind w:left="1152"/>
    </w:pPr>
  </w:style>
  <w:style w:type="paragraph" w:customStyle="1" w:styleId="Bullet5Double0">
    <w:name w:val="*Bullet #5 Double"/>
    <w:uiPriority w:val="1"/>
    <w:pPr>
      <w:numPr>
        <w:numId w:val="38"/>
      </w:numPr>
      <w:tabs>
        <w:tab w:val="clear" w:pos="1800"/>
        <w:tab w:val="left" w:pos="1440"/>
      </w:tabs>
      <w:ind w:left="1440" w:hanging="288"/>
    </w:pPr>
    <w:rPr>
      <w:rFonts w:ascii="Arial" w:eastAsia="PMingLiU" w:hAnsi="Arial" w:cs="Times New Roman"/>
      <w:color w:val="000000"/>
      <w:szCs w:val="20"/>
      <w:lang w:bidi="ar-DZ"/>
    </w:rPr>
  </w:style>
  <w:style w:type="paragraph" w:customStyle="1" w:styleId="Bullet5Single0">
    <w:name w:val="*Bullet #5 Single"/>
    <w:basedOn w:val="Bullet5Double0"/>
    <w:uiPriority w:val="1"/>
    <w:pPr>
      <w:numPr>
        <w:numId w:val="39"/>
      </w:numPr>
      <w:tabs>
        <w:tab w:val="clear" w:pos="1800"/>
      </w:tabs>
      <w:spacing w:after="0"/>
      <w:ind w:left="1440" w:hanging="288"/>
    </w:pPr>
  </w:style>
  <w:style w:type="paragraph" w:customStyle="1" w:styleId="Bullet5SubtextDouble">
    <w:name w:val="*Bullet #5 Subtext Double"/>
    <w:basedOn w:val="BodyText"/>
    <w:uiPriority w:val="1"/>
    <w:qFormat/>
    <w:pPr>
      <w:ind w:left="1440"/>
    </w:pPr>
  </w:style>
  <w:style w:type="paragraph" w:customStyle="1" w:styleId="Bullet5SubtextSingle">
    <w:name w:val="*Bullet #5 Subtext Single"/>
    <w:basedOn w:val="Bullet5SubtextDouble"/>
    <w:uiPriority w:val="1"/>
    <w:qFormat/>
    <w:pPr>
      <w:spacing w:after="0"/>
    </w:pPr>
  </w:style>
  <w:style w:type="paragraph" w:customStyle="1" w:styleId="BulletSubnumber0">
    <w:name w:val="*Bullet Subnumber"/>
    <w:basedOn w:val="BodyText"/>
    <w:uiPriority w:val="1"/>
    <w:pPr>
      <w:tabs>
        <w:tab w:val="left" w:pos="720"/>
      </w:tabs>
      <w:ind w:left="720" w:hanging="360"/>
    </w:pPr>
    <w:rPr>
      <w:color w:val="auto"/>
    </w:rPr>
  </w:style>
  <w:style w:type="paragraph" w:customStyle="1" w:styleId="CalloutHeading">
    <w:name w:val="*CalloutHeading"/>
    <w:basedOn w:val="BodyText"/>
    <w:uiPriority w:val="1"/>
    <w:qFormat/>
    <w:rsid w:val="000F3A35"/>
    <w:pPr>
      <w:spacing w:before="120"/>
    </w:pPr>
    <w:rPr>
      <w:rFonts w:eastAsia="Times New Roman" w:cs="Arial"/>
      <w:b/>
      <w:color w:val="5F249F" w:themeColor="text2"/>
      <w:sz w:val="23"/>
      <w:szCs w:val="22"/>
    </w:rPr>
  </w:style>
  <w:style w:type="paragraph" w:customStyle="1" w:styleId="CalloutText">
    <w:name w:val="*CalloutText"/>
    <w:uiPriority w:val="1"/>
    <w:qFormat/>
    <w:rsid w:val="007139AB"/>
    <w:pPr>
      <w:spacing w:after="120" w:line="240" w:lineRule="exact"/>
    </w:pPr>
    <w:rPr>
      <w:rFonts w:ascii="Arial" w:eastAsia="PMingLiU" w:hAnsi="Arial" w:cs="Arial"/>
      <w:color w:val="FFFFFF" w:themeColor="background1"/>
      <w:sz w:val="20"/>
      <w:szCs w:val="20"/>
      <w:lang w:bidi="ar-DZ"/>
    </w:rPr>
  </w:style>
  <w:style w:type="paragraph" w:customStyle="1" w:styleId="ConfidentialityNotice">
    <w:name w:val="*Confidentiality Notice"/>
    <w:basedOn w:val="BodyText"/>
    <w:uiPriority w:val="99"/>
    <w:rPr>
      <w:color w:val="auto"/>
      <w:sz w:val="18"/>
    </w:rPr>
  </w:style>
  <w:style w:type="paragraph" w:customStyle="1" w:styleId="Copyright">
    <w:name w:val="*Copyright"/>
    <w:basedOn w:val="ConfidentialityNotice"/>
    <w:next w:val="BodyText"/>
    <w:uiPriority w:val="1"/>
    <w:pPr>
      <w:spacing w:before="600"/>
    </w:pPr>
  </w:style>
  <w:style w:type="paragraph" w:customStyle="1" w:styleId="CoverText1">
    <w:name w:val="*Cover Text 1"/>
    <w:basedOn w:val="BodyText"/>
    <w:rsid w:val="00F878BE"/>
    <w:pPr>
      <w:spacing w:before="9360" w:after="360" w:line="240" w:lineRule="auto"/>
      <w:ind w:left="2160"/>
    </w:pPr>
    <w:rPr>
      <w:b/>
      <w:color w:val="5F249F" w:themeColor="text2"/>
      <w:sz w:val="48"/>
      <w:szCs w:val="44"/>
    </w:rPr>
  </w:style>
  <w:style w:type="paragraph" w:customStyle="1" w:styleId="CoverText2">
    <w:name w:val="*Cover Text 2"/>
    <w:basedOn w:val="BodyText"/>
    <w:qFormat/>
    <w:rsid w:val="00F878BE"/>
    <w:pPr>
      <w:spacing w:before="120" w:line="240" w:lineRule="auto"/>
      <w:ind w:left="2160"/>
    </w:pPr>
    <w:rPr>
      <w:color w:val="5F249F" w:themeColor="text2"/>
      <w:sz w:val="40"/>
      <w:szCs w:val="24"/>
    </w:rPr>
  </w:style>
  <w:style w:type="paragraph" w:customStyle="1" w:styleId="CoverText3">
    <w:name w:val="*Cover Text 3"/>
    <w:basedOn w:val="CoverText2"/>
    <w:uiPriority w:val="1"/>
    <w:rsid w:val="00DB6495"/>
    <w:rPr>
      <w:rFonts w:cs="Arial"/>
      <w:color w:val="FFFFFF" w:themeColor="background1"/>
      <w:sz w:val="24"/>
      <w:szCs w:val="32"/>
    </w:rPr>
  </w:style>
  <w:style w:type="paragraph" w:customStyle="1" w:styleId="CvrLtrBodyText">
    <w:name w:val="*Cvr Ltr Body Text"/>
    <w:basedOn w:val="BodyText"/>
    <w:uiPriority w:val="1"/>
    <w:qFormat/>
    <w:pPr>
      <w:spacing w:line="240" w:lineRule="exact"/>
    </w:pPr>
    <w:rPr>
      <w:sz w:val="18"/>
    </w:rPr>
  </w:style>
  <w:style w:type="paragraph" w:customStyle="1" w:styleId="CvrLtrBullet1Single">
    <w:name w:val="*Cvr Ltr Bullet #1 Single"/>
    <w:basedOn w:val="Bullet1Single0"/>
    <w:uiPriority w:val="1"/>
    <w:qFormat/>
    <w:rPr>
      <w:sz w:val="18"/>
    </w:rPr>
  </w:style>
  <w:style w:type="paragraph" w:customStyle="1" w:styleId="CvrLtrBullet1Double">
    <w:name w:val="*Cvr Ltr Bullet #1 Double"/>
    <w:basedOn w:val="CvrLtrBullet1Single"/>
    <w:uiPriority w:val="1"/>
    <w:qFormat/>
    <w:pPr>
      <w:spacing w:after="120"/>
    </w:pPr>
  </w:style>
  <w:style w:type="paragraph" w:customStyle="1" w:styleId="CvrLtrBullet2Single">
    <w:name w:val="*Cvr Ltr Bullet #2 Single"/>
    <w:basedOn w:val="Bullet2Single0"/>
    <w:uiPriority w:val="1"/>
    <w:qFormat/>
    <w:rPr>
      <w:sz w:val="18"/>
    </w:rPr>
  </w:style>
  <w:style w:type="paragraph" w:customStyle="1" w:styleId="CvrLtrBullet2Double">
    <w:name w:val="*Cvr Ltr Bullet #2 Double"/>
    <w:basedOn w:val="CvrLtrBullet2Single"/>
    <w:uiPriority w:val="1"/>
    <w:qFormat/>
    <w:pPr>
      <w:tabs>
        <w:tab w:val="num" w:pos="360"/>
      </w:tabs>
      <w:spacing w:after="120"/>
      <w:ind w:left="360" w:firstLine="0"/>
    </w:pPr>
  </w:style>
  <w:style w:type="paragraph" w:customStyle="1" w:styleId="ContactInfo">
    <w:name w:val="Contact Info"/>
    <w:basedOn w:val="Normal"/>
    <w:uiPriority w:val="9"/>
    <w:semiHidden/>
    <w:qFormat/>
    <w:pPr>
      <w:tabs>
        <w:tab w:val="left" w:pos="216"/>
      </w:tabs>
      <w:spacing w:line="240" w:lineRule="atLeast"/>
    </w:pPr>
    <w:rPr>
      <w:rFonts w:asciiTheme="minorHAnsi" w:eastAsiaTheme="minorHAnsi" w:hAnsiTheme="minorHAnsi" w:cstheme="minorBidi"/>
      <w:color w:val="auto"/>
      <w:sz w:val="16"/>
      <w:szCs w:val="16"/>
    </w:rPr>
  </w:style>
  <w:style w:type="paragraph" w:customStyle="1" w:styleId="CvrLtrDetail">
    <w:name w:val="*Cvr Ltr Detail"/>
    <w:basedOn w:val="BodyText"/>
    <w:uiPriority w:val="1"/>
    <w:qFormat/>
    <w:pPr>
      <w:spacing w:after="20" w:line="220" w:lineRule="exact"/>
    </w:pPr>
    <w:rPr>
      <w:b/>
      <w:sz w:val="18"/>
    </w:rPr>
  </w:style>
  <w:style w:type="paragraph" w:customStyle="1" w:styleId="Figure">
    <w:name w:val="*Figure"/>
    <w:basedOn w:val="BodyText"/>
    <w:next w:val="BodyText"/>
    <w:uiPriority w:val="1"/>
    <w:pPr>
      <w:spacing w:before="60"/>
    </w:pPr>
    <w:rPr>
      <w:b/>
    </w:rPr>
  </w:style>
  <w:style w:type="paragraph" w:customStyle="1" w:styleId="TableFigureCaption">
    <w:name w:val="*Table/Figure Caption"/>
    <w:basedOn w:val="BodyText"/>
    <w:next w:val="BodyText"/>
    <w:uiPriority w:val="1"/>
    <w:pPr>
      <w:keepNext/>
      <w:spacing w:before="60"/>
    </w:pPr>
    <w:rPr>
      <w:b/>
      <w:color w:val="auto"/>
      <w:szCs w:val="18"/>
    </w:rPr>
  </w:style>
  <w:style w:type="paragraph" w:customStyle="1" w:styleId="FigureCaptionAuto">
    <w:name w:val="*Figure Caption Auto#"/>
    <w:basedOn w:val="TableFigureCaption"/>
    <w:next w:val="BodyText"/>
    <w:uiPriority w:val="1"/>
    <w:qFormat/>
    <w:pPr>
      <w:numPr>
        <w:numId w:val="25"/>
      </w:numPr>
    </w:pPr>
  </w:style>
  <w:style w:type="paragraph" w:customStyle="1" w:styleId="Footer1">
    <w:name w:val="Footer1"/>
    <w:basedOn w:val="Header1"/>
    <w:uiPriority w:val="1"/>
    <w:qFormat/>
    <w:rsid w:val="00601E22"/>
    <w:pPr>
      <w:ind w:left="720"/>
      <w:jc w:val="center"/>
    </w:pPr>
  </w:style>
  <w:style w:type="paragraph" w:customStyle="1" w:styleId="FooterPage">
    <w:name w:val="*FooterPage"/>
    <w:basedOn w:val="Footer1"/>
    <w:uiPriority w:val="1"/>
    <w:qFormat/>
    <w:pPr>
      <w:jc w:val="right"/>
    </w:pPr>
  </w:style>
  <w:style w:type="character" w:customStyle="1" w:styleId="FootnoteReference1">
    <w:name w:val="Footnote Reference1"/>
    <w:uiPriority w:val="1"/>
    <w:rPr>
      <w:rFonts w:ascii="Arial" w:hAnsi="Arial"/>
      <w:vertAlign w:val="superscript"/>
      <w:lang w:val="en-US" w:bidi="ar-DZ"/>
    </w:rPr>
  </w:style>
  <w:style w:type="paragraph" w:customStyle="1" w:styleId="FootnoteText1">
    <w:name w:val="Footnote Text1"/>
    <w:basedOn w:val="BodyText"/>
    <w:uiPriority w:val="1"/>
    <w:qFormat/>
    <w:pPr>
      <w:spacing w:after="0"/>
      <w:ind w:left="144" w:hanging="144"/>
    </w:pPr>
    <w:rPr>
      <w:sz w:val="18"/>
    </w:rPr>
  </w:style>
  <w:style w:type="paragraph" w:customStyle="1" w:styleId="Header1">
    <w:name w:val="Header1"/>
    <w:basedOn w:val="BodyText"/>
    <w:uiPriority w:val="1"/>
    <w:pPr>
      <w:tabs>
        <w:tab w:val="right" w:pos="8856"/>
      </w:tabs>
      <w:spacing w:after="0"/>
      <w:jc w:val="both"/>
    </w:pPr>
    <w:rPr>
      <w:color w:val="auto"/>
      <w:sz w:val="18"/>
      <w:szCs w:val="18"/>
    </w:rPr>
  </w:style>
  <w:style w:type="paragraph" w:customStyle="1" w:styleId="Heading10">
    <w:name w:val="*Heading 1"/>
    <w:basedOn w:val="BodyText"/>
    <w:next w:val="BodyText"/>
    <w:uiPriority w:val="1"/>
    <w:qFormat/>
    <w:pPr>
      <w:keepNext/>
      <w:keepLines/>
      <w:pageBreakBefore/>
      <w:spacing w:before="360"/>
      <w:outlineLvl w:val="0"/>
    </w:pPr>
    <w:rPr>
      <w:rFonts w:eastAsia="Times New Roman" w:cs="Arial"/>
      <w:caps/>
      <w:color w:val="000000" w:themeColor="text1"/>
      <w:sz w:val="36"/>
      <w:szCs w:val="22"/>
    </w:rPr>
  </w:style>
  <w:style w:type="paragraph" w:customStyle="1" w:styleId="Heading20">
    <w:name w:val="*Heading 2"/>
    <w:next w:val="BodyText"/>
    <w:uiPriority w:val="1"/>
    <w:qFormat/>
    <w:pPr>
      <w:keepNext/>
      <w:keepLines/>
      <w:spacing w:before="240" w:after="60" w:line="240" w:lineRule="auto"/>
      <w:outlineLvl w:val="1"/>
    </w:pPr>
    <w:rPr>
      <w:rFonts w:ascii="Arial" w:eastAsia="PMingLiU" w:hAnsi="Arial" w:cs="Times New Roman"/>
      <w:b/>
      <w:sz w:val="32"/>
      <w:szCs w:val="32"/>
      <w:lang w:bidi="ar-DZ"/>
    </w:rPr>
  </w:style>
  <w:style w:type="paragraph" w:customStyle="1" w:styleId="Heading30">
    <w:name w:val="*Heading 3"/>
    <w:next w:val="BodyText"/>
    <w:uiPriority w:val="1"/>
    <w:qFormat/>
    <w:pPr>
      <w:keepNext/>
      <w:keepLines/>
      <w:spacing w:before="240" w:after="60" w:line="240" w:lineRule="auto"/>
      <w:outlineLvl w:val="2"/>
    </w:pPr>
    <w:rPr>
      <w:rFonts w:ascii="Arial" w:eastAsia="PMingLiU" w:hAnsi="Arial" w:cs="Times New Roman"/>
      <w:b/>
      <w:sz w:val="28"/>
      <w:szCs w:val="24"/>
      <w:lang w:bidi="ar-DZ"/>
    </w:rPr>
  </w:style>
  <w:style w:type="paragraph" w:customStyle="1" w:styleId="Heading40">
    <w:name w:val="*Heading 4"/>
    <w:next w:val="BodyText"/>
    <w:uiPriority w:val="1"/>
    <w:qFormat/>
    <w:pPr>
      <w:keepNext/>
      <w:keepLines/>
      <w:spacing w:before="240" w:after="60" w:line="240" w:lineRule="auto"/>
      <w:outlineLvl w:val="3"/>
    </w:pPr>
    <w:rPr>
      <w:rFonts w:ascii="Arial" w:eastAsia="PMingLiU" w:hAnsi="Arial" w:cs="Times New Roman"/>
      <w:b/>
      <w:sz w:val="26"/>
      <w:szCs w:val="24"/>
      <w:lang w:bidi="ar-DZ"/>
    </w:rPr>
  </w:style>
  <w:style w:type="paragraph" w:customStyle="1" w:styleId="Heading50">
    <w:name w:val="*Heading 5"/>
    <w:next w:val="BodyText"/>
    <w:uiPriority w:val="1"/>
    <w:qFormat/>
    <w:pPr>
      <w:keepNext/>
      <w:keepLines/>
      <w:spacing w:before="240" w:after="60" w:line="240" w:lineRule="auto"/>
      <w:outlineLvl w:val="4"/>
    </w:pPr>
    <w:rPr>
      <w:rFonts w:ascii="Arial" w:eastAsia="PMingLiU" w:hAnsi="Arial" w:cs="Times New Roman"/>
      <w:b/>
      <w:sz w:val="24"/>
      <w:szCs w:val="24"/>
      <w:lang w:bidi="ar-DZ"/>
    </w:rPr>
  </w:style>
  <w:style w:type="paragraph" w:customStyle="1" w:styleId="Heading60">
    <w:name w:val="*Heading 6"/>
    <w:next w:val="BodyText"/>
    <w:uiPriority w:val="1"/>
    <w:pPr>
      <w:keepNext/>
      <w:keepLines/>
      <w:spacing w:before="240" w:after="60" w:line="240" w:lineRule="auto"/>
      <w:outlineLvl w:val="5"/>
    </w:pPr>
    <w:rPr>
      <w:rFonts w:ascii="Arial" w:eastAsia="PMingLiU" w:hAnsi="Arial" w:cs="Times New Roman"/>
      <w:b/>
      <w:szCs w:val="20"/>
      <w:lang w:bidi="ar-DZ"/>
    </w:rPr>
  </w:style>
  <w:style w:type="paragraph" w:customStyle="1" w:styleId="HeadingManual1">
    <w:name w:val="*Heading Manual#1"/>
    <w:basedOn w:val="Heading10"/>
    <w:next w:val="BodyText"/>
    <w:uiPriority w:val="1"/>
    <w:qFormat/>
    <w:pPr>
      <w:ind w:left="1008" w:hanging="1008"/>
    </w:pPr>
    <w:rPr>
      <w:rFonts w:ascii="Arial Bold" w:hAnsi="Arial Bold"/>
      <w:b/>
      <w:caps w:val="0"/>
    </w:rPr>
  </w:style>
  <w:style w:type="paragraph" w:customStyle="1" w:styleId="HeadingManual2">
    <w:name w:val="*Heading Manual#2"/>
    <w:basedOn w:val="Heading20"/>
    <w:next w:val="BodyText"/>
    <w:uiPriority w:val="1"/>
    <w:qFormat/>
    <w:pPr>
      <w:tabs>
        <w:tab w:val="left" w:pos="1080"/>
      </w:tabs>
      <w:ind w:left="1008" w:hanging="1008"/>
    </w:pPr>
  </w:style>
  <w:style w:type="paragraph" w:customStyle="1" w:styleId="HeadingManual3">
    <w:name w:val="*Heading Manual#3"/>
    <w:basedOn w:val="Heading30"/>
    <w:next w:val="BodyText"/>
    <w:uiPriority w:val="1"/>
    <w:qFormat/>
    <w:pPr>
      <w:tabs>
        <w:tab w:val="left" w:pos="1267"/>
      </w:tabs>
      <w:ind w:left="1267" w:hanging="1267"/>
    </w:pPr>
  </w:style>
  <w:style w:type="paragraph" w:customStyle="1" w:styleId="HeadingManual4">
    <w:name w:val="*Heading Manual#4"/>
    <w:basedOn w:val="Heading40"/>
    <w:next w:val="BodyText"/>
    <w:uiPriority w:val="1"/>
    <w:qFormat/>
    <w:pPr>
      <w:tabs>
        <w:tab w:val="left" w:pos="1267"/>
      </w:tabs>
      <w:ind w:left="1267" w:hanging="1267"/>
    </w:pPr>
  </w:style>
  <w:style w:type="paragraph" w:customStyle="1" w:styleId="HeadingManual5">
    <w:name w:val="*Heading Manual#5"/>
    <w:basedOn w:val="Heading50"/>
    <w:next w:val="BodyText"/>
    <w:uiPriority w:val="1"/>
    <w:pPr>
      <w:tabs>
        <w:tab w:val="left" w:pos="1627"/>
      </w:tabs>
      <w:ind w:left="1584" w:hanging="1584"/>
    </w:pPr>
  </w:style>
  <w:style w:type="paragraph" w:customStyle="1" w:styleId="HeadingManual6">
    <w:name w:val="*Heading Manual#6"/>
    <w:basedOn w:val="Heading60"/>
    <w:next w:val="BodyText"/>
    <w:uiPriority w:val="1"/>
    <w:pPr>
      <w:tabs>
        <w:tab w:val="left" w:pos="1584"/>
      </w:tabs>
      <w:ind w:left="1584" w:hanging="1584"/>
    </w:pPr>
  </w:style>
  <w:style w:type="paragraph" w:customStyle="1" w:styleId="InfoText">
    <w:name w:val="*Info Text"/>
    <w:basedOn w:val="BodyText"/>
    <w:uiPriority w:val="1"/>
  </w:style>
  <w:style w:type="paragraph" w:customStyle="1" w:styleId="SectionText">
    <w:name w:val="*SectionText"/>
    <w:basedOn w:val="Normal"/>
    <w:uiPriority w:val="1"/>
    <w:qFormat/>
    <w:pPr>
      <w:spacing w:after="120"/>
      <w:ind w:left="284"/>
    </w:pPr>
    <w:rPr>
      <w:rFonts w:cs="Arial"/>
      <w:color w:val="005882"/>
      <w:sz w:val="32"/>
    </w:rPr>
  </w:style>
  <w:style w:type="paragraph" w:customStyle="1" w:styleId="LeadInText">
    <w:name w:val="*LeadInText"/>
    <w:uiPriority w:val="1"/>
    <w:qFormat/>
    <w:pPr>
      <w:spacing w:after="120" w:line="280" w:lineRule="exact"/>
    </w:pPr>
    <w:rPr>
      <w:rFonts w:ascii="Arial Bold" w:eastAsia="PMingLiU" w:hAnsi="Arial Bold" w:cs="Times New Roman"/>
      <w:b/>
      <w:sz w:val="24"/>
      <w:szCs w:val="20"/>
      <w:lang w:bidi="ar-DZ"/>
    </w:rPr>
  </w:style>
  <w:style w:type="paragraph" w:customStyle="1" w:styleId="NoticeHeading">
    <w:name w:val="*Notice Heading"/>
    <w:basedOn w:val="Heading10"/>
    <w:next w:val="ConfidentialityNotice"/>
    <w:uiPriority w:val="1"/>
    <w:pPr>
      <w:outlineLvl w:val="9"/>
    </w:pPr>
    <w:rPr>
      <w:szCs w:val="36"/>
    </w:rPr>
  </w:style>
  <w:style w:type="paragraph" w:customStyle="1" w:styleId="TableofContents">
    <w:name w:val="*Table of Contents"/>
    <w:basedOn w:val="NoticeHeading"/>
    <w:next w:val="BodyText"/>
    <w:uiPriority w:val="1"/>
    <w:rsid w:val="009645BA"/>
    <w:pPr>
      <w:spacing w:line="440" w:lineRule="exact"/>
    </w:pPr>
    <w:rPr>
      <w:rFonts w:ascii="Arial Bold" w:hAnsi="Arial Bold"/>
      <w:b/>
      <w:caps w:val="0"/>
    </w:rPr>
  </w:style>
  <w:style w:type="paragraph" w:customStyle="1" w:styleId="ListofFiguresTables">
    <w:name w:val="*List of Figures/Tables"/>
    <w:basedOn w:val="TableofContents"/>
    <w:next w:val="BodyText"/>
    <w:uiPriority w:val="1"/>
    <w:qFormat/>
    <w:pPr>
      <w:pageBreakBefore w:val="0"/>
    </w:pPr>
    <w:rPr>
      <w:b w:val="0"/>
      <w:caps/>
    </w:rPr>
  </w:style>
  <w:style w:type="paragraph" w:customStyle="1" w:styleId="Note">
    <w:name w:val="*Note"/>
    <w:basedOn w:val="BodyText"/>
    <w:next w:val="BodyText"/>
    <w:uiPriority w:val="1"/>
    <w:pPr>
      <w:ind w:left="720" w:hanging="720"/>
    </w:pPr>
  </w:style>
  <w:style w:type="paragraph" w:customStyle="1" w:styleId="Numbers1Single">
    <w:name w:val="*Numbers #1 Single"/>
    <w:basedOn w:val="Normal"/>
    <w:uiPriority w:val="1"/>
    <w:rsid w:val="002F63D3"/>
    <w:pPr>
      <w:spacing w:line="240" w:lineRule="atLeast"/>
      <w:ind w:left="425" w:hanging="425"/>
    </w:pPr>
    <w:rPr>
      <w:color w:val="auto"/>
      <w:sz w:val="20"/>
    </w:rPr>
  </w:style>
  <w:style w:type="paragraph" w:customStyle="1" w:styleId="Numbers">
    <w:name w:val="*Numbers"/>
    <w:basedOn w:val="Numbers1Single"/>
    <w:uiPriority w:val="1"/>
    <w:qFormat/>
  </w:style>
  <w:style w:type="paragraph" w:customStyle="1" w:styleId="Numbers1Double">
    <w:name w:val="*Numbers #1 Double"/>
    <w:basedOn w:val="Numbers1Single"/>
    <w:uiPriority w:val="1"/>
    <w:rsid w:val="002F63D3"/>
    <w:pPr>
      <w:spacing w:after="120"/>
      <w:ind w:left="426" w:hanging="426"/>
    </w:pPr>
  </w:style>
  <w:style w:type="paragraph" w:customStyle="1" w:styleId="Numbers2Single">
    <w:name w:val="*Numbers #2 Single"/>
    <w:basedOn w:val="Normal"/>
    <w:uiPriority w:val="1"/>
    <w:qFormat/>
    <w:rsid w:val="002F63D3"/>
    <w:pPr>
      <w:spacing w:line="240" w:lineRule="atLeast"/>
      <w:ind w:left="850" w:hanging="425"/>
    </w:pPr>
    <w:rPr>
      <w:color w:val="auto"/>
      <w:sz w:val="20"/>
    </w:rPr>
  </w:style>
  <w:style w:type="paragraph" w:customStyle="1" w:styleId="Numbers2Double">
    <w:name w:val="*Numbers #2 Double"/>
    <w:basedOn w:val="Numbers2Single"/>
    <w:uiPriority w:val="1"/>
    <w:qFormat/>
    <w:rsid w:val="002F63D3"/>
    <w:pPr>
      <w:spacing w:after="120"/>
      <w:ind w:left="851"/>
    </w:pPr>
  </w:style>
  <w:style w:type="paragraph" w:customStyle="1" w:styleId="Numbers3Single">
    <w:name w:val="*Numbers #3 Single"/>
    <w:basedOn w:val="Normal"/>
    <w:uiPriority w:val="1"/>
    <w:qFormat/>
    <w:rsid w:val="002F63D3"/>
    <w:pPr>
      <w:spacing w:line="240" w:lineRule="atLeast"/>
      <w:ind w:left="1418" w:hanging="567"/>
    </w:pPr>
    <w:rPr>
      <w:color w:val="auto"/>
      <w:sz w:val="20"/>
    </w:rPr>
  </w:style>
  <w:style w:type="paragraph" w:customStyle="1" w:styleId="Numbers3Double">
    <w:name w:val="*Numbers #3 Double"/>
    <w:basedOn w:val="Numbers3Single"/>
    <w:uiPriority w:val="1"/>
    <w:qFormat/>
    <w:rsid w:val="002F63D3"/>
    <w:pPr>
      <w:spacing w:after="120"/>
      <w:ind w:left="1843" w:hanging="992"/>
    </w:pPr>
  </w:style>
  <w:style w:type="paragraph" w:customStyle="1" w:styleId="Numbers4Single">
    <w:name w:val="*Numbers #4 Single"/>
    <w:basedOn w:val="Normal"/>
    <w:uiPriority w:val="1"/>
    <w:qFormat/>
    <w:rsid w:val="002F63D3"/>
    <w:pPr>
      <w:spacing w:line="240" w:lineRule="atLeast"/>
      <w:ind w:left="2269" w:hanging="851"/>
    </w:pPr>
    <w:rPr>
      <w:color w:val="auto"/>
      <w:sz w:val="20"/>
    </w:rPr>
  </w:style>
  <w:style w:type="paragraph" w:customStyle="1" w:styleId="Numbers4Double">
    <w:name w:val="*Numbers #4 Double"/>
    <w:basedOn w:val="Numbers4Single"/>
    <w:uiPriority w:val="1"/>
    <w:qFormat/>
    <w:rsid w:val="002F63D3"/>
    <w:pPr>
      <w:spacing w:after="120"/>
      <w:ind w:left="2268" w:hanging="850"/>
    </w:pPr>
  </w:style>
  <w:style w:type="paragraph" w:customStyle="1" w:styleId="Numbers5Single">
    <w:name w:val="*Numbers #5 Single"/>
    <w:basedOn w:val="Normal"/>
    <w:uiPriority w:val="1"/>
    <w:qFormat/>
    <w:rsid w:val="002F63D3"/>
    <w:pPr>
      <w:spacing w:line="240" w:lineRule="atLeast"/>
      <w:ind w:left="3260" w:hanging="992"/>
    </w:pPr>
    <w:rPr>
      <w:color w:val="auto"/>
      <w:sz w:val="20"/>
    </w:rPr>
  </w:style>
  <w:style w:type="paragraph" w:customStyle="1" w:styleId="Numbers5Double">
    <w:name w:val="*Numbers #5 Double"/>
    <w:basedOn w:val="Numbers5Single"/>
    <w:uiPriority w:val="1"/>
    <w:qFormat/>
    <w:rsid w:val="00427C8C"/>
    <w:pPr>
      <w:numPr>
        <w:ilvl w:val="4"/>
        <w:numId w:val="30"/>
      </w:numPr>
      <w:spacing w:after="120"/>
    </w:pPr>
  </w:style>
  <w:style w:type="paragraph" w:customStyle="1" w:styleId="NumbersAutoSingle">
    <w:name w:val="*Numbers (Auto) Single"/>
    <w:basedOn w:val="BodyText"/>
    <w:uiPriority w:val="1"/>
    <w:pPr>
      <w:numPr>
        <w:numId w:val="3"/>
      </w:numPr>
      <w:spacing w:after="0"/>
    </w:pPr>
    <w:rPr>
      <w:color w:val="auto"/>
    </w:rPr>
  </w:style>
  <w:style w:type="paragraph" w:customStyle="1" w:styleId="NumbersAuto0">
    <w:name w:val="*Numbers (Auto)"/>
    <w:basedOn w:val="NumbersAutoSingle"/>
    <w:uiPriority w:val="1"/>
    <w:qFormat/>
  </w:style>
  <w:style w:type="paragraph" w:customStyle="1" w:styleId="NumbersAutoBold">
    <w:name w:val="*Numbers (Auto) Bold"/>
    <w:basedOn w:val="BodyText"/>
    <w:uiPriority w:val="1"/>
    <w:pPr>
      <w:numPr>
        <w:numId w:val="4"/>
      </w:numPr>
      <w:spacing w:after="0"/>
    </w:pPr>
    <w:rPr>
      <w:b/>
    </w:rPr>
  </w:style>
  <w:style w:type="paragraph" w:customStyle="1" w:styleId="NumbersAutoDouble0">
    <w:name w:val="*Numbers (Auto) Double"/>
    <w:basedOn w:val="BodyText"/>
    <w:uiPriority w:val="1"/>
    <w:pPr>
      <w:numPr>
        <w:numId w:val="5"/>
      </w:numPr>
    </w:pPr>
  </w:style>
  <w:style w:type="paragraph" w:customStyle="1" w:styleId="NumbersAutoBoldDouble">
    <w:name w:val="*Numbers (Auto) Bold Double"/>
    <w:basedOn w:val="NumbersAutoDouble0"/>
    <w:uiPriority w:val="1"/>
    <w:qFormat/>
    <w:pPr>
      <w:numPr>
        <w:numId w:val="6"/>
      </w:numPr>
    </w:pPr>
    <w:rPr>
      <w:b/>
    </w:rPr>
  </w:style>
  <w:style w:type="paragraph" w:customStyle="1" w:styleId="NumbersBold">
    <w:name w:val="*Numbers Bold"/>
    <w:basedOn w:val="Numbers1Single"/>
    <w:uiPriority w:val="1"/>
    <w:rPr>
      <w:b/>
    </w:rPr>
  </w:style>
  <w:style w:type="paragraph" w:customStyle="1" w:styleId="NumbersBoldDouble">
    <w:name w:val="*Numbers Bold Double"/>
    <w:basedOn w:val="Numbers1Double"/>
    <w:uiPriority w:val="1"/>
    <w:qFormat/>
    <w:rPr>
      <w:b/>
    </w:rPr>
  </w:style>
  <w:style w:type="paragraph" w:customStyle="1" w:styleId="NumbersDouble">
    <w:name w:val="*Numbers Double"/>
    <w:basedOn w:val="Numbers1Double"/>
    <w:uiPriority w:val="1"/>
    <w:qFormat/>
  </w:style>
  <w:style w:type="paragraph" w:customStyle="1" w:styleId="NumbersSingle">
    <w:name w:val="*Numbers Single"/>
    <w:basedOn w:val="Numbers1Single"/>
    <w:uiPriority w:val="1"/>
    <w:qFormat/>
  </w:style>
  <w:style w:type="paragraph" w:customStyle="1" w:styleId="ProprietaryNotice">
    <w:name w:val="*Proprietary Notice"/>
    <w:uiPriority w:val="1"/>
    <w:pPr>
      <w:spacing w:after="0" w:line="200" w:lineRule="exact"/>
    </w:pPr>
    <w:rPr>
      <w:rFonts w:ascii="Arial" w:eastAsia="PMingLiU" w:hAnsi="Arial" w:cs="Times New Roman"/>
      <w:sz w:val="16"/>
      <w:szCs w:val="16"/>
      <w:lang w:bidi="ar-DZ"/>
    </w:rPr>
  </w:style>
  <w:style w:type="paragraph" w:customStyle="1" w:styleId="Quotation">
    <w:name w:val="*Quotation"/>
    <w:basedOn w:val="Normal"/>
    <w:uiPriority w:val="1"/>
    <w:qFormat/>
    <w:pPr>
      <w:spacing w:after="120"/>
      <w:ind w:left="1080" w:right="720" w:hanging="360"/>
    </w:pPr>
  </w:style>
  <w:style w:type="paragraph" w:customStyle="1" w:styleId="QuotationAttribute">
    <w:name w:val="*Quotation Attribute"/>
    <w:uiPriority w:val="1"/>
    <w:qFormat/>
    <w:pPr>
      <w:numPr>
        <w:numId w:val="26"/>
      </w:numPr>
      <w:spacing w:after="200"/>
      <w:ind w:right="720"/>
    </w:pPr>
    <w:rPr>
      <w:rFonts w:ascii="Arial" w:eastAsia="PMingLiU" w:hAnsi="Arial" w:cs="Times New Roman"/>
      <w:i/>
      <w:color w:val="000000"/>
      <w:szCs w:val="20"/>
      <w:lang w:bidi="ar-DZ"/>
    </w:rPr>
  </w:style>
  <w:style w:type="paragraph" w:customStyle="1" w:styleId="Reference">
    <w:name w:val="*Reference"/>
    <w:basedOn w:val="BodyText"/>
    <w:next w:val="BodyText"/>
    <w:uiPriority w:val="1"/>
    <w:pPr>
      <w:ind w:left="1440" w:hanging="1440"/>
    </w:pPr>
  </w:style>
  <w:style w:type="paragraph" w:customStyle="1" w:styleId="Response">
    <w:name w:val="*Response"/>
    <w:basedOn w:val="BodyText"/>
    <w:next w:val="BodyText"/>
    <w:uiPriority w:val="1"/>
    <w:pPr>
      <w:keepNext/>
    </w:pPr>
    <w:rPr>
      <w:b/>
      <w:i/>
      <w:color w:val="auto"/>
    </w:rPr>
  </w:style>
  <w:style w:type="paragraph" w:customStyle="1" w:styleId="SectionHeading">
    <w:name w:val="*SectionHeading"/>
    <w:basedOn w:val="Normal"/>
    <w:next w:val="SectionText"/>
    <w:uiPriority w:val="1"/>
    <w:qFormat/>
    <w:pPr>
      <w:spacing w:after="120"/>
      <w:ind w:left="284"/>
    </w:pPr>
    <w:rPr>
      <w:rFonts w:cs="Arial"/>
      <w:color w:val="808285"/>
      <w:sz w:val="40"/>
    </w:rPr>
  </w:style>
  <w:style w:type="paragraph" w:customStyle="1" w:styleId="SectionNumber">
    <w:name w:val="*SectionNumber"/>
    <w:basedOn w:val="Normal"/>
    <w:uiPriority w:val="1"/>
    <w:qFormat/>
    <w:pPr>
      <w:jc w:val="center"/>
    </w:pPr>
    <w:rPr>
      <w:rFonts w:ascii="Arial Black" w:hAnsi="Arial Black"/>
      <w:color w:val="FFFFFF" w:themeColor="background1"/>
      <w:sz w:val="72"/>
    </w:rPr>
  </w:style>
  <w:style w:type="paragraph" w:customStyle="1" w:styleId="SectionStripe">
    <w:name w:val="*SectionStripe"/>
    <w:basedOn w:val="Normal"/>
    <w:uiPriority w:val="1"/>
    <w:qFormat/>
    <w:pPr>
      <w:jc w:val="right"/>
    </w:pPr>
    <w:rPr>
      <w:rFonts w:cs="Arial"/>
      <w:color w:val="FFFFFF" w:themeColor="background1"/>
      <w:sz w:val="40"/>
    </w:rPr>
  </w:style>
  <w:style w:type="paragraph" w:customStyle="1" w:styleId="SectionTheme">
    <w:name w:val="*SectionTheme"/>
    <w:basedOn w:val="Normal"/>
    <w:next w:val="Heading40"/>
    <w:uiPriority w:val="1"/>
    <w:qFormat/>
    <w:rPr>
      <w:rFonts w:cs="Arial"/>
      <w:color w:val="005882"/>
      <w:sz w:val="36"/>
    </w:rPr>
  </w:style>
  <w:style w:type="paragraph" w:customStyle="1" w:styleId="Subheading">
    <w:name w:val="*Subheading"/>
    <w:basedOn w:val="BodyText"/>
    <w:next w:val="BodyText"/>
    <w:uiPriority w:val="1"/>
    <w:pPr>
      <w:keepNext/>
      <w:spacing w:before="240" w:after="60"/>
    </w:pPr>
    <w:rPr>
      <w:b/>
      <w:color w:val="auto"/>
    </w:rPr>
  </w:style>
  <w:style w:type="paragraph" w:customStyle="1" w:styleId="Subheading2">
    <w:name w:val="*Subheading 2"/>
    <w:basedOn w:val="Subheading"/>
    <w:next w:val="BodyText"/>
    <w:uiPriority w:val="1"/>
    <w:qFormat/>
    <w:rPr>
      <w:i/>
    </w:rPr>
  </w:style>
  <w:style w:type="paragraph" w:customStyle="1" w:styleId="TableCaptionAuto">
    <w:name w:val="*Table Caption Auto#"/>
    <w:basedOn w:val="TableFigureCaption"/>
    <w:next w:val="BodyText"/>
    <w:uiPriority w:val="1"/>
    <w:rsid w:val="00496F44"/>
    <w:pPr>
      <w:numPr>
        <w:numId w:val="7"/>
      </w:numPr>
      <w:tabs>
        <w:tab w:val="clear" w:pos="432"/>
      </w:tabs>
      <w:spacing w:before="120"/>
      <w:ind w:left="1080" w:hanging="1080"/>
    </w:pPr>
  </w:style>
  <w:style w:type="paragraph" w:customStyle="1" w:styleId="TableText10Single">
    <w:name w:val="*Table Text 10 Single"/>
    <w:basedOn w:val="BodyText"/>
    <w:uiPriority w:val="1"/>
    <w:pPr>
      <w:spacing w:after="0"/>
    </w:pPr>
  </w:style>
  <w:style w:type="paragraph" w:customStyle="1" w:styleId="TableText10Double">
    <w:name w:val="*Table Text 10 Double"/>
    <w:basedOn w:val="TableText10Single"/>
    <w:uiPriority w:val="1"/>
    <w:rsid w:val="00D66F09"/>
    <w:pPr>
      <w:spacing w:before="60" w:after="60"/>
    </w:pPr>
  </w:style>
  <w:style w:type="paragraph" w:customStyle="1" w:styleId="TableText10BoldDouble">
    <w:name w:val="*Table Text 10 Bold Double"/>
    <w:basedOn w:val="TableText10Double"/>
    <w:uiPriority w:val="1"/>
    <w:qFormat/>
    <w:rPr>
      <w:b/>
    </w:rPr>
  </w:style>
  <w:style w:type="paragraph" w:customStyle="1" w:styleId="TableHeading10">
    <w:name w:val="*Table Heading 10"/>
    <w:basedOn w:val="TableText10BoldDouble"/>
    <w:uiPriority w:val="1"/>
    <w:qFormat/>
  </w:style>
  <w:style w:type="paragraph" w:customStyle="1" w:styleId="TableText11Single">
    <w:name w:val="*Table Text 11 Single"/>
    <w:basedOn w:val="TableText10Single"/>
    <w:uiPriority w:val="1"/>
    <w:rPr>
      <w:sz w:val="22"/>
    </w:rPr>
  </w:style>
  <w:style w:type="paragraph" w:customStyle="1" w:styleId="TableText11Double">
    <w:name w:val="*Table Text 11 Double"/>
    <w:basedOn w:val="TableText11Single"/>
    <w:uiPriority w:val="1"/>
    <w:rsid w:val="00D66F09"/>
    <w:pPr>
      <w:spacing w:before="60" w:after="60"/>
    </w:pPr>
  </w:style>
  <w:style w:type="paragraph" w:customStyle="1" w:styleId="TableText11BoldDouble">
    <w:name w:val="*Table Text 11 Bold Double"/>
    <w:basedOn w:val="TableText11Double"/>
    <w:uiPriority w:val="1"/>
    <w:qFormat/>
    <w:rPr>
      <w:b/>
    </w:rPr>
  </w:style>
  <w:style w:type="paragraph" w:customStyle="1" w:styleId="TableHeading11">
    <w:name w:val="*Table Heading 11"/>
    <w:basedOn w:val="TableText11BoldDouble"/>
    <w:uiPriority w:val="1"/>
  </w:style>
  <w:style w:type="paragraph" w:customStyle="1" w:styleId="TableText8Single">
    <w:name w:val="*Table Text 8 Single"/>
    <w:basedOn w:val="TableText10Single"/>
    <w:uiPriority w:val="1"/>
    <w:rPr>
      <w:sz w:val="16"/>
    </w:rPr>
  </w:style>
  <w:style w:type="paragraph" w:customStyle="1" w:styleId="TableText8Double">
    <w:name w:val="*Table Text 8 Double"/>
    <w:basedOn w:val="TableText8Single"/>
    <w:uiPriority w:val="1"/>
    <w:rsid w:val="004D1FD7"/>
    <w:pPr>
      <w:spacing w:before="60" w:after="60"/>
    </w:pPr>
  </w:style>
  <w:style w:type="paragraph" w:customStyle="1" w:styleId="TableText8BoldDouble">
    <w:name w:val="*Table Text 8 Bold Double"/>
    <w:basedOn w:val="TableText8Double"/>
    <w:uiPriority w:val="1"/>
    <w:qFormat/>
    <w:rPr>
      <w:b/>
    </w:rPr>
  </w:style>
  <w:style w:type="paragraph" w:customStyle="1" w:styleId="TableHeading8">
    <w:name w:val="*Table Heading 8"/>
    <w:basedOn w:val="TableText8BoldDouble"/>
    <w:uiPriority w:val="1"/>
  </w:style>
  <w:style w:type="paragraph" w:customStyle="1" w:styleId="TableText9BoldDouble">
    <w:name w:val="*Table Text 9 Bold Double"/>
    <w:basedOn w:val="TableText10BoldDouble"/>
    <w:uiPriority w:val="1"/>
    <w:qFormat/>
    <w:rPr>
      <w:sz w:val="18"/>
    </w:rPr>
  </w:style>
  <w:style w:type="paragraph" w:customStyle="1" w:styleId="TableHeading9">
    <w:name w:val="*Table Heading 9"/>
    <w:basedOn w:val="TableText9BoldDouble"/>
    <w:uiPriority w:val="1"/>
    <w:qFormat/>
  </w:style>
  <w:style w:type="paragraph" w:customStyle="1" w:styleId="TableSubheading10">
    <w:name w:val="*Table Subheading 10"/>
    <w:basedOn w:val="Normal"/>
    <w:uiPriority w:val="1"/>
    <w:pPr>
      <w:keepNext/>
    </w:pPr>
    <w:rPr>
      <w:b/>
      <w:color w:val="000000" w:themeColor="text1"/>
      <w:sz w:val="20"/>
    </w:rPr>
  </w:style>
  <w:style w:type="paragraph" w:customStyle="1" w:styleId="TableSubheading11">
    <w:name w:val="*Table Subheading 11"/>
    <w:basedOn w:val="TableSubheading10"/>
    <w:uiPriority w:val="1"/>
    <w:rPr>
      <w:sz w:val="22"/>
    </w:rPr>
  </w:style>
  <w:style w:type="paragraph" w:customStyle="1" w:styleId="TableSubheading9">
    <w:name w:val="*Table Subheading 9"/>
    <w:basedOn w:val="TableSubheading10"/>
    <w:uiPriority w:val="1"/>
    <w:qFormat/>
    <w:rPr>
      <w:sz w:val="18"/>
    </w:rPr>
  </w:style>
  <w:style w:type="paragraph" w:customStyle="1" w:styleId="TableSubheading8">
    <w:name w:val="*Table Subheading 8"/>
    <w:basedOn w:val="TableSubheading9"/>
    <w:uiPriority w:val="1"/>
    <w:rPr>
      <w:sz w:val="16"/>
    </w:rPr>
  </w:style>
  <w:style w:type="paragraph" w:customStyle="1" w:styleId="TableText10Bold">
    <w:name w:val="*Table Text 10 Bold"/>
    <w:basedOn w:val="TableText10Single"/>
    <w:uiPriority w:val="1"/>
    <w:rPr>
      <w:b/>
    </w:rPr>
  </w:style>
  <w:style w:type="paragraph" w:customStyle="1" w:styleId="TableText10BoldSingle">
    <w:name w:val="*Table Text 10 Bold Single"/>
    <w:basedOn w:val="TableText10Single"/>
    <w:uiPriority w:val="1"/>
    <w:qFormat/>
    <w:rPr>
      <w:b/>
    </w:rPr>
  </w:style>
  <w:style w:type="paragraph" w:customStyle="1" w:styleId="TableText10Bullet1Double">
    <w:name w:val="*Table Text 10 Bullet #1 Double"/>
    <w:basedOn w:val="TableText10Bullet1Single"/>
    <w:uiPriority w:val="1"/>
    <w:pPr>
      <w:spacing w:after="60"/>
    </w:pPr>
  </w:style>
  <w:style w:type="paragraph" w:customStyle="1" w:styleId="TableText10Bullet2Single">
    <w:name w:val="*Table Text 10 Bullet #2 Single"/>
    <w:uiPriority w:val="1"/>
    <w:pPr>
      <w:numPr>
        <w:numId w:val="56"/>
      </w:numPr>
      <w:tabs>
        <w:tab w:val="left" w:pos="432"/>
      </w:tabs>
      <w:spacing w:after="20" w:line="240" w:lineRule="auto"/>
    </w:pPr>
    <w:rPr>
      <w:rFonts w:ascii="Arial" w:eastAsia="PMingLiU" w:hAnsi="Arial" w:cs="Times New Roman"/>
      <w:color w:val="000000"/>
      <w:sz w:val="20"/>
      <w:szCs w:val="20"/>
      <w:lang w:bidi="ar-DZ"/>
    </w:rPr>
  </w:style>
  <w:style w:type="paragraph" w:customStyle="1" w:styleId="TableText10Bullet2Double">
    <w:name w:val="*Table Text 10 Bullet #2 Double"/>
    <w:basedOn w:val="TableText10Bullet2Single"/>
    <w:uiPriority w:val="1"/>
    <w:rsid w:val="00022E8C"/>
    <w:pPr>
      <w:numPr>
        <w:numId w:val="55"/>
      </w:numPr>
      <w:tabs>
        <w:tab w:val="clear" w:pos="432"/>
      </w:tabs>
      <w:spacing w:after="60"/>
      <w:ind w:left="432" w:hanging="216"/>
    </w:pPr>
  </w:style>
  <w:style w:type="paragraph" w:customStyle="1" w:styleId="TableText10Bullet3Single">
    <w:name w:val="*Table Text 10 Bullet #3 Single"/>
    <w:basedOn w:val="TableText10Bullet1Single"/>
    <w:uiPriority w:val="1"/>
    <w:qFormat/>
    <w:pPr>
      <w:tabs>
        <w:tab w:val="clear" w:pos="216"/>
      </w:tabs>
      <w:ind w:left="648"/>
    </w:pPr>
  </w:style>
  <w:style w:type="paragraph" w:customStyle="1" w:styleId="TableText10Bullet3Double">
    <w:name w:val="*Table Text 10 Bullet #3 Double"/>
    <w:basedOn w:val="TableText10Bullet3Single"/>
    <w:uiPriority w:val="1"/>
    <w:qFormat/>
    <w:pPr>
      <w:spacing w:after="60"/>
    </w:pPr>
  </w:style>
  <w:style w:type="paragraph" w:customStyle="1" w:styleId="TableText11Bold">
    <w:name w:val="*Table Text 11 Bold"/>
    <w:basedOn w:val="TableText11Single"/>
    <w:uiPriority w:val="1"/>
    <w:rPr>
      <w:b/>
    </w:rPr>
  </w:style>
  <w:style w:type="paragraph" w:customStyle="1" w:styleId="TableText11BoldSingle">
    <w:name w:val="*Table Text 11 Bold Single"/>
    <w:basedOn w:val="TableText11Single"/>
    <w:uiPriority w:val="1"/>
    <w:qFormat/>
    <w:rPr>
      <w:b/>
    </w:rPr>
  </w:style>
  <w:style w:type="paragraph" w:customStyle="1" w:styleId="TableText11Bullet1Double">
    <w:name w:val="*Table Text 11 Bullet #1 Double"/>
    <w:basedOn w:val="TableText10Bullet1Double"/>
    <w:uiPriority w:val="1"/>
    <w:qFormat/>
    <w:rPr>
      <w:sz w:val="22"/>
    </w:rPr>
  </w:style>
  <w:style w:type="paragraph" w:customStyle="1" w:styleId="TableText11Bullet1Single">
    <w:name w:val="*Table Text 11 Bullet #1 Single"/>
    <w:basedOn w:val="TableText10Bullet1Single"/>
    <w:uiPriority w:val="1"/>
    <w:qFormat/>
    <w:rPr>
      <w:sz w:val="22"/>
    </w:rPr>
  </w:style>
  <w:style w:type="paragraph" w:customStyle="1" w:styleId="TableText11Bullet2Double">
    <w:name w:val="*Table Text 11 Bullet #2 Double"/>
    <w:basedOn w:val="TableText10Bullet2Double"/>
    <w:uiPriority w:val="1"/>
    <w:qFormat/>
    <w:rPr>
      <w:sz w:val="22"/>
    </w:rPr>
  </w:style>
  <w:style w:type="paragraph" w:customStyle="1" w:styleId="TableText11Bullet2Single">
    <w:name w:val="*Table Text 11 Bullet #2 Single"/>
    <w:basedOn w:val="TableText10Bullet2Single"/>
    <w:uiPriority w:val="1"/>
    <w:pPr>
      <w:tabs>
        <w:tab w:val="clear" w:pos="1440"/>
      </w:tabs>
    </w:pPr>
    <w:rPr>
      <w:sz w:val="22"/>
    </w:rPr>
  </w:style>
  <w:style w:type="paragraph" w:customStyle="1" w:styleId="TableText11Bullet3Double">
    <w:name w:val="*Table Text 11 Bullet #3 Double"/>
    <w:basedOn w:val="TableText10Bullet3Double"/>
    <w:uiPriority w:val="1"/>
    <w:qFormat/>
    <w:rPr>
      <w:sz w:val="22"/>
    </w:rPr>
  </w:style>
  <w:style w:type="paragraph" w:customStyle="1" w:styleId="TableText11Bullet3Single">
    <w:name w:val="*Table Text 11 Bullet #3 Single"/>
    <w:basedOn w:val="TableText10Bullet3Single"/>
    <w:uiPriority w:val="1"/>
    <w:qFormat/>
    <w:rPr>
      <w:sz w:val="22"/>
    </w:rPr>
  </w:style>
  <w:style w:type="paragraph" w:customStyle="1" w:styleId="TableText8Bold">
    <w:name w:val="*Table Text 8 Bold"/>
    <w:basedOn w:val="TableText8Single"/>
    <w:uiPriority w:val="1"/>
    <w:rPr>
      <w:b/>
    </w:rPr>
  </w:style>
  <w:style w:type="paragraph" w:customStyle="1" w:styleId="TableText8BoldSingle">
    <w:name w:val="*Table Text 8 Bold Single"/>
    <w:basedOn w:val="TableText8Single"/>
    <w:uiPriority w:val="1"/>
    <w:qFormat/>
    <w:rPr>
      <w:b/>
    </w:rPr>
  </w:style>
  <w:style w:type="paragraph" w:customStyle="1" w:styleId="TableText8Bullet1Double">
    <w:name w:val="*Table Text 8 Bullet #1 Double"/>
    <w:basedOn w:val="TableText10Bullet1Double"/>
    <w:uiPriority w:val="1"/>
    <w:qFormat/>
    <w:rPr>
      <w:sz w:val="16"/>
    </w:rPr>
  </w:style>
  <w:style w:type="paragraph" w:customStyle="1" w:styleId="TableText8Bullet1Single">
    <w:name w:val="*Table Text 8 Bullet #1 Single"/>
    <w:basedOn w:val="TableText10Bullet1Single"/>
    <w:uiPriority w:val="1"/>
    <w:qFormat/>
    <w:rPr>
      <w:sz w:val="16"/>
    </w:rPr>
  </w:style>
  <w:style w:type="paragraph" w:customStyle="1" w:styleId="TableText8Bullet2Double">
    <w:name w:val="*Table Text 8 Bullet #2 Double"/>
    <w:basedOn w:val="TableText10Bullet2Double"/>
    <w:uiPriority w:val="1"/>
    <w:qFormat/>
    <w:rPr>
      <w:sz w:val="16"/>
    </w:rPr>
  </w:style>
  <w:style w:type="paragraph" w:customStyle="1" w:styleId="TableText8Bullet2Single">
    <w:name w:val="*Table Text 8 Bullet #2 Single"/>
    <w:basedOn w:val="TableText10Bullet2Single"/>
    <w:uiPriority w:val="1"/>
    <w:qFormat/>
    <w:pPr>
      <w:tabs>
        <w:tab w:val="clear" w:pos="1440"/>
      </w:tabs>
    </w:pPr>
    <w:rPr>
      <w:sz w:val="16"/>
    </w:rPr>
  </w:style>
  <w:style w:type="paragraph" w:customStyle="1" w:styleId="TableText8Bullet3Double">
    <w:name w:val="*Table Text 8 Bullet #3 Double"/>
    <w:basedOn w:val="TableText10Bullet3Double"/>
    <w:uiPriority w:val="1"/>
    <w:qFormat/>
    <w:rPr>
      <w:sz w:val="16"/>
    </w:rPr>
  </w:style>
  <w:style w:type="paragraph" w:customStyle="1" w:styleId="TableText8Bullet3Single">
    <w:name w:val="*Table Text 8 Bullet #3 Single"/>
    <w:basedOn w:val="TableText10Bullet3Single"/>
    <w:uiPriority w:val="1"/>
    <w:qFormat/>
    <w:rPr>
      <w:sz w:val="16"/>
    </w:rPr>
  </w:style>
  <w:style w:type="paragraph" w:customStyle="1" w:styleId="TableText9Bold">
    <w:name w:val="*Table Text 9 Bold"/>
    <w:basedOn w:val="TableText10Bold"/>
    <w:uiPriority w:val="1"/>
    <w:qFormat/>
    <w:rPr>
      <w:sz w:val="18"/>
    </w:rPr>
  </w:style>
  <w:style w:type="paragraph" w:customStyle="1" w:styleId="TableText9BoldSingle">
    <w:name w:val="*Table Text 9 Bold Single"/>
    <w:basedOn w:val="TableText10BoldSingle"/>
    <w:uiPriority w:val="1"/>
    <w:qFormat/>
    <w:rPr>
      <w:sz w:val="18"/>
    </w:rPr>
  </w:style>
  <w:style w:type="paragraph" w:customStyle="1" w:styleId="TableText9Bullet1Double">
    <w:name w:val="*Table Text 9 Bullet #1 Double"/>
    <w:basedOn w:val="TableText10Bullet1Double"/>
    <w:uiPriority w:val="1"/>
    <w:qFormat/>
    <w:rPr>
      <w:sz w:val="18"/>
    </w:rPr>
  </w:style>
  <w:style w:type="paragraph" w:customStyle="1" w:styleId="TableText9Bullet1Single">
    <w:name w:val="*Table Text 9 Bullet #1 Single"/>
    <w:basedOn w:val="TableText10Bullet1Single"/>
    <w:uiPriority w:val="1"/>
    <w:qFormat/>
    <w:rPr>
      <w:sz w:val="18"/>
    </w:rPr>
  </w:style>
  <w:style w:type="paragraph" w:customStyle="1" w:styleId="TableText9Bullet2Double">
    <w:name w:val="*Table Text 9 Bullet #2 Double"/>
    <w:basedOn w:val="TableText10Bullet2Double"/>
    <w:uiPriority w:val="1"/>
    <w:qFormat/>
    <w:rPr>
      <w:sz w:val="18"/>
    </w:rPr>
  </w:style>
  <w:style w:type="paragraph" w:customStyle="1" w:styleId="TableText9Bullet2Single">
    <w:name w:val="*Table Text 9 Bullet #2 Single"/>
    <w:basedOn w:val="TableText10Bullet2Single"/>
    <w:uiPriority w:val="1"/>
    <w:qFormat/>
    <w:pPr>
      <w:tabs>
        <w:tab w:val="clear" w:pos="1440"/>
      </w:tabs>
    </w:pPr>
    <w:rPr>
      <w:sz w:val="18"/>
    </w:rPr>
  </w:style>
  <w:style w:type="paragraph" w:customStyle="1" w:styleId="TableText9Bullet3Double">
    <w:name w:val="*Table Text 9 Bullet #3 Double"/>
    <w:basedOn w:val="TableText10Bullet3Double"/>
    <w:qFormat/>
    <w:rPr>
      <w:sz w:val="18"/>
    </w:rPr>
  </w:style>
  <w:style w:type="paragraph" w:customStyle="1" w:styleId="TableText9Bullet3Single">
    <w:name w:val="*Table Text 9 Bullet #3 Single"/>
    <w:basedOn w:val="TableText10Bullet3Single"/>
    <w:uiPriority w:val="1"/>
    <w:qFormat/>
    <w:rPr>
      <w:sz w:val="18"/>
    </w:rPr>
  </w:style>
  <w:style w:type="paragraph" w:customStyle="1" w:styleId="TableText9Double">
    <w:name w:val="*Table Text 9 Double"/>
    <w:basedOn w:val="TableText10Double"/>
    <w:uiPriority w:val="1"/>
    <w:qFormat/>
    <w:rsid w:val="004D1FD7"/>
    <w:rPr>
      <w:sz w:val="18"/>
    </w:rPr>
  </w:style>
  <w:style w:type="paragraph" w:customStyle="1" w:styleId="TableText9Single">
    <w:name w:val="*Table Text 9 Single"/>
    <w:basedOn w:val="TableText10Single"/>
    <w:uiPriority w:val="1"/>
    <w:qFormat/>
    <w:rPr>
      <w:sz w:val="18"/>
    </w:rPr>
  </w:style>
  <w:style w:type="paragraph" w:customStyle="1" w:styleId="Website">
    <w:name w:val="*Website"/>
    <w:basedOn w:val="BodyText"/>
    <w:next w:val="BodyText"/>
    <w:uiPriority w:val="1"/>
    <w:pPr>
      <w:ind w:left="1080" w:hanging="1080"/>
    </w:pPr>
  </w:style>
  <w:style w:type="paragraph" w:customStyle="1" w:styleId="AltNumbers0">
    <w:name w:val="~Alt Numbers"/>
    <w:basedOn w:val="AltNumbers"/>
    <w:uiPriority w:val="1"/>
    <w:rsid w:val="00AE146D"/>
    <w:pPr>
      <w:shd w:val="clear" w:color="auto" w:fill="00A3E1" w:themeFill="accent3"/>
    </w:pPr>
    <w:rPr>
      <w:color w:val="auto"/>
    </w:rPr>
  </w:style>
  <w:style w:type="paragraph" w:customStyle="1" w:styleId="AltNumbersBold0">
    <w:name w:val="~Alt Numbers Bold"/>
    <w:basedOn w:val="AltNumbersBold"/>
    <w:uiPriority w:val="1"/>
    <w:rsid w:val="00AE146D"/>
    <w:pPr>
      <w:shd w:val="clear" w:color="auto" w:fill="00A3E1" w:themeFill="accent3"/>
    </w:pPr>
    <w:rPr>
      <w:color w:val="auto"/>
    </w:rPr>
  </w:style>
  <w:style w:type="paragraph" w:customStyle="1" w:styleId="AltNumbersDouble0">
    <w:name w:val="~Alt Numbers Double"/>
    <w:basedOn w:val="AltNumbersDouble"/>
    <w:uiPriority w:val="1"/>
    <w:rsid w:val="00AE146D"/>
    <w:pPr>
      <w:shd w:val="clear" w:color="auto" w:fill="00A3E1" w:themeFill="accent3"/>
    </w:pPr>
    <w:rPr>
      <w:color w:val="auto"/>
    </w:rPr>
  </w:style>
  <w:style w:type="paragraph" w:customStyle="1" w:styleId="BlindParagraph0">
    <w:name w:val="~Blind Paragraph"/>
    <w:basedOn w:val="Normal"/>
    <w:uiPriority w:val="1"/>
    <w:rsid w:val="00AE146D"/>
    <w:pPr>
      <w:shd w:val="clear" w:color="auto" w:fill="00A3E1" w:themeFill="accent3"/>
      <w:tabs>
        <w:tab w:val="center" w:pos="4320"/>
        <w:tab w:val="right" w:pos="8640"/>
      </w:tabs>
      <w:spacing w:line="80" w:lineRule="exact"/>
    </w:pPr>
    <w:rPr>
      <w:color w:val="auto"/>
      <w:sz w:val="4"/>
      <w:szCs w:val="4"/>
    </w:rPr>
  </w:style>
  <w:style w:type="paragraph" w:customStyle="1" w:styleId="BodySingle0">
    <w:name w:val="~Body Single"/>
    <w:basedOn w:val="BodySingle"/>
    <w:uiPriority w:val="1"/>
    <w:rsid w:val="00AE146D"/>
    <w:pPr>
      <w:shd w:val="clear" w:color="auto" w:fill="00A3E1" w:themeFill="accent3"/>
    </w:pPr>
    <w:rPr>
      <w:color w:val="auto"/>
    </w:rPr>
  </w:style>
  <w:style w:type="paragraph" w:customStyle="1" w:styleId="BodyText0">
    <w:name w:val="~Body Text"/>
    <w:basedOn w:val="BodyText"/>
    <w:uiPriority w:val="1"/>
    <w:rsid w:val="00C60BB4"/>
    <w:pPr>
      <w:shd w:val="clear" w:color="auto" w:fill="D9D9D6"/>
    </w:pPr>
    <w:rPr>
      <w:color w:val="auto"/>
    </w:rPr>
  </w:style>
  <w:style w:type="paragraph" w:customStyle="1" w:styleId="BodyTextBold0">
    <w:name w:val="~Body Text Bold"/>
    <w:basedOn w:val="BodyTextBold"/>
    <w:uiPriority w:val="1"/>
    <w:rsid w:val="00AE146D"/>
    <w:pPr>
      <w:shd w:val="clear" w:color="auto" w:fill="00A3E1" w:themeFill="accent3"/>
    </w:pPr>
  </w:style>
  <w:style w:type="paragraph" w:customStyle="1" w:styleId="Bullet1Double">
    <w:name w:val="~Bullet #1 Double"/>
    <w:basedOn w:val="Bullet1Double0"/>
    <w:uiPriority w:val="1"/>
    <w:rsid w:val="00C60BB4"/>
    <w:pPr>
      <w:numPr>
        <w:numId w:val="50"/>
      </w:numPr>
      <w:shd w:val="clear" w:color="auto" w:fill="D9D9D6"/>
      <w:tabs>
        <w:tab w:val="clear" w:pos="288"/>
        <w:tab w:val="left" w:pos="360"/>
      </w:tabs>
      <w:spacing w:after="120" w:line="240" w:lineRule="auto"/>
    </w:pPr>
    <w:rPr>
      <w:color w:val="auto"/>
    </w:rPr>
  </w:style>
  <w:style w:type="paragraph" w:customStyle="1" w:styleId="Bullet1Single">
    <w:name w:val="~Bullet #1 Single"/>
    <w:basedOn w:val="BodyText"/>
    <w:uiPriority w:val="1"/>
    <w:rsid w:val="00AE146D"/>
    <w:pPr>
      <w:numPr>
        <w:numId w:val="40"/>
      </w:numPr>
      <w:shd w:val="clear" w:color="auto" w:fill="00A3E1" w:themeFill="accent3"/>
      <w:tabs>
        <w:tab w:val="left" w:pos="426"/>
        <w:tab w:val="left" w:pos="720"/>
      </w:tabs>
      <w:spacing w:after="0"/>
    </w:pPr>
    <w:rPr>
      <w:color w:val="auto"/>
    </w:rPr>
  </w:style>
  <w:style w:type="paragraph" w:customStyle="1" w:styleId="Bullet1SubtextDouble0">
    <w:name w:val="~Bullet #1 Subtext Double"/>
    <w:basedOn w:val="Bullet1SubtextDouble"/>
    <w:uiPriority w:val="1"/>
    <w:rsid w:val="00AE146D"/>
    <w:pPr>
      <w:shd w:val="clear" w:color="auto" w:fill="DBDCDD"/>
      <w:ind w:left="0"/>
    </w:pPr>
    <w:rPr>
      <w:color w:val="auto"/>
    </w:rPr>
  </w:style>
  <w:style w:type="paragraph" w:customStyle="1" w:styleId="Bullet1SubtextSingle0">
    <w:name w:val="~Bullet #1 Subtext Single"/>
    <w:basedOn w:val="Bullet1SubtextDouble0"/>
    <w:uiPriority w:val="1"/>
    <w:qFormat/>
    <w:rsid w:val="00AE146D"/>
    <w:pPr>
      <w:spacing w:after="0"/>
      <w:ind w:left="216"/>
    </w:pPr>
  </w:style>
  <w:style w:type="paragraph" w:customStyle="1" w:styleId="Bullet2Double">
    <w:name w:val="~Bullet #2 Double"/>
    <w:basedOn w:val="Bullet2Double0"/>
    <w:uiPriority w:val="1"/>
    <w:rsid w:val="00C60BB4"/>
    <w:pPr>
      <w:numPr>
        <w:ilvl w:val="1"/>
        <w:numId w:val="50"/>
      </w:numPr>
      <w:shd w:val="clear" w:color="auto" w:fill="D9D9D6"/>
      <w:tabs>
        <w:tab w:val="clear" w:pos="576"/>
        <w:tab w:val="left" w:pos="432"/>
      </w:tabs>
      <w:spacing w:after="120" w:line="240" w:lineRule="auto"/>
    </w:pPr>
    <w:rPr>
      <w:color w:val="auto"/>
    </w:rPr>
  </w:style>
  <w:style w:type="paragraph" w:customStyle="1" w:styleId="Bullet2Single">
    <w:name w:val="~Bullet #2 Single"/>
    <w:basedOn w:val="Bullet2Single0"/>
    <w:uiPriority w:val="1"/>
    <w:rsid w:val="00AE146D"/>
    <w:pPr>
      <w:numPr>
        <w:numId w:val="41"/>
      </w:numPr>
      <w:shd w:val="clear" w:color="auto" w:fill="00A3E1" w:themeFill="accent3"/>
      <w:tabs>
        <w:tab w:val="left" w:pos="540"/>
      </w:tabs>
    </w:pPr>
  </w:style>
  <w:style w:type="paragraph" w:customStyle="1" w:styleId="Bullet2SubtextDouble">
    <w:name w:val="~Bullet #2 Subtext Double"/>
    <w:basedOn w:val="Bullet2SubtextDouble0"/>
    <w:uiPriority w:val="1"/>
    <w:rsid w:val="00AE146D"/>
    <w:pPr>
      <w:numPr>
        <w:numId w:val="42"/>
      </w:numPr>
      <w:shd w:val="clear" w:color="auto" w:fill="DBDCDD"/>
      <w:tabs>
        <w:tab w:val="left" w:pos="720"/>
      </w:tabs>
    </w:pPr>
    <w:rPr>
      <w:color w:val="auto"/>
    </w:rPr>
  </w:style>
  <w:style w:type="paragraph" w:customStyle="1" w:styleId="Bullet2SubtextSingle">
    <w:name w:val="~Bullet #2 Subtext Single"/>
    <w:basedOn w:val="Bullet2SubtextSingle0"/>
    <w:uiPriority w:val="1"/>
    <w:rsid w:val="00AE146D"/>
    <w:pPr>
      <w:numPr>
        <w:numId w:val="43"/>
      </w:numPr>
      <w:shd w:val="clear" w:color="auto" w:fill="DBDCDD"/>
      <w:tabs>
        <w:tab w:val="left" w:pos="720"/>
      </w:tabs>
    </w:pPr>
    <w:rPr>
      <w:color w:val="auto"/>
    </w:rPr>
  </w:style>
  <w:style w:type="paragraph" w:customStyle="1" w:styleId="Bullet3Double0">
    <w:name w:val="~Bullet #3 Double"/>
    <w:basedOn w:val="Bullet3Double"/>
    <w:uiPriority w:val="1"/>
    <w:rsid w:val="00C60BB4"/>
    <w:pPr>
      <w:numPr>
        <w:ilvl w:val="2"/>
        <w:numId w:val="50"/>
      </w:numPr>
      <w:shd w:val="clear" w:color="auto" w:fill="D9D9D6"/>
      <w:tabs>
        <w:tab w:val="clear" w:pos="864"/>
        <w:tab w:val="left" w:pos="1080"/>
      </w:tabs>
      <w:spacing w:after="120" w:line="240" w:lineRule="auto"/>
    </w:pPr>
    <w:rPr>
      <w:color w:val="auto"/>
    </w:rPr>
  </w:style>
  <w:style w:type="paragraph" w:customStyle="1" w:styleId="Bullet3Single">
    <w:name w:val="~Bullet #3 Single"/>
    <w:basedOn w:val="Bullet3Single0"/>
    <w:uiPriority w:val="1"/>
    <w:rsid w:val="00AE146D"/>
    <w:pPr>
      <w:numPr>
        <w:numId w:val="44"/>
      </w:numPr>
      <w:shd w:val="clear" w:color="auto" w:fill="00A3E1" w:themeFill="accent3"/>
      <w:tabs>
        <w:tab w:val="clear" w:pos="864"/>
        <w:tab w:val="left" w:pos="900"/>
      </w:tabs>
    </w:pPr>
    <w:rPr>
      <w:color w:val="auto"/>
    </w:rPr>
  </w:style>
  <w:style w:type="paragraph" w:customStyle="1" w:styleId="Bullet3SubtextDouble">
    <w:name w:val="~Bullet #3 Subtext Double"/>
    <w:basedOn w:val="Bullet3SubtextDouble0"/>
    <w:uiPriority w:val="1"/>
    <w:rsid w:val="00AE146D"/>
    <w:pPr>
      <w:numPr>
        <w:numId w:val="45"/>
      </w:numPr>
      <w:shd w:val="clear" w:color="auto" w:fill="DBDCDD"/>
    </w:pPr>
    <w:rPr>
      <w:color w:val="auto"/>
    </w:rPr>
  </w:style>
  <w:style w:type="paragraph" w:customStyle="1" w:styleId="Bullet3SubtextSingle">
    <w:name w:val="~Bullet #3 Subtext Single"/>
    <w:basedOn w:val="Bullet3SubtextSingle0"/>
    <w:uiPriority w:val="1"/>
    <w:rsid w:val="00AE146D"/>
    <w:pPr>
      <w:numPr>
        <w:numId w:val="49"/>
      </w:numPr>
      <w:shd w:val="clear" w:color="auto" w:fill="DBDCDD"/>
    </w:pPr>
    <w:rPr>
      <w:color w:val="auto"/>
    </w:rPr>
  </w:style>
  <w:style w:type="paragraph" w:customStyle="1" w:styleId="Bullet4Double">
    <w:name w:val="~Bullet #4 Double"/>
    <w:uiPriority w:val="1"/>
    <w:rsid w:val="005005FC"/>
    <w:pPr>
      <w:numPr>
        <w:ilvl w:val="4"/>
        <w:numId w:val="50"/>
      </w:numPr>
      <w:shd w:val="clear" w:color="auto" w:fill="D9D9D6"/>
      <w:tabs>
        <w:tab w:val="left" w:pos="1440"/>
      </w:tabs>
      <w:spacing w:after="120" w:line="240" w:lineRule="auto"/>
    </w:pPr>
    <w:rPr>
      <w:rFonts w:ascii="Arial" w:eastAsia="PMingLiU" w:hAnsi="Arial" w:cs="Times New Roman"/>
      <w:sz w:val="20"/>
      <w:szCs w:val="20"/>
      <w:lang w:bidi="ar-DZ"/>
    </w:rPr>
  </w:style>
  <w:style w:type="paragraph" w:customStyle="1" w:styleId="Bullet4Single">
    <w:name w:val="~Bullet #4 Single"/>
    <w:basedOn w:val="Bullet4Single0"/>
    <w:uiPriority w:val="1"/>
    <w:rsid w:val="00AE146D"/>
    <w:pPr>
      <w:numPr>
        <w:numId w:val="46"/>
      </w:numPr>
      <w:shd w:val="clear" w:color="auto" w:fill="00A3E1" w:themeFill="accent3"/>
      <w:tabs>
        <w:tab w:val="left" w:pos="1350"/>
      </w:tabs>
    </w:pPr>
  </w:style>
  <w:style w:type="paragraph" w:customStyle="1" w:styleId="Bullet4SubtextSingle0">
    <w:name w:val="~Bullet #4 Subtext Single"/>
    <w:basedOn w:val="Bullet3SubtextSingle"/>
    <w:uiPriority w:val="1"/>
    <w:qFormat/>
    <w:rsid w:val="00AE146D"/>
    <w:pPr>
      <w:tabs>
        <w:tab w:val="clear" w:pos="1080"/>
        <w:tab w:val="left" w:pos="1440"/>
      </w:tabs>
      <w:ind w:left="864" w:firstLine="0"/>
    </w:pPr>
  </w:style>
  <w:style w:type="paragraph" w:customStyle="1" w:styleId="Bullet4SubtextDouble0">
    <w:name w:val="~Bullet #4 Subtext Double"/>
    <w:basedOn w:val="Bullet4SubtextSingle0"/>
    <w:uiPriority w:val="1"/>
    <w:qFormat/>
    <w:rsid w:val="00AE146D"/>
    <w:pPr>
      <w:spacing w:after="120"/>
    </w:pPr>
  </w:style>
  <w:style w:type="paragraph" w:customStyle="1" w:styleId="Bullet5Double">
    <w:name w:val="~Bullet #5 Double"/>
    <w:basedOn w:val="Bullet5Double0"/>
    <w:uiPriority w:val="1"/>
    <w:rsid w:val="005005FC"/>
    <w:pPr>
      <w:numPr>
        <w:numId w:val="47"/>
      </w:numPr>
      <w:shd w:val="clear" w:color="auto" w:fill="D9D9D6"/>
      <w:tabs>
        <w:tab w:val="clear" w:pos="1440"/>
        <w:tab w:val="left" w:pos="1800"/>
      </w:tabs>
      <w:spacing w:after="120" w:line="240" w:lineRule="auto"/>
      <w:ind w:left="1987"/>
    </w:pPr>
    <w:rPr>
      <w:color w:val="auto"/>
      <w:sz w:val="20"/>
    </w:rPr>
  </w:style>
  <w:style w:type="paragraph" w:customStyle="1" w:styleId="Bullet5Single">
    <w:name w:val="~Bullet #5 Single"/>
    <w:basedOn w:val="Bullet5Single0"/>
    <w:uiPriority w:val="1"/>
    <w:rsid w:val="00C60BB4"/>
    <w:pPr>
      <w:numPr>
        <w:numId w:val="48"/>
      </w:numPr>
      <w:shd w:val="clear" w:color="auto" w:fill="D9D9D6"/>
      <w:tabs>
        <w:tab w:val="clear" w:pos="1440"/>
        <w:tab w:val="left" w:pos="1710"/>
      </w:tabs>
    </w:pPr>
  </w:style>
  <w:style w:type="paragraph" w:customStyle="1" w:styleId="Bullet5SubtextSingle0">
    <w:name w:val="~Bullet #5 Subtext Single"/>
    <w:basedOn w:val="Bullet4SubtextSingle0"/>
    <w:uiPriority w:val="1"/>
    <w:qFormat/>
    <w:rsid w:val="00AE146D"/>
    <w:pPr>
      <w:tabs>
        <w:tab w:val="clear" w:pos="1440"/>
        <w:tab w:val="left" w:pos="1800"/>
      </w:tabs>
    </w:pPr>
  </w:style>
  <w:style w:type="paragraph" w:customStyle="1" w:styleId="Bullet5SubtextDouble0">
    <w:name w:val="~Bullet #5 Subtext Double"/>
    <w:basedOn w:val="Bullet5SubtextSingle0"/>
    <w:uiPriority w:val="1"/>
    <w:qFormat/>
    <w:rsid w:val="00AE146D"/>
    <w:pPr>
      <w:spacing w:after="120"/>
    </w:pPr>
  </w:style>
  <w:style w:type="paragraph" w:customStyle="1" w:styleId="BulletSubnumber">
    <w:name w:val="~Bullet Subnumber"/>
    <w:basedOn w:val="BulletSubnumber0"/>
    <w:uiPriority w:val="1"/>
    <w:rsid w:val="00AE146D"/>
    <w:pPr>
      <w:numPr>
        <w:numId w:val="52"/>
      </w:numPr>
      <w:shd w:val="clear" w:color="auto" w:fill="DBDCDD"/>
      <w:tabs>
        <w:tab w:val="clear" w:pos="720"/>
        <w:tab w:val="left" w:pos="360"/>
      </w:tabs>
    </w:pPr>
  </w:style>
  <w:style w:type="paragraph" w:customStyle="1" w:styleId="Figure0">
    <w:name w:val="~Figure"/>
    <w:basedOn w:val="BodyText0"/>
    <w:uiPriority w:val="1"/>
    <w:qFormat/>
    <w:rsid w:val="00AE146D"/>
    <w:pPr>
      <w:jc w:val="center"/>
    </w:pPr>
  </w:style>
  <w:style w:type="paragraph" w:customStyle="1" w:styleId="Heading11">
    <w:name w:val="~Heading 1"/>
    <w:basedOn w:val="Heading10"/>
    <w:next w:val="BodyText0"/>
    <w:uiPriority w:val="1"/>
    <w:rsid w:val="00AE146D"/>
  </w:style>
  <w:style w:type="paragraph" w:customStyle="1" w:styleId="Heading21">
    <w:name w:val="~Heading 2"/>
    <w:basedOn w:val="Heading20"/>
    <w:next w:val="BodyText0"/>
    <w:uiPriority w:val="1"/>
    <w:rsid w:val="000473B1"/>
    <w:rPr>
      <w:color w:val="7030A0"/>
    </w:rPr>
  </w:style>
  <w:style w:type="paragraph" w:customStyle="1" w:styleId="Heading31">
    <w:name w:val="~Heading 3"/>
    <w:basedOn w:val="Heading30"/>
    <w:next w:val="BodyText0"/>
    <w:uiPriority w:val="1"/>
    <w:rsid w:val="00AE146D"/>
  </w:style>
  <w:style w:type="paragraph" w:customStyle="1" w:styleId="Heading41">
    <w:name w:val="~Heading 4"/>
    <w:basedOn w:val="Heading40"/>
    <w:next w:val="BodyText0"/>
    <w:uiPriority w:val="1"/>
    <w:rsid w:val="00AE146D"/>
  </w:style>
  <w:style w:type="paragraph" w:customStyle="1" w:styleId="Heading51">
    <w:name w:val="~Heading 5"/>
    <w:basedOn w:val="Heading50"/>
    <w:next w:val="BodyText0"/>
    <w:uiPriority w:val="1"/>
    <w:rsid w:val="00AE146D"/>
  </w:style>
  <w:style w:type="paragraph" w:customStyle="1" w:styleId="Heading61">
    <w:name w:val="~Heading 6"/>
    <w:basedOn w:val="Heading60"/>
    <w:next w:val="BodyText0"/>
    <w:uiPriority w:val="1"/>
    <w:rsid w:val="00AE146D"/>
  </w:style>
  <w:style w:type="paragraph" w:customStyle="1" w:styleId="HeadingManual10">
    <w:name w:val="~Heading Manual#1"/>
    <w:basedOn w:val="HeadingManual1"/>
    <w:next w:val="BodyText0"/>
    <w:uiPriority w:val="1"/>
    <w:rsid w:val="00AE146D"/>
    <w:pPr>
      <w:tabs>
        <w:tab w:val="left" w:pos="907"/>
      </w:tabs>
    </w:pPr>
  </w:style>
  <w:style w:type="paragraph" w:customStyle="1" w:styleId="HeadingManual20">
    <w:name w:val="~Heading Manual#2"/>
    <w:basedOn w:val="HeadingManual2"/>
    <w:next w:val="BodyText0"/>
    <w:uiPriority w:val="1"/>
    <w:rsid w:val="00AE146D"/>
  </w:style>
  <w:style w:type="paragraph" w:customStyle="1" w:styleId="HeadingManual30">
    <w:name w:val="~Heading Manual#3"/>
    <w:basedOn w:val="HeadingManual3"/>
    <w:next w:val="BodyText0"/>
    <w:uiPriority w:val="1"/>
    <w:rsid w:val="00AE146D"/>
  </w:style>
  <w:style w:type="paragraph" w:customStyle="1" w:styleId="HeadingManual40">
    <w:name w:val="~Heading Manual#4"/>
    <w:basedOn w:val="HeadingManual4"/>
    <w:next w:val="BodyText0"/>
    <w:uiPriority w:val="1"/>
    <w:rsid w:val="00AE146D"/>
  </w:style>
  <w:style w:type="paragraph" w:customStyle="1" w:styleId="HeadingManual50">
    <w:name w:val="~Heading Manual#5"/>
    <w:basedOn w:val="HeadingManual5"/>
    <w:next w:val="BodyText0"/>
    <w:uiPriority w:val="1"/>
    <w:rsid w:val="00AE146D"/>
  </w:style>
  <w:style w:type="paragraph" w:customStyle="1" w:styleId="HeadingManual60">
    <w:name w:val="~Heading Manual#6"/>
    <w:basedOn w:val="HeadingManual6"/>
    <w:next w:val="BodyText0"/>
    <w:uiPriority w:val="1"/>
    <w:rsid w:val="00AE146D"/>
    <w:pPr>
      <w:ind w:left="1800" w:hanging="1800"/>
    </w:pPr>
  </w:style>
  <w:style w:type="paragraph" w:customStyle="1" w:styleId="InfoText0">
    <w:name w:val="~Info Text"/>
    <w:basedOn w:val="InfoText"/>
    <w:uiPriority w:val="1"/>
    <w:rsid w:val="00AE146D"/>
    <w:pPr>
      <w:shd w:val="clear" w:color="auto" w:fill="DBDCDD"/>
    </w:pPr>
    <w:rPr>
      <w:color w:val="auto"/>
    </w:rPr>
  </w:style>
  <w:style w:type="paragraph" w:customStyle="1" w:styleId="Numbers1Single0">
    <w:name w:val="~Numbers #1 Single"/>
    <w:basedOn w:val="Numbers1Single"/>
    <w:uiPriority w:val="1"/>
    <w:rsid w:val="00C60BB4"/>
    <w:pPr>
      <w:shd w:val="clear" w:color="auto" w:fill="D9D9D6"/>
    </w:pPr>
  </w:style>
  <w:style w:type="paragraph" w:customStyle="1" w:styleId="Numbers0">
    <w:name w:val="~Numbers"/>
    <w:basedOn w:val="Numbers1Single0"/>
    <w:uiPriority w:val="1"/>
    <w:qFormat/>
    <w:rsid w:val="00AE146D"/>
  </w:style>
  <w:style w:type="paragraph" w:customStyle="1" w:styleId="Numbers1Double0">
    <w:name w:val="~Numbers #1 Double"/>
    <w:basedOn w:val="Numbers1Double"/>
    <w:uiPriority w:val="1"/>
    <w:qFormat/>
    <w:rsid w:val="00C60BB4"/>
    <w:pPr>
      <w:shd w:val="clear" w:color="auto" w:fill="D9D9D6"/>
    </w:pPr>
  </w:style>
  <w:style w:type="paragraph" w:customStyle="1" w:styleId="Numbers2Double0">
    <w:name w:val="~Numbers #2 Double"/>
    <w:basedOn w:val="Numbers2Double"/>
    <w:uiPriority w:val="1"/>
    <w:qFormat/>
    <w:rsid w:val="00C60BB4"/>
    <w:pPr>
      <w:shd w:val="clear" w:color="auto" w:fill="D9D9D6"/>
    </w:pPr>
  </w:style>
  <w:style w:type="paragraph" w:customStyle="1" w:styleId="Numbers2Single0">
    <w:name w:val="~Numbers #2 Single"/>
    <w:basedOn w:val="Numbers2Single"/>
    <w:uiPriority w:val="1"/>
    <w:qFormat/>
    <w:rsid w:val="00C60BB4"/>
    <w:pPr>
      <w:shd w:val="clear" w:color="auto" w:fill="D9D9D6"/>
    </w:pPr>
  </w:style>
  <w:style w:type="paragraph" w:customStyle="1" w:styleId="Numbers3Double0">
    <w:name w:val="~Numbers #3 Double"/>
    <w:basedOn w:val="Numbers3Double"/>
    <w:uiPriority w:val="1"/>
    <w:qFormat/>
    <w:rsid w:val="00AE146D"/>
    <w:pPr>
      <w:shd w:val="clear" w:color="auto" w:fill="D9D9D9" w:themeFill="background1" w:themeFillShade="D9"/>
    </w:pPr>
  </w:style>
  <w:style w:type="paragraph" w:customStyle="1" w:styleId="Numbers3Single0">
    <w:name w:val="~Numbers #3 Single"/>
    <w:basedOn w:val="Numbers3Single"/>
    <w:uiPriority w:val="1"/>
    <w:qFormat/>
    <w:rsid w:val="00321C24"/>
    <w:pPr>
      <w:shd w:val="clear" w:color="auto" w:fill="D9D9D9" w:themeFill="background1" w:themeFillShade="D9"/>
    </w:pPr>
  </w:style>
  <w:style w:type="paragraph" w:customStyle="1" w:styleId="Numbers4Double0">
    <w:name w:val="~Numbers #4 Double"/>
    <w:basedOn w:val="Numbers4Double"/>
    <w:uiPriority w:val="1"/>
    <w:qFormat/>
    <w:rsid w:val="00C60BB4"/>
    <w:pPr>
      <w:shd w:val="clear" w:color="auto" w:fill="D9D9D6"/>
    </w:pPr>
  </w:style>
  <w:style w:type="paragraph" w:customStyle="1" w:styleId="Numbers4Single0">
    <w:name w:val="~Numbers #4 Single"/>
    <w:basedOn w:val="Numbers4Single"/>
    <w:uiPriority w:val="1"/>
    <w:qFormat/>
    <w:rsid w:val="000376F2"/>
    <w:pPr>
      <w:shd w:val="clear" w:color="auto" w:fill="D9D9D9" w:themeFill="background1" w:themeFillShade="D9"/>
    </w:pPr>
  </w:style>
  <w:style w:type="paragraph" w:customStyle="1" w:styleId="Numbers5Double0">
    <w:name w:val="~Numbers #5 Double"/>
    <w:basedOn w:val="Numbers5Single0"/>
    <w:uiPriority w:val="1"/>
    <w:qFormat/>
    <w:rsid w:val="00C60BB4"/>
    <w:pPr>
      <w:spacing w:after="120"/>
      <w:ind w:left="3269" w:hanging="994"/>
    </w:pPr>
  </w:style>
  <w:style w:type="paragraph" w:customStyle="1" w:styleId="Numbers5Single0">
    <w:name w:val="~Numbers #5 Single"/>
    <w:basedOn w:val="Numbers5Single"/>
    <w:uiPriority w:val="1"/>
    <w:qFormat/>
    <w:rsid w:val="00C60BB4"/>
    <w:pPr>
      <w:shd w:val="clear" w:color="auto" w:fill="D9D9D6"/>
    </w:pPr>
  </w:style>
  <w:style w:type="paragraph" w:customStyle="1" w:styleId="NumbersAuto">
    <w:name w:val="~Numbers (Auto)"/>
    <w:basedOn w:val="NumbersAutoSingle"/>
    <w:uiPriority w:val="1"/>
    <w:rsid w:val="00C60BB4"/>
    <w:pPr>
      <w:numPr>
        <w:numId w:val="54"/>
      </w:numPr>
      <w:shd w:val="clear" w:color="auto" w:fill="D9D9D6"/>
    </w:pPr>
  </w:style>
  <w:style w:type="paragraph" w:customStyle="1" w:styleId="NumbersAutoBold0">
    <w:name w:val="~Numbers (Auto) Bold"/>
    <w:basedOn w:val="NumbersAutoBoldDouble"/>
    <w:uiPriority w:val="1"/>
    <w:rsid w:val="00C60BB4"/>
    <w:pPr>
      <w:numPr>
        <w:numId w:val="53"/>
      </w:numPr>
      <w:shd w:val="clear" w:color="auto" w:fill="D9D9D6"/>
    </w:pPr>
  </w:style>
  <w:style w:type="paragraph" w:customStyle="1" w:styleId="NumbersAutoDouble1">
    <w:name w:val="~Numbers (Auto) Double"/>
    <w:basedOn w:val="NumbersAuto"/>
    <w:uiPriority w:val="1"/>
    <w:rsid w:val="00C60BB4"/>
    <w:pPr>
      <w:spacing w:after="120"/>
    </w:pPr>
  </w:style>
  <w:style w:type="paragraph" w:customStyle="1" w:styleId="NumbersBold0">
    <w:name w:val="~Numbers Bold"/>
    <w:basedOn w:val="NumbersBold"/>
    <w:uiPriority w:val="1"/>
    <w:rsid w:val="00AE146D"/>
    <w:pPr>
      <w:shd w:val="clear" w:color="auto" w:fill="00A3E1" w:themeFill="accent3"/>
    </w:pPr>
  </w:style>
  <w:style w:type="paragraph" w:customStyle="1" w:styleId="NumbersDouble0">
    <w:name w:val="~Numbers Double"/>
    <w:basedOn w:val="Numbers1Double0"/>
    <w:uiPriority w:val="1"/>
    <w:rsid w:val="00AE146D"/>
  </w:style>
  <w:style w:type="paragraph" w:customStyle="1" w:styleId="Subheading0">
    <w:name w:val="~Subheading"/>
    <w:basedOn w:val="Subheading"/>
    <w:next w:val="BodyText0"/>
    <w:uiPriority w:val="1"/>
    <w:rsid w:val="00AE146D"/>
    <w:pPr>
      <w:shd w:val="clear" w:color="auto" w:fill="00A3E1" w:themeFill="accent3"/>
    </w:pPr>
  </w:style>
  <w:style w:type="paragraph" w:customStyle="1" w:styleId="TableText10Bold0">
    <w:name w:val="~Table Text 10 Bold"/>
    <w:basedOn w:val="TableText10Bold"/>
    <w:uiPriority w:val="1"/>
    <w:rsid w:val="00AE146D"/>
    <w:pPr>
      <w:shd w:val="clear" w:color="auto" w:fill="00A3E1" w:themeFill="accent3"/>
    </w:pPr>
    <w:rPr>
      <w:color w:val="auto"/>
    </w:rPr>
  </w:style>
  <w:style w:type="paragraph" w:customStyle="1" w:styleId="TableHeading100">
    <w:name w:val="~Table Heading 10"/>
    <w:basedOn w:val="TableText10Bold0"/>
    <w:uiPriority w:val="1"/>
    <w:rsid w:val="00AE146D"/>
    <w:pPr>
      <w:keepNext/>
      <w:jc w:val="center"/>
    </w:pPr>
  </w:style>
  <w:style w:type="paragraph" w:customStyle="1" w:styleId="TableHeading110">
    <w:name w:val="~Table Heading 11"/>
    <w:basedOn w:val="TableHeading100"/>
    <w:uiPriority w:val="1"/>
    <w:rsid w:val="00AE146D"/>
    <w:rPr>
      <w:sz w:val="22"/>
    </w:rPr>
  </w:style>
  <w:style w:type="paragraph" w:customStyle="1" w:styleId="TableHeading80">
    <w:name w:val="~Table Heading 8"/>
    <w:basedOn w:val="TableHeading100"/>
    <w:uiPriority w:val="1"/>
    <w:rsid w:val="00AE146D"/>
    <w:rPr>
      <w:sz w:val="16"/>
    </w:rPr>
  </w:style>
  <w:style w:type="paragraph" w:customStyle="1" w:styleId="TableHeading90">
    <w:name w:val="~Table Heading 9"/>
    <w:basedOn w:val="TableHeading100"/>
    <w:uiPriority w:val="1"/>
    <w:qFormat/>
    <w:rsid w:val="00AE146D"/>
    <w:rPr>
      <w:sz w:val="18"/>
    </w:rPr>
  </w:style>
  <w:style w:type="paragraph" w:customStyle="1" w:styleId="TableofContents0">
    <w:name w:val="~Table of Contents"/>
    <w:basedOn w:val="TableofContents"/>
    <w:next w:val="BodyText0"/>
    <w:uiPriority w:val="1"/>
    <w:rsid w:val="00AE146D"/>
    <w:pPr>
      <w:shd w:val="clear" w:color="auto" w:fill="00A3E1" w:themeFill="accent3"/>
    </w:pPr>
  </w:style>
  <w:style w:type="paragraph" w:customStyle="1" w:styleId="TableText10BoldDouble0">
    <w:name w:val="~Table Text 10 Bold Double"/>
    <w:basedOn w:val="TableText10BoldDouble"/>
    <w:uiPriority w:val="1"/>
    <w:rsid w:val="00AE146D"/>
    <w:pPr>
      <w:shd w:val="clear" w:color="auto" w:fill="00A3E1" w:themeFill="accent3"/>
    </w:pPr>
  </w:style>
  <w:style w:type="paragraph" w:customStyle="1" w:styleId="TableText10BoldSingle0">
    <w:name w:val="~Table Text 10 Bold Single"/>
    <w:basedOn w:val="TableText10BoldSingle"/>
    <w:uiPriority w:val="1"/>
    <w:rsid w:val="00AE146D"/>
    <w:pPr>
      <w:shd w:val="clear" w:color="auto" w:fill="00A3E1" w:themeFill="accent3"/>
    </w:pPr>
  </w:style>
  <w:style w:type="paragraph" w:customStyle="1" w:styleId="TableText10Bullet1Double0">
    <w:name w:val="~Table Text 10 Bullet #1 Double"/>
    <w:basedOn w:val="TableText10Bullet1Double"/>
    <w:uiPriority w:val="1"/>
    <w:qFormat/>
    <w:rsid w:val="00AE146D"/>
    <w:pPr>
      <w:shd w:val="clear" w:color="auto" w:fill="00A3E1" w:themeFill="accent3"/>
      <w:ind w:left="216" w:hanging="216"/>
    </w:pPr>
  </w:style>
  <w:style w:type="paragraph" w:customStyle="1" w:styleId="TableText10Bullet1Single0">
    <w:name w:val="~Table Text 10 Bullet #1 Single"/>
    <w:basedOn w:val="TableText10Bullet1Single"/>
    <w:uiPriority w:val="1"/>
    <w:qFormat/>
    <w:rsid w:val="00AE146D"/>
    <w:pPr>
      <w:shd w:val="clear" w:color="auto" w:fill="00A3E1" w:themeFill="accent3"/>
      <w:ind w:left="216" w:hanging="216"/>
    </w:pPr>
  </w:style>
  <w:style w:type="paragraph" w:customStyle="1" w:styleId="TableText10Bullet2Double0">
    <w:name w:val="~Table Text 10 Bullet #2 Double"/>
    <w:basedOn w:val="TableText10Bullet2Double"/>
    <w:uiPriority w:val="1"/>
    <w:qFormat/>
    <w:rsid w:val="00AE146D"/>
    <w:pPr>
      <w:shd w:val="clear" w:color="auto" w:fill="00A3E1" w:themeFill="accent3"/>
    </w:pPr>
  </w:style>
  <w:style w:type="paragraph" w:customStyle="1" w:styleId="TableText10Bullet2Single0">
    <w:name w:val="~Table Text 10 Bullet #2 Single"/>
    <w:basedOn w:val="TableText10Bullet2Single"/>
    <w:uiPriority w:val="1"/>
    <w:qFormat/>
    <w:rsid w:val="00AE146D"/>
    <w:pPr>
      <w:shd w:val="clear" w:color="auto" w:fill="00A3E1" w:themeFill="accent3"/>
      <w:tabs>
        <w:tab w:val="clear" w:pos="1440"/>
      </w:tabs>
      <w:ind w:left="432" w:hanging="216"/>
    </w:pPr>
  </w:style>
  <w:style w:type="paragraph" w:customStyle="1" w:styleId="TableText10Bullet3Double0">
    <w:name w:val="~Table Text 10 Bullet #3 Double"/>
    <w:basedOn w:val="TableText10Bullet3Double"/>
    <w:uiPriority w:val="1"/>
    <w:qFormat/>
    <w:rsid w:val="00AE146D"/>
    <w:pPr>
      <w:shd w:val="clear" w:color="auto" w:fill="00A3E1" w:themeFill="accent3"/>
      <w:ind w:hanging="216"/>
    </w:pPr>
  </w:style>
  <w:style w:type="paragraph" w:customStyle="1" w:styleId="TableText10Bullet3Single0">
    <w:name w:val="~Table Text 10 Bullet #3 Single"/>
    <w:basedOn w:val="TableText10Bullet3Single"/>
    <w:uiPriority w:val="1"/>
    <w:qFormat/>
    <w:rsid w:val="00AE146D"/>
    <w:pPr>
      <w:shd w:val="clear" w:color="auto" w:fill="00A3E1" w:themeFill="accent3"/>
      <w:ind w:hanging="216"/>
    </w:pPr>
  </w:style>
  <w:style w:type="paragraph" w:customStyle="1" w:styleId="TableText10Double0">
    <w:name w:val="~Table Text 10 Double"/>
    <w:basedOn w:val="TableText10Double"/>
    <w:uiPriority w:val="1"/>
    <w:rsid w:val="00AE146D"/>
    <w:pPr>
      <w:shd w:val="clear" w:color="auto" w:fill="00A3E1" w:themeFill="accent3"/>
    </w:pPr>
    <w:rPr>
      <w:color w:val="auto"/>
    </w:rPr>
  </w:style>
  <w:style w:type="paragraph" w:customStyle="1" w:styleId="TableText10Single0">
    <w:name w:val="~Table Text 10 Single"/>
    <w:basedOn w:val="TableText10Single"/>
    <w:uiPriority w:val="1"/>
    <w:rsid w:val="00AE146D"/>
    <w:pPr>
      <w:shd w:val="clear" w:color="auto" w:fill="00A3E1" w:themeFill="accent3"/>
    </w:pPr>
    <w:rPr>
      <w:color w:val="auto"/>
    </w:rPr>
  </w:style>
  <w:style w:type="paragraph" w:customStyle="1" w:styleId="TableText11Bold0">
    <w:name w:val="~Table Text 11 Bold"/>
    <w:basedOn w:val="TableText11Bold"/>
    <w:uiPriority w:val="1"/>
    <w:rsid w:val="00AE146D"/>
    <w:pPr>
      <w:shd w:val="clear" w:color="auto" w:fill="00A3E1" w:themeFill="accent3"/>
    </w:pPr>
    <w:rPr>
      <w:color w:val="auto"/>
    </w:rPr>
  </w:style>
  <w:style w:type="paragraph" w:customStyle="1" w:styleId="TableText11BoldDouble0">
    <w:name w:val="~Table Text 11 Bold Double"/>
    <w:basedOn w:val="TableText11BoldDouble"/>
    <w:uiPriority w:val="1"/>
    <w:rsid w:val="00AE146D"/>
    <w:pPr>
      <w:shd w:val="clear" w:color="auto" w:fill="00A3E1" w:themeFill="accent3"/>
    </w:pPr>
  </w:style>
  <w:style w:type="paragraph" w:customStyle="1" w:styleId="TableText11BoldSingle0">
    <w:name w:val="~Table Text 11 Bold Single"/>
    <w:basedOn w:val="TableText11BoldSingle"/>
    <w:uiPriority w:val="1"/>
    <w:rsid w:val="00AE146D"/>
    <w:pPr>
      <w:shd w:val="clear" w:color="auto" w:fill="00A3E1" w:themeFill="accent3"/>
    </w:pPr>
  </w:style>
  <w:style w:type="paragraph" w:customStyle="1" w:styleId="TableText11Bullet1Double0">
    <w:name w:val="~Table Text 11 Bullet #1 Double"/>
    <w:basedOn w:val="TableText11Bullet1Double"/>
    <w:uiPriority w:val="1"/>
    <w:qFormat/>
    <w:rsid w:val="00AE146D"/>
    <w:pPr>
      <w:shd w:val="clear" w:color="auto" w:fill="00A3E1" w:themeFill="accent3"/>
      <w:ind w:left="216" w:hanging="216"/>
    </w:pPr>
  </w:style>
  <w:style w:type="paragraph" w:customStyle="1" w:styleId="TableText11Bullet1Single0">
    <w:name w:val="~Table Text 11 Bullet #1 Single"/>
    <w:basedOn w:val="TableText11Bullet1Single"/>
    <w:uiPriority w:val="1"/>
    <w:qFormat/>
    <w:rsid w:val="00AE146D"/>
    <w:pPr>
      <w:shd w:val="clear" w:color="auto" w:fill="00A3E1" w:themeFill="accent3"/>
      <w:ind w:left="216" w:hanging="216"/>
    </w:pPr>
  </w:style>
  <w:style w:type="paragraph" w:customStyle="1" w:styleId="TableText11Bullet2Double0">
    <w:name w:val="~Table Text 11 Bullet #2 Double"/>
    <w:basedOn w:val="TableText11Bullet2Double"/>
    <w:uiPriority w:val="1"/>
    <w:qFormat/>
    <w:rsid w:val="00AE146D"/>
    <w:pPr>
      <w:shd w:val="clear" w:color="auto" w:fill="00A3E1" w:themeFill="accent3"/>
    </w:pPr>
  </w:style>
  <w:style w:type="paragraph" w:customStyle="1" w:styleId="TableText11Bullet2Single0">
    <w:name w:val="~Table Text 11 Bullet #2 Single"/>
    <w:basedOn w:val="TableText11Bullet2Single"/>
    <w:uiPriority w:val="1"/>
    <w:qFormat/>
    <w:rsid w:val="00AE146D"/>
    <w:pPr>
      <w:shd w:val="clear" w:color="auto" w:fill="00A3E1" w:themeFill="accent3"/>
      <w:ind w:left="432" w:hanging="216"/>
    </w:pPr>
  </w:style>
  <w:style w:type="paragraph" w:customStyle="1" w:styleId="TableText11Bullet3Double0">
    <w:name w:val="~Table Text 11 Bullet #3 Double"/>
    <w:basedOn w:val="TableText11Bullet3Double"/>
    <w:uiPriority w:val="1"/>
    <w:qFormat/>
    <w:rsid w:val="00AE146D"/>
    <w:pPr>
      <w:shd w:val="clear" w:color="auto" w:fill="00A3E1" w:themeFill="accent3"/>
      <w:ind w:hanging="216"/>
    </w:pPr>
  </w:style>
  <w:style w:type="paragraph" w:customStyle="1" w:styleId="TableText11Bullet3Single0">
    <w:name w:val="~Table Text 11 Bullet #3 Single"/>
    <w:basedOn w:val="TableText11Bullet3Single"/>
    <w:uiPriority w:val="1"/>
    <w:qFormat/>
    <w:rsid w:val="00AE146D"/>
    <w:pPr>
      <w:shd w:val="clear" w:color="auto" w:fill="00A3E1" w:themeFill="accent3"/>
      <w:ind w:hanging="216"/>
    </w:pPr>
  </w:style>
  <w:style w:type="paragraph" w:customStyle="1" w:styleId="TableText11Double0">
    <w:name w:val="~Table Text 11 Double"/>
    <w:basedOn w:val="TableText11Double"/>
    <w:uiPriority w:val="1"/>
    <w:rsid w:val="00AE146D"/>
    <w:pPr>
      <w:shd w:val="clear" w:color="auto" w:fill="00A3E1" w:themeFill="accent3"/>
    </w:pPr>
    <w:rPr>
      <w:color w:val="auto"/>
    </w:rPr>
  </w:style>
  <w:style w:type="paragraph" w:customStyle="1" w:styleId="TableText11Single0">
    <w:name w:val="~Table Text 11 Single"/>
    <w:basedOn w:val="TableText11Single"/>
    <w:uiPriority w:val="1"/>
    <w:rsid w:val="00AE146D"/>
    <w:pPr>
      <w:shd w:val="clear" w:color="auto" w:fill="00A3E1" w:themeFill="accent3"/>
    </w:pPr>
    <w:rPr>
      <w:color w:val="auto"/>
    </w:rPr>
  </w:style>
  <w:style w:type="paragraph" w:customStyle="1" w:styleId="TableText8Bold0">
    <w:name w:val="~Table Text 8 Bold"/>
    <w:basedOn w:val="TableText8Bold"/>
    <w:uiPriority w:val="1"/>
    <w:rsid w:val="00AE146D"/>
    <w:pPr>
      <w:shd w:val="clear" w:color="auto" w:fill="00A3E1" w:themeFill="accent3"/>
    </w:pPr>
    <w:rPr>
      <w:color w:val="auto"/>
    </w:rPr>
  </w:style>
  <w:style w:type="paragraph" w:customStyle="1" w:styleId="TableText8BoldDouble0">
    <w:name w:val="~Table Text 8 Bold Double"/>
    <w:basedOn w:val="TableText8BoldDouble"/>
    <w:uiPriority w:val="1"/>
    <w:rsid w:val="00AE146D"/>
    <w:pPr>
      <w:shd w:val="clear" w:color="auto" w:fill="00A3E1" w:themeFill="accent3"/>
    </w:pPr>
  </w:style>
  <w:style w:type="paragraph" w:customStyle="1" w:styleId="TableText8BoldSingle0">
    <w:name w:val="~Table Text 8 Bold Single"/>
    <w:basedOn w:val="TableText8BoldSingle"/>
    <w:uiPriority w:val="1"/>
    <w:rsid w:val="00AE146D"/>
    <w:pPr>
      <w:shd w:val="clear" w:color="auto" w:fill="00A3E1" w:themeFill="accent3"/>
    </w:pPr>
  </w:style>
  <w:style w:type="paragraph" w:customStyle="1" w:styleId="TableText8Bullet1Double0">
    <w:name w:val="~Table Text 8 Bullet #1 Double"/>
    <w:basedOn w:val="TableText8Bullet1Single"/>
    <w:uiPriority w:val="1"/>
    <w:qFormat/>
    <w:rsid w:val="00AE146D"/>
    <w:pPr>
      <w:shd w:val="clear" w:color="auto" w:fill="00A3E1" w:themeFill="accent3"/>
      <w:ind w:left="216" w:hanging="216"/>
    </w:pPr>
  </w:style>
  <w:style w:type="paragraph" w:customStyle="1" w:styleId="TableText8Bullet1Single0">
    <w:name w:val="~Table Text 8 Bullet #1 Single"/>
    <w:basedOn w:val="TableText8Bullet1Single"/>
    <w:uiPriority w:val="1"/>
    <w:qFormat/>
    <w:rsid w:val="00AE146D"/>
    <w:pPr>
      <w:shd w:val="clear" w:color="auto" w:fill="00A3E1" w:themeFill="accent3"/>
      <w:ind w:left="216" w:hanging="216"/>
    </w:pPr>
  </w:style>
  <w:style w:type="paragraph" w:customStyle="1" w:styleId="TableText8Bullet2Double0">
    <w:name w:val="~Table Text 8 Bullet #2 Double"/>
    <w:basedOn w:val="TableText8Bullet2Double"/>
    <w:uiPriority w:val="1"/>
    <w:qFormat/>
    <w:rsid w:val="00AE146D"/>
    <w:pPr>
      <w:shd w:val="clear" w:color="auto" w:fill="00A3E1" w:themeFill="accent3"/>
    </w:pPr>
  </w:style>
  <w:style w:type="paragraph" w:customStyle="1" w:styleId="TableText8Bullet2Single0">
    <w:name w:val="~Table Text 8 Bullet #2 Single"/>
    <w:basedOn w:val="TableText8Bullet2Single"/>
    <w:uiPriority w:val="1"/>
    <w:qFormat/>
    <w:rsid w:val="00AE146D"/>
    <w:pPr>
      <w:shd w:val="clear" w:color="auto" w:fill="00A3E1" w:themeFill="accent3"/>
      <w:ind w:left="432" w:hanging="216"/>
    </w:pPr>
  </w:style>
  <w:style w:type="paragraph" w:customStyle="1" w:styleId="TableText8Bullet3Double0">
    <w:name w:val="~Table Text 8 Bullet #3 Double"/>
    <w:basedOn w:val="TableText8Bullet3Double"/>
    <w:uiPriority w:val="1"/>
    <w:qFormat/>
    <w:rsid w:val="00AE146D"/>
    <w:pPr>
      <w:shd w:val="clear" w:color="auto" w:fill="00A3E1" w:themeFill="accent3"/>
      <w:ind w:hanging="216"/>
    </w:pPr>
  </w:style>
  <w:style w:type="paragraph" w:customStyle="1" w:styleId="TableText8Bullet3Single0">
    <w:name w:val="~Table Text 8 Bullet #3 Single"/>
    <w:basedOn w:val="TableText8Bullet3Single"/>
    <w:uiPriority w:val="1"/>
    <w:qFormat/>
    <w:rsid w:val="00AE146D"/>
    <w:pPr>
      <w:shd w:val="clear" w:color="auto" w:fill="00A3E1" w:themeFill="accent3"/>
      <w:ind w:hanging="216"/>
    </w:pPr>
  </w:style>
  <w:style w:type="paragraph" w:customStyle="1" w:styleId="TableText8Double0">
    <w:name w:val="~Table Text 8 Double"/>
    <w:basedOn w:val="TableText8Double"/>
    <w:uiPriority w:val="1"/>
    <w:rsid w:val="00AE146D"/>
    <w:pPr>
      <w:shd w:val="clear" w:color="auto" w:fill="00A3E1" w:themeFill="accent3"/>
    </w:pPr>
    <w:rPr>
      <w:color w:val="auto"/>
    </w:rPr>
  </w:style>
  <w:style w:type="paragraph" w:customStyle="1" w:styleId="TableText8Single0">
    <w:name w:val="~Table Text 8 Single"/>
    <w:basedOn w:val="TableText8Single"/>
    <w:uiPriority w:val="1"/>
    <w:rsid w:val="00AE146D"/>
    <w:pPr>
      <w:shd w:val="clear" w:color="auto" w:fill="00A3E1" w:themeFill="accent3"/>
    </w:pPr>
    <w:rPr>
      <w:color w:val="auto"/>
    </w:rPr>
  </w:style>
  <w:style w:type="paragraph" w:customStyle="1" w:styleId="TableText9Bold0">
    <w:name w:val="~Table Text 9 Bold"/>
    <w:basedOn w:val="TableText9Bold"/>
    <w:uiPriority w:val="1"/>
    <w:qFormat/>
    <w:rsid w:val="00AE146D"/>
    <w:pPr>
      <w:shd w:val="clear" w:color="auto" w:fill="00A3E1" w:themeFill="accent3"/>
    </w:pPr>
  </w:style>
  <w:style w:type="paragraph" w:customStyle="1" w:styleId="TableText9BoldDouble0">
    <w:name w:val="~Table Text 9 Bold Double"/>
    <w:basedOn w:val="TableText9BoldDouble"/>
    <w:uiPriority w:val="1"/>
    <w:qFormat/>
    <w:rsid w:val="00AE146D"/>
    <w:pPr>
      <w:shd w:val="clear" w:color="auto" w:fill="00A3E1" w:themeFill="accent3"/>
    </w:pPr>
  </w:style>
  <w:style w:type="paragraph" w:customStyle="1" w:styleId="TableText9BoldSingle0">
    <w:name w:val="~Table Text 9 Bold Single"/>
    <w:basedOn w:val="TableText9BoldSingle"/>
    <w:uiPriority w:val="1"/>
    <w:qFormat/>
    <w:rsid w:val="00AE146D"/>
    <w:pPr>
      <w:shd w:val="clear" w:color="auto" w:fill="00A3E1" w:themeFill="accent3"/>
    </w:pPr>
  </w:style>
  <w:style w:type="paragraph" w:customStyle="1" w:styleId="TableText9Bullet1Double0">
    <w:name w:val="~Table Text 9 Bullet #1 Double"/>
    <w:basedOn w:val="TableText9Bullet1Double"/>
    <w:uiPriority w:val="1"/>
    <w:qFormat/>
    <w:rsid w:val="00AE146D"/>
    <w:pPr>
      <w:shd w:val="clear" w:color="auto" w:fill="00A3E1" w:themeFill="accent3"/>
      <w:ind w:left="216" w:hanging="216"/>
    </w:pPr>
  </w:style>
  <w:style w:type="paragraph" w:customStyle="1" w:styleId="TableText9Bullet1Single0">
    <w:name w:val="~Table Text 9 Bullet #1 Single"/>
    <w:basedOn w:val="TableText9Bullet1Single"/>
    <w:uiPriority w:val="1"/>
    <w:qFormat/>
    <w:rsid w:val="00AE146D"/>
    <w:pPr>
      <w:shd w:val="clear" w:color="auto" w:fill="00A3E1" w:themeFill="accent3"/>
      <w:ind w:left="216" w:hanging="216"/>
    </w:pPr>
  </w:style>
  <w:style w:type="paragraph" w:customStyle="1" w:styleId="TableText9Bullet2Double0">
    <w:name w:val="~Table Text 9 Bullet #2 Double"/>
    <w:basedOn w:val="TableText9Bullet2Double"/>
    <w:uiPriority w:val="1"/>
    <w:qFormat/>
    <w:rsid w:val="00AE146D"/>
    <w:pPr>
      <w:shd w:val="clear" w:color="auto" w:fill="00A3E1" w:themeFill="accent3"/>
    </w:pPr>
  </w:style>
  <w:style w:type="paragraph" w:customStyle="1" w:styleId="TableText9Bullet2Single0">
    <w:name w:val="~Table Text 9 Bullet #2 Single"/>
    <w:basedOn w:val="TableText9Bullet2Single"/>
    <w:uiPriority w:val="1"/>
    <w:qFormat/>
    <w:rsid w:val="00AE146D"/>
    <w:pPr>
      <w:shd w:val="clear" w:color="auto" w:fill="00A3E1" w:themeFill="accent3"/>
      <w:ind w:left="432" w:hanging="216"/>
    </w:pPr>
  </w:style>
  <w:style w:type="paragraph" w:customStyle="1" w:styleId="TableText9Bullet3Double0">
    <w:name w:val="~Table Text 9 Bullet #3 Double"/>
    <w:basedOn w:val="TableText9Bullet3Double"/>
    <w:uiPriority w:val="1"/>
    <w:qFormat/>
    <w:rsid w:val="00AE146D"/>
    <w:pPr>
      <w:shd w:val="clear" w:color="auto" w:fill="00A3E1" w:themeFill="accent3"/>
      <w:ind w:hanging="216"/>
    </w:pPr>
  </w:style>
  <w:style w:type="paragraph" w:customStyle="1" w:styleId="TableText9Bullet3Single0">
    <w:name w:val="~Table Text 9 Bullet #3 Single"/>
    <w:basedOn w:val="TableText9Bullet3Single"/>
    <w:uiPriority w:val="1"/>
    <w:qFormat/>
    <w:rsid w:val="00AE146D"/>
    <w:pPr>
      <w:shd w:val="clear" w:color="auto" w:fill="00A3E1" w:themeFill="accent3"/>
      <w:ind w:hanging="216"/>
    </w:pPr>
  </w:style>
  <w:style w:type="paragraph" w:customStyle="1" w:styleId="TableText9Double0">
    <w:name w:val="~Table Text 9 Double"/>
    <w:basedOn w:val="TableText9Double"/>
    <w:uiPriority w:val="1"/>
    <w:qFormat/>
    <w:rsid w:val="00AE146D"/>
    <w:pPr>
      <w:shd w:val="clear" w:color="auto" w:fill="00A3E1" w:themeFill="accent3"/>
    </w:pPr>
  </w:style>
  <w:style w:type="paragraph" w:customStyle="1" w:styleId="TableText9Single0">
    <w:name w:val="~Table Text 9 Single"/>
    <w:basedOn w:val="TableText9Single"/>
    <w:uiPriority w:val="1"/>
    <w:qFormat/>
    <w:rsid w:val="00AE146D"/>
    <w:pPr>
      <w:shd w:val="clear" w:color="auto" w:fill="00A3E1" w:themeFill="accent3"/>
    </w:pPr>
  </w:style>
  <w:style w:type="paragraph" w:customStyle="1" w:styleId="TableFigureCaption0">
    <w:name w:val="~Table/Figure Caption"/>
    <w:basedOn w:val="TableFigureCaption"/>
    <w:uiPriority w:val="1"/>
    <w:rsid w:val="00AE146D"/>
    <w:pPr>
      <w:shd w:val="clear" w:color="auto" w:fill="00A3E1" w:themeFill="accent3"/>
    </w:pPr>
  </w:style>
  <w:style w:type="numbering" w:styleId="111111">
    <w:name w:val="Outline List 2"/>
    <w:basedOn w:val="NoList"/>
    <w:uiPriority w:val="99"/>
    <w:semiHidden/>
    <w:unhideWhenUsed/>
    <w:pPr>
      <w:numPr>
        <w:numId w:val="8"/>
      </w:numPr>
    </w:pPr>
  </w:style>
  <w:style w:type="numbering" w:styleId="1ai">
    <w:name w:val="Outline List 1"/>
    <w:basedOn w:val="NoList"/>
    <w:uiPriority w:val="99"/>
    <w:semiHidden/>
    <w:unhideWhenUsed/>
    <w:pPr>
      <w:numPr>
        <w:numId w:val="9"/>
      </w:numPr>
    </w:pPr>
  </w:style>
  <w:style w:type="character" w:customStyle="1" w:styleId="Heading1Char">
    <w:name w:val="Heading 1 Char"/>
    <w:basedOn w:val="DefaultParagraphFont"/>
    <w:link w:val="Heading1"/>
    <w:rsid w:val="002A7D77"/>
    <w:rPr>
      <w:rFonts w:ascii="Arial" w:eastAsia="PMingLiU" w:hAnsi="Arial" w:cs="Arial"/>
      <w:b/>
      <w:bCs/>
      <w:color w:val="5F249F" w:themeColor="text2"/>
      <w:kern w:val="32"/>
      <w:sz w:val="36"/>
      <w:szCs w:val="32"/>
      <w:lang w:bidi="ar-DZ"/>
    </w:rPr>
  </w:style>
  <w:style w:type="character" w:customStyle="1" w:styleId="Heading2Char">
    <w:name w:val="Heading 2 Char"/>
    <w:basedOn w:val="DefaultParagraphFont"/>
    <w:link w:val="Heading2"/>
    <w:rsid w:val="005005FC"/>
    <w:rPr>
      <w:rFonts w:ascii="Arial" w:eastAsia="PMingLiU" w:hAnsi="Arial" w:cs="Arial"/>
      <w:b/>
      <w:bCs/>
      <w:iCs/>
      <w:color w:val="5F249F" w:themeColor="text2"/>
      <w:sz w:val="32"/>
      <w:szCs w:val="28"/>
      <w:lang w:bidi="ar-DZ"/>
    </w:rPr>
  </w:style>
  <w:style w:type="character" w:customStyle="1" w:styleId="Heading3Char">
    <w:name w:val="Heading 3 Char"/>
    <w:basedOn w:val="DefaultParagraphFont"/>
    <w:link w:val="Heading3"/>
    <w:rsid w:val="00496F44"/>
    <w:rPr>
      <w:rFonts w:ascii="Arial" w:eastAsia="PMingLiU" w:hAnsi="Arial" w:cs="Arial"/>
      <w:b/>
      <w:bCs/>
      <w:sz w:val="28"/>
      <w:szCs w:val="26"/>
      <w:lang w:bidi="ar-DZ"/>
    </w:rPr>
  </w:style>
  <w:style w:type="character" w:customStyle="1" w:styleId="Heading4Char">
    <w:name w:val="Heading 4 Char"/>
    <w:basedOn w:val="DefaultParagraphFont"/>
    <w:link w:val="Heading4"/>
    <w:rPr>
      <w:rFonts w:ascii="Arial" w:eastAsia="PMingLiU" w:hAnsi="Arial" w:cs="Times New Roman"/>
      <w:b/>
      <w:bCs/>
      <w:sz w:val="26"/>
      <w:szCs w:val="28"/>
      <w:lang w:bidi="ar-DZ"/>
    </w:rPr>
  </w:style>
  <w:style w:type="character" w:customStyle="1" w:styleId="Heading5Char">
    <w:name w:val="Heading 5 Char"/>
    <w:basedOn w:val="DefaultParagraphFont"/>
    <w:link w:val="Heading5"/>
    <w:rPr>
      <w:rFonts w:ascii="Arial" w:eastAsia="PMingLiU" w:hAnsi="Arial" w:cs="Times New Roman"/>
      <w:b/>
      <w:bCs/>
      <w:iCs/>
      <w:sz w:val="24"/>
      <w:szCs w:val="26"/>
      <w:lang w:bidi="ar-DZ"/>
    </w:rPr>
  </w:style>
  <w:style w:type="character" w:customStyle="1" w:styleId="Heading6Char">
    <w:name w:val="Heading 6 Char"/>
    <w:basedOn w:val="DefaultParagraphFont"/>
    <w:link w:val="Heading6"/>
    <w:rPr>
      <w:rFonts w:ascii="Arial" w:eastAsia="PMingLiU" w:hAnsi="Arial" w:cs="Times New Roman"/>
      <w:b/>
      <w:bCs/>
      <w:lang w:bidi="ar-DZ"/>
    </w:rPr>
  </w:style>
  <w:style w:type="character" w:customStyle="1" w:styleId="Heading7Char">
    <w:name w:val="Heading 7 Char"/>
    <w:basedOn w:val="DefaultParagraphFont"/>
    <w:link w:val="Heading7"/>
    <w:rPr>
      <w:rFonts w:ascii="Times New Roman" w:eastAsia="PMingLiU" w:hAnsi="Times New Roman" w:cs="Times New Roman"/>
      <w:color w:val="000000"/>
      <w:sz w:val="24"/>
      <w:szCs w:val="24"/>
      <w:lang w:val="en-GB" w:bidi="ar-DZ"/>
    </w:rPr>
  </w:style>
  <w:style w:type="character" w:customStyle="1" w:styleId="Heading8Char">
    <w:name w:val="Heading 8 Char"/>
    <w:basedOn w:val="DefaultParagraphFont"/>
    <w:link w:val="Heading8"/>
    <w:rPr>
      <w:rFonts w:ascii="Times New Roman" w:eastAsia="PMingLiU" w:hAnsi="Times New Roman" w:cs="Times New Roman"/>
      <w:i/>
      <w:iCs/>
      <w:color w:val="000000"/>
      <w:sz w:val="24"/>
      <w:szCs w:val="24"/>
      <w:lang w:val="en-GB" w:bidi="ar-DZ"/>
    </w:rPr>
  </w:style>
  <w:style w:type="character" w:customStyle="1" w:styleId="Heading9Char">
    <w:name w:val="Heading 9 Char"/>
    <w:basedOn w:val="DefaultParagraphFont"/>
    <w:link w:val="Heading9"/>
    <w:rPr>
      <w:rFonts w:ascii="Arial" w:eastAsia="PMingLiU" w:hAnsi="Arial" w:cs="Arial"/>
      <w:color w:val="000000"/>
      <w:lang w:val="en-GB" w:bidi="ar-DZ"/>
    </w:rPr>
  </w:style>
  <w:style w:type="numbering" w:styleId="ArticleSection">
    <w:name w:val="Outline List 3"/>
    <w:basedOn w:val="NoList"/>
    <w:uiPriority w:val="99"/>
    <w:semiHidden/>
    <w:unhideWhenUsed/>
    <w:pPr>
      <w:numPr>
        <w:numId w:val="10"/>
      </w:numPr>
    </w:pPr>
  </w:style>
  <w:style w:type="paragraph" w:styleId="BalloonText">
    <w:name w:val="Balloon Text"/>
    <w:basedOn w:val="Normal"/>
    <w:link w:val="BalloonTextChar"/>
    <w:semiHidden/>
    <w:rPr>
      <w:rFonts w:ascii="Tahoma" w:hAnsi="Tahoma" w:cs="Tahoma"/>
      <w:sz w:val="16"/>
      <w:szCs w:val="16"/>
    </w:rPr>
  </w:style>
  <w:style w:type="character" w:customStyle="1" w:styleId="BalloonTextChar">
    <w:name w:val="Balloon Text Char"/>
    <w:basedOn w:val="DefaultParagraphFont"/>
    <w:link w:val="BalloonText"/>
    <w:semiHidden/>
    <w:rPr>
      <w:rFonts w:ascii="Tahoma" w:eastAsia="PMingLiU" w:hAnsi="Tahoma" w:cs="Tahoma"/>
      <w:color w:val="000000"/>
      <w:sz w:val="16"/>
      <w:szCs w:val="16"/>
      <w:lang w:val="en-US" w:bidi="ar-DZ"/>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63666A" w:themeColor="accent1" w:shadow="1" w:frame="1"/>
        <w:left w:val="single" w:sz="2" w:space="10" w:color="63666A" w:themeColor="accent1" w:shadow="1" w:frame="1"/>
        <w:bottom w:val="single" w:sz="2" w:space="10" w:color="63666A" w:themeColor="accent1" w:shadow="1" w:frame="1"/>
        <w:right w:val="single" w:sz="2" w:space="10" w:color="63666A" w:themeColor="accent1" w:shadow="1" w:frame="1"/>
      </w:pBdr>
      <w:ind w:left="1152" w:right="1152"/>
    </w:pPr>
    <w:rPr>
      <w:rFonts w:asciiTheme="minorHAnsi" w:eastAsiaTheme="minorEastAsia" w:hAnsiTheme="minorHAnsi" w:cstheme="minorBidi"/>
      <w:i/>
      <w:iCs/>
      <w:color w:val="63666A" w:themeColor="accent1"/>
    </w:rPr>
  </w:style>
  <w:style w:type="paragraph" w:styleId="BodyText1">
    <w:name w:val="Body Text"/>
    <w:basedOn w:val="Normal"/>
    <w:link w:val="BodyTextChar"/>
    <w:unhideWhenUsed/>
    <w:rsid w:val="00C028E2"/>
    <w:pPr>
      <w:spacing w:after="120" w:line="260" w:lineRule="exact"/>
    </w:pPr>
  </w:style>
  <w:style w:type="character" w:customStyle="1" w:styleId="BodyTextChar">
    <w:name w:val="Body Text Char"/>
    <w:basedOn w:val="DefaultParagraphFont"/>
    <w:link w:val="BodyText1"/>
    <w:rsid w:val="00C028E2"/>
    <w:rPr>
      <w:rFonts w:ascii="Arial" w:eastAsia="PMingLiU" w:hAnsi="Arial" w:cs="Times New Roman"/>
      <w:color w:val="000000"/>
      <w:szCs w:val="20"/>
      <w:lang w:bidi="ar-DZ"/>
    </w:rPr>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rPr>
      <w:rFonts w:ascii="Arial" w:eastAsia="PMingLiU" w:hAnsi="Arial" w:cs="Times New Roman"/>
      <w:color w:val="000000"/>
      <w:szCs w:val="20"/>
      <w:lang w:val="en-US" w:bidi="ar-DZ"/>
    </w:rPr>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rFonts w:ascii="Arial" w:eastAsia="PMingLiU" w:hAnsi="Arial" w:cs="Times New Roman"/>
      <w:color w:val="000000"/>
      <w:sz w:val="16"/>
      <w:szCs w:val="16"/>
      <w:lang w:val="en-US" w:bidi="ar-DZ"/>
    </w:rPr>
  </w:style>
  <w:style w:type="paragraph" w:styleId="BodyTextFirstIndent">
    <w:name w:val="Body Text First Indent"/>
    <w:basedOn w:val="BodyText1"/>
    <w:link w:val="BodyTextFirstIndentChar"/>
    <w:uiPriority w:val="99"/>
    <w:semiHidden/>
    <w:unhideWhenUsed/>
    <w:pPr>
      <w:spacing w:after="0"/>
      <w:ind w:firstLine="360"/>
    </w:pPr>
  </w:style>
  <w:style w:type="character" w:customStyle="1" w:styleId="BodyTextFirstIndentChar">
    <w:name w:val="Body Text First Indent Char"/>
    <w:basedOn w:val="BodyTextChar"/>
    <w:link w:val="BodyTextFirstIndent"/>
    <w:uiPriority w:val="99"/>
    <w:semiHidden/>
    <w:rPr>
      <w:rFonts w:ascii="Arial" w:eastAsia="PMingLiU" w:hAnsi="Arial" w:cs="Times New Roman"/>
      <w:color w:val="000000"/>
      <w:szCs w:val="20"/>
      <w:lang w:val="en-US" w:bidi="ar-DZ"/>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basedOn w:val="DefaultParagraphFont"/>
    <w:link w:val="BodyTextIndent"/>
    <w:uiPriority w:val="99"/>
    <w:semiHidden/>
    <w:rPr>
      <w:rFonts w:ascii="Arial" w:eastAsia="PMingLiU" w:hAnsi="Arial" w:cs="Times New Roman"/>
      <w:color w:val="000000"/>
      <w:szCs w:val="20"/>
      <w:lang w:val="en-US" w:bidi="ar-DZ"/>
    </w:rPr>
  </w:style>
  <w:style w:type="paragraph" w:styleId="BodyTextFirstIndent2">
    <w:name w:val="Body Text First Indent 2"/>
    <w:basedOn w:val="BodyTextIndent"/>
    <w:link w:val="BodyTextFirstIndent2Char"/>
    <w:uiPriority w:val="99"/>
    <w:semiHidden/>
    <w:unhideWhenUsed/>
    <w:pPr>
      <w:spacing w:after="0"/>
      <w:ind w:left="360" w:firstLine="360"/>
    </w:pPr>
  </w:style>
  <w:style w:type="character" w:customStyle="1" w:styleId="BodyTextFirstIndent2Char">
    <w:name w:val="Body Text First Indent 2 Char"/>
    <w:basedOn w:val="BodyTextIndentChar"/>
    <w:link w:val="BodyTextFirstIndent2"/>
    <w:uiPriority w:val="99"/>
    <w:semiHidden/>
    <w:rPr>
      <w:rFonts w:ascii="Arial" w:eastAsia="PMingLiU" w:hAnsi="Arial" w:cs="Times New Roman"/>
      <w:color w:val="000000"/>
      <w:szCs w:val="20"/>
      <w:lang w:val="en-US" w:bidi="ar-DZ"/>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basedOn w:val="DefaultParagraphFont"/>
    <w:link w:val="BodyTextIndent2"/>
    <w:uiPriority w:val="99"/>
    <w:semiHidden/>
    <w:rPr>
      <w:rFonts w:ascii="Arial" w:eastAsia="PMingLiU" w:hAnsi="Arial" w:cs="Times New Roman"/>
      <w:color w:val="000000"/>
      <w:szCs w:val="20"/>
      <w:lang w:val="en-US" w:bidi="ar-DZ"/>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basedOn w:val="DefaultParagraphFont"/>
    <w:link w:val="BodyTextIndent3"/>
    <w:uiPriority w:val="99"/>
    <w:semiHidden/>
    <w:rPr>
      <w:rFonts w:ascii="Arial" w:eastAsia="PMingLiU" w:hAnsi="Arial" w:cs="Times New Roman"/>
      <w:color w:val="000000"/>
      <w:sz w:val="16"/>
      <w:szCs w:val="16"/>
      <w:lang w:val="en-US" w:bidi="ar-DZ"/>
    </w:rPr>
  </w:style>
  <w:style w:type="character" w:styleId="BookTitle">
    <w:name w:val="Book Title"/>
    <w:basedOn w:val="DefaultParagraphFont"/>
    <w:uiPriority w:val="33"/>
    <w:semiHidden/>
    <w:qFormat/>
    <w:rPr>
      <w:b/>
      <w:bCs/>
      <w:i/>
      <w:iCs/>
      <w:spacing w:val="5"/>
      <w:lang w:val="en-US" w:bidi="ar-DZ"/>
    </w:rPr>
  </w:style>
  <w:style w:type="paragraph" w:styleId="Caption">
    <w:name w:val="caption"/>
    <w:basedOn w:val="BodyText"/>
    <w:next w:val="BodyText"/>
    <w:qFormat/>
    <w:rPr>
      <w:b/>
      <w:bCs/>
    </w:rPr>
  </w:style>
  <w:style w:type="paragraph" w:styleId="Closing">
    <w:name w:val="Closing"/>
    <w:basedOn w:val="Normal"/>
    <w:link w:val="ClosingChar"/>
    <w:uiPriority w:val="99"/>
    <w:semiHidden/>
    <w:unhideWhenUsed/>
    <w:pPr>
      <w:ind w:left="4252"/>
    </w:pPr>
  </w:style>
  <w:style w:type="character" w:customStyle="1" w:styleId="ClosingChar">
    <w:name w:val="Closing Char"/>
    <w:basedOn w:val="DefaultParagraphFont"/>
    <w:link w:val="Closing"/>
    <w:uiPriority w:val="99"/>
    <w:semiHidden/>
    <w:rPr>
      <w:rFonts w:ascii="Arial" w:eastAsia="PMingLiU" w:hAnsi="Arial" w:cs="Times New Roman"/>
      <w:color w:val="000000"/>
      <w:szCs w:val="20"/>
      <w:lang w:val="en-US" w:bidi="ar-DZ"/>
    </w:rPr>
  </w:style>
  <w:style w:type="table" w:styleId="ColorfulGrid">
    <w:name w:val="Colorful Grid"/>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0E1" w:themeFill="accent1" w:themeFillTint="33"/>
    </w:tcPr>
    <w:tblStylePr w:type="firstRow">
      <w:rPr>
        <w:b/>
        <w:bCs/>
      </w:rPr>
      <w:tblPr/>
      <w:tcPr>
        <w:shd w:val="clear" w:color="auto" w:fill="BFC1C4" w:themeFill="accent1" w:themeFillTint="66"/>
      </w:tcPr>
    </w:tblStylePr>
    <w:tblStylePr w:type="lastRow">
      <w:rPr>
        <w:b/>
        <w:bCs/>
        <w:color w:val="000000" w:themeColor="text1"/>
      </w:rPr>
      <w:tblPr/>
      <w:tcPr>
        <w:shd w:val="clear" w:color="auto" w:fill="BFC1C4" w:themeFill="accent1" w:themeFillTint="66"/>
      </w:tcPr>
    </w:tblStylePr>
    <w:tblStylePr w:type="firstCol">
      <w:rPr>
        <w:color w:val="FFFFFF" w:themeColor="background1"/>
      </w:rPr>
      <w:tblPr/>
      <w:tcPr>
        <w:shd w:val="clear" w:color="auto" w:fill="4A4C4F" w:themeFill="accent1" w:themeFillShade="BF"/>
      </w:tcPr>
    </w:tblStylePr>
    <w:tblStylePr w:type="lastCol">
      <w:rPr>
        <w:color w:val="FFFFFF" w:themeColor="background1"/>
      </w:rPr>
      <w:tblPr/>
      <w:tcPr>
        <w:shd w:val="clear" w:color="auto" w:fill="4A4C4F" w:themeFill="accent1" w:themeFillShade="BF"/>
      </w:tcPr>
    </w:tblStylePr>
    <w:tblStylePr w:type="band1Vert">
      <w:tblPr/>
      <w:tcPr>
        <w:shd w:val="clear" w:color="auto" w:fill="B0B2B5" w:themeFill="accent1" w:themeFillTint="7F"/>
      </w:tcPr>
    </w:tblStylePr>
    <w:tblStylePr w:type="band1Horz">
      <w:tblPr/>
      <w:tcPr>
        <w:shd w:val="clear" w:color="auto" w:fill="B0B2B5" w:themeFill="accent1" w:themeFillTint="7F"/>
      </w:tcPr>
    </w:tblStylePr>
  </w:style>
  <w:style w:type="table" w:styleId="ColorfulGrid-Accent2">
    <w:name w:val="Colorful Grid Accent 2"/>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7FFFB" w:themeFill="accent2" w:themeFillTint="33"/>
    </w:tcPr>
    <w:tblStylePr w:type="firstRow">
      <w:rPr>
        <w:b/>
        <w:bCs/>
      </w:rPr>
      <w:tblPr/>
      <w:tcPr>
        <w:shd w:val="clear" w:color="auto" w:fill="6FFFF8" w:themeFill="accent2" w:themeFillTint="66"/>
      </w:tcPr>
    </w:tblStylePr>
    <w:tblStylePr w:type="lastRow">
      <w:rPr>
        <w:b/>
        <w:bCs/>
        <w:color w:val="000000" w:themeColor="text1"/>
      </w:rPr>
      <w:tblPr/>
      <w:tcPr>
        <w:shd w:val="clear" w:color="auto" w:fill="6FFFF8" w:themeFill="accent2" w:themeFillTint="66"/>
      </w:tcPr>
    </w:tblStylePr>
    <w:tblStylePr w:type="firstCol">
      <w:rPr>
        <w:color w:val="FFFFFF" w:themeColor="background1"/>
      </w:rPr>
      <w:tblPr/>
      <w:tcPr>
        <w:shd w:val="clear" w:color="auto" w:fill="00706B" w:themeFill="accent2" w:themeFillShade="BF"/>
      </w:tcPr>
    </w:tblStylePr>
    <w:tblStylePr w:type="lastCol">
      <w:rPr>
        <w:color w:val="FFFFFF" w:themeColor="background1"/>
      </w:rPr>
      <w:tblPr/>
      <w:tcPr>
        <w:shd w:val="clear" w:color="auto" w:fill="00706B" w:themeFill="accent2" w:themeFillShade="BF"/>
      </w:tcPr>
    </w:tblStylePr>
    <w:tblStylePr w:type="band1Vert">
      <w:tblPr/>
      <w:tcPr>
        <w:shd w:val="clear" w:color="auto" w:fill="4BFFF6" w:themeFill="accent2" w:themeFillTint="7F"/>
      </w:tcPr>
    </w:tblStylePr>
    <w:tblStylePr w:type="band1Horz">
      <w:tblPr/>
      <w:tcPr>
        <w:shd w:val="clear" w:color="auto" w:fill="4BFFF6" w:themeFill="accent2" w:themeFillTint="7F"/>
      </w:tcPr>
    </w:tblStylePr>
  </w:style>
  <w:style w:type="table" w:styleId="ColorfulGrid-Accent3">
    <w:name w:val="Colorful Grid Accent 3"/>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FFF" w:themeFill="accent3" w:themeFillTint="33"/>
    </w:tcPr>
    <w:tblStylePr w:type="firstRow">
      <w:rPr>
        <w:b/>
        <w:bCs/>
      </w:rPr>
      <w:tblPr/>
      <w:tcPr>
        <w:shd w:val="clear" w:color="auto" w:fill="8DDFFF" w:themeFill="accent3" w:themeFillTint="66"/>
      </w:tcPr>
    </w:tblStylePr>
    <w:tblStylePr w:type="lastRow">
      <w:rPr>
        <w:b/>
        <w:bCs/>
        <w:color w:val="000000" w:themeColor="text1"/>
      </w:rPr>
      <w:tblPr/>
      <w:tcPr>
        <w:shd w:val="clear" w:color="auto" w:fill="8DDFFF" w:themeFill="accent3" w:themeFillTint="66"/>
      </w:tcPr>
    </w:tblStylePr>
    <w:tblStylePr w:type="firstCol">
      <w:rPr>
        <w:color w:val="FFFFFF" w:themeColor="background1"/>
      </w:rPr>
      <w:tblPr/>
      <w:tcPr>
        <w:shd w:val="clear" w:color="auto" w:fill="0079A8" w:themeFill="accent3" w:themeFillShade="BF"/>
      </w:tcPr>
    </w:tblStylePr>
    <w:tblStylePr w:type="lastCol">
      <w:rPr>
        <w:color w:val="FFFFFF" w:themeColor="background1"/>
      </w:rPr>
      <w:tblPr/>
      <w:tcPr>
        <w:shd w:val="clear" w:color="auto" w:fill="0079A8" w:themeFill="accent3" w:themeFillShade="BF"/>
      </w:tcPr>
    </w:tblStylePr>
    <w:tblStylePr w:type="band1Vert">
      <w:tblPr/>
      <w:tcPr>
        <w:shd w:val="clear" w:color="auto" w:fill="71D7FF" w:themeFill="accent3" w:themeFillTint="7F"/>
      </w:tcPr>
    </w:tblStylePr>
    <w:tblStylePr w:type="band1Horz">
      <w:tblPr/>
      <w:tcPr>
        <w:shd w:val="clear" w:color="auto" w:fill="71D7FF" w:themeFill="accent3" w:themeFillTint="7F"/>
      </w:tcPr>
    </w:tblStylePr>
  </w:style>
  <w:style w:type="table" w:styleId="ColorfulGrid-Accent4">
    <w:name w:val="Colorful Grid Accent 4"/>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0F6FF" w:themeFill="accent4" w:themeFillTint="33"/>
    </w:tcPr>
    <w:tblStylePr w:type="firstRow">
      <w:rPr>
        <w:b/>
        <w:bCs/>
      </w:rPr>
      <w:tblPr/>
      <w:tcPr>
        <w:shd w:val="clear" w:color="auto" w:fill="61EEFF" w:themeFill="accent4" w:themeFillTint="66"/>
      </w:tcPr>
    </w:tblStylePr>
    <w:tblStylePr w:type="lastRow">
      <w:rPr>
        <w:b/>
        <w:bCs/>
        <w:color w:val="000000" w:themeColor="text1"/>
      </w:rPr>
      <w:tblPr/>
      <w:tcPr>
        <w:shd w:val="clear" w:color="auto" w:fill="61EEFF" w:themeFill="accent4" w:themeFillTint="66"/>
      </w:tcPr>
    </w:tblStylePr>
    <w:tblStylePr w:type="firstCol">
      <w:rPr>
        <w:color w:val="FFFFFF" w:themeColor="background1"/>
      </w:rPr>
      <w:tblPr/>
      <w:tcPr>
        <w:shd w:val="clear" w:color="auto" w:fill="004E57" w:themeFill="accent4" w:themeFillShade="BF"/>
      </w:tcPr>
    </w:tblStylePr>
    <w:tblStylePr w:type="lastCol">
      <w:rPr>
        <w:color w:val="FFFFFF" w:themeColor="background1"/>
      </w:rPr>
      <w:tblPr/>
      <w:tcPr>
        <w:shd w:val="clear" w:color="auto" w:fill="004E57" w:themeFill="accent4" w:themeFillShade="BF"/>
      </w:tcPr>
    </w:tblStylePr>
    <w:tblStylePr w:type="band1Vert">
      <w:tblPr/>
      <w:tcPr>
        <w:shd w:val="clear" w:color="auto" w:fill="3BEAFF" w:themeFill="accent4" w:themeFillTint="7F"/>
      </w:tcPr>
    </w:tblStylePr>
    <w:tblStylePr w:type="band1Horz">
      <w:tblPr/>
      <w:tcPr>
        <w:shd w:val="clear" w:color="auto" w:fill="3BEAFF" w:themeFill="accent4" w:themeFillTint="7F"/>
      </w:tcPr>
    </w:tblStylePr>
  </w:style>
  <w:style w:type="table" w:styleId="ColorfulGrid-Accent5">
    <w:name w:val="Colorful Grid Accent 5"/>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F2DA" w:themeFill="accent5" w:themeFillTint="33"/>
    </w:tcPr>
    <w:tblStylePr w:type="firstRow">
      <w:rPr>
        <w:b/>
        <w:bCs/>
      </w:rPr>
      <w:tblPr/>
      <w:tcPr>
        <w:shd w:val="clear" w:color="auto" w:fill="C3E6B6" w:themeFill="accent5" w:themeFillTint="66"/>
      </w:tcPr>
    </w:tblStylePr>
    <w:tblStylePr w:type="lastRow">
      <w:rPr>
        <w:b/>
        <w:bCs/>
        <w:color w:val="000000" w:themeColor="text1"/>
      </w:rPr>
      <w:tblPr/>
      <w:tcPr>
        <w:shd w:val="clear" w:color="auto" w:fill="C3E6B6" w:themeFill="accent5" w:themeFillTint="66"/>
      </w:tcPr>
    </w:tblStylePr>
    <w:tblStylePr w:type="firstCol">
      <w:rPr>
        <w:color w:val="FFFFFF" w:themeColor="background1"/>
      </w:rPr>
      <w:tblPr/>
      <w:tcPr>
        <w:shd w:val="clear" w:color="auto" w:fill="4E9632" w:themeFill="accent5" w:themeFillShade="BF"/>
      </w:tcPr>
    </w:tblStylePr>
    <w:tblStylePr w:type="lastCol">
      <w:rPr>
        <w:color w:val="FFFFFF" w:themeColor="background1"/>
      </w:rPr>
      <w:tblPr/>
      <w:tcPr>
        <w:shd w:val="clear" w:color="auto" w:fill="4E9632" w:themeFill="accent5" w:themeFillShade="BF"/>
      </w:tcPr>
    </w:tblStylePr>
    <w:tblStylePr w:type="band1Vert">
      <w:tblPr/>
      <w:tcPr>
        <w:shd w:val="clear" w:color="auto" w:fill="B5E0A4" w:themeFill="accent5" w:themeFillTint="7F"/>
      </w:tcPr>
    </w:tblStylePr>
    <w:tblStylePr w:type="band1Horz">
      <w:tblPr/>
      <w:tcPr>
        <w:shd w:val="clear" w:color="auto" w:fill="B5E0A4" w:themeFill="accent5" w:themeFillTint="7F"/>
      </w:tcPr>
    </w:tblStylePr>
  </w:style>
  <w:style w:type="table" w:styleId="ColorfulGrid-Accent6">
    <w:name w:val="Colorful Grid Accent 6"/>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AD5" w:themeFill="accent6" w:themeFillTint="33"/>
    </w:tcPr>
    <w:tblStylePr w:type="firstRow">
      <w:rPr>
        <w:b/>
        <w:bCs/>
      </w:rPr>
      <w:tblPr/>
      <w:tcPr>
        <w:shd w:val="clear" w:color="auto" w:fill="F7D6AD" w:themeFill="accent6" w:themeFillTint="66"/>
      </w:tcPr>
    </w:tblStylePr>
    <w:tblStylePr w:type="lastRow">
      <w:rPr>
        <w:b/>
        <w:bCs/>
        <w:color w:val="000000" w:themeColor="text1"/>
      </w:rPr>
      <w:tblPr/>
      <w:tcPr>
        <w:shd w:val="clear" w:color="auto" w:fill="F7D6AD" w:themeFill="accent6" w:themeFillTint="66"/>
      </w:tcPr>
    </w:tblStylePr>
    <w:tblStylePr w:type="firstCol">
      <w:rPr>
        <w:color w:val="FFFFFF" w:themeColor="background1"/>
      </w:rPr>
      <w:tblPr/>
      <w:tcPr>
        <w:shd w:val="clear" w:color="auto" w:fill="C67611" w:themeFill="accent6" w:themeFillShade="BF"/>
      </w:tcPr>
    </w:tblStylePr>
    <w:tblStylePr w:type="lastCol">
      <w:rPr>
        <w:color w:val="FFFFFF" w:themeColor="background1"/>
      </w:rPr>
      <w:tblPr/>
      <w:tcPr>
        <w:shd w:val="clear" w:color="auto" w:fill="C67611" w:themeFill="accent6" w:themeFillShade="BF"/>
      </w:tcPr>
    </w:tblStylePr>
    <w:tblStylePr w:type="band1Vert">
      <w:tblPr/>
      <w:tcPr>
        <w:shd w:val="clear" w:color="auto" w:fill="F6CC99" w:themeFill="accent6" w:themeFillTint="7F"/>
      </w:tcPr>
    </w:tblStylePr>
    <w:tblStylePr w:type="band1Horz">
      <w:tblPr/>
      <w:tcPr>
        <w:shd w:val="clear" w:color="auto" w:fill="F6CC99" w:themeFill="accent6" w:themeFillTint="7F"/>
      </w:tcPr>
    </w:tblStylePr>
  </w:style>
  <w:style w:type="table" w:styleId="ColorfulList">
    <w:name w:val="Colorful List"/>
    <w:basedOn w:val="TableNormal"/>
    <w:uiPriority w:val="72"/>
    <w:semiHidden/>
    <w:unhideWhenUse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pPr>
      <w:spacing w:after="0" w:line="240" w:lineRule="auto"/>
    </w:pPr>
    <w:rPr>
      <w:color w:val="000000" w:themeColor="text1"/>
    </w:rPr>
    <w:tblPr>
      <w:tblStyleRowBandSize w:val="1"/>
      <w:tblStyleColBandSize w:val="1"/>
    </w:tblPr>
    <w:tcPr>
      <w:shd w:val="clear" w:color="auto" w:fill="EFEFF0" w:themeFill="accent1"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8DA" w:themeFill="accent1" w:themeFillTint="3F"/>
      </w:tcPr>
    </w:tblStylePr>
    <w:tblStylePr w:type="band1Horz">
      <w:tblPr/>
      <w:tcPr>
        <w:shd w:val="clear" w:color="auto" w:fill="DFE0E1" w:themeFill="accent1" w:themeFillTint="33"/>
      </w:tcPr>
    </w:tblStylePr>
  </w:style>
  <w:style w:type="table" w:styleId="ColorfulList-Accent2">
    <w:name w:val="Colorful List Accent 2"/>
    <w:basedOn w:val="TableNormal"/>
    <w:uiPriority w:val="72"/>
    <w:semiHidden/>
    <w:unhideWhenUsed/>
    <w:pPr>
      <w:spacing w:after="0" w:line="240" w:lineRule="auto"/>
    </w:pPr>
    <w:rPr>
      <w:color w:val="000000" w:themeColor="text1"/>
    </w:rPr>
    <w:tblPr>
      <w:tblStyleRowBandSize w:val="1"/>
      <w:tblStyleColBandSize w:val="1"/>
    </w:tblPr>
    <w:tcPr>
      <w:shd w:val="clear" w:color="auto" w:fill="DBFFFD" w:themeFill="accent2"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FFA" w:themeFill="accent2" w:themeFillTint="3F"/>
      </w:tcPr>
    </w:tblStylePr>
    <w:tblStylePr w:type="band1Horz">
      <w:tblPr/>
      <w:tcPr>
        <w:shd w:val="clear" w:color="auto" w:fill="B7FFFB" w:themeFill="accent2" w:themeFillTint="33"/>
      </w:tcPr>
    </w:tblStylePr>
  </w:style>
  <w:style w:type="table" w:styleId="ColorfulList-Accent3">
    <w:name w:val="Colorful List Accent 3"/>
    <w:basedOn w:val="TableNormal"/>
    <w:uiPriority w:val="72"/>
    <w:semiHidden/>
    <w:unhideWhenUsed/>
    <w:pPr>
      <w:spacing w:after="0" w:line="240" w:lineRule="auto"/>
    </w:pPr>
    <w:rPr>
      <w:color w:val="000000" w:themeColor="text1"/>
    </w:rPr>
    <w:tblPr>
      <w:tblStyleRowBandSize w:val="1"/>
      <w:tblStyleColBandSize w:val="1"/>
    </w:tblPr>
    <w:tcPr>
      <w:shd w:val="clear" w:color="auto" w:fill="E3F7FF" w:themeFill="accent3" w:themeFillTint="19"/>
    </w:tcPr>
    <w:tblStylePr w:type="firstRow">
      <w:rPr>
        <w:b/>
        <w:bCs/>
        <w:color w:val="FFFFFF" w:themeColor="background1"/>
      </w:rPr>
      <w:tblPr/>
      <w:tcPr>
        <w:tcBorders>
          <w:bottom w:val="single" w:sz="12" w:space="0" w:color="FFFFFF" w:themeColor="background1"/>
        </w:tcBorders>
        <w:shd w:val="clear" w:color="auto" w:fill="00535D" w:themeFill="accent4" w:themeFillShade="CC"/>
      </w:tcPr>
    </w:tblStylePr>
    <w:tblStylePr w:type="lastRow">
      <w:rPr>
        <w:b/>
        <w:bCs/>
        <w:color w:val="0053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EBFF" w:themeFill="accent3" w:themeFillTint="3F"/>
      </w:tcPr>
    </w:tblStylePr>
    <w:tblStylePr w:type="band1Horz">
      <w:tblPr/>
      <w:tcPr>
        <w:shd w:val="clear" w:color="auto" w:fill="C6EFFF" w:themeFill="accent3" w:themeFillTint="33"/>
      </w:tcPr>
    </w:tblStylePr>
  </w:style>
  <w:style w:type="table" w:styleId="ColorfulList-Accent4">
    <w:name w:val="Colorful List Accent 4"/>
    <w:basedOn w:val="TableNormal"/>
    <w:uiPriority w:val="72"/>
    <w:semiHidden/>
    <w:unhideWhenUsed/>
    <w:pPr>
      <w:spacing w:after="0" w:line="240" w:lineRule="auto"/>
    </w:pPr>
    <w:rPr>
      <w:color w:val="000000" w:themeColor="text1"/>
    </w:rPr>
    <w:tblPr>
      <w:tblStyleRowBandSize w:val="1"/>
      <w:tblStyleColBandSize w:val="1"/>
    </w:tblPr>
    <w:tcPr>
      <w:shd w:val="clear" w:color="auto" w:fill="D8FAFF" w:themeFill="accent4" w:themeFillTint="19"/>
    </w:tcPr>
    <w:tblStylePr w:type="firstRow">
      <w:rPr>
        <w:b/>
        <w:bCs/>
        <w:color w:val="FFFFFF" w:themeColor="background1"/>
      </w:rPr>
      <w:tblPr/>
      <w:tcPr>
        <w:tcBorders>
          <w:bottom w:val="single" w:sz="12" w:space="0" w:color="FFFFFF" w:themeColor="background1"/>
        </w:tcBorders>
        <w:shd w:val="clear" w:color="auto" w:fill="0081B4" w:themeFill="accent3" w:themeFillShade="CC"/>
      </w:tcPr>
    </w:tblStylePr>
    <w:tblStylePr w:type="lastRow">
      <w:rPr>
        <w:b/>
        <w:bCs/>
        <w:color w:val="0081B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DF4FF" w:themeFill="accent4" w:themeFillTint="3F"/>
      </w:tcPr>
    </w:tblStylePr>
    <w:tblStylePr w:type="band1Horz">
      <w:tblPr/>
      <w:tcPr>
        <w:shd w:val="clear" w:color="auto" w:fill="B0F6FF" w:themeFill="accent4" w:themeFillTint="33"/>
      </w:tcPr>
    </w:tblStylePr>
  </w:style>
  <w:style w:type="table" w:styleId="ColorfulList-Accent5">
    <w:name w:val="Colorful List Accent 5"/>
    <w:basedOn w:val="TableNormal"/>
    <w:uiPriority w:val="72"/>
    <w:semiHidden/>
    <w:unhideWhenUsed/>
    <w:pPr>
      <w:spacing w:after="0" w:line="240" w:lineRule="auto"/>
    </w:pPr>
    <w:rPr>
      <w:color w:val="000000" w:themeColor="text1"/>
    </w:rPr>
    <w:tblPr>
      <w:tblStyleRowBandSize w:val="1"/>
      <w:tblStyleColBandSize w:val="1"/>
    </w:tblPr>
    <w:tcPr>
      <w:shd w:val="clear" w:color="auto" w:fill="F0F9ED" w:themeFill="accent5" w:themeFillTint="19"/>
    </w:tcPr>
    <w:tblStylePr w:type="firstRow">
      <w:rPr>
        <w:b/>
        <w:bCs/>
        <w:color w:val="FFFFFF" w:themeColor="background1"/>
      </w:rPr>
      <w:tblPr/>
      <w:tcPr>
        <w:tcBorders>
          <w:bottom w:val="single" w:sz="12" w:space="0" w:color="FFFFFF" w:themeColor="background1"/>
        </w:tcBorders>
        <w:shd w:val="clear" w:color="auto" w:fill="D37E12" w:themeFill="accent6" w:themeFillShade="CC"/>
      </w:tcPr>
    </w:tblStylePr>
    <w:tblStylePr w:type="lastRow">
      <w:rPr>
        <w:b/>
        <w:bCs/>
        <w:color w:val="D37E1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F0D2" w:themeFill="accent5" w:themeFillTint="3F"/>
      </w:tcPr>
    </w:tblStylePr>
    <w:tblStylePr w:type="band1Horz">
      <w:tblPr/>
      <w:tcPr>
        <w:shd w:val="clear" w:color="auto" w:fill="E1F2DA" w:themeFill="accent5" w:themeFillTint="33"/>
      </w:tcPr>
    </w:tblStylePr>
  </w:style>
  <w:style w:type="table" w:styleId="ColorfulList-Accent6">
    <w:name w:val="Colorful List Accent 6"/>
    <w:basedOn w:val="TableNormal"/>
    <w:uiPriority w:val="72"/>
    <w:semiHidden/>
    <w:unhideWhenUsed/>
    <w:pPr>
      <w:spacing w:after="0" w:line="240" w:lineRule="auto"/>
    </w:pPr>
    <w:rPr>
      <w:color w:val="000000" w:themeColor="text1"/>
    </w:rPr>
    <w:tblPr>
      <w:tblStyleRowBandSize w:val="1"/>
      <w:tblStyleColBandSize w:val="1"/>
    </w:tblPr>
    <w:tcPr>
      <w:shd w:val="clear" w:color="auto" w:fill="FDF5EA" w:themeFill="accent6" w:themeFillTint="19"/>
    </w:tcPr>
    <w:tblStylePr w:type="firstRow">
      <w:rPr>
        <w:b/>
        <w:bCs/>
        <w:color w:val="FFFFFF" w:themeColor="background1"/>
      </w:rPr>
      <w:tblPr/>
      <w:tcPr>
        <w:tcBorders>
          <w:bottom w:val="single" w:sz="12" w:space="0" w:color="FFFFFF" w:themeColor="background1"/>
        </w:tcBorders>
        <w:shd w:val="clear" w:color="auto" w:fill="54A036" w:themeFill="accent5" w:themeFillShade="CC"/>
      </w:tcPr>
    </w:tblStylePr>
    <w:tblStylePr w:type="lastRow">
      <w:rPr>
        <w:b/>
        <w:bCs/>
        <w:color w:val="54A036"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6CC" w:themeFill="accent6" w:themeFillTint="3F"/>
      </w:tcPr>
    </w:tblStylePr>
    <w:tblStylePr w:type="band1Horz">
      <w:tblPr/>
      <w:tcPr>
        <w:shd w:val="clear" w:color="auto" w:fill="FBEAD5" w:themeFill="accent6" w:themeFillTint="33"/>
      </w:tcPr>
    </w:tblStylePr>
  </w:style>
  <w:style w:type="table" w:styleId="ColorfulShading">
    <w:name w:val="Colorful Shading"/>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63666A" w:themeColor="accent1"/>
        <w:bottom w:val="single" w:sz="4" w:space="0" w:color="63666A" w:themeColor="accent1"/>
        <w:right w:val="single" w:sz="4" w:space="0" w:color="63666A" w:themeColor="accent1"/>
        <w:insideH w:val="single" w:sz="4" w:space="0" w:color="FFFFFF" w:themeColor="background1"/>
        <w:insideV w:val="single" w:sz="4" w:space="0" w:color="FFFFFF" w:themeColor="background1"/>
      </w:tblBorders>
    </w:tblPr>
    <w:tcPr>
      <w:shd w:val="clear" w:color="auto" w:fill="EFEFF0" w:themeFill="accent1"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3D3F" w:themeFill="accent1" w:themeFillShade="99"/>
      </w:tcPr>
    </w:tblStylePr>
    <w:tblStylePr w:type="firstCol">
      <w:rPr>
        <w:color w:val="FFFFFF" w:themeColor="background1"/>
      </w:rPr>
      <w:tblPr/>
      <w:tcPr>
        <w:tcBorders>
          <w:top w:val="nil"/>
          <w:left w:val="nil"/>
          <w:bottom w:val="nil"/>
          <w:right w:val="nil"/>
          <w:insideH w:val="single" w:sz="4" w:space="0" w:color="3B3D3F" w:themeColor="accent1" w:themeShade="99"/>
          <w:insideV w:val="nil"/>
        </w:tcBorders>
        <w:shd w:val="clear" w:color="auto" w:fill="3B3D3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B3D3F" w:themeFill="accent1" w:themeFillShade="99"/>
      </w:tcPr>
    </w:tblStylePr>
    <w:tblStylePr w:type="band1Vert">
      <w:tblPr/>
      <w:tcPr>
        <w:shd w:val="clear" w:color="auto" w:fill="BFC1C4" w:themeFill="accent1" w:themeFillTint="66"/>
      </w:tcPr>
    </w:tblStylePr>
    <w:tblStylePr w:type="band1Horz">
      <w:tblPr/>
      <w:tcPr>
        <w:shd w:val="clear" w:color="auto" w:fill="B0B2B5"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00968F" w:themeColor="accent2"/>
        <w:bottom w:val="single" w:sz="4" w:space="0" w:color="00968F" w:themeColor="accent2"/>
        <w:right w:val="single" w:sz="4" w:space="0" w:color="00968F" w:themeColor="accent2"/>
        <w:insideH w:val="single" w:sz="4" w:space="0" w:color="FFFFFF" w:themeColor="background1"/>
        <w:insideV w:val="single" w:sz="4" w:space="0" w:color="FFFFFF" w:themeColor="background1"/>
      </w:tblBorders>
    </w:tblPr>
    <w:tcPr>
      <w:shd w:val="clear" w:color="auto" w:fill="DBFFFD" w:themeFill="accent2"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A55" w:themeFill="accent2" w:themeFillShade="99"/>
      </w:tcPr>
    </w:tblStylePr>
    <w:tblStylePr w:type="firstCol">
      <w:rPr>
        <w:color w:val="FFFFFF" w:themeColor="background1"/>
      </w:rPr>
      <w:tblPr/>
      <w:tcPr>
        <w:tcBorders>
          <w:top w:val="nil"/>
          <w:left w:val="nil"/>
          <w:bottom w:val="nil"/>
          <w:right w:val="nil"/>
          <w:insideH w:val="single" w:sz="4" w:space="0" w:color="005A55" w:themeColor="accent2" w:themeShade="99"/>
          <w:insideV w:val="nil"/>
        </w:tcBorders>
        <w:shd w:val="clear" w:color="auto" w:fill="005A5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A55" w:themeFill="accent2" w:themeFillShade="99"/>
      </w:tcPr>
    </w:tblStylePr>
    <w:tblStylePr w:type="band1Vert">
      <w:tblPr/>
      <w:tcPr>
        <w:shd w:val="clear" w:color="auto" w:fill="6FFFF8" w:themeFill="accent2" w:themeFillTint="66"/>
      </w:tcPr>
    </w:tblStylePr>
    <w:tblStylePr w:type="band1Horz">
      <w:tblPr/>
      <w:tcPr>
        <w:shd w:val="clear" w:color="auto" w:fill="4BFFF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pPr>
      <w:spacing w:after="0" w:line="240" w:lineRule="auto"/>
    </w:pPr>
    <w:rPr>
      <w:color w:val="000000" w:themeColor="text1"/>
    </w:rPr>
    <w:tblPr>
      <w:tblStyleRowBandSize w:val="1"/>
      <w:tblStyleColBandSize w:val="1"/>
      <w:tblBorders>
        <w:top w:val="single" w:sz="24" w:space="0" w:color="006975" w:themeColor="accent4"/>
        <w:left w:val="single" w:sz="4" w:space="0" w:color="00A3E1" w:themeColor="accent3"/>
        <w:bottom w:val="single" w:sz="4" w:space="0" w:color="00A3E1" w:themeColor="accent3"/>
        <w:right w:val="single" w:sz="4" w:space="0" w:color="00A3E1" w:themeColor="accent3"/>
        <w:insideH w:val="single" w:sz="4" w:space="0" w:color="FFFFFF" w:themeColor="background1"/>
        <w:insideV w:val="single" w:sz="4" w:space="0" w:color="FFFFFF" w:themeColor="background1"/>
      </w:tblBorders>
    </w:tblPr>
    <w:tcPr>
      <w:shd w:val="clear" w:color="auto" w:fill="E3F7FF" w:themeFill="accent3" w:themeFillTint="19"/>
    </w:tcPr>
    <w:tblStylePr w:type="firstRow">
      <w:rPr>
        <w:b/>
        <w:bCs/>
      </w:rPr>
      <w:tblPr/>
      <w:tcPr>
        <w:tcBorders>
          <w:top w:val="nil"/>
          <w:left w:val="nil"/>
          <w:bottom w:val="single" w:sz="24" w:space="0" w:color="00697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187" w:themeFill="accent3" w:themeFillShade="99"/>
      </w:tcPr>
    </w:tblStylePr>
    <w:tblStylePr w:type="firstCol">
      <w:rPr>
        <w:color w:val="FFFFFF" w:themeColor="background1"/>
      </w:rPr>
      <w:tblPr/>
      <w:tcPr>
        <w:tcBorders>
          <w:top w:val="nil"/>
          <w:left w:val="nil"/>
          <w:bottom w:val="nil"/>
          <w:right w:val="nil"/>
          <w:insideH w:val="single" w:sz="4" w:space="0" w:color="006187" w:themeColor="accent3" w:themeShade="99"/>
          <w:insideV w:val="nil"/>
        </w:tcBorders>
        <w:shd w:val="clear" w:color="auto" w:fill="006187"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187" w:themeFill="accent3" w:themeFillShade="99"/>
      </w:tcPr>
    </w:tblStylePr>
    <w:tblStylePr w:type="band1Vert">
      <w:tblPr/>
      <w:tcPr>
        <w:shd w:val="clear" w:color="auto" w:fill="8DDFFF" w:themeFill="accent3" w:themeFillTint="66"/>
      </w:tcPr>
    </w:tblStylePr>
    <w:tblStylePr w:type="band1Horz">
      <w:tblPr/>
      <w:tcPr>
        <w:shd w:val="clear" w:color="auto" w:fill="71D7FF" w:themeFill="accent3" w:themeFillTint="7F"/>
      </w:tcPr>
    </w:tblStylePr>
  </w:style>
  <w:style w:type="table" w:styleId="ColorfulShading-Accent4">
    <w:name w:val="Colorful Shading Accent 4"/>
    <w:basedOn w:val="TableNormal"/>
    <w:uiPriority w:val="71"/>
    <w:semiHidden/>
    <w:unhideWhenUsed/>
    <w:pPr>
      <w:spacing w:after="0" w:line="240" w:lineRule="auto"/>
    </w:pPr>
    <w:rPr>
      <w:color w:val="000000" w:themeColor="text1"/>
    </w:rPr>
    <w:tblPr>
      <w:tblStyleRowBandSize w:val="1"/>
      <w:tblStyleColBandSize w:val="1"/>
      <w:tblBorders>
        <w:top w:val="single" w:sz="24" w:space="0" w:color="00A3E1" w:themeColor="accent3"/>
        <w:left w:val="single" w:sz="4" w:space="0" w:color="006975" w:themeColor="accent4"/>
        <w:bottom w:val="single" w:sz="4" w:space="0" w:color="006975" w:themeColor="accent4"/>
        <w:right w:val="single" w:sz="4" w:space="0" w:color="006975" w:themeColor="accent4"/>
        <w:insideH w:val="single" w:sz="4" w:space="0" w:color="FFFFFF" w:themeColor="background1"/>
        <w:insideV w:val="single" w:sz="4" w:space="0" w:color="FFFFFF" w:themeColor="background1"/>
      </w:tblBorders>
    </w:tblPr>
    <w:tcPr>
      <w:shd w:val="clear" w:color="auto" w:fill="D8FAFF" w:themeFill="accent4" w:themeFillTint="19"/>
    </w:tcPr>
    <w:tblStylePr w:type="firstRow">
      <w:rPr>
        <w:b/>
        <w:bCs/>
      </w:rPr>
      <w:tblPr/>
      <w:tcPr>
        <w:tcBorders>
          <w:top w:val="nil"/>
          <w:left w:val="nil"/>
          <w:bottom w:val="single" w:sz="24" w:space="0" w:color="00A3E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E46" w:themeFill="accent4" w:themeFillShade="99"/>
      </w:tcPr>
    </w:tblStylePr>
    <w:tblStylePr w:type="firstCol">
      <w:rPr>
        <w:color w:val="FFFFFF" w:themeColor="background1"/>
      </w:rPr>
      <w:tblPr/>
      <w:tcPr>
        <w:tcBorders>
          <w:top w:val="nil"/>
          <w:left w:val="nil"/>
          <w:bottom w:val="nil"/>
          <w:right w:val="nil"/>
          <w:insideH w:val="single" w:sz="4" w:space="0" w:color="003E46" w:themeColor="accent4" w:themeShade="99"/>
          <w:insideV w:val="nil"/>
        </w:tcBorders>
        <w:shd w:val="clear" w:color="auto" w:fill="003E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3E46" w:themeFill="accent4" w:themeFillShade="99"/>
      </w:tcPr>
    </w:tblStylePr>
    <w:tblStylePr w:type="band1Vert">
      <w:tblPr/>
      <w:tcPr>
        <w:shd w:val="clear" w:color="auto" w:fill="61EEFF" w:themeFill="accent4" w:themeFillTint="66"/>
      </w:tcPr>
    </w:tblStylePr>
    <w:tblStylePr w:type="band1Horz">
      <w:tblPr/>
      <w:tcPr>
        <w:shd w:val="clear" w:color="auto" w:fill="3BEAF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pPr>
      <w:spacing w:after="0" w:line="240" w:lineRule="auto"/>
    </w:pPr>
    <w:rPr>
      <w:color w:val="000000" w:themeColor="text1"/>
    </w:rPr>
    <w:tblPr>
      <w:tblStyleRowBandSize w:val="1"/>
      <w:tblStyleColBandSize w:val="1"/>
      <w:tblBorders>
        <w:top w:val="single" w:sz="24" w:space="0" w:color="ED9B33" w:themeColor="accent6"/>
        <w:left w:val="single" w:sz="4" w:space="0" w:color="6CC24A" w:themeColor="accent5"/>
        <w:bottom w:val="single" w:sz="4" w:space="0" w:color="6CC24A" w:themeColor="accent5"/>
        <w:right w:val="single" w:sz="4" w:space="0" w:color="6CC24A" w:themeColor="accent5"/>
        <w:insideH w:val="single" w:sz="4" w:space="0" w:color="FFFFFF" w:themeColor="background1"/>
        <w:insideV w:val="single" w:sz="4" w:space="0" w:color="FFFFFF" w:themeColor="background1"/>
      </w:tblBorders>
    </w:tblPr>
    <w:tcPr>
      <w:shd w:val="clear" w:color="auto" w:fill="F0F9ED" w:themeFill="accent5" w:themeFillTint="19"/>
    </w:tcPr>
    <w:tblStylePr w:type="firstRow">
      <w:rPr>
        <w:b/>
        <w:bCs/>
      </w:rPr>
      <w:tblPr/>
      <w:tcPr>
        <w:tcBorders>
          <w:top w:val="nil"/>
          <w:left w:val="nil"/>
          <w:bottom w:val="single" w:sz="24" w:space="0" w:color="ED9B3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7828" w:themeFill="accent5" w:themeFillShade="99"/>
      </w:tcPr>
    </w:tblStylePr>
    <w:tblStylePr w:type="firstCol">
      <w:rPr>
        <w:color w:val="FFFFFF" w:themeColor="background1"/>
      </w:rPr>
      <w:tblPr/>
      <w:tcPr>
        <w:tcBorders>
          <w:top w:val="nil"/>
          <w:left w:val="nil"/>
          <w:bottom w:val="nil"/>
          <w:right w:val="nil"/>
          <w:insideH w:val="single" w:sz="4" w:space="0" w:color="3F7828" w:themeColor="accent5" w:themeShade="99"/>
          <w:insideV w:val="nil"/>
        </w:tcBorders>
        <w:shd w:val="clear" w:color="auto" w:fill="3F782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F7828" w:themeFill="accent5" w:themeFillShade="99"/>
      </w:tcPr>
    </w:tblStylePr>
    <w:tblStylePr w:type="band1Vert">
      <w:tblPr/>
      <w:tcPr>
        <w:shd w:val="clear" w:color="auto" w:fill="C3E6B6" w:themeFill="accent5" w:themeFillTint="66"/>
      </w:tcPr>
    </w:tblStylePr>
    <w:tblStylePr w:type="band1Horz">
      <w:tblPr/>
      <w:tcPr>
        <w:shd w:val="clear" w:color="auto" w:fill="B5E0A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pPr>
      <w:spacing w:after="0" w:line="240" w:lineRule="auto"/>
    </w:pPr>
    <w:rPr>
      <w:color w:val="000000" w:themeColor="text1"/>
    </w:rPr>
    <w:tblPr>
      <w:tblStyleRowBandSize w:val="1"/>
      <w:tblStyleColBandSize w:val="1"/>
      <w:tblBorders>
        <w:top w:val="single" w:sz="24" w:space="0" w:color="6CC24A" w:themeColor="accent5"/>
        <w:left w:val="single" w:sz="4" w:space="0" w:color="ED9B33" w:themeColor="accent6"/>
        <w:bottom w:val="single" w:sz="4" w:space="0" w:color="ED9B33" w:themeColor="accent6"/>
        <w:right w:val="single" w:sz="4" w:space="0" w:color="ED9B33" w:themeColor="accent6"/>
        <w:insideH w:val="single" w:sz="4" w:space="0" w:color="FFFFFF" w:themeColor="background1"/>
        <w:insideV w:val="single" w:sz="4" w:space="0" w:color="FFFFFF" w:themeColor="background1"/>
      </w:tblBorders>
    </w:tblPr>
    <w:tcPr>
      <w:shd w:val="clear" w:color="auto" w:fill="FDF5EA" w:themeFill="accent6" w:themeFillTint="19"/>
    </w:tcPr>
    <w:tblStylePr w:type="firstRow">
      <w:rPr>
        <w:b/>
        <w:bCs/>
      </w:rPr>
      <w:tblPr/>
      <w:tcPr>
        <w:tcBorders>
          <w:top w:val="nil"/>
          <w:left w:val="nil"/>
          <w:bottom w:val="single" w:sz="24" w:space="0" w:color="6CC24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E5E0E" w:themeFill="accent6" w:themeFillShade="99"/>
      </w:tcPr>
    </w:tblStylePr>
    <w:tblStylePr w:type="firstCol">
      <w:rPr>
        <w:color w:val="FFFFFF" w:themeColor="background1"/>
      </w:rPr>
      <w:tblPr/>
      <w:tcPr>
        <w:tcBorders>
          <w:top w:val="nil"/>
          <w:left w:val="nil"/>
          <w:bottom w:val="nil"/>
          <w:right w:val="nil"/>
          <w:insideH w:val="single" w:sz="4" w:space="0" w:color="9E5E0E" w:themeColor="accent6" w:themeShade="99"/>
          <w:insideV w:val="nil"/>
        </w:tcBorders>
        <w:shd w:val="clear" w:color="auto" w:fill="9E5E0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E5E0E" w:themeFill="accent6" w:themeFillShade="99"/>
      </w:tcPr>
    </w:tblStylePr>
    <w:tblStylePr w:type="band1Vert">
      <w:tblPr/>
      <w:tcPr>
        <w:shd w:val="clear" w:color="auto" w:fill="F7D6AD" w:themeFill="accent6" w:themeFillTint="66"/>
      </w:tcPr>
    </w:tblStylePr>
    <w:tblStylePr w:type="band1Horz">
      <w:tblPr/>
      <w:tcPr>
        <w:shd w:val="clear" w:color="auto" w:fill="F6CC9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semiHidden/>
    <w:rPr>
      <w:sz w:val="16"/>
      <w:szCs w:val="16"/>
      <w:lang w:val="en-US" w:bidi="ar-DZ"/>
    </w:rPr>
  </w:style>
  <w:style w:type="paragraph" w:styleId="CommentText">
    <w:name w:val="annotation text"/>
    <w:basedOn w:val="Normal"/>
    <w:link w:val="CommentTextChar"/>
    <w:semiHidden/>
    <w:rPr>
      <w:sz w:val="20"/>
    </w:rPr>
  </w:style>
  <w:style w:type="character" w:customStyle="1" w:styleId="CommentTextChar">
    <w:name w:val="Comment Text Char"/>
    <w:basedOn w:val="DefaultParagraphFont"/>
    <w:link w:val="CommentText"/>
    <w:semiHidden/>
    <w:rPr>
      <w:rFonts w:ascii="Arial" w:eastAsia="PMingLiU" w:hAnsi="Arial" w:cs="Times New Roman"/>
      <w:color w:val="000000"/>
      <w:sz w:val="20"/>
      <w:szCs w:val="20"/>
      <w:lang w:val="en-US" w:bidi="ar-DZ"/>
    </w:rPr>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basedOn w:val="CommentTextChar"/>
    <w:link w:val="CommentSubject"/>
    <w:semiHidden/>
    <w:rPr>
      <w:rFonts w:ascii="Arial" w:eastAsia="PMingLiU" w:hAnsi="Arial" w:cs="Times New Roman"/>
      <w:b/>
      <w:bCs/>
      <w:color w:val="000000"/>
      <w:sz w:val="20"/>
      <w:szCs w:val="20"/>
      <w:lang w:val="en-US" w:bidi="ar-DZ"/>
    </w:rPr>
  </w:style>
  <w:style w:type="character" w:customStyle="1" w:styleId="ContactInfoBold">
    <w:name w:val="Contact Info Bold"/>
    <w:basedOn w:val="DefaultParagraphFont"/>
    <w:uiPriority w:val="9"/>
    <w:semiHidden/>
    <w:qFormat/>
    <w:rPr>
      <w:b/>
      <w:bCs/>
      <w:lang w:val="en-US" w:bidi="ar-DZ"/>
    </w:rPr>
  </w:style>
  <w:style w:type="table" w:styleId="DarkList">
    <w:name w:val="Dark List"/>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pPr>
      <w:spacing w:after="0" w:line="240" w:lineRule="auto"/>
    </w:pPr>
    <w:rPr>
      <w:color w:val="FFFFFF" w:themeColor="background1"/>
    </w:rPr>
    <w:tblPr>
      <w:tblStyleRowBandSize w:val="1"/>
      <w:tblStyleColBandSize w:val="1"/>
    </w:tblPr>
    <w:tcPr>
      <w:shd w:val="clear" w:color="auto" w:fill="63666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323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A4C4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A4C4F" w:themeFill="accent1" w:themeFillShade="BF"/>
      </w:tcPr>
    </w:tblStylePr>
    <w:tblStylePr w:type="band1Vert">
      <w:tblPr/>
      <w:tcPr>
        <w:tcBorders>
          <w:top w:val="nil"/>
          <w:left w:val="nil"/>
          <w:bottom w:val="nil"/>
          <w:right w:val="nil"/>
          <w:insideH w:val="nil"/>
          <w:insideV w:val="nil"/>
        </w:tcBorders>
        <w:shd w:val="clear" w:color="auto" w:fill="4A4C4F" w:themeFill="accent1" w:themeFillShade="BF"/>
      </w:tcPr>
    </w:tblStylePr>
    <w:tblStylePr w:type="band1Horz">
      <w:tblPr/>
      <w:tcPr>
        <w:tcBorders>
          <w:top w:val="nil"/>
          <w:left w:val="nil"/>
          <w:bottom w:val="nil"/>
          <w:right w:val="nil"/>
          <w:insideH w:val="nil"/>
          <w:insideV w:val="nil"/>
        </w:tcBorders>
        <w:shd w:val="clear" w:color="auto" w:fill="4A4C4F" w:themeFill="accent1" w:themeFillShade="BF"/>
      </w:tcPr>
    </w:tblStylePr>
  </w:style>
  <w:style w:type="table" w:styleId="DarkList-Accent2">
    <w:name w:val="Dark List Accent 2"/>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968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4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06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06B" w:themeFill="accent2" w:themeFillShade="BF"/>
      </w:tcPr>
    </w:tblStylePr>
    <w:tblStylePr w:type="band1Vert">
      <w:tblPr/>
      <w:tcPr>
        <w:tcBorders>
          <w:top w:val="nil"/>
          <w:left w:val="nil"/>
          <w:bottom w:val="nil"/>
          <w:right w:val="nil"/>
          <w:insideH w:val="nil"/>
          <w:insideV w:val="nil"/>
        </w:tcBorders>
        <w:shd w:val="clear" w:color="auto" w:fill="00706B" w:themeFill="accent2" w:themeFillShade="BF"/>
      </w:tcPr>
    </w:tblStylePr>
    <w:tblStylePr w:type="band1Horz">
      <w:tblPr/>
      <w:tcPr>
        <w:tcBorders>
          <w:top w:val="nil"/>
          <w:left w:val="nil"/>
          <w:bottom w:val="nil"/>
          <w:right w:val="nil"/>
          <w:insideH w:val="nil"/>
          <w:insideV w:val="nil"/>
        </w:tcBorders>
        <w:shd w:val="clear" w:color="auto" w:fill="00706B" w:themeFill="accent2" w:themeFillShade="BF"/>
      </w:tcPr>
    </w:tblStylePr>
  </w:style>
  <w:style w:type="table" w:styleId="DarkList-Accent3">
    <w:name w:val="Dark List Accent 3"/>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A3E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07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79A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79A8" w:themeFill="accent3" w:themeFillShade="BF"/>
      </w:tcPr>
    </w:tblStylePr>
    <w:tblStylePr w:type="band1Vert">
      <w:tblPr/>
      <w:tcPr>
        <w:tcBorders>
          <w:top w:val="nil"/>
          <w:left w:val="nil"/>
          <w:bottom w:val="nil"/>
          <w:right w:val="nil"/>
          <w:insideH w:val="nil"/>
          <w:insideV w:val="nil"/>
        </w:tcBorders>
        <w:shd w:val="clear" w:color="auto" w:fill="0079A8" w:themeFill="accent3" w:themeFillShade="BF"/>
      </w:tcPr>
    </w:tblStylePr>
    <w:tblStylePr w:type="band1Horz">
      <w:tblPr/>
      <w:tcPr>
        <w:tcBorders>
          <w:top w:val="nil"/>
          <w:left w:val="nil"/>
          <w:bottom w:val="nil"/>
          <w:right w:val="nil"/>
          <w:insideH w:val="nil"/>
          <w:insideV w:val="nil"/>
        </w:tcBorders>
        <w:shd w:val="clear" w:color="auto" w:fill="0079A8" w:themeFill="accent3" w:themeFillShade="BF"/>
      </w:tcPr>
    </w:tblStylePr>
  </w:style>
  <w:style w:type="table" w:styleId="DarkList-Accent4">
    <w:name w:val="Dark List Accent 4"/>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697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3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4E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4E57" w:themeFill="accent4" w:themeFillShade="BF"/>
      </w:tcPr>
    </w:tblStylePr>
    <w:tblStylePr w:type="band1Vert">
      <w:tblPr/>
      <w:tcPr>
        <w:tcBorders>
          <w:top w:val="nil"/>
          <w:left w:val="nil"/>
          <w:bottom w:val="nil"/>
          <w:right w:val="nil"/>
          <w:insideH w:val="nil"/>
          <w:insideV w:val="nil"/>
        </w:tcBorders>
        <w:shd w:val="clear" w:color="auto" w:fill="004E57" w:themeFill="accent4" w:themeFillShade="BF"/>
      </w:tcPr>
    </w:tblStylePr>
    <w:tblStylePr w:type="band1Horz">
      <w:tblPr/>
      <w:tcPr>
        <w:tcBorders>
          <w:top w:val="nil"/>
          <w:left w:val="nil"/>
          <w:bottom w:val="nil"/>
          <w:right w:val="nil"/>
          <w:insideH w:val="nil"/>
          <w:insideV w:val="nil"/>
        </w:tcBorders>
        <w:shd w:val="clear" w:color="auto" w:fill="004E57" w:themeFill="accent4" w:themeFillShade="BF"/>
      </w:tcPr>
    </w:tblStylePr>
  </w:style>
  <w:style w:type="table" w:styleId="DarkList-Accent5">
    <w:name w:val="Dark List Accent 5"/>
    <w:basedOn w:val="TableNormal"/>
    <w:uiPriority w:val="70"/>
    <w:semiHidden/>
    <w:unhideWhenUsed/>
    <w:pPr>
      <w:spacing w:after="0" w:line="240" w:lineRule="auto"/>
    </w:pPr>
    <w:rPr>
      <w:color w:val="FFFFFF" w:themeColor="background1"/>
    </w:rPr>
    <w:tblPr>
      <w:tblStyleRowBandSize w:val="1"/>
      <w:tblStyleColBandSize w:val="1"/>
    </w:tblPr>
    <w:tcPr>
      <w:shd w:val="clear" w:color="auto" w:fill="6CC24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632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E963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E9632" w:themeFill="accent5" w:themeFillShade="BF"/>
      </w:tcPr>
    </w:tblStylePr>
    <w:tblStylePr w:type="band1Vert">
      <w:tblPr/>
      <w:tcPr>
        <w:tcBorders>
          <w:top w:val="nil"/>
          <w:left w:val="nil"/>
          <w:bottom w:val="nil"/>
          <w:right w:val="nil"/>
          <w:insideH w:val="nil"/>
          <w:insideV w:val="nil"/>
        </w:tcBorders>
        <w:shd w:val="clear" w:color="auto" w:fill="4E9632" w:themeFill="accent5" w:themeFillShade="BF"/>
      </w:tcPr>
    </w:tblStylePr>
    <w:tblStylePr w:type="band1Horz">
      <w:tblPr/>
      <w:tcPr>
        <w:tcBorders>
          <w:top w:val="nil"/>
          <w:left w:val="nil"/>
          <w:bottom w:val="nil"/>
          <w:right w:val="nil"/>
          <w:insideH w:val="nil"/>
          <w:insideV w:val="nil"/>
        </w:tcBorders>
        <w:shd w:val="clear" w:color="auto" w:fill="4E9632" w:themeFill="accent5" w:themeFillShade="BF"/>
      </w:tcPr>
    </w:tblStylePr>
  </w:style>
  <w:style w:type="table" w:styleId="DarkList-Accent6">
    <w:name w:val="Dark List Accent 6"/>
    <w:basedOn w:val="TableNormal"/>
    <w:uiPriority w:val="70"/>
    <w:semiHidden/>
    <w:unhideWhenUsed/>
    <w:pPr>
      <w:spacing w:after="0" w:line="240" w:lineRule="auto"/>
    </w:pPr>
    <w:rPr>
      <w:color w:val="FFFFFF" w:themeColor="background1"/>
    </w:rPr>
    <w:tblPr>
      <w:tblStyleRowBandSize w:val="1"/>
      <w:tblStyleColBandSize w:val="1"/>
    </w:tblPr>
    <w:tcPr>
      <w:shd w:val="clear" w:color="auto" w:fill="ED9B3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34E0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C6761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C67611" w:themeFill="accent6" w:themeFillShade="BF"/>
      </w:tcPr>
    </w:tblStylePr>
    <w:tblStylePr w:type="band1Vert">
      <w:tblPr/>
      <w:tcPr>
        <w:tcBorders>
          <w:top w:val="nil"/>
          <w:left w:val="nil"/>
          <w:bottom w:val="nil"/>
          <w:right w:val="nil"/>
          <w:insideH w:val="nil"/>
          <w:insideV w:val="nil"/>
        </w:tcBorders>
        <w:shd w:val="clear" w:color="auto" w:fill="C67611" w:themeFill="accent6" w:themeFillShade="BF"/>
      </w:tcPr>
    </w:tblStylePr>
    <w:tblStylePr w:type="band1Horz">
      <w:tblPr/>
      <w:tcPr>
        <w:tcBorders>
          <w:top w:val="nil"/>
          <w:left w:val="nil"/>
          <w:bottom w:val="nil"/>
          <w:right w:val="nil"/>
          <w:insideH w:val="nil"/>
          <w:insideV w:val="nil"/>
        </w:tcBorders>
        <w:shd w:val="clear" w:color="auto" w:fill="C67611"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ascii="Arial" w:eastAsia="PMingLiU" w:hAnsi="Arial" w:cs="Times New Roman"/>
      <w:color w:val="000000"/>
      <w:szCs w:val="20"/>
      <w:lang w:val="en-US" w:bidi="ar-DZ"/>
    </w:rPr>
  </w:style>
  <w:style w:type="paragraph" w:customStyle="1" w:styleId="DefaultText">
    <w:name w:val="Default Text"/>
    <w:basedOn w:val="Normal"/>
    <w:semiHidden/>
    <w:pPr>
      <w:suppressAutoHyphens/>
      <w:spacing w:after="200" w:line="240" w:lineRule="exact"/>
      <w:ind w:left="3289"/>
    </w:pPr>
  </w:style>
  <w:style w:type="paragraph" w:styleId="DocumentMap">
    <w:name w:val="Document Map"/>
    <w:basedOn w:val="Normal"/>
    <w:link w:val="DocumentMapChar"/>
    <w:semiHidden/>
    <w:pPr>
      <w:shd w:val="clear" w:color="auto" w:fill="000080"/>
    </w:pPr>
    <w:rPr>
      <w:rFonts w:ascii="Tahoma" w:hAnsi="Tahoma" w:cs="Tahoma"/>
      <w:sz w:val="20"/>
    </w:rPr>
  </w:style>
  <w:style w:type="character" w:customStyle="1" w:styleId="DocumentMapChar">
    <w:name w:val="Document Map Char"/>
    <w:basedOn w:val="DefaultParagraphFont"/>
    <w:link w:val="DocumentMap"/>
    <w:semiHidden/>
    <w:rPr>
      <w:rFonts w:ascii="Tahoma" w:eastAsia="PMingLiU" w:hAnsi="Tahoma" w:cs="Tahoma"/>
      <w:color w:val="000000"/>
      <w:sz w:val="20"/>
      <w:szCs w:val="20"/>
      <w:shd w:val="clear" w:color="auto" w:fill="000080"/>
      <w:lang w:val="en-US" w:bidi="ar-DZ"/>
    </w:rPr>
  </w:style>
  <w:style w:type="paragraph" w:styleId="E-mailSignature">
    <w:name w:val="E-mail Signature"/>
    <w:basedOn w:val="Normal"/>
    <w:link w:val="E-mailSignatureChar"/>
    <w:uiPriority w:val="99"/>
    <w:semiHidden/>
    <w:unhideWhenUsed/>
  </w:style>
  <w:style w:type="character" w:customStyle="1" w:styleId="E-mailSignatureChar">
    <w:name w:val="E-mail Signature Char"/>
    <w:basedOn w:val="DefaultParagraphFont"/>
    <w:link w:val="E-mailSignature"/>
    <w:uiPriority w:val="99"/>
    <w:semiHidden/>
    <w:rPr>
      <w:rFonts w:ascii="Arial" w:eastAsia="PMingLiU" w:hAnsi="Arial" w:cs="Times New Roman"/>
      <w:color w:val="000000"/>
      <w:szCs w:val="20"/>
      <w:lang w:val="en-US" w:bidi="ar-DZ"/>
    </w:rPr>
  </w:style>
  <w:style w:type="character" w:styleId="Emphasis">
    <w:name w:val="Emphasis"/>
    <w:basedOn w:val="DefaultParagraphFont"/>
    <w:uiPriority w:val="20"/>
    <w:semiHidden/>
    <w:qFormat/>
    <w:rPr>
      <w:i/>
      <w:iCs/>
      <w:lang w:val="en-US" w:bidi="ar-DZ"/>
    </w:rPr>
  </w:style>
  <w:style w:type="character" w:styleId="EndnoteReference">
    <w:name w:val="endnote reference"/>
    <w:semiHidden/>
    <w:rPr>
      <w:vertAlign w:val="superscript"/>
      <w:lang w:val="en-US" w:bidi="ar-DZ"/>
    </w:rPr>
  </w:style>
  <w:style w:type="paragraph" w:styleId="EndnoteText">
    <w:name w:val="endnote text"/>
    <w:basedOn w:val="Normal"/>
    <w:link w:val="EndnoteTextChar"/>
    <w:uiPriority w:val="99"/>
    <w:semiHidden/>
    <w:rPr>
      <w:sz w:val="20"/>
    </w:rPr>
  </w:style>
  <w:style w:type="character" w:customStyle="1" w:styleId="EndnoteTextChar">
    <w:name w:val="Endnote Text Char"/>
    <w:basedOn w:val="DefaultParagraphFont"/>
    <w:link w:val="EndnoteText"/>
    <w:uiPriority w:val="99"/>
    <w:semiHidden/>
    <w:rPr>
      <w:rFonts w:ascii="Arial" w:eastAsia="PMingLiU" w:hAnsi="Arial" w:cs="Times New Roman"/>
      <w:color w:val="000000"/>
      <w:sz w:val="20"/>
      <w:szCs w:val="20"/>
      <w:lang w:val="en-US" w:bidi="ar-DZ"/>
    </w:rPr>
  </w:style>
  <w:style w:type="paragraph" w:styleId="EnvelopeAddress">
    <w:name w:val="envelope address"/>
    <w:basedOn w:val="Normal"/>
    <w:uiPriority w:val="99"/>
    <w:semiHidden/>
    <w:unhideWhenUse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Pr>
      <w:rFonts w:asciiTheme="majorHAnsi" w:eastAsiaTheme="majorEastAsia" w:hAnsiTheme="majorHAnsi" w:cstheme="majorBidi"/>
      <w:sz w:val="20"/>
    </w:rPr>
  </w:style>
  <w:style w:type="character" w:styleId="FollowedHyperlink">
    <w:name w:val="FollowedHyperlink"/>
    <w:semiHidden/>
    <w:rPr>
      <w:rFonts w:ascii="Arial" w:hAnsi="Arial"/>
      <w:color w:val="800080"/>
      <w:sz w:val="22"/>
      <w:u w:val="single"/>
      <w:lang w:val="en-US" w:bidi="ar-DZ"/>
    </w:rPr>
  </w:style>
  <w:style w:type="paragraph" w:customStyle="1" w:styleId="footer0">
    <w:name w:val="footer0"/>
    <w:link w:val="FooterChar"/>
    <w:uiPriority w:val="99"/>
    <w:pPr>
      <w:tabs>
        <w:tab w:val="center" w:pos="4320"/>
        <w:tab w:val="right" w:pos="8640"/>
      </w:tabs>
      <w:spacing w:after="0"/>
    </w:pPr>
    <w:rPr>
      <w:rFonts w:ascii="Arial" w:eastAsia="PMingLiU" w:hAnsi="Arial" w:cs="Times New Roman"/>
      <w:color w:val="000000"/>
      <w:sz w:val="16"/>
      <w:szCs w:val="20"/>
      <w:lang w:bidi="ar-DZ"/>
    </w:rPr>
  </w:style>
  <w:style w:type="character" w:customStyle="1" w:styleId="FooterChar">
    <w:name w:val="Footer Char"/>
    <w:basedOn w:val="DefaultParagraphFont"/>
    <w:link w:val="footer0"/>
    <w:uiPriority w:val="99"/>
    <w:rPr>
      <w:rFonts w:ascii="Arial" w:eastAsia="PMingLiU" w:hAnsi="Arial" w:cs="Times New Roman"/>
      <w:color w:val="000000"/>
      <w:sz w:val="16"/>
      <w:szCs w:val="20"/>
      <w:lang w:val="en-US" w:bidi="ar-DZ"/>
    </w:rPr>
  </w:style>
  <w:style w:type="character" w:customStyle="1" w:styleId="footnotereference0">
    <w:name w:val="footnote reference0"/>
    <w:uiPriority w:val="99"/>
    <w:rPr>
      <w:vertAlign w:val="superscript"/>
      <w:lang w:val="en-US" w:bidi="ar-DZ"/>
    </w:rPr>
  </w:style>
  <w:style w:type="paragraph" w:customStyle="1" w:styleId="footnotetext0">
    <w:name w:val="footnote text0"/>
    <w:basedOn w:val="Normal"/>
    <w:link w:val="FootnoteTextChar"/>
    <w:uiPriority w:val="99"/>
    <w:rPr>
      <w:sz w:val="20"/>
    </w:rPr>
  </w:style>
  <w:style w:type="character" w:customStyle="1" w:styleId="FootnoteTextChar">
    <w:name w:val="Footnote Text Char"/>
    <w:basedOn w:val="DefaultParagraphFont"/>
    <w:link w:val="footnotetext0"/>
    <w:uiPriority w:val="99"/>
    <w:rPr>
      <w:rFonts w:ascii="Arial" w:eastAsia="PMingLiU" w:hAnsi="Arial" w:cs="Times New Roman"/>
      <w:color w:val="000000"/>
      <w:sz w:val="20"/>
      <w:szCs w:val="20"/>
      <w:lang w:val="en-US" w:bidi="ar-DZ"/>
    </w:r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BFC1C4" w:themeColor="accent1" w:themeTint="66"/>
        <w:left w:val="single" w:sz="4" w:space="0" w:color="BFC1C4" w:themeColor="accent1" w:themeTint="66"/>
        <w:bottom w:val="single" w:sz="4" w:space="0" w:color="BFC1C4" w:themeColor="accent1" w:themeTint="66"/>
        <w:right w:val="single" w:sz="4" w:space="0" w:color="BFC1C4" w:themeColor="accent1" w:themeTint="66"/>
        <w:insideH w:val="single" w:sz="4" w:space="0" w:color="BFC1C4" w:themeColor="accent1" w:themeTint="66"/>
        <w:insideV w:val="single" w:sz="4" w:space="0" w:color="BFC1C4" w:themeColor="accent1" w:themeTint="66"/>
      </w:tblBorders>
    </w:tblPr>
    <w:tblStylePr w:type="firstRow">
      <w:rPr>
        <w:b/>
        <w:bCs/>
      </w:rPr>
      <w:tblPr/>
      <w:tcPr>
        <w:tcBorders>
          <w:bottom w:val="single" w:sz="12" w:space="0" w:color="A0A3A6" w:themeColor="accent1" w:themeTint="99"/>
        </w:tcBorders>
      </w:tcPr>
    </w:tblStylePr>
    <w:tblStylePr w:type="lastRow">
      <w:rPr>
        <w:b/>
        <w:bCs/>
      </w:rPr>
      <w:tblPr/>
      <w:tcPr>
        <w:tcBorders>
          <w:top w:val="double" w:sz="2" w:space="0" w:color="A0A3A6"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6FFFF8" w:themeColor="accent2" w:themeTint="66"/>
        <w:left w:val="single" w:sz="4" w:space="0" w:color="6FFFF8" w:themeColor="accent2" w:themeTint="66"/>
        <w:bottom w:val="single" w:sz="4" w:space="0" w:color="6FFFF8" w:themeColor="accent2" w:themeTint="66"/>
        <w:right w:val="single" w:sz="4" w:space="0" w:color="6FFFF8" w:themeColor="accent2" w:themeTint="66"/>
        <w:insideH w:val="single" w:sz="4" w:space="0" w:color="6FFFF8" w:themeColor="accent2" w:themeTint="66"/>
        <w:insideV w:val="single" w:sz="4" w:space="0" w:color="6FFFF8" w:themeColor="accent2" w:themeTint="66"/>
      </w:tblBorders>
    </w:tblPr>
    <w:tblStylePr w:type="firstRow">
      <w:rPr>
        <w:b/>
        <w:bCs/>
      </w:rPr>
      <w:tblPr/>
      <w:tcPr>
        <w:tcBorders>
          <w:bottom w:val="single" w:sz="12" w:space="0" w:color="27FFF4" w:themeColor="accent2" w:themeTint="99"/>
        </w:tcBorders>
      </w:tcPr>
    </w:tblStylePr>
    <w:tblStylePr w:type="lastRow">
      <w:rPr>
        <w:b/>
        <w:bCs/>
      </w:rPr>
      <w:tblPr/>
      <w:tcPr>
        <w:tcBorders>
          <w:top w:val="double" w:sz="2" w:space="0" w:color="27FFF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pPr>
      <w:spacing w:after="0" w:line="240" w:lineRule="auto"/>
    </w:pPr>
    <w:tblPr>
      <w:tblStyleRowBandSize w:val="1"/>
      <w:tblStyleColBandSize w:val="1"/>
      <w:tblBorders>
        <w:top w:val="single" w:sz="4" w:space="0" w:color="8DDFFF" w:themeColor="accent3" w:themeTint="66"/>
        <w:left w:val="single" w:sz="4" w:space="0" w:color="8DDFFF" w:themeColor="accent3" w:themeTint="66"/>
        <w:bottom w:val="single" w:sz="4" w:space="0" w:color="8DDFFF" w:themeColor="accent3" w:themeTint="66"/>
        <w:right w:val="single" w:sz="4" w:space="0" w:color="8DDFFF" w:themeColor="accent3" w:themeTint="66"/>
        <w:insideH w:val="single" w:sz="4" w:space="0" w:color="8DDFFF" w:themeColor="accent3" w:themeTint="66"/>
        <w:insideV w:val="single" w:sz="4" w:space="0" w:color="8DDFFF" w:themeColor="accent3" w:themeTint="66"/>
      </w:tblBorders>
    </w:tblPr>
    <w:tblStylePr w:type="firstRow">
      <w:rPr>
        <w:b/>
        <w:bCs/>
      </w:rPr>
      <w:tblPr/>
      <w:tcPr>
        <w:tcBorders>
          <w:bottom w:val="single" w:sz="12" w:space="0" w:color="54CFFF" w:themeColor="accent3" w:themeTint="99"/>
        </w:tcBorders>
      </w:tcPr>
    </w:tblStylePr>
    <w:tblStylePr w:type="lastRow">
      <w:rPr>
        <w:b/>
        <w:bCs/>
      </w:rPr>
      <w:tblPr/>
      <w:tcPr>
        <w:tcBorders>
          <w:top w:val="double" w:sz="2" w:space="0" w:color="54CF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pPr>
      <w:spacing w:after="0" w:line="240" w:lineRule="auto"/>
    </w:pPr>
    <w:tblPr>
      <w:tblStyleRowBandSize w:val="1"/>
      <w:tblStyleColBandSize w:val="1"/>
      <w:tblBorders>
        <w:top w:val="single" w:sz="4" w:space="0" w:color="61EEFF" w:themeColor="accent4" w:themeTint="66"/>
        <w:left w:val="single" w:sz="4" w:space="0" w:color="61EEFF" w:themeColor="accent4" w:themeTint="66"/>
        <w:bottom w:val="single" w:sz="4" w:space="0" w:color="61EEFF" w:themeColor="accent4" w:themeTint="66"/>
        <w:right w:val="single" w:sz="4" w:space="0" w:color="61EEFF" w:themeColor="accent4" w:themeTint="66"/>
        <w:insideH w:val="single" w:sz="4" w:space="0" w:color="61EEFF" w:themeColor="accent4" w:themeTint="66"/>
        <w:insideV w:val="single" w:sz="4" w:space="0" w:color="61EEFF" w:themeColor="accent4" w:themeTint="66"/>
      </w:tblBorders>
    </w:tblPr>
    <w:tblStylePr w:type="firstRow">
      <w:rPr>
        <w:b/>
        <w:bCs/>
      </w:rPr>
      <w:tblPr/>
      <w:tcPr>
        <w:tcBorders>
          <w:bottom w:val="single" w:sz="12" w:space="0" w:color="13E6FF" w:themeColor="accent4" w:themeTint="99"/>
        </w:tcBorders>
      </w:tcPr>
    </w:tblStylePr>
    <w:tblStylePr w:type="lastRow">
      <w:rPr>
        <w:b/>
        <w:bCs/>
      </w:rPr>
      <w:tblPr/>
      <w:tcPr>
        <w:tcBorders>
          <w:top w:val="double" w:sz="2" w:space="0" w:color="13E6F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pPr>
      <w:spacing w:after="0" w:line="240" w:lineRule="auto"/>
    </w:pPr>
    <w:tblPr>
      <w:tblStyleRowBandSize w:val="1"/>
      <w:tblStyleColBandSize w:val="1"/>
      <w:tblBorders>
        <w:top w:val="single" w:sz="4" w:space="0" w:color="C3E6B6" w:themeColor="accent5" w:themeTint="66"/>
        <w:left w:val="single" w:sz="4" w:space="0" w:color="C3E6B6" w:themeColor="accent5" w:themeTint="66"/>
        <w:bottom w:val="single" w:sz="4" w:space="0" w:color="C3E6B6" w:themeColor="accent5" w:themeTint="66"/>
        <w:right w:val="single" w:sz="4" w:space="0" w:color="C3E6B6" w:themeColor="accent5" w:themeTint="66"/>
        <w:insideH w:val="single" w:sz="4" w:space="0" w:color="C3E6B6" w:themeColor="accent5" w:themeTint="66"/>
        <w:insideV w:val="single" w:sz="4" w:space="0" w:color="C3E6B6" w:themeColor="accent5" w:themeTint="66"/>
      </w:tblBorders>
    </w:tblPr>
    <w:tblStylePr w:type="firstRow">
      <w:rPr>
        <w:b/>
        <w:bCs/>
      </w:rPr>
      <w:tblPr/>
      <w:tcPr>
        <w:tcBorders>
          <w:bottom w:val="single" w:sz="12" w:space="0" w:color="A6DA92" w:themeColor="accent5" w:themeTint="99"/>
        </w:tcBorders>
      </w:tcPr>
    </w:tblStylePr>
    <w:tblStylePr w:type="lastRow">
      <w:rPr>
        <w:b/>
        <w:bCs/>
      </w:rPr>
      <w:tblPr/>
      <w:tcPr>
        <w:tcBorders>
          <w:top w:val="double" w:sz="2" w:space="0" w:color="A6DA92"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pPr>
      <w:spacing w:after="0" w:line="240" w:lineRule="auto"/>
    </w:pPr>
    <w:tblPr>
      <w:tblStyleRowBandSize w:val="1"/>
      <w:tblStyleColBandSize w:val="1"/>
      <w:tblBorders>
        <w:top w:val="single" w:sz="4" w:space="0" w:color="F7D6AD" w:themeColor="accent6" w:themeTint="66"/>
        <w:left w:val="single" w:sz="4" w:space="0" w:color="F7D6AD" w:themeColor="accent6" w:themeTint="66"/>
        <w:bottom w:val="single" w:sz="4" w:space="0" w:color="F7D6AD" w:themeColor="accent6" w:themeTint="66"/>
        <w:right w:val="single" w:sz="4" w:space="0" w:color="F7D6AD" w:themeColor="accent6" w:themeTint="66"/>
        <w:insideH w:val="single" w:sz="4" w:space="0" w:color="F7D6AD" w:themeColor="accent6" w:themeTint="66"/>
        <w:insideV w:val="single" w:sz="4" w:space="0" w:color="F7D6AD" w:themeColor="accent6" w:themeTint="66"/>
      </w:tblBorders>
    </w:tblPr>
    <w:tblStylePr w:type="firstRow">
      <w:rPr>
        <w:b/>
        <w:bCs/>
      </w:rPr>
      <w:tblPr/>
      <w:tcPr>
        <w:tcBorders>
          <w:bottom w:val="single" w:sz="12" w:space="0" w:color="F4C284" w:themeColor="accent6" w:themeTint="99"/>
        </w:tcBorders>
      </w:tcPr>
    </w:tblStylePr>
    <w:tblStylePr w:type="lastRow">
      <w:rPr>
        <w:b/>
        <w:bCs/>
      </w:rPr>
      <w:tblPr/>
      <w:tcPr>
        <w:tcBorders>
          <w:top w:val="double" w:sz="2" w:space="0" w:color="F4C28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A0A3A6" w:themeColor="accent1" w:themeTint="99"/>
        <w:bottom w:val="single" w:sz="2" w:space="0" w:color="A0A3A6" w:themeColor="accent1" w:themeTint="99"/>
        <w:insideH w:val="single" w:sz="2" w:space="0" w:color="A0A3A6" w:themeColor="accent1" w:themeTint="99"/>
        <w:insideV w:val="single" w:sz="2" w:space="0" w:color="A0A3A6" w:themeColor="accent1" w:themeTint="99"/>
      </w:tblBorders>
    </w:tblPr>
    <w:tblStylePr w:type="firstRow">
      <w:rPr>
        <w:b/>
        <w:bCs/>
      </w:rPr>
      <w:tblPr/>
      <w:tcPr>
        <w:tcBorders>
          <w:top w:val="nil"/>
          <w:bottom w:val="single" w:sz="12" w:space="0" w:color="A0A3A6" w:themeColor="accent1" w:themeTint="99"/>
          <w:insideH w:val="nil"/>
          <w:insideV w:val="nil"/>
        </w:tcBorders>
        <w:shd w:val="clear" w:color="auto" w:fill="FFFFFF" w:themeFill="background1"/>
      </w:tcPr>
    </w:tblStylePr>
    <w:tblStylePr w:type="lastRow">
      <w:rPr>
        <w:b/>
        <w:bCs/>
      </w:rPr>
      <w:tblPr/>
      <w:tcPr>
        <w:tcBorders>
          <w:top w:val="double" w:sz="2" w:space="0" w:color="A0A3A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2-Accent2">
    <w:name w:val="Grid Table 2 Accent 2"/>
    <w:basedOn w:val="TableNormal"/>
    <w:uiPriority w:val="47"/>
    <w:pPr>
      <w:spacing w:after="0" w:line="240" w:lineRule="auto"/>
    </w:pPr>
    <w:tblPr>
      <w:tblStyleRowBandSize w:val="1"/>
      <w:tblStyleColBandSize w:val="1"/>
      <w:tblBorders>
        <w:top w:val="single" w:sz="2" w:space="0" w:color="27FFF4" w:themeColor="accent2" w:themeTint="99"/>
        <w:bottom w:val="single" w:sz="2" w:space="0" w:color="27FFF4" w:themeColor="accent2" w:themeTint="99"/>
        <w:insideH w:val="single" w:sz="2" w:space="0" w:color="27FFF4" w:themeColor="accent2" w:themeTint="99"/>
        <w:insideV w:val="single" w:sz="2" w:space="0" w:color="27FFF4" w:themeColor="accent2" w:themeTint="99"/>
      </w:tblBorders>
    </w:tblPr>
    <w:tblStylePr w:type="firstRow">
      <w:rPr>
        <w:b/>
        <w:bCs/>
      </w:rPr>
      <w:tblPr/>
      <w:tcPr>
        <w:tcBorders>
          <w:top w:val="nil"/>
          <w:bottom w:val="single" w:sz="12" w:space="0" w:color="27FFF4" w:themeColor="accent2" w:themeTint="99"/>
          <w:insideH w:val="nil"/>
          <w:insideV w:val="nil"/>
        </w:tcBorders>
        <w:shd w:val="clear" w:color="auto" w:fill="FFFFFF" w:themeFill="background1"/>
      </w:tcPr>
    </w:tblStylePr>
    <w:tblStylePr w:type="lastRow">
      <w:rPr>
        <w:b/>
        <w:bCs/>
      </w:rPr>
      <w:tblPr/>
      <w:tcPr>
        <w:tcBorders>
          <w:top w:val="double" w:sz="2" w:space="0" w:color="27FFF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2-Accent3">
    <w:name w:val="Grid Table 2 Accent 3"/>
    <w:basedOn w:val="TableNormal"/>
    <w:uiPriority w:val="47"/>
    <w:pPr>
      <w:spacing w:after="0" w:line="240" w:lineRule="auto"/>
    </w:pPr>
    <w:tblPr>
      <w:tblStyleRowBandSize w:val="1"/>
      <w:tblStyleColBandSize w:val="1"/>
      <w:tblBorders>
        <w:top w:val="single" w:sz="2" w:space="0" w:color="54CFFF" w:themeColor="accent3" w:themeTint="99"/>
        <w:bottom w:val="single" w:sz="2" w:space="0" w:color="54CFFF" w:themeColor="accent3" w:themeTint="99"/>
        <w:insideH w:val="single" w:sz="2" w:space="0" w:color="54CFFF" w:themeColor="accent3" w:themeTint="99"/>
        <w:insideV w:val="single" w:sz="2" w:space="0" w:color="54CFFF" w:themeColor="accent3" w:themeTint="99"/>
      </w:tblBorders>
    </w:tblPr>
    <w:tblStylePr w:type="firstRow">
      <w:rPr>
        <w:b/>
        <w:bCs/>
      </w:rPr>
      <w:tblPr/>
      <w:tcPr>
        <w:tcBorders>
          <w:top w:val="nil"/>
          <w:bottom w:val="single" w:sz="12" w:space="0" w:color="54CFFF" w:themeColor="accent3" w:themeTint="99"/>
          <w:insideH w:val="nil"/>
          <w:insideV w:val="nil"/>
        </w:tcBorders>
        <w:shd w:val="clear" w:color="auto" w:fill="FFFFFF" w:themeFill="background1"/>
      </w:tcPr>
    </w:tblStylePr>
    <w:tblStylePr w:type="lastRow">
      <w:rPr>
        <w:b/>
        <w:bCs/>
      </w:rPr>
      <w:tblPr/>
      <w:tcPr>
        <w:tcBorders>
          <w:top w:val="double" w:sz="2" w:space="0" w:color="54CF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2-Accent4">
    <w:name w:val="Grid Table 2 Accent 4"/>
    <w:basedOn w:val="TableNormal"/>
    <w:uiPriority w:val="47"/>
    <w:pPr>
      <w:spacing w:after="0" w:line="240" w:lineRule="auto"/>
    </w:pPr>
    <w:tblPr>
      <w:tblStyleRowBandSize w:val="1"/>
      <w:tblStyleColBandSize w:val="1"/>
      <w:tblBorders>
        <w:top w:val="single" w:sz="2" w:space="0" w:color="13E6FF" w:themeColor="accent4" w:themeTint="99"/>
        <w:bottom w:val="single" w:sz="2" w:space="0" w:color="13E6FF" w:themeColor="accent4" w:themeTint="99"/>
        <w:insideH w:val="single" w:sz="2" w:space="0" w:color="13E6FF" w:themeColor="accent4" w:themeTint="99"/>
        <w:insideV w:val="single" w:sz="2" w:space="0" w:color="13E6FF" w:themeColor="accent4" w:themeTint="99"/>
      </w:tblBorders>
    </w:tblPr>
    <w:tblStylePr w:type="firstRow">
      <w:rPr>
        <w:b/>
        <w:bCs/>
      </w:rPr>
      <w:tblPr/>
      <w:tcPr>
        <w:tcBorders>
          <w:top w:val="nil"/>
          <w:bottom w:val="single" w:sz="12" w:space="0" w:color="13E6FF" w:themeColor="accent4" w:themeTint="99"/>
          <w:insideH w:val="nil"/>
          <w:insideV w:val="nil"/>
        </w:tcBorders>
        <w:shd w:val="clear" w:color="auto" w:fill="FFFFFF" w:themeFill="background1"/>
      </w:tcPr>
    </w:tblStylePr>
    <w:tblStylePr w:type="lastRow">
      <w:rPr>
        <w:b/>
        <w:bCs/>
      </w:rPr>
      <w:tblPr/>
      <w:tcPr>
        <w:tcBorders>
          <w:top w:val="double" w:sz="2" w:space="0" w:color="13E6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2-Accent5">
    <w:name w:val="Grid Table 2 Accent 5"/>
    <w:basedOn w:val="TableNormal"/>
    <w:uiPriority w:val="47"/>
    <w:pPr>
      <w:spacing w:after="0" w:line="240" w:lineRule="auto"/>
    </w:pPr>
    <w:tblPr>
      <w:tblStyleRowBandSize w:val="1"/>
      <w:tblStyleColBandSize w:val="1"/>
      <w:tblBorders>
        <w:top w:val="single" w:sz="2" w:space="0" w:color="A6DA92" w:themeColor="accent5" w:themeTint="99"/>
        <w:bottom w:val="single" w:sz="2" w:space="0" w:color="A6DA92" w:themeColor="accent5" w:themeTint="99"/>
        <w:insideH w:val="single" w:sz="2" w:space="0" w:color="A6DA92" w:themeColor="accent5" w:themeTint="99"/>
        <w:insideV w:val="single" w:sz="2" w:space="0" w:color="A6DA92" w:themeColor="accent5" w:themeTint="99"/>
      </w:tblBorders>
    </w:tblPr>
    <w:tblStylePr w:type="firstRow">
      <w:rPr>
        <w:b/>
        <w:bCs/>
      </w:rPr>
      <w:tblPr/>
      <w:tcPr>
        <w:tcBorders>
          <w:top w:val="nil"/>
          <w:bottom w:val="single" w:sz="12" w:space="0" w:color="A6DA92" w:themeColor="accent5" w:themeTint="99"/>
          <w:insideH w:val="nil"/>
          <w:insideV w:val="nil"/>
        </w:tcBorders>
        <w:shd w:val="clear" w:color="auto" w:fill="FFFFFF" w:themeFill="background1"/>
      </w:tcPr>
    </w:tblStylePr>
    <w:tblStylePr w:type="lastRow">
      <w:rPr>
        <w:b/>
        <w:bCs/>
      </w:rPr>
      <w:tblPr/>
      <w:tcPr>
        <w:tcBorders>
          <w:top w:val="double" w:sz="2" w:space="0" w:color="A6DA9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2-Accent6">
    <w:name w:val="Grid Table 2 Accent 6"/>
    <w:basedOn w:val="TableNormal"/>
    <w:uiPriority w:val="47"/>
    <w:pPr>
      <w:spacing w:after="0" w:line="240" w:lineRule="auto"/>
    </w:pPr>
    <w:tblPr>
      <w:tblStyleRowBandSize w:val="1"/>
      <w:tblStyleColBandSize w:val="1"/>
      <w:tblBorders>
        <w:top w:val="single" w:sz="2" w:space="0" w:color="F4C284" w:themeColor="accent6" w:themeTint="99"/>
        <w:bottom w:val="single" w:sz="2" w:space="0" w:color="F4C284" w:themeColor="accent6" w:themeTint="99"/>
        <w:insideH w:val="single" w:sz="2" w:space="0" w:color="F4C284" w:themeColor="accent6" w:themeTint="99"/>
        <w:insideV w:val="single" w:sz="2" w:space="0" w:color="F4C284" w:themeColor="accent6" w:themeTint="99"/>
      </w:tblBorders>
    </w:tblPr>
    <w:tblStylePr w:type="firstRow">
      <w:rPr>
        <w:b/>
        <w:bCs/>
      </w:rPr>
      <w:tblPr/>
      <w:tcPr>
        <w:tcBorders>
          <w:top w:val="nil"/>
          <w:bottom w:val="single" w:sz="12" w:space="0" w:color="F4C284" w:themeColor="accent6" w:themeTint="99"/>
          <w:insideH w:val="nil"/>
          <w:insideV w:val="nil"/>
        </w:tcBorders>
        <w:shd w:val="clear" w:color="auto" w:fill="FFFFFF" w:themeFill="background1"/>
      </w:tcPr>
    </w:tblStylePr>
    <w:tblStylePr w:type="lastRow">
      <w:rPr>
        <w:b/>
        <w:bCs/>
      </w:rPr>
      <w:tblPr/>
      <w:tcPr>
        <w:tcBorders>
          <w:top w:val="double" w:sz="2" w:space="0" w:color="F4C28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3">
    <w:name w:val="Grid Table 3"/>
    <w:basedOn w:val="TableNormal"/>
    <w:uiPriority w:val="4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bottom w:val="single" w:sz="4" w:space="0" w:color="A0A3A6" w:themeColor="accent1" w:themeTint="99"/>
        </w:tcBorders>
      </w:tcPr>
    </w:tblStylePr>
    <w:tblStylePr w:type="nwCell">
      <w:tblPr/>
      <w:tcPr>
        <w:tcBorders>
          <w:bottom w:val="single" w:sz="4" w:space="0" w:color="A0A3A6" w:themeColor="accent1" w:themeTint="99"/>
        </w:tcBorders>
      </w:tcPr>
    </w:tblStylePr>
    <w:tblStylePr w:type="seCell">
      <w:tblPr/>
      <w:tcPr>
        <w:tcBorders>
          <w:top w:val="single" w:sz="4" w:space="0" w:color="A0A3A6" w:themeColor="accent1" w:themeTint="99"/>
        </w:tcBorders>
      </w:tcPr>
    </w:tblStylePr>
    <w:tblStylePr w:type="swCell">
      <w:tblPr/>
      <w:tcPr>
        <w:tcBorders>
          <w:top w:val="single" w:sz="4" w:space="0" w:color="A0A3A6" w:themeColor="accent1" w:themeTint="99"/>
        </w:tcBorders>
      </w:tcPr>
    </w:tblStylePr>
  </w:style>
  <w:style w:type="table" w:styleId="GridTable3-Accent2">
    <w:name w:val="Grid Table 3 Accent 2"/>
    <w:basedOn w:val="TableNormal"/>
    <w:uiPriority w:val="48"/>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bottom w:val="single" w:sz="4" w:space="0" w:color="27FFF4" w:themeColor="accent2" w:themeTint="99"/>
        </w:tcBorders>
      </w:tcPr>
    </w:tblStylePr>
    <w:tblStylePr w:type="nwCell">
      <w:tblPr/>
      <w:tcPr>
        <w:tcBorders>
          <w:bottom w:val="single" w:sz="4" w:space="0" w:color="27FFF4" w:themeColor="accent2" w:themeTint="99"/>
        </w:tcBorders>
      </w:tcPr>
    </w:tblStylePr>
    <w:tblStylePr w:type="seCell">
      <w:tblPr/>
      <w:tcPr>
        <w:tcBorders>
          <w:top w:val="single" w:sz="4" w:space="0" w:color="27FFF4" w:themeColor="accent2" w:themeTint="99"/>
        </w:tcBorders>
      </w:tcPr>
    </w:tblStylePr>
    <w:tblStylePr w:type="swCell">
      <w:tblPr/>
      <w:tcPr>
        <w:tcBorders>
          <w:top w:val="single" w:sz="4" w:space="0" w:color="27FFF4" w:themeColor="accent2" w:themeTint="99"/>
        </w:tcBorders>
      </w:tcPr>
    </w:tblStylePr>
  </w:style>
  <w:style w:type="table" w:styleId="GridTable3-Accent3">
    <w:name w:val="Grid Table 3 Accent 3"/>
    <w:basedOn w:val="TableNormal"/>
    <w:uiPriority w:val="48"/>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bottom w:val="single" w:sz="4" w:space="0" w:color="54CFFF" w:themeColor="accent3" w:themeTint="99"/>
        </w:tcBorders>
      </w:tcPr>
    </w:tblStylePr>
    <w:tblStylePr w:type="nwCell">
      <w:tblPr/>
      <w:tcPr>
        <w:tcBorders>
          <w:bottom w:val="single" w:sz="4" w:space="0" w:color="54CFFF" w:themeColor="accent3" w:themeTint="99"/>
        </w:tcBorders>
      </w:tcPr>
    </w:tblStylePr>
    <w:tblStylePr w:type="seCell">
      <w:tblPr/>
      <w:tcPr>
        <w:tcBorders>
          <w:top w:val="single" w:sz="4" w:space="0" w:color="54CFFF" w:themeColor="accent3" w:themeTint="99"/>
        </w:tcBorders>
      </w:tcPr>
    </w:tblStylePr>
    <w:tblStylePr w:type="swCell">
      <w:tblPr/>
      <w:tcPr>
        <w:tcBorders>
          <w:top w:val="single" w:sz="4" w:space="0" w:color="54CFFF" w:themeColor="accent3" w:themeTint="99"/>
        </w:tcBorders>
      </w:tcPr>
    </w:tblStylePr>
  </w:style>
  <w:style w:type="table" w:styleId="GridTable3-Accent4">
    <w:name w:val="Grid Table 3 Accent 4"/>
    <w:basedOn w:val="TableNormal"/>
    <w:uiPriority w:val="48"/>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bottom w:val="single" w:sz="4" w:space="0" w:color="13E6FF" w:themeColor="accent4" w:themeTint="99"/>
        </w:tcBorders>
      </w:tcPr>
    </w:tblStylePr>
    <w:tblStylePr w:type="nwCell">
      <w:tblPr/>
      <w:tcPr>
        <w:tcBorders>
          <w:bottom w:val="single" w:sz="4" w:space="0" w:color="13E6FF" w:themeColor="accent4" w:themeTint="99"/>
        </w:tcBorders>
      </w:tcPr>
    </w:tblStylePr>
    <w:tblStylePr w:type="seCell">
      <w:tblPr/>
      <w:tcPr>
        <w:tcBorders>
          <w:top w:val="single" w:sz="4" w:space="0" w:color="13E6FF" w:themeColor="accent4" w:themeTint="99"/>
        </w:tcBorders>
      </w:tcPr>
    </w:tblStylePr>
    <w:tblStylePr w:type="swCell">
      <w:tblPr/>
      <w:tcPr>
        <w:tcBorders>
          <w:top w:val="single" w:sz="4" w:space="0" w:color="13E6FF" w:themeColor="accent4" w:themeTint="99"/>
        </w:tcBorders>
      </w:tcPr>
    </w:tblStylePr>
  </w:style>
  <w:style w:type="table" w:styleId="GridTable3-Accent5">
    <w:name w:val="Grid Table 3 Accent 5"/>
    <w:basedOn w:val="TableNormal"/>
    <w:uiPriority w:val="48"/>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bottom w:val="single" w:sz="4" w:space="0" w:color="A6DA92" w:themeColor="accent5" w:themeTint="99"/>
        </w:tcBorders>
      </w:tcPr>
    </w:tblStylePr>
    <w:tblStylePr w:type="nwCell">
      <w:tblPr/>
      <w:tcPr>
        <w:tcBorders>
          <w:bottom w:val="single" w:sz="4" w:space="0" w:color="A6DA92" w:themeColor="accent5" w:themeTint="99"/>
        </w:tcBorders>
      </w:tcPr>
    </w:tblStylePr>
    <w:tblStylePr w:type="seCell">
      <w:tblPr/>
      <w:tcPr>
        <w:tcBorders>
          <w:top w:val="single" w:sz="4" w:space="0" w:color="A6DA92" w:themeColor="accent5" w:themeTint="99"/>
        </w:tcBorders>
      </w:tcPr>
    </w:tblStylePr>
    <w:tblStylePr w:type="swCell">
      <w:tblPr/>
      <w:tcPr>
        <w:tcBorders>
          <w:top w:val="single" w:sz="4" w:space="0" w:color="A6DA92" w:themeColor="accent5" w:themeTint="99"/>
        </w:tcBorders>
      </w:tcPr>
    </w:tblStylePr>
  </w:style>
  <w:style w:type="table" w:styleId="GridTable3-Accent6">
    <w:name w:val="Grid Table 3 Accent 6"/>
    <w:basedOn w:val="TableNormal"/>
    <w:uiPriority w:val="48"/>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bottom w:val="single" w:sz="4" w:space="0" w:color="F4C284" w:themeColor="accent6" w:themeTint="99"/>
        </w:tcBorders>
      </w:tcPr>
    </w:tblStylePr>
    <w:tblStylePr w:type="nwCell">
      <w:tblPr/>
      <w:tcPr>
        <w:tcBorders>
          <w:bottom w:val="single" w:sz="4" w:space="0" w:color="F4C284" w:themeColor="accent6" w:themeTint="99"/>
        </w:tcBorders>
      </w:tcPr>
    </w:tblStylePr>
    <w:tblStylePr w:type="seCell">
      <w:tblPr/>
      <w:tcPr>
        <w:tcBorders>
          <w:top w:val="single" w:sz="4" w:space="0" w:color="F4C284" w:themeColor="accent6" w:themeTint="99"/>
        </w:tcBorders>
      </w:tcPr>
    </w:tblStylePr>
    <w:tblStylePr w:type="swCell">
      <w:tblPr/>
      <w:tcPr>
        <w:tcBorders>
          <w:top w:val="single" w:sz="4" w:space="0" w:color="F4C284" w:themeColor="accent6" w:themeTint="99"/>
        </w:tcBorders>
      </w:tcPr>
    </w:tblStylePr>
  </w:style>
  <w:style w:type="table" w:styleId="GridTable4">
    <w:name w:val="Grid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color w:val="FFFFFF" w:themeColor="background1"/>
      </w:rPr>
      <w:tblPr/>
      <w:tcPr>
        <w:tcBorders>
          <w:top w:val="single" w:sz="4" w:space="0" w:color="63666A" w:themeColor="accent1"/>
          <w:left w:val="single" w:sz="4" w:space="0" w:color="63666A" w:themeColor="accent1"/>
          <w:bottom w:val="single" w:sz="4" w:space="0" w:color="63666A" w:themeColor="accent1"/>
          <w:right w:val="single" w:sz="4" w:space="0" w:color="63666A" w:themeColor="accent1"/>
          <w:insideH w:val="nil"/>
          <w:insideV w:val="nil"/>
        </w:tcBorders>
        <w:shd w:val="clear" w:color="auto" w:fill="63666A" w:themeFill="accent1"/>
      </w:tcPr>
    </w:tblStylePr>
    <w:tblStylePr w:type="lastRow">
      <w:rPr>
        <w:b/>
        <w:bCs/>
      </w:rPr>
      <w:tblPr/>
      <w:tcPr>
        <w:tcBorders>
          <w:top w:val="double" w:sz="4" w:space="0" w:color="63666A" w:themeColor="accent1"/>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color w:val="FFFFFF" w:themeColor="background1"/>
      </w:rPr>
      <w:tblPr/>
      <w:tcPr>
        <w:tcBorders>
          <w:top w:val="single" w:sz="4" w:space="0" w:color="00968F" w:themeColor="accent2"/>
          <w:left w:val="single" w:sz="4" w:space="0" w:color="00968F" w:themeColor="accent2"/>
          <w:bottom w:val="single" w:sz="4" w:space="0" w:color="00968F" w:themeColor="accent2"/>
          <w:right w:val="single" w:sz="4" w:space="0" w:color="00968F" w:themeColor="accent2"/>
          <w:insideH w:val="nil"/>
          <w:insideV w:val="nil"/>
        </w:tcBorders>
        <w:shd w:val="clear" w:color="auto" w:fill="00968F" w:themeFill="accent2"/>
      </w:tcPr>
    </w:tblStylePr>
    <w:tblStylePr w:type="lastRow">
      <w:rPr>
        <w:b/>
        <w:bCs/>
      </w:rPr>
      <w:tblPr/>
      <w:tcPr>
        <w:tcBorders>
          <w:top w:val="double" w:sz="4" w:space="0" w:color="00968F" w:themeColor="accent2"/>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4-Accent3">
    <w:name w:val="Grid Table 4 Accent 3"/>
    <w:basedOn w:val="TableNormal"/>
    <w:uiPriority w:val="49"/>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color w:val="FFFFFF" w:themeColor="background1"/>
      </w:rPr>
      <w:tblPr/>
      <w:tcPr>
        <w:tcBorders>
          <w:top w:val="single" w:sz="4" w:space="0" w:color="00A3E1" w:themeColor="accent3"/>
          <w:left w:val="single" w:sz="4" w:space="0" w:color="00A3E1" w:themeColor="accent3"/>
          <w:bottom w:val="single" w:sz="4" w:space="0" w:color="00A3E1" w:themeColor="accent3"/>
          <w:right w:val="single" w:sz="4" w:space="0" w:color="00A3E1" w:themeColor="accent3"/>
          <w:insideH w:val="nil"/>
          <w:insideV w:val="nil"/>
        </w:tcBorders>
        <w:shd w:val="clear" w:color="auto" w:fill="00A3E1" w:themeFill="accent3"/>
      </w:tcPr>
    </w:tblStylePr>
    <w:tblStylePr w:type="lastRow">
      <w:rPr>
        <w:b/>
        <w:bCs/>
      </w:rPr>
      <w:tblPr/>
      <w:tcPr>
        <w:tcBorders>
          <w:top w:val="double" w:sz="4" w:space="0" w:color="00A3E1" w:themeColor="accent3"/>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4-Accent4">
    <w:name w:val="Grid Table 4 Accent 4"/>
    <w:basedOn w:val="TableNormal"/>
    <w:uiPriority w:val="49"/>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color w:val="FFFFFF" w:themeColor="background1"/>
      </w:rPr>
      <w:tblPr/>
      <w:tcPr>
        <w:tcBorders>
          <w:top w:val="single" w:sz="4" w:space="0" w:color="006975" w:themeColor="accent4"/>
          <w:left w:val="single" w:sz="4" w:space="0" w:color="006975" w:themeColor="accent4"/>
          <w:bottom w:val="single" w:sz="4" w:space="0" w:color="006975" w:themeColor="accent4"/>
          <w:right w:val="single" w:sz="4" w:space="0" w:color="006975" w:themeColor="accent4"/>
          <w:insideH w:val="nil"/>
          <w:insideV w:val="nil"/>
        </w:tcBorders>
        <w:shd w:val="clear" w:color="auto" w:fill="006975" w:themeFill="accent4"/>
      </w:tcPr>
    </w:tblStylePr>
    <w:tblStylePr w:type="lastRow">
      <w:rPr>
        <w:b/>
        <w:bCs/>
      </w:rPr>
      <w:tblPr/>
      <w:tcPr>
        <w:tcBorders>
          <w:top w:val="double" w:sz="4" w:space="0" w:color="006975" w:themeColor="accent4"/>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4-Accent5">
    <w:name w:val="Grid Table 4 Accent 5"/>
    <w:basedOn w:val="TableNormal"/>
    <w:uiPriority w:val="49"/>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color w:val="FFFFFF" w:themeColor="background1"/>
      </w:rPr>
      <w:tblPr/>
      <w:tcPr>
        <w:tcBorders>
          <w:top w:val="single" w:sz="4" w:space="0" w:color="6CC24A" w:themeColor="accent5"/>
          <w:left w:val="single" w:sz="4" w:space="0" w:color="6CC24A" w:themeColor="accent5"/>
          <w:bottom w:val="single" w:sz="4" w:space="0" w:color="6CC24A" w:themeColor="accent5"/>
          <w:right w:val="single" w:sz="4" w:space="0" w:color="6CC24A" w:themeColor="accent5"/>
          <w:insideH w:val="nil"/>
          <w:insideV w:val="nil"/>
        </w:tcBorders>
        <w:shd w:val="clear" w:color="auto" w:fill="6CC24A" w:themeFill="accent5"/>
      </w:tcPr>
    </w:tblStylePr>
    <w:tblStylePr w:type="lastRow">
      <w:rPr>
        <w:b/>
        <w:bCs/>
      </w:rPr>
      <w:tblPr/>
      <w:tcPr>
        <w:tcBorders>
          <w:top w:val="double" w:sz="4" w:space="0" w:color="6CC24A" w:themeColor="accent5"/>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color w:val="FFFFFF" w:themeColor="background1"/>
      </w:rPr>
      <w:tblPr/>
      <w:tcPr>
        <w:tcBorders>
          <w:top w:val="single" w:sz="4" w:space="0" w:color="ED9B33" w:themeColor="accent6"/>
          <w:left w:val="single" w:sz="4" w:space="0" w:color="ED9B33" w:themeColor="accent6"/>
          <w:bottom w:val="single" w:sz="4" w:space="0" w:color="ED9B33" w:themeColor="accent6"/>
          <w:right w:val="single" w:sz="4" w:space="0" w:color="ED9B33" w:themeColor="accent6"/>
          <w:insideH w:val="nil"/>
          <w:insideV w:val="nil"/>
        </w:tcBorders>
        <w:shd w:val="clear" w:color="auto" w:fill="ED9B33" w:themeFill="accent6"/>
      </w:tcPr>
    </w:tblStylePr>
    <w:tblStylePr w:type="lastRow">
      <w:rPr>
        <w:b/>
        <w:bCs/>
      </w:rPr>
      <w:tblPr/>
      <w:tcPr>
        <w:tcBorders>
          <w:top w:val="double" w:sz="4" w:space="0" w:color="ED9B33" w:themeColor="accent6"/>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5Dark">
    <w:name w:val="Grid Table 5 Dark"/>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0E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3666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3666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3666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3666A" w:themeFill="accent1"/>
      </w:tcPr>
    </w:tblStylePr>
    <w:tblStylePr w:type="band1Vert">
      <w:tblPr/>
      <w:tcPr>
        <w:shd w:val="clear" w:color="auto" w:fill="BFC1C4" w:themeFill="accent1" w:themeFillTint="66"/>
      </w:tcPr>
    </w:tblStylePr>
    <w:tblStylePr w:type="band1Horz">
      <w:tblPr/>
      <w:tcPr>
        <w:shd w:val="clear" w:color="auto" w:fill="BFC1C4" w:themeFill="accent1" w:themeFillTint="66"/>
      </w:tcPr>
    </w:tblStylePr>
  </w:style>
  <w:style w:type="table" w:styleId="GridTable5Dark-Accent2">
    <w:name w:val="Grid Table 5 Dark Accent 2"/>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F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8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8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8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8F" w:themeFill="accent2"/>
      </w:tcPr>
    </w:tblStylePr>
    <w:tblStylePr w:type="band1Vert">
      <w:tblPr/>
      <w:tcPr>
        <w:shd w:val="clear" w:color="auto" w:fill="6FFFF8" w:themeFill="accent2" w:themeFillTint="66"/>
      </w:tcPr>
    </w:tblStylePr>
    <w:tblStylePr w:type="band1Horz">
      <w:tblPr/>
      <w:tcPr>
        <w:shd w:val="clear" w:color="auto" w:fill="6FFFF8" w:themeFill="accent2" w:themeFillTint="66"/>
      </w:tcPr>
    </w:tblStyle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EF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3E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3E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3E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3E1" w:themeFill="accent3"/>
      </w:tcPr>
    </w:tblStylePr>
    <w:tblStylePr w:type="band1Vert">
      <w:tblPr/>
      <w:tcPr>
        <w:shd w:val="clear" w:color="auto" w:fill="8DDFFF" w:themeFill="accent3" w:themeFillTint="66"/>
      </w:tcPr>
    </w:tblStylePr>
    <w:tblStylePr w:type="band1Horz">
      <w:tblPr/>
      <w:tcPr>
        <w:shd w:val="clear" w:color="auto" w:fill="8DDFFF" w:themeFill="accent3" w:themeFillTint="66"/>
      </w:tcPr>
    </w:tblStylePr>
  </w:style>
  <w:style w:type="table" w:styleId="GridTable5Dark-Accent4">
    <w:name w:val="Grid Table 5 Dark Accent 4"/>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0F6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97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97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97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975" w:themeFill="accent4"/>
      </w:tcPr>
    </w:tblStylePr>
    <w:tblStylePr w:type="band1Vert">
      <w:tblPr/>
      <w:tcPr>
        <w:shd w:val="clear" w:color="auto" w:fill="61EEFF" w:themeFill="accent4" w:themeFillTint="66"/>
      </w:tcPr>
    </w:tblStylePr>
    <w:tblStylePr w:type="band1Horz">
      <w:tblPr/>
      <w:tcPr>
        <w:shd w:val="clear" w:color="auto" w:fill="61EEFF" w:themeFill="accent4" w:themeFillTint="66"/>
      </w:tcPr>
    </w:tblStylePr>
  </w:style>
  <w:style w:type="table" w:styleId="GridTable5Dark-Accent5">
    <w:name w:val="Grid Table 5 Dark Accent 5"/>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F2D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CC24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CC24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CC24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CC24A" w:themeFill="accent5"/>
      </w:tcPr>
    </w:tblStylePr>
    <w:tblStylePr w:type="band1Vert">
      <w:tblPr/>
      <w:tcPr>
        <w:shd w:val="clear" w:color="auto" w:fill="C3E6B6" w:themeFill="accent5" w:themeFillTint="66"/>
      </w:tcPr>
    </w:tblStylePr>
    <w:tblStylePr w:type="band1Horz">
      <w:tblPr/>
      <w:tcPr>
        <w:shd w:val="clear" w:color="auto" w:fill="C3E6B6" w:themeFill="accent5" w:themeFillTint="66"/>
      </w:tcPr>
    </w:tblStylePr>
  </w:style>
  <w:style w:type="table" w:styleId="GridTable5Dark-Accent6">
    <w:name w:val="Grid Table 5 Dark Accent 6"/>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AD5"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9B3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9B3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9B3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9B33" w:themeFill="accent6"/>
      </w:tcPr>
    </w:tblStylePr>
    <w:tblStylePr w:type="band1Vert">
      <w:tblPr/>
      <w:tcPr>
        <w:shd w:val="clear" w:color="auto" w:fill="F7D6AD" w:themeFill="accent6" w:themeFillTint="66"/>
      </w:tcPr>
    </w:tblStylePr>
    <w:tblStylePr w:type="band1Horz">
      <w:tblPr/>
      <w:tcPr>
        <w:shd w:val="clear" w:color="auto" w:fill="F7D6AD" w:themeFill="accent6" w:themeFillTint="66"/>
      </w:tcPr>
    </w:tblStylePr>
  </w:style>
  <w:style w:type="table" w:styleId="GridTable6Colorful">
    <w:name w:val="Grid Table 6 Colorful"/>
    <w:basedOn w:val="TableNormal"/>
    <w:uiPriority w:val="5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pPr>
      <w:spacing w:after="0" w:line="240" w:lineRule="auto"/>
    </w:pPr>
    <w:rPr>
      <w:color w:val="4A4C4F" w:themeColor="accent1" w:themeShade="BF"/>
    </w:r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bottom w:val="single" w:sz="12" w:space="0" w:color="A0A3A6" w:themeColor="accent1" w:themeTint="99"/>
        </w:tcBorders>
      </w:tcPr>
    </w:tblStylePr>
    <w:tblStylePr w:type="lastRow">
      <w:rPr>
        <w:b/>
        <w:bCs/>
      </w:rPr>
      <w:tblPr/>
      <w:tcPr>
        <w:tcBorders>
          <w:top w:val="doub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6Colorful-Accent2">
    <w:name w:val="Grid Table 6 Colorful Accent 2"/>
    <w:basedOn w:val="TableNormal"/>
    <w:uiPriority w:val="51"/>
    <w:pPr>
      <w:spacing w:after="0" w:line="240" w:lineRule="auto"/>
    </w:pPr>
    <w:rPr>
      <w:color w:val="00706B" w:themeColor="accent2" w:themeShade="BF"/>
    </w:r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bottom w:val="single" w:sz="12" w:space="0" w:color="27FFF4" w:themeColor="accent2" w:themeTint="99"/>
        </w:tcBorders>
      </w:tcPr>
    </w:tblStylePr>
    <w:tblStylePr w:type="lastRow">
      <w:rPr>
        <w:b/>
        <w:bCs/>
      </w:rPr>
      <w:tblPr/>
      <w:tcPr>
        <w:tcBorders>
          <w:top w:val="doub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6Colorful-Accent3">
    <w:name w:val="Grid Table 6 Colorful Accent 3"/>
    <w:basedOn w:val="TableNormal"/>
    <w:uiPriority w:val="51"/>
    <w:pPr>
      <w:spacing w:after="0" w:line="240" w:lineRule="auto"/>
    </w:pPr>
    <w:rPr>
      <w:color w:val="0079A8" w:themeColor="accent3" w:themeShade="BF"/>
    </w:r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bottom w:val="single" w:sz="12" w:space="0" w:color="54CFFF" w:themeColor="accent3" w:themeTint="99"/>
        </w:tcBorders>
      </w:tcPr>
    </w:tblStylePr>
    <w:tblStylePr w:type="lastRow">
      <w:rPr>
        <w:b/>
        <w:bCs/>
      </w:rPr>
      <w:tblPr/>
      <w:tcPr>
        <w:tcBorders>
          <w:top w:val="doub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6Colorful-Accent4">
    <w:name w:val="Grid Table 6 Colorful Accent 4"/>
    <w:basedOn w:val="TableNormal"/>
    <w:uiPriority w:val="51"/>
    <w:pPr>
      <w:spacing w:after="0" w:line="240" w:lineRule="auto"/>
    </w:pPr>
    <w:rPr>
      <w:color w:val="004E57" w:themeColor="accent4" w:themeShade="BF"/>
    </w:r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bottom w:val="single" w:sz="12" w:space="0" w:color="13E6FF" w:themeColor="accent4" w:themeTint="99"/>
        </w:tcBorders>
      </w:tcPr>
    </w:tblStylePr>
    <w:tblStylePr w:type="lastRow">
      <w:rPr>
        <w:b/>
        <w:bCs/>
      </w:rPr>
      <w:tblPr/>
      <w:tcPr>
        <w:tcBorders>
          <w:top w:val="doub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6Colorful-Accent5">
    <w:name w:val="Grid Table 6 Colorful Accent 5"/>
    <w:basedOn w:val="TableNormal"/>
    <w:uiPriority w:val="51"/>
    <w:pPr>
      <w:spacing w:after="0" w:line="240" w:lineRule="auto"/>
    </w:pPr>
    <w:rPr>
      <w:color w:val="4E9632" w:themeColor="accent5" w:themeShade="BF"/>
    </w:r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bottom w:val="single" w:sz="12" w:space="0" w:color="A6DA92" w:themeColor="accent5" w:themeTint="99"/>
        </w:tcBorders>
      </w:tcPr>
    </w:tblStylePr>
    <w:tblStylePr w:type="lastRow">
      <w:rPr>
        <w:b/>
        <w:bCs/>
      </w:rPr>
      <w:tblPr/>
      <w:tcPr>
        <w:tcBorders>
          <w:top w:val="doub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6Colorful-Accent6">
    <w:name w:val="Grid Table 6 Colorful Accent 6"/>
    <w:basedOn w:val="TableNormal"/>
    <w:uiPriority w:val="51"/>
    <w:pPr>
      <w:spacing w:after="0" w:line="240" w:lineRule="auto"/>
    </w:pPr>
    <w:rPr>
      <w:color w:val="C67611" w:themeColor="accent6" w:themeShade="BF"/>
    </w:r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bottom w:val="single" w:sz="12" w:space="0" w:color="F4C284" w:themeColor="accent6" w:themeTint="99"/>
        </w:tcBorders>
      </w:tcPr>
    </w:tblStylePr>
    <w:tblStylePr w:type="lastRow">
      <w:rPr>
        <w:b/>
        <w:bCs/>
      </w:rPr>
      <w:tblPr/>
      <w:tcPr>
        <w:tcBorders>
          <w:top w:val="doub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7Colorful">
    <w:name w:val="Grid Table 7 Colorful"/>
    <w:basedOn w:val="TableNormal"/>
    <w:uiPriority w:val="5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pPr>
      <w:spacing w:after="0" w:line="240" w:lineRule="auto"/>
    </w:pPr>
    <w:rPr>
      <w:color w:val="4A4C4F" w:themeColor="accent1" w:themeShade="BF"/>
    </w:r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bottom w:val="single" w:sz="4" w:space="0" w:color="A0A3A6" w:themeColor="accent1" w:themeTint="99"/>
        </w:tcBorders>
      </w:tcPr>
    </w:tblStylePr>
    <w:tblStylePr w:type="nwCell">
      <w:tblPr/>
      <w:tcPr>
        <w:tcBorders>
          <w:bottom w:val="single" w:sz="4" w:space="0" w:color="A0A3A6" w:themeColor="accent1" w:themeTint="99"/>
        </w:tcBorders>
      </w:tcPr>
    </w:tblStylePr>
    <w:tblStylePr w:type="seCell">
      <w:tblPr/>
      <w:tcPr>
        <w:tcBorders>
          <w:top w:val="single" w:sz="4" w:space="0" w:color="A0A3A6" w:themeColor="accent1" w:themeTint="99"/>
        </w:tcBorders>
      </w:tcPr>
    </w:tblStylePr>
    <w:tblStylePr w:type="swCell">
      <w:tblPr/>
      <w:tcPr>
        <w:tcBorders>
          <w:top w:val="single" w:sz="4" w:space="0" w:color="A0A3A6" w:themeColor="accent1" w:themeTint="99"/>
        </w:tcBorders>
      </w:tcPr>
    </w:tblStylePr>
  </w:style>
  <w:style w:type="table" w:styleId="GridTable7Colorful-Accent2">
    <w:name w:val="Grid Table 7 Colorful Accent 2"/>
    <w:basedOn w:val="TableNormal"/>
    <w:uiPriority w:val="52"/>
    <w:pPr>
      <w:spacing w:after="0" w:line="240" w:lineRule="auto"/>
    </w:pPr>
    <w:rPr>
      <w:color w:val="00706B" w:themeColor="accent2" w:themeShade="BF"/>
    </w:r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bottom w:val="single" w:sz="4" w:space="0" w:color="27FFF4" w:themeColor="accent2" w:themeTint="99"/>
        </w:tcBorders>
      </w:tcPr>
    </w:tblStylePr>
    <w:tblStylePr w:type="nwCell">
      <w:tblPr/>
      <w:tcPr>
        <w:tcBorders>
          <w:bottom w:val="single" w:sz="4" w:space="0" w:color="27FFF4" w:themeColor="accent2" w:themeTint="99"/>
        </w:tcBorders>
      </w:tcPr>
    </w:tblStylePr>
    <w:tblStylePr w:type="seCell">
      <w:tblPr/>
      <w:tcPr>
        <w:tcBorders>
          <w:top w:val="single" w:sz="4" w:space="0" w:color="27FFF4" w:themeColor="accent2" w:themeTint="99"/>
        </w:tcBorders>
      </w:tcPr>
    </w:tblStylePr>
    <w:tblStylePr w:type="swCell">
      <w:tblPr/>
      <w:tcPr>
        <w:tcBorders>
          <w:top w:val="single" w:sz="4" w:space="0" w:color="27FFF4" w:themeColor="accent2" w:themeTint="99"/>
        </w:tcBorders>
      </w:tcPr>
    </w:tblStylePr>
  </w:style>
  <w:style w:type="table" w:styleId="GridTable7Colorful-Accent3">
    <w:name w:val="Grid Table 7 Colorful Accent 3"/>
    <w:basedOn w:val="TableNormal"/>
    <w:uiPriority w:val="52"/>
    <w:pPr>
      <w:spacing w:after="0" w:line="240" w:lineRule="auto"/>
    </w:pPr>
    <w:rPr>
      <w:color w:val="0079A8" w:themeColor="accent3" w:themeShade="BF"/>
    </w:r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bottom w:val="single" w:sz="4" w:space="0" w:color="54CFFF" w:themeColor="accent3" w:themeTint="99"/>
        </w:tcBorders>
      </w:tcPr>
    </w:tblStylePr>
    <w:tblStylePr w:type="nwCell">
      <w:tblPr/>
      <w:tcPr>
        <w:tcBorders>
          <w:bottom w:val="single" w:sz="4" w:space="0" w:color="54CFFF" w:themeColor="accent3" w:themeTint="99"/>
        </w:tcBorders>
      </w:tcPr>
    </w:tblStylePr>
    <w:tblStylePr w:type="seCell">
      <w:tblPr/>
      <w:tcPr>
        <w:tcBorders>
          <w:top w:val="single" w:sz="4" w:space="0" w:color="54CFFF" w:themeColor="accent3" w:themeTint="99"/>
        </w:tcBorders>
      </w:tcPr>
    </w:tblStylePr>
    <w:tblStylePr w:type="swCell">
      <w:tblPr/>
      <w:tcPr>
        <w:tcBorders>
          <w:top w:val="single" w:sz="4" w:space="0" w:color="54CFFF" w:themeColor="accent3" w:themeTint="99"/>
        </w:tcBorders>
      </w:tcPr>
    </w:tblStylePr>
  </w:style>
  <w:style w:type="table" w:styleId="GridTable7Colorful-Accent4">
    <w:name w:val="Grid Table 7 Colorful Accent 4"/>
    <w:basedOn w:val="TableNormal"/>
    <w:uiPriority w:val="52"/>
    <w:pPr>
      <w:spacing w:after="0" w:line="240" w:lineRule="auto"/>
    </w:pPr>
    <w:rPr>
      <w:color w:val="004E57" w:themeColor="accent4" w:themeShade="BF"/>
    </w:r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bottom w:val="single" w:sz="4" w:space="0" w:color="13E6FF" w:themeColor="accent4" w:themeTint="99"/>
        </w:tcBorders>
      </w:tcPr>
    </w:tblStylePr>
    <w:tblStylePr w:type="nwCell">
      <w:tblPr/>
      <w:tcPr>
        <w:tcBorders>
          <w:bottom w:val="single" w:sz="4" w:space="0" w:color="13E6FF" w:themeColor="accent4" w:themeTint="99"/>
        </w:tcBorders>
      </w:tcPr>
    </w:tblStylePr>
    <w:tblStylePr w:type="seCell">
      <w:tblPr/>
      <w:tcPr>
        <w:tcBorders>
          <w:top w:val="single" w:sz="4" w:space="0" w:color="13E6FF" w:themeColor="accent4" w:themeTint="99"/>
        </w:tcBorders>
      </w:tcPr>
    </w:tblStylePr>
    <w:tblStylePr w:type="swCell">
      <w:tblPr/>
      <w:tcPr>
        <w:tcBorders>
          <w:top w:val="single" w:sz="4" w:space="0" w:color="13E6FF" w:themeColor="accent4" w:themeTint="99"/>
        </w:tcBorders>
      </w:tcPr>
    </w:tblStylePr>
  </w:style>
  <w:style w:type="table" w:styleId="GridTable7Colorful-Accent5">
    <w:name w:val="Grid Table 7 Colorful Accent 5"/>
    <w:basedOn w:val="TableNormal"/>
    <w:uiPriority w:val="52"/>
    <w:pPr>
      <w:spacing w:after="0" w:line="240" w:lineRule="auto"/>
    </w:pPr>
    <w:rPr>
      <w:color w:val="4E9632" w:themeColor="accent5" w:themeShade="BF"/>
    </w:r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bottom w:val="single" w:sz="4" w:space="0" w:color="A6DA92" w:themeColor="accent5" w:themeTint="99"/>
        </w:tcBorders>
      </w:tcPr>
    </w:tblStylePr>
    <w:tblStylePr w:type="nwCell">
      <w:tblPr/>
      <w:tcPr>
        <w:tcBorders>
          <w:bottom w:val="single" w:sz="4" w:space="0" w:color="A6DA92" w:themeColor="accent5" w:themeTint="99"/>
        </w:tcBorders>
      </w:tcPr>
    </w:tblStylePr>
    <w:tblStylePr w:type="seCell">
      <w:tblPr/>
      <w:tcPr>
        <w:tcBorders>
          <w:top w:val="single" w:sz="4" w:space="0" w:color="A6DA92" w:themeColor="accent5" w:themeTint="99"/>
        </w:tcBorders>
      </w:tcPr>
    </w:tblStylePr>
    <w:tblStylePr w:type="swCell">
      <w:tblPr/>
      <w:tcPr>
        <w:tcBorders>
          <w:top w:val="single" w:sz="4" w:space="0" w:color="A6DA92" w:themeColor="accent5" w:themeTint="99"/>
        </w:tcBorders>
      </w:tcPr>
    </w:tblStylePr>
  </w:style>
  <w:style w:type="table" w:styleId="GridTable7Colorful-Accent6">
    <w:name w:val="Grid Table 7 Colorful Accent 6"/>
    <w:basedOn w:val="TableNormal"/>
    <w:uiPriority w:val="52"/>
    <w:pPr>
      <w:spacing w:after="0" w:line="240" w:lineRule="auto"/>
    </w:pPr>
    <w:rPr>
      <w:color w:val="C67611" w:themeColor="accent6" w:themeShade="BF"/>
    </w:r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bottom w:val="single" w:sz="4" w:space="0" w:color="F4C284" w:themeColor="accent6" w:themeTint="99"/>
        </w:tcBorders>
      </w:tcPr>
    </w:tblStylePr>
    <w:tblStylePr w:type="nwCell">
      <w:tblPr/>
      <w:tcPr>
        <w:tcBorders>
          <w:bottom w:val="single" w:sz="4" w:space="0" w:color="F4C284" w:themeColor="accent6" w:themeTint="99"/>
        </w:tcBorders>
      </w:tcPr>
    </w:tblStylePr>
    <w:tblStylePr w:type="seCell">
      <w:tblPr/>
      <w:tcPr>
        <w:tcBorders>
          <w:top w:val="single" w:sz="4" w:space="0" w:color="F4C284" w:themeColor="accent6" w:themeTint="99"/>
        </w:tcBorders>
      </w:tcPr>
    </w:tblStylePr>
    <w:tblStylePr w:type="swCell">
      <w:tblPr/>
      <w:tcPr>
        <w:tcBorders>
          <w:top w:val="single" w:sz="4" w:space="0" w:color="F4C284" w:themeColor="accent6" w:themeTint="99"/>
        </w:tcBorders>
      </w:tcPr>
    </w:tblStylePr>
  </w:style>
  <w:style w:type="paragraph" w:customStyle="1" w:styleId="header0">
    <w:name w:val="header0"/>
    <w:aliases w:val="rt"/>
    <w:basedOn w:val="Headerleft"/>
    <w:link w:val="HeaderChar"/>
    <w:uiPriority w:val="99"/>
    <w:pPr>
      <w:jc w:val="right"/>
    </w:pPr>
  </w:style>
  <w:style w:type="character" w:customStyle="1" w:styleId="HeaderChar">
    <w:name w:val="Header Char"/>
    <w:aliases w:val="rt Char"/>
    <w:basedOn w:val="DefaultParagraphFont"/>
    <w:link w:val="header0"/>
    <w:uiPriority w:val="99"/>
    <w:rPr>
      <w:rFonts w:ascii="Arial" w:eastAsia="PMingLiU" w:hAnsi="Arial" w:cs="Times New Roman"/>
      <w:sz w:val="18"/>
      <w:szCs w:val="20"/>
      <w:lang w:val="en-US" w:bidi="ar-DZ"/>
    </w:rPr>
  </w:style>
  <w:style w:type="paragraph" w:customStyle="1" w:styleId="HeaderFooterText">
    <w:name w:val="Header_FooterText"/>
    <w:uiPriority w:val="2"/>
    <w:pPr>
      <w:spacing w:after="0" w:line="170" w:lineRule="exact"/>
    </w:pPr>
    <w:rPr>
      <w:rFonts w:ascii="Arial" w:eastAsia="PMingLiU" w:hAnsi="Arial" w:cs="Times New Roman"/>
      <w:b/>
      <w:color w:val="000000"/>
      <w:sz w:val="14"/>
      <w:szCs w:val="14"/>
      <w:lang w:bidi="ar-DZ"/>
    </w:rPr>
  </w:style>
  <w:style w:type="paragraph" w:customStyle="1" w:styleId="Headline">
    <w:name w:val="Headline"/>
    <w:basedOn w:val="Normal"/>
    <w:pPr>
      <w:suppressAutoHyphens/>
      <w:spacing w:line="280" w:lineRule="exact"/>
    </w:pPr>
    <w:rPr>
      <w:sz w:val="24"/>
    </w:rPr>
  </w:style>
  <w:style w:type="character" w:styleId="HTMLAcronym">
    <w:name w:val="HTML Acronym"/>
    <w:basedOn w:val="DefaultParagraphFont"/>
    <w:uiPriority w:val="99"/>
    <w:semiHidden/>
    <w:unhideWhenUsed/>
    <w:rPr>
      <w:lang w:val="en-US" w:bidi="ar-DZ"/>
    </w:rPr>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basedOn w:val="DefaultParagraphFont"/>
    <w:link w:val="HTMLAddress"/>
    <w:uiPriority w:val="99"/>
    <w:semiHidden/>
    <w:rPr>
      <w:rFonts w:ascii="Arial" w:eastAsia="PMingLiU" w:hAnsi="Arial" w:cs="Times New Roman"/>
      <w:i/>
      <w:iCs/>
      <w:color w:val="000000"/>
      <w:szCs w:val="20"/>
      <w:lang w:val="en-US" w:bidi="ar-DZ"/>
    </w:rPr>
  </w:style>
  <w:style w:type="character" w:styleId="HTMLCite">
    <w:name w:val="HTML Cite"/>
    <w:basedOn w:val="DefaultParagraphFont"/>
    <w:uiPriority w:val="99"/>
    <w:semiHidden/>
    <w:unhideWhenUsed/>
    <w:rPr>
      <w:i/>
      <w:iCs/>
      <w:lang w:val="en-US" w:bidi="ar-DZ"/>
    </w:rPr>
  </w:style>
  <w:style w:type="character" w:styleId="HTMLCode">
    <w:name w:val="HTML Code"/>
    <w:basedOn w:val="DefaultParagraphFont"/>
    <w:uiPriority w:val="99"/>
    <w:semiHidden/>
    <w:unhideWhenUsed/>
    <w:rPr>
      <w:rFonts w:ascii="Consolas" w:hAnsi="Consolas"/>
      <w:sz w:val="20"/>
      <w:szCs w:val="20"/>
      <w:lang w:val="en-US" w:bidi="ar-DZ"/>
    </w:rPr>
  </w:style>
  <w:style w:type="character" w:styleId="HTMLDefinition">
    <w:name w:val="HTML Definition"/>
    <w:basedOn w:val="DefaultParagraphFont"/>
    <w:uiPriority w:val="99"/>
    <w:semiHidden/>
    <w:unhideWhenUsed/>
    <w:rPr>
      <w:i/>
      <w:iCs/>
      <w:lang w:val="en-US" w:bidi="ar-DZ"/>
    </w:rPr>
  </w:style>
  <w:style w:type="character" w:styleId="HTMLKeyboard">
    <w:name w:val="HTML Keyboard"/>
    <w:basedOn w:val="DefaultParagraphFont"/>
    <w:uiPriority w:val="99"/>
    <w:semiHidden/>
    <w:unhideWhenUsed/>
    <w:rPr>
      <w:rFonts w:ascii="Consolas" w:hAnsi="Consolas"/>
      <w:sz w:val="20"/>
      <w:szCs w:val="20"/>
      <w:lang w:val="en-US" w:bidi="ar-DZ"/>
    </w:rPr>
  </w:style>
  <w:style w:type="paragraph" w:styleId="HTMLPreformatted">
    <w:name w:val="HTML Preformatted"/>
    <w:basedOn w:val="Normal"/>
    <w:link w:val="HTMLPreformattedChar"/>
    <w:uiPriority w:val="99"/>
    <w:semiHidden/>
    <w:unhideWhenUsed/>
    <w:rPr>
      <w:rFonts w:ascii="Consolas" w:hAnsi="Consolas"/>
      <w:sz w:val="20"/>
    </w:rPr>
  </w:style>
  <w:style w:type="character" w:customStyle="1" w:styleId="HTMLPreformattedChar">
    <w:name w:val="HTML Preformatted Char"/>
    <w:basedOn w:val="DefaultParagraphFont"/>
    <w:link w:val="HTMLPreformatted"/>
    <w:uiPriority w:val="99"/>
    <w:semiHidden/>
    <w:rPr>
      <w:rFonts w:ascii="Consolas" w:eastAsia="PMingLiU" w:hAnsi="Consolas" w:cs="Times New Roman"/>
      <w:color w:val="000000"/>
      <w:sz w:val="20"/>
      <w:szCs w:val="20"/>
      <w:lang w:val="en-US" w:bidi="ar-DZ"/>
    </w:rPr>
  </w:style>
  <w:style w:type="character" w:styleId="HTMLSample">
    <w:name w:val="HTML Sample"/>
    <w:basedOn w:val="DefaultParagraphFont"/>
    <w:uiPriority w:val="99"/>
    <w:semiHidden/>
    <w:unhideWhenUsed/>
    <w:rPr>
      <w:rFonts w:ascii="Consolas" w:hAnsi="Consolas"/>
      <w:sz w:val="24"/>
      <w:szCs w:val="24"/>
      <w:lang w:val="en-US" w:bidi="ar-DZ"/>
    </w:rPr>
  </w:style>
  <w:style w:type="character" w:styleId="HTMLTypewriter">
    <w:name w:val="HTML Typewriter"/>
    <w:basedOn w:val="DefaultParagraphFont"/>
    <w:uiPriority w:val="99"/>
    <w:semiHidden/>
    <w:unhideWhenUsed/>
    <w:rPr>
      <w:rFonts w:ascii="Consolas" w:hAnsi="Consolas"/>
      <w:sz w:val="20"/>
      <w:szCs w:val="20"/>
      <w:lang w:val="en-US" w:bidi="ar-DZ"/>
    </w:rPr>
  </w:style>
  <w:style w:type="character" w:styleId="HTMLVariable">
    <w:name w:val="HTML Variable"/>
    <w:basedOn w:val="DefaultParagraphFont"/>
    <w:uiPriority w:val="99"/>
    <w:semiHidden/>
    <w:unhideWhenUsed/>
    <w:rPr>
      <w:i/>
      <w:iCs/>
      <w:lang w:val="en-US" w:bidi="ar-DZ"/>
    </w:rPr>
  </w:style>
  <w:style w:type="character" w:styleId="Hyperlink">
    <w:name w:val="Hyperlink"/>
    <w:uiPriority w:val="99"/>
    <w:rPr>
      <w:rFonts w:ascii="Arial" w:hAnsi="Arial"/>
      <w:color w:val="auto"/>
      <w:sz w:val="22"/>
      <w:szCs w:val="18"/>
      <w:u w:val="single"/>
      <w:lang w:val="en-US" w:bidi="ar-DZ"/>
    </w:rPr>
  </w:style>
  <w:style w:type="paragraph" w:styleId="Index1">
    <w:name w:val="index 1"/>
    <w:basedOn w:val="Normal"/>
    <w:next w:val="Normal"/>
    <w:autoRedefine/>
    <w:semiHidden/>
    <w:pPr>
      <w:ind w:left="220" w:hanging="220"/>
    </w:pPr>
  </w:style>
  <w:style w:type="paragraph" w:styleId="Index2">
    <w:name w:val="index 2"/>
    <w:basedOn w:val="Normal"/>
    <w:next w:val="Normal"/>
    <w:autoRedefine/>
    <w:semiHidden/>
    <w:pPr>
      <w:ind w:left="440" w:hanging="220"/>
    </w:pPr>
  </w:style>
  <w:style w:type="paragraph" w:styleId="Index3">
    <w:name w:val="index 3"/>
    <w:basedOn w:val="Normal"/>
    <w:next w:val="Normal"/>
    <w:autoRedefine/>
    <w:semiHidden/>
    <w:pPr>
      <w:ind w:left="660" w:hanging="220"/>
    </w:pPr>
  </w:style>
  <w:style w:type="paragraph" w:styleId="Index4">
    <w:name w:val="index 4"/>
    <w:basedOn w:val="Normal"/>
    <w:next w:val="Normal"/>
    <w:autoRedefine/>
    <w:semiHidden/>
    <w:pPr>
      <w:ind w:left="880" w:hanging="220"/>
    </w:pPr>
  </w:style>
  <w:style w:type="paragraph" w:styleId="Index5">
    <w:name w:val="index 5"/>
    <w:basedOn w:val="Normal"/>
    <w:next w:val="Normal"/>
    <w:autoRedefine/>
    <w:semiHidden/>
    <w:pPr>
      <w:numPr>
        <w:numId w:val="11"/>
      </w:numPr>
    </w:pPr>
  </w:style>
  <w:style w:type="paragraph" w:styleId="Index6">
    <w:name w:val="index 6"/>
    <w:basedOn w:val="Normal"/>
    <w:next w:val="Normal"/>
    <w:autoRedefine/>
    <w:semiHidden/>
    <w:pPr>
      <w:ind w:left="1320" w:hanging="220"/>
    </w:pPr>
  </w:style>
  <w:style w:type="paragraph" w:styleId="Index7">
    <w:name w:val="index 7"/>
    <w:basedOn w:val="Normal"/>
    <w:next w:val="Normal"/>
    <w:autoRedefine/>
    <w:semiHidden/>
    <w:pPr>
      <w:ind w:left="1540" w:hanging="220"/>
    </w:pPr>
  </w:style>
  <w:style w:type="paragraph" w:styleId="Index8">
    <w:name w:val="index 8"/>
    <w:basedOn w:val="Normal"/>
    <w:next w:val="Normal"/>
    <w:autoRedefine/>
    <w:semiHidden/>
    <w:pPr>
      <w:ind w:left="1760" w:hanging="220"/>
    </w:pPr>
  </w:style>
  <w:style w:type="paragraph" w:styleId="Index9">
    <w:name w:val="index 9"/>
    <w:basedOn w:val="Normal"/>
    <w:next w:val="Normal"/>
    <w:autoRedefine/>
    <w:semiHidden/>
    <w:pPr>
      <w:ind w:left="1980" w:hanging="220"/>
    </w:pPr>
  </w:style>
  <w:style w:type="paragraph" w:styleId="IndexHeading">
    <w:name w:val="index heading"/>
    <w:basedOn w:val="Normal"/>
    <w:next w:val="Index1"/>
    <w:semiHidden/>
    <w:rPr>
      <w:rFonts w:cs="Arial"/>
      <w:b/>
      <w:bCs/>
    </w:rPr>
  </w:style>
  <w:style w:type="character" w:styleId="IntenseEmphasis">
    <w:name w:val="Intense Emphasis"/>
    <w:basedOn w:val="DefaultParagraphFont"/>
    <w:uiPriority w:val="21"/>
    <w:semiHidden/>
    <w:qFormat/>
    <w:rPr>
      <w:i/>
      <w:iCs/>
      <w:color w:val="63666A" w:themeColor="accent1"/>
      <w:lang w:val="en-US" w:bidi="ar-DZ"/>
    </w:rPr>
  </w:style>
  <w:style w:type="paragraph" w:styleId="IntenseQuote">
    <w:name w:val="Intense Quote"/>
    <w:basedOn w:val="Normal"/>
    <w:next w:val="Normal"/>
    <w:link w:val="IntenseQuoteChar"/>
    <w:uiPriority w:val="30"/>
    <w:semiHidden/>
    <w:qFormat/>
    <w:pPr>
      <w:pBdr>
        <w:top w:val="single" w:sz="4" w:space="10" w:color="63666A" w:themeColor="accent1"/>
        <w:bottom w:val="single" w:sz="4" w:space="10" w:color="63666A" w:themeColor="accent1"/>
      </w:pBdr>
      <w:spacing w:before="360" w:after="360"/>
      <w:ind w:left="864" w:right="864"/>
      <w:jc w:val="center"/>
    </w:pPr>
    <w:rPr>
      <w:i/>
      <w:iCs/>
      <w:color w:val="63666A" w:themeColor="accent1"/>
    </w:rPr>
  </w:style>
  <w:style w:type="character" w:customStyle="1" w:styleId="IntenseQuoteChar">
    <w:name w:val="Intense Quote Char"/>
    <w:basedOn w:val="DefaultParagraphFont"/>
    <w:link w:val="IntenseQuote"/>
    <w:uiPriority w:val="30"/>
    <w:semiHidden/>
    <w:rPr>
      <w:rFonts w:ascii="Arial" w:eastAsia="PMingLiU" w:hAnsi="Arial" w:cs="Times New Roman"/>
      <w:i/>
      <w:iCs/>
      <w:color w:val="63666A" w:themeColor="accent1"/>
      <w:szCs w:val="20"/>
      <w:lang w:val="en-US" w:bidi="ar-DZ"/>
    </w:rPr>
  </w:style>
  <w:style w:type="character" w:styleId="IntenseReference">
    <w:name w:val="Intense Reference"/>
    <w:basedOn w:val="DefaultParagraphFont"/>
    <w:uiPriority w:val="32"/>
    <w:semiHidden/>
    <w:qFormat/>
    <w:rPr>
      <w:b/>
      <w:bCs/>
      <w:smallCaps/>
      <w:color w:val="63666A" w:themeColor="accent1"/>
      <w:spacing w:val="5"/>
      <w:lang w:val="en-US" w:bidi="ar-DZ"/>
    </w:rPr>
  </w:style>
  <w:style w:type="table" w:styleId="LightGrid">
    <w:name w:val="Light Grid"/>
    <w:basedOn w:val="TableNormal"/>
    <w:uiPriority w:val="62"/>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pPr>
      <w:spacing w:after="0" w:line="240" w:lineRule="auto"/>
    </w:p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insideH w:val="single" w:sz="8" w:space="0" w:color="63666A" w:themeColor="accent1"/>
        <w:insideV w:val="single" w:sz="8" w:space="0" w:color="63666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3666A" w:themeColor="accent1"/>
          <w:left w:val="single" w:sz="8" w:space="0" w:color="63666A" w:themeColor="accent1"/>
          <w:bottom w:val="single" w:sz="18" w:space="0" w:color="63666A" w:themeColor="accent1"/>
          <w:right w:val="single" w:sz="8" w:space="0" w:color="63666A" w:themeColor="accent1"/>
          <w:insideH w:val="nil"/>
          <w:insideV w:val="single" w:sz="8" w:space="0" w:color="63666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3666A" w:themeColor="accent1"/>
          <w:left w:val="single" w:sz="8" w:space="0" w:color="63666A" w:themeColor="accent1"/>
          <w:bottom w:val="single" w:sz="8" w:space="0" w:color="63666A" w:themeColor="accent1"/>
          <w:right w:val="single" w:sz="8" w:space="0" w:color="63666A" w:themeColor="accent1"/>
          <w:insideH w:val="nil"/>
          <w:insideV w:val="single" w:sz="8" w:space="0" w:color="63666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tblStylePr w:type="band1Vert">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shd w:val="clear" w:color="auto" w:fill="D7D8DA" w:themeFill="accent1" w:themeFillTint="3F"/>
      </w:tcPr>
    </w:tblStylePr>
    <w:tblStylePr w:type="band1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insideV w:val="single" w:sz="8" w:space="0" w:color="63666A" w:themeColor="accent1"/>
        </w:tcBorders>
        <w:shd w:val="clear" w:color="auto" w:fill="D7D8DA" w:themeFill="accent1" w:themeFillTint="3F"/>
      </w:tcPr>
    </w:tblStylePr>
    <w:tblStylePr w:type="band2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insideV w:val="single" w:sz="8" w:space="0" w:color="63666A" w:themeColor="accent1"/>
        </w:tcBorders>
      </w:tcPr>
    </w:tblStylePr>
  </w:style>
  <w:style w:type="table" w:styleId="LightGrid-Accent2">
    <w:name w:val="Light Grid Accent 2"/>
    <w:basedOn w:val="TableNormal"/>
    <w:uiPriority w:val="62"/>
    <w:semiHidden/>
    <w:unhideWhenUsed/>
    <w:pPr>
      <w:spacing w:after="0" w:line="240" w:lineRule="auto"/>
    </w:p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insideH w:val="single" w:sz="8" w:space="0" w:color="00968F" w:themeColor="accent2"/>
        <w:insideV w:val="single" w:sz="8" w:space="0" w:color="00968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68F" w:themeColor="accent2"/>
          <w:left w:val="single" w:sz="8" w:space="0" w:color="00968F" w:themeColor="accent2"/>
          <w:bottom w:val="single" w:sz="18" w:space="0" w:color="00968F" w:themeColor="accent2"/>
          <w:right w:val="single" w:sz="8" w:space="0" w:color="00968F" w:themeColor="accent2"/>
          <w:insideH w:val="nil"/>
          <w:insideV w:val="single" w:sz="8" w:space="0" w:color="00968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8F" w:themeColor="accent2"/>
          <w:left w:val="single" w:sz="8" w:space="0" w:color="00968F" w:themeColor="accent2"/>
          <w:bottom w:val="single" w:sz="8" w:space="0" w:color="00968F" w:themeColor="accent2"/>
          <w:right w:val="single" w:sz="8" w:space="0" w:color="00968F" w:themeColor="accent2"/>
          <w:insideH w:val="nil"/>
          <w:insideV w:val="single" w:sz="8" w:space="0" w:color="00968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tblStylePr w:type="band1Vert">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shd w:val="clear" w:color="auto" w:fill="A6FFFA" w:themeFill="accent2" w:themeFillTint="3F"/>
      </w:tcPr>
    </w:tblStylePr>
    <w:tblStylePr w:type="band1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insideV w:val="single" w:sz="8" w:space="0" w:color="00968F" w:themeColor="accent2"/>
        </w:tcBorders>
        <w:shd w:val="clear" w:color="auto" w:fill="A6FFFA" w:themeFill="accent2" w:themeFillTint="3F"/>
      </w:tcPr>
    </w:tblStylePr>
    <w:tblStylePr w:type="band2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insideV w:val="single" w:sz="8" w:space="0" w:color="00968F" w:themeColor="accent2"/>
        </w:tcBorders>
      </w:tcPr>
    </w:tblStylePr>
  </w:style>
  <w:style w:type="table" w:styleId="LightGrid-Accent3">
    <w:name w:val="Light Grid Accent 3"/>
    <w:basedOn w:val="TableNormal"/>
    <w:uiPriority w:val="62"/>
    <w:semiHidden/>
    <w:unhideWhenUsed/>
    <w:pPr>
      <w:spacing w:after="0" w:line="240" w:lineRule="auto"/>
    </w:p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insideH w:val="single" w:sz="8" w:space="0" w:color="00A3E1" w:themeColor="accent3"/>
        <w:insideV w:val="single" w:sz="8" w:space="0" w:color="00A3E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3E1" w:themeColor="accent3"/>
          <w:left w:val="single" w:sz="8" w:space="0" w:color="00A3E1" w:themeColor="accent3"/>
          <w:bottom w:val="single" w:sz="18" w:space="0" w:color="00A3E1" w:themeColor="accent3"/>
          <w:right w:val="single" w:sz="8" w:space="0" w:color="00A3E1" w:themeColor="accent3"/>
          <w:insideH w:val="nil"/>
          <w:insideV w:val="single" w:sz="8" w:space="0" w:color="00A3E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3E1" w:themeColor="accent3"/>
          <w:left w:val="single" w:sz="8" w:space="0" w:color="00A3E1" w:themeColor="accent3"/>
          <w:bottom w:val="single" w:sz="8" w:space="0" w:color="00A3E1" w:themeColor="accent3"/>
          <w:right w:val="single" w:sz="8" w:space="0" w:color="00A3E1" w:themeColor="accent3"/>
          <w:insideH w:val="nil"/>
          <w:insideV w:val="single" w:sz="8" w:space="0" w:color="00A3E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tblStylePr w:type="band1Vert">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shd w:val="clear" w:color="auto" w:fill="B8EBFF" w:themeFill="accent3" w:themeFillTint="3F"/>
      </w:tcPr>
    </w:tblStylePr>
    <w:tblStylePr w:type="band1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insideV w:val="single" w:sz="8" w:space="0" w:color="00A3E1" w:themeColor="accent3"/>
        </w:tcBorders>
        <w:shd w:val="clear" w:color="auto" w:fill="B8EBFF" w:themeFill="accent3" w:themeFillTint="3F"/>
      </w:tcPr>
    </w:tblStylePr>
    <w:tblStylePr w:type="band2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insideV w:val="single" w:sz="8" w:space="0" w:color="00A3E1" w:themeColor="accent3"/>
        </w:tcBorders>
      </w:tcPr>
    </w:tblStylePr>
  </w:style>
  <w:style w:type="table" w:styleId="LightGrid-Accent4">
    <w:name w:val="Light Grid Accent 4"/>
    <w:basedOn w:val="TableNormal"/>
    <w:uiPriority w:val="62"/>
    <w:semiHidden/>
    <w:unhideWhenUsed/>
    <w:pPr>
      <w:spacing w:after="0" w:line="240" w:lineRule="auto"/>
    </w:p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insideH w:val="single" w:sz="8" w:space="0" w:color="006975" w:themeColor="accent4"/>
        <w:insideV w:val="single" w:sz="8" w:space="0" w:color="00697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975" w:themeColor="accent4"/>
          <w:left w:val="single" w:sz="8" w:space="0" w:color="006975" w:themeColor="accent4"/>
          <w:bottom w:val="single" w:sz="18" w:space="0" w:color="006975" w:themeColor="accent4"/>
          <w:right w:val="single" w:sz="8" w:space="0" w:color="006975" w:themeColor="accent4"/>
          <w:insideH w:val="nil"/>
          <w:insideV w:val="single" w:sz="8" w:space="0" w:color="00697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975" w:themeColor="accent4"/>
          <w:left w:val="single" w:sz="8" w:space="0" w:color="006975" w:themeColor="accent4"/>
          <w:bottom w:val="single" w:sz="8" w:space="0" w:color="006975" w:themeColor="accent4"/>
          <w:right w:val="single" w:sz="8" w:space="0" w:color="006975" w:themeColor="accent4"/>
          <w:insideH w:val="nil"/>
          <w:insideV w:val="single" w:sz="8" w:space="0" w:color="00697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tblStylePr w:type="band1Vert">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shd w:val="clear" w:color="auto" w:fill="9DF4FF" w:themeFill="accent4" w:themeFillTint="3F"/>
      </w:tcPr>
    </w:tblStylePr>
    <w:tblStylePr w:type="band1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insideV w:val="single" w:sz="8" w:space="0" w:color="006975" w:themeColor="accent4"/>
        </w:tcBorders>
        <w:shd w:val="clear" w:color="auto" w:fill="9DF4FF" w:themeFill="accent4" w:themeFillTint="3F"/>
      </w:tcPr>
    </w:tblStylePr>
    <w:tblStylePr w:type="band2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insideV w:val="single" w:sz="8" w:space="0" w:color="006975" w:themeColor="accent4"/>
        </w:tcBorders>
      </w:tcPr>
    </w:tblStylePr>
  </w:style>
  <w:style w:type="table" w:styleId="LightGrid-Accent5">
    <w:name w:val="Light Grid Accent 5"/>
    <w:basedOn w:val="TableNormal"/>
    <w:uiPriority w:val="62"/>
    <w:semiHidden/>
    <w:unhideWhenUsed/>
    <w:pPr>
      <w:spacing w:after="0" w:line="240" w:lineRule="auto"/>
    </w:p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insideH w:val="single" w:sz="8" w:space="0" w:color="6CC24A" w:themeColor="accent5"/>
        <w:insideV w:val="single" w:sz="8" w:space="0" w:color="6CC24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CC24A" w:themeColor="accent5"/>
          <w:left w:val="single" w:sz="8" w:space="0" w:color="6CC24A" w:themeColor="accent5"/>
          <w:bottom w:val="single" w:sz="18" w:space="0" w:color="6CC24A" w:themeColor="accent5"/>
          <w:right w:val="single" w:sz="8" w:space="0" w:color="6CC24A" w:themeColor="accent5"/>
          <w:insideH w:val="nil"/>
          <w:insideV w:val="single" w:sz="8" w:space="0" w:color="6CC24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CC24A" w:themeColor="accent5"/>
          <w:left w:val="single" w:sz="8" w:space="0" w:color="6CC24A" w:themeColor="accent5"/>
          <w:bottom w:val="single" w:sz="8" w:space="0" w:color="6CC24A" w:themeColor="accent5"/>
          <w:right w:val="single" w:sz="8" w:space="0" w:color="6CC24A" w:themeColor="accent5"/>
          <w:insideH w:val="nil"/>
          <w:insideV w:val="single" w:sz="8" w:space="0" w:color="6CC24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tblStylePr w:type="band1Vert">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shd w:val="clear" w:color="auto" w:fill="DAF0D2" w:themeFill="accent5" w:themeFillTint="3F"/>
      </w:tcPr>
    </w:tblStylePr>
    <w:tblStylePr w:type="band1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insideV w:val="single" w:sz="8" w:space="0" w:color="6CC24A" w:themeColor="accent5"/>
        </w:tcBorders>
        <w:shd w:val="clear" w:color="auto" w:fill="DAF0D2" w:themeFill="accent5" w:themeFillTint="3F"/>
      </w:tcPr>
    </w:tblStylePr>
    <w:tblStylePr w:type="band2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insideV w:val="single" w:sz="8" w:space="0" w:color="6CC24A" w:themeColor="accent5"/>
        </w:tcBorders>
      </w:tcPr>
    </w:tblStylePr>
  </w:style>
  <w:style w:type="table" w:styleId="LightGrid-Accent6">
    <w:name w:val="Light Grid Accent 6"/>
    <w:basedOn w:val="TableNormal"/>
    <w:uiPriority w:val="62"/>
    <w:semiHidden/>
    <w:unhideWhenUsed/>
    <w:pPr>
      <w:spacing w:after="0" w:line="240" w:lineRule="auto"/>
    </w:p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insideH w:val="single" w:sz="8" w:space="0" w:color="ED9B33" w:themeColor="accent6"/>
        <w:insideV w:val="single" w:sz="8" w:space="0" w:color="ED9B3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9B33" w:themeColor="accent6"/>
          <w:left w:val="single" w:sz="8" w:space="0" w:color="ED9B33" w:themeColor="accent6"/>
          <w:bottom w:val="single" w:sz="18" w:space="0" w:color="ED9B33" w:themeColor="accent6"/>
          <w:right w:val="single" w:sz="8" w:space="0" w:color="ED9B33" w:themeColor="accent6"/>
          <w:insideH w:val="nil"/>
          <w:insideV w:val="single" w:sz="8" w:space="0" w:color="ED9B3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9B33" w:themeColor="accent6"/>
          <w:left w:val="single" w:sz="8" w:space="0" w:color="ED9B33" w:themeColor="accent6"/>
          <w:bottom w:val="single" w:sz="8" w:space="0" w:color="ED9B33" w:themeColor="accent6"/>
          <w:right w:val="single" w:sz="8" w:space="0" w:color="ED9B33" w:themeColor="accent6"/>
          <w:insideH w:val="nil"/>
          <w:insideV w:val="single" w:sz="8" w:space="0" w:color="ED9B3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tblStylePr w:type="band1Vert">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shd w:val="clear" w:color="auto" w:fill="FAE6CC" w:themeFill="accent6" w:themeFillTint="3F"/>
      </w:tcPr>
    </w:tblStylePr>
    <w:tblStylePr w:type="band1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insideV w:val="single" w:sz="8" w:space="0" w:color="ED9B33" w:themeColor="accent6"/>
        </w:tcBorders>
        <w:shd w:val="clear" w:color="auto" w:fill="FAE6CC" w:themeFill="accent6" w:themeFillTint="3F"/>
      </w:tcPr>
    </w:tblStylePr>
    <w:tblStylePr w:type="band2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insideV w:val="single" w:sz="8" w:space="0" w:color="ED9B33" w:themeColor="accent6"/>
        </w:tcBorders>
      </w:tcPr>
    </w:tblStylePr>
  </w:style>
  <w:style w:type="table" w:styleId="LightList">
    <w:name w:val="Light List"/>
    <w:basedOn w:val="TableNormal"/>
    <w:uiPriority w:val="61"/>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pPr>
      <w:spacing w:after="0" w:line="240" w:lineRule="auto"/>
    </w:p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tblBorders>
    </w:tblPr>
    <w:tblStylePr w:type="firstRow">
      <w:pPr>
        <w:spacing w:before="0" w:after="0" w:line="240" w:lineRule="auto"/>
      </w:pPr>
      <w:rPr>
        <w:b/>
        <w:bCs/>
        <w:color w:val="FFFFFF" w:themeColor="background1"/>
      </w:rPr>
      <w:tblPr/>
      <w:tcPr>
        <w:shd w:val="clear" w:color="auto" w:fill="63666A" w:themeFill="accent1"/>
      </w:tcPr>
    </w:tblStylePr>
    <w:tblStylePr w:type="lastRow">
      <w:pPr>
        <w:spacing w:before="0" w:after="0" w:line="240" w:lineRule="auto"/>
      </w:pPr>
      <w:rPr>
        <w:b/>
        <w:bCs/>
      </w:rPr>
      <w:tblPr/>
      <w:tcPr>
        <w:tcBorders>
          <w:top w:val="double" w:sz="6" w:space="0" w:color="63666A" w:themeColor="accent1"/>
          <w:left w:val="single" w:sz="8" w:space="0" w:color="63666A" w:themeColor="accent1"/>
          <w:bottom w:val="single" w:sz="8" w:space="0" w:color="63666A" w:themeColor="accent1"/>
          <w:right w:val="single" w:sz="8" w:space="0" w:color="63666A" w:themeColor="accent1"/>
        </w:tcBorders>
      </w:tcPr>
    </w:tblStylePr>
    <w:tblStylePr w:type="firstCol">
      <w:rPr>
        <w:b/>
        <w:bCs/>
      </w:rPr>
    </w:tblStylePr>
    <w:tblStylePr w:type="lastCol">
      <w:rPr>
        <w:b/>
        <w:bCs/>
      </w:rPr>
    </w:tblStylePr>
    <w:tblStylePr w:type="band1Vert">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tblStylePr w:type="band1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style>
  <w:style w:type="table" w:styleId="LightList-Accent2">
    <w:name w:val="Light List Accent 2"/>
    <w:basedOn w:val="TableNormal"/>
    <w:uiPriority w:val="61"/>
    <w:semiHidden/>
    <w:unhideWhenUsed/>
    <w:pPr>
      <w:spacing w:after="0" w:line="240" w:lineRule="auto"/>
    </w:p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tblBorders>
    </w:tblPr>
    <w:tblStylePr w:type="firstRow">
      <w:pPr>
        <w:spacing w:before="0" w:after="0" w:line="240" w:lineRule="auto"/>
      </w:pPr>
      <w:rPr>
        <w:b/>
        <w:bCs/>
        <w:color w:val="FFFFFF" w:themeColor="background1"/>
      </w:rPr>
      <w:tblPr/>
      <w:tcPr>
        <w:shd w:val="clear" w:color="auto" w:fill="00968F" w:themeFill="accent2"/>
      </w:tcPr>
    </w:tblStylePr>
    <w:tblStylePr w:type="lastRow">
      <w:pPr>
        <w:spacing w:before="0" w:after="0" w:line="240" w:lineRule="auto"/>
      </w:pPr>
      <w:rPr>
        <w:b/>
        <w:bCs/>
      </w:rPr>
      <w:tblPr/>
      <w:tcPr>
        <w:tcBorders>
          <w:top w:val="double" w:sz="6" w:space="0" w:color="00968F" w:themeColor="accent2"/>
          <w:left w:val="single" w:sz="8" w:space="0" w:color="00968F" w:themeColor="accent2"/>
          <w:bottom w:val="single" w:sz="8" w:space="0" w:color="00968F" w:themeColor="accent2"/>
          <w:right w:val="single" w:sz="8" w:space="0" w:color="00968F" w:themeColor="accent2"/>
        </w:tcBorders>
      </w:tcPr>
    </w:tblStylePr>
    <w:tblStylePr w:type="firstCol">
      <w:rPr>
        <w:b/>
        <w:bCs/>
      </w:rPr>
    </w:tblStylePr>
    <w:tblStylePr w:type="lastCol">
      <w:rPr>
        <w:b/>
        <w:bCs/>
      </w:rPr>
    </w:tblStylePr>
    <w:tblStylePr w:type="band1Vert">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tblStylePr w:type="band1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style>
  <w:style w:type="table" w:styleId="LightList-Accent3">
    <w:name w:val="Light List Accent 3"/>
    <w:basedOn w:val="TableNormal"/>
    <w:uiPriority w:val="61"/>
    <w:semiHidden/>
    <w:unhideWhenUsed/>
    <w:pPr>
      <w:spacing w:after="0" w:line="240" w:lineRule="auto"/>
    </w:p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tblBorders>
    </w:tblPr>
    <w:tblStylePr w:type="firstRow">
      <w:pPr>
        <w:spacing w:before="0" w:after="0" w:line="240" w:lineRule="auto"/>
      </w:pPr>
      <w:rPr>
        <w:b/>
        <w:bCs/>
        <w:color w:val="FFFFFF" w:themeColor="background1"/>
      </w:rPr>
      <w:tblPr/>
      <w:tcPr>
        <w:shd w:val="clear" w:color="auto" w:fill="00A3E1" w:themeFill="accent3"/>
      </w:tcPr>
    </w:tblStylePr>
    <w:tblStylePr w:type="lastRow">
      <w:pPr>
        <w:spacing w:before="0" w:after="0" w:line="240" w:lineRule="auto"/>
      </w:pPr>
      <w:rPr>
        <w:b/>
        <w:bCs/>
      </w:rPr>
      <w:tblPr/>
      <w:tcPr>
        <w:tcBorders>
          <w:top w:val="double" w:sz="6" w:space="0" w:color="00A3E1" w:themeColor="accent3"/>
          <w:left w:val="single" w:sz="8" w:space="0" w:color="00A3E1" w:themeColor="accent3"/>
          <w:bottom w:val="single" w:sz="8" w:space="0" w:color="00A3E1" w:themeColor="accent3"/>
          <w:right w:val="single" w:sz="8" w:space="0" w:color="00A3E1" w:themeColor="accent3"/>
        </w:tcBorders>
      </w:tcPr>
    </w:tblStylePr>
    <w:tblStylePr w:type="firstCol">
      <w:rPr>
        <w:b/>
        <w:bCs/>
      </w:rPr>
    </w:tblStylePr>
    <w:tblStylePr w:type="lastCol">
      <w:rPr>
        <w:b/>
        <w:bCs/>
      </w:rPr>
    </w:tblStylePr>
    <w:tblStylePr w:type="band1Vert">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tblStylePr w:type="band1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style>
  <w:style w:type="table" w:styleId="LightList-Accent4">
    <w:name w:val="Light List Accent 4"/>
    <w:basedOn w:val="TableNormal"/>
    <w:uiPriority w:val="61"/>
    <w:semiHidden/>
    <w:unhideWhenUsed/>
    <w:pPr>
      <w:spacing w:after="0" w:line="240" w:lineRule="auto"/>
    </w:p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tblBorders>
    </w:tblPr>
    <w:tblStylePr w:type="firstRow">
      <w:pPr>
        <w:spacing w:before="0" w:after="0" w:line="240" w:lineRule="auto"/>
      </w:pPr>
      <w:rPr>
        <w:b/>
        <w:bCs/>
        <w:color w:val="FFFFFF" w:themeColor="background1"/>
      </w:rPr>
      <w:tblPr/>
      <w:tcPr>
        <w:shd w:val="clear" w:color="auto" w:fill="006975" w:themeFill="accent4"/>
      </w:tcPr>
    </w:tblStylePr>
    <w:tblStylePr w:type="lastRow">
      <w:pPr>
        <w:spacing w:before="0" w:after="0" w:line="240" w:lineRule="auto"/>
      </w:pPr>
      <w:rPr>
        <w:b/>
        <w:bCs/>
      </w:rPr>
      <w:tblPr/>
      <w:tcPr>
        <w:tcBorders>
          <w:top w:val="double" w:sz="6" w:space="0" w:color="006975" w:themeColor="accent4"/>
          <w:left w:val="single" w:sz="8" w:space="0" w:color="006975" w:themeColor="accent4"/>
          <w:bottom w:val="single" w:sz="8" w:space="0" w:color="006975" w:themeColor="accent4"/>
          <w:right w:val="single" w:sz="8" w:space="0" w:color="006975" w:themeColor="accent4"/>
        </w:tcBorders>
      </w:tcPr>
    </w:tblStylePr>
    <w:tblStylePr w:type="firstCol">
      <w:rPr>
        <w:b/>
        <w:bCs/>
      </w:rPr>
    </w:tblStylePr>
    <w:tblStylePr w:type="lastCol">
      <w:rPr>
        <w:b/>
        <w:bCs/>
      </w:rPr>
    </w:tblStylePr>
    <w:tblStylePr w:type="band1Vert">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tblStylePr w:type="band1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style>
  <w:style w:type="table" w:styleId="LightList-Accent5">
    <w:name w:val="Light List Accent 5"/>
    <w:basedOn w:val="TableNormal"/>
    <w:uiPriority w:val="61"/>
    <w:semiHidden/>
    <w:unhideWhenUsed/>
    <w:pPr>
      <w:spacing w:after="0" w:line="240" w:lineRule="auto"/>
    </w:p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tblBorders>
    </w:tblPr>
    <w:tblStylePr w:type="firstRow">
      <w:pPr>
        <w:spacing w:before="0" w:after="0" w:line="240" w:lineRule="auto"/>
      </w:pPr>
      <w:rPr>
        <w:b/>
        <w:bCs/>
        <w:color w:val="FFFFFF" w:themeColor="background1"/>
      </w:rPr>
      <w:tblPr/>
      <w:tcPr>
        <w:shd w:val="clear" w:color="auto" w:fill="6CC24A" w:themeFill="accent5"/>
      </w:tcPr>
    </w:tblStylePr>
    <w:tblStylePr w:type="lastRow">
      <w:pPr>
        <w:spacing w:before="0" w:after="0" w:line="240" w:lineRule="auto"/>
      </w:pPr>
      <w:rPr>
        <w:b/>
        <w:bCs/>
      </w:rPr>
      <w:tblPr/>
      <w:tcPr>
        <w:tcBorders>
          <w:top w:val="double" w:sz="6" w:space="0" w:color="6CC24A" w:themeColor="accent5"/>
          <w:left w:val="single" w:sz="8" w:space="0" w:color="6CC24A" w:themeColor="accent5"/>
          <w:bottom w:val="single" w:sz="8" w:space="0" w:color="6CC24A" w:themeColor="accent5"/>
          <w:right w:val="single" w:sz="8" w:space="0" w:color="6CC24A" w:themeColor="accent5"/>
        </w:tcBorders>
      </w:tcPr>
    </w:tblStylePr>
    <w:tblStylePr w:type="firstCol">
      <w:rPr>
        <w:b/>
        <w:bCs/>
      </w:rPr>
    </w:tblStylePr>
    <w:tblStylePr w:type="lastCol">
      <w:rPr>
        <w:b/>
        <w:bCs/>
      </w:rPr>
    </w:tblStylePr>
    <w:tblStylePr w:type="band1Vert">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tblStylePr w:type="band1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style>
  <w:style w:type="table" w:styleId="LightList-Accent6">
    <w:name w:val="Light List Accent 6"/>
    <w:basedOn w:val="TableNormal"/>
    <w:uiPriority w:val="61"/>
    <w:semiHidden/>
    <w:unhideWhenUsed/>
    <w:pPr>
      <w:spacing w:after="0" w:line="240" w:lineRule="auto"/>
    </w:p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tblBorders>
    </w:tblPr>
    <w:tblStylePr w:type="firstRow">
      <w:pPr>
        <w:spacing w:before="0" w:after="0" w:line="240" w:lineRule="auto"/>
      </w:pPr>
      <w:rPr>
        <w:b/>
        <w:bCs/>
        <w:color w:val="FFFFFF" w:themeColor="background1"/>
      </w:rPr>
      <w:tblPr/>
      <w:tcPr>
        <w:shd w:val="clear" w:color="auto" w:fill="ED9B33" w:themeFill="accent6"/>
      </w:tcPr>
    </w:tblStylePr>
    <w:tblStylePr w:type="lastRow">
      <w:pPr>
        <w:spacing w:before="0" w:after="0" w:line="240" w:lineRule="auto"/>
      </w:pPr>
      <w:rPr>
        <w:b/>
        <w:bCs/>
      </w:rPr>
      <w:tblPr/>
      <w:tcPr>
        <w:tcBorders>
          <w:top w:val="double" w:sz="6" w:space="0" w:color="ED9B33" w:themeColor="accent6"/>
          <w:left w:val="single" w:sz="8" w:space="0" w:color="ED9B33" w:themeColor="accent6"/>
          <w:bottom w:val="single" w:sz="8" w:space="0" w:color="ED9B33" w:themeColor="accent6"/>
          <w:right w:val="single" w:sz="8" w:space="0" w:color="ED9B33" w:themeColor="accent6"/>
        </w:tcBorders>
      </w:tcPr>
    </w:tblStylePr>
    <w:tblStylePr w:type="firstCol">
      <w:rPr>
        <w:b/>
        <w:bCs/>
      </w:rPr>
    </w:tblStylePr>
    <w:tblStylePr w:type="lastCol">
      <w:rPr>
        <w:b/>
        <w:bCs/>
      </w:rPr>
    </w:tblStylePr>
    <w:tblStylePr w:type="band1Vert">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tblStylePr w:type="band1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style>
  <w:style w:type="table" w:styleId="LightShading">
    <w:name w:val="Light Shading"/>
    <w:basedOn w:val="TableNormal"/>
    <w:uiPriority w:val="60"/>
    <w:semiHidden/>
    <w:unhideWhenUse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after="0" w:line="240" w:lineRule="auto"/>
    </w:pPr>
    <w:rPr>
      <w:color w:val="4A4C4F" w:themeColor="accent1" w:themeShade="BF"/>
    </w:rPr>
    <w:tblPr>
      <w:tblStyleRowBandSize w:val="1"/>
      <w:tblStyleColBandSize w:val="1"/>
      <w:tblBorders>
        <w:top w:val="single" w:sz="8" w:space="0" w:color="63666A" w:themeColor="accent1"/>
        <w:bottom w:val="single" w:sz="8" w:space="0" w:color="63666A" w:themeColor="accent1"/>
      </w:tblBorders>
    </w:tblPr>
    <w:tblStylePr w:type="firstRow">
      <w:pPr>
        <w:spacing w:before="0" w:after="0" w:line="240" w:lineRule="auto"/>
      </w:pPr>
      <w:rPr>
        <w:b/>
        <w:bCs/>
      </w:rPr>
      <w:tblPr/>
      <w:tcPr>
        <w:tcBorders>
          <w:top w:val="single" w:sz="8" w:space="0" w:color="63666A" w:themeColor="accent1"/>
          <w:left w:val="nil"/>
          <w:bottom w:val="single" w:sz="8" w:space="0" w:color="63666A" w:themeColor="accent1"/>
          <w:right w:val="nil"/>
          <w:insideH w:val="nil"/>
          <w:insideV w:val="nil"/>
        </w:tcBorders>
      </w:tcPr>
    </w:tblStylePr>
    <w:tblStylePr w:type="lastRow">
      <w:pPr>
        <w:spacing w:before="0" w:after="0" w:line="240" w:lineRule="auto"/>
      </w:pPr>
      <w:rPr>
        <w:b/>
        <w:bCs/>
      </w:rPr>
      <w:tblPr/>
      <w:tcPr>
        <w:tcBorders>
          <w:top w:val="single" w:sz="8" w:space="0" w:color="63666A" w:themeColor="accent1"/>
          <w:left w:val="nil"/>
          <w:bottom w:val="single" w:sz="8" w:space="0" w:color="63666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8DA" w:themeFill="accent1" w:themeFillTint="3F"/>
      </w:tcPr>
    </w:tblStylePr>
    <w:tblStylePr w:type="band1Horz">
      <w:tblPr/>
      <w:tcPr>
        <w:tcBorders>
          <w:left w:val="nil"/>
          <w:right w:val="nil"/>
          <w:insideH w:val="nil"/>
          <w:insideV w:val="nil"/>
        </w:tcBorders>
        <w:shd w:val="clear" w:color="auto" w:fill="D7D8DA" w:themeFill="accent1" w:themeFillTint="3F"/>
      </w:tcPr>
    </w:tblStylePr>
  </w:style>
  <w:style w:type="table" w:styleId="LightShading-Accent2">
    <w:name w:val="Light Shading Accent 2"/>
    <w:basedOn w:val="TableNormal"/>
    <w:uiPriority w:val="60"/>
    <w:semiHidden/>
    <w:unhideWhenUsed/>
    <w:pPr>
      <w:spacing w:after="0" w:line="240" w:lineRule="auto"/>
    </w:pPr>
    <w:rPr>
      <w:color w:val="00706B" w:themeColor="accent2" w:themeShade="BF"/>
    </w:rPr>
    <w:tblPr>
      <w:tblStyleRowBandSize w:val="1"/>
      <w:tblStyleColBandSize w:val="1"/>
      <w:tblBorders>
        <w:top w:val="single" w:sz="8" w:space="0" w:color="00968F" w:themeColor="accent2"/>
        <w:bottom w:val="single" w:sz="8" w:space="0" w:color="00968F" w:themeColor="accent2"/>
      </w:tblBorders>
    </w:tblPr>
    <w:tblStylePr w:type="firstRow">
      <w:pPr>
        <w:spacing w:before="0" w:after="0" w:line="240" w:lineRule="auto"/>
      </w:pPr>
      <w:rPr>
        <w:b/>
        <w:bCs/>
      </w:rPr>
      <w:tblPr/>
      <w:tcPr>
        <w:tcBorders>
          <w:top w:val="single" w:sz="8" w:space="0" w:color="00968F" w:themeColor="accent2"/>
          <w:left w:val="nil"/>
          <w:bottom w:val="single" w:sz="8" w:space="0" w:color="00968F" w:themeColor="accent2"/>
          <w:right w:val="nil"/>
          <w:insideH w:val="nil"/>
          <w:insideV w:val="nil"/>
        </w:tcBorders>
      </w:tcPr>
    </w:tblStylePr>
    <w:tblStylePr w:type="lastRow">
      <w:pPr>
        <w:spacing w:before="0" w:after="0" w:line="240" w:lineRule="auto"/>
      </w:pPr>
      <w:rPr>
        <w:b/>
        <w:bCs/>
      </w:rPr>
      <w:tblPr/>
      <w:tcPr>
        <w:tcBorders>
          <w:top w:val="single" w:sz="8" w:space="0" w:color="00968F" w:themeColor="accent2"/>
          <w:left w:val="nil"/>
          <w:bottom w:val="single" w:sz="8" w:space="0" w:color="00968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FFA" w:themeFill="accent2" w:themeFillTint="3F"/>
      </w:tcPr>
    </w:tblStylePr>
    <w:tblStylePr w:type="band1Horz">
      <w:tblPr/>
      <w:tcPr>
        <w:tcBorders>
          <w:left w:val="nil"/>
          <w:right w:val="nil"/>
          <w:insideH w:val="nil"/>
          <w:insideV w:val="nil"/>
        </w:tcBorders>
        <w:shd w:val="clear" w:color="auto" w:fill="A6FFFA" w:themeFill="accent2" w:themeFillTint="3F"/>
      </w:tcPr>
    </w:tblStylePr>
  </w:style>
  <w:style w:type="table" w:styleId="LightShading-Accent3">
    <w:name w:val="Light Shading Accent 3"/>
    <w:basedOn w:val="TableNormal"/>
    <w:uiPriority w:val="60"/>
    <w:semiHidden/>
    <w:unhideWhenUsed/>
    <w:pPr>
      <w:spacing w:after="0" w:line="240" w:lineRule="auto"/>
    </w:pPr>
    <w:rPr>
      <w:color w:val="0079A8" w:themeColor="accent3" w:themeShade="BF"/>
    </w:rPr>
    <w:tblPr>
      <w:tblStyleRowBandSize w:val="1"/>
      <w:tblStyleColBandSize w:val="1"/>
      <w:tblBorders>
        <w:top w:val="single" w:sz="8" w:space="0" w:color="00A3E1" w:themeColor="accent3"/>
        <w:bottom w:val="single" w:sz="8" w:space="0" w:color="00A3E1" w:themeColor="accent3"/>
      </w:tblBorders>
    </w:tblPr>
    <w:tblStylePr w:type="firstRow">
      <w:pPr>
        <w:spacing w:before="0" w:after="0" w:line="240" w:lineRule="auto"/>
      </w:pPr>
      <w:rPr>
        <w:b/>
        <w:bCs/>
      </w:rPr>
      <w:tblPr/>
      <w:tcPr>
        <w:tcBorders>
          <w:top w:val="single" w:sz="8" w:space="0" w:color="00A3E1" w:themeColor="accent3"/>
          <w:left w:val="nil"/>
          <w:bottom w:val="single" w:sz="8" w:space="0" w:color="00A3E1" w:themeColor="accent3"/>
          <w:right w:val="nil"/>
          <w:insideH w:val="nil"/>
          <w:insideV w:val="nil"/>
        </w:tcBorders>
      </w:tcPr>
    </w:tblStylePr>
    <w:tblStylePr w:type="lastRow">
      <w:pPr>
        <w:spacing w:before="0" w:after="0" w:line="240" w:lineRule="auto"/>
      </w:pPr>
      <w:rPr>
        <w:b/>
        <w:bCs/>
      </w:rPr>
      <w:tblPr/>
      <w:tcPr>
        <w:tcBorders>
          <w:top w:val="single" w:sz="8" w:space="0" w:color="00A3E1" w:themeColor="accent3"/>
          <w:left w:val="nil"/>
          <w:bottom w:val="single" w:sz="8" w:space="0" w:color="00A3E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EBFF" w:themeFill="accent3" w:themeFillTint="3F"/>
      </w:tcPr>
    </w:tblStylePr>
    <w:tblStylePr w:type="band1Horz">
      <w:tblPr/>
      <w:tcPr>
        <w:tcBorders>
          <w:left w:val="nil"/>
          <w:right w:val="nil"/>
          <w:insideH w:val="nil"/>
          <w:insideV w:val="nil"/>
        </w:tcBorders>
        <w:shd w:val="clear" w:color="auto" w:fill="B8EBFF" w:themeFill="accent3" w:themeFillTint="3F"/>
      </w:tcPr>
    </w:tblStylePr>
  </w:style>
  <w:style w:type="table" w:styleId="LightShading-Accent4">
    <w:name w:val="Light Shading Accent 4"/>
    <w:basedOn w:val="TableNormal"/>
    <w:uiPriority w:val="60"/>
    <w:semiHidden/>
    <w:unhideWhenUsed/>
    <w:pPr>
      <w:spacing w:after="0" w:line="240" w:lineRule="auto"/>
    </w:pPr>
    <w:rPr>
      <w:color w:val="004E57" w:themeColor="accent4" w:themeShade="BF"/>
    </w:rPr>
    <w:tblPr>
      <w:tblStyleRowBandSize w:val="1"/>
      <w:tblStyleColBandSize w:val="1"/>
      <w:tblBorders>
        <w:top w:val="single" w:sz="8" w:space="0" w:color="006975" w:themeColor="accent4"/>
        <w:bottom w:val="single" w:sz="8" w:space="0" w:color="006975" w:themeColor="accent4"/>
      </w:tblBorders>
    </w:tblPr>
    <w:tblStylePr w:type="firstRow">
      <w:pPr>
        <w:spacing w:before="0" w:after="0" w:line="240" w:lineRule="auto"/>
      </w:pPr>
      <w:rPr>
        <w:b/>
        <w:bCs/>
      </w:rPr>
      <w:tblPr/>
      <w:tcPr>
        <w:tcBorders>
          <w:top w:val="single" w:sz="8" w:space="0" w:color="006975" w:themeColor="accent4"/>
          <w:left w:val="nil"/>
          <w:bottom w:val="single" w:sz="8" w:space="0" w:color="006975" w:themeColor="accent4"/>
          <w:right w:val="nil"/>
          <w:insideH w:val="nil"/>
          <w:insideV w:val="nil"/>
        </w:tcBorders>
      </w:tcPr>
    </w:tblStylePr>
    <w:tblStylePr w:type="lastRow">
      <w:pPr>
        <w:spacing w:before="0" w:after="0" w:line="240" w:lineRule="auto"/>
      </w:pPr>
      <w:rPr>
        <w:b/>
        <w:bCs/>
      </w:rPr>
      <w:tblPr/>
      <w:tcPr>
        <w:tcBorders>
          <w:top w:val="single" w:sz="8" w:space="0" w:color="006975" w:themeColor="accent4"/>
          <w:left w:val="nil"/>
          <w:bottom w:val="single" w:sz="8" w:space="0" w:color="00697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DF4FF" w:themeFill="accent4" w:themeFillTint="3F"/>
      </w:tcPr>
    </w:tblStylePr>
    <w:tblStylePr w:type="band1Horz">
      <w:tblPr/>
      <w:tcPr>
        <w:tcBorders>
          <w:left w:val="nil"/>
          <w:right w:val="nil"/>
          <w:insideH w:val="nil"/>
          <w:insideV w:val="nil"/>
        </w:tcBorders>
        <w:shd w:val="clear" w:color="auto" w:fill="9DF4FF" w:themeFill="accent4" w:themeFillTint="3F"/>
      </w:tcPr>
    </w:tblStylePr>
  </w:style>
  <w:style w:type="table" w:styleId="LightShading-Accent5">
    <w:name w:val="Light Shading Accent 5"/>
    <w:basedOn w:val="TableNormal"/>
    <w:uiPriority w:val="60"/>
    <w:semiHidden/>
    <w:unhideWhenUsed/>
    <w:pPr>
      <w:spacing w:after="0" w:line="240" w:lineRule="auto"/>
    </w:pPr>
    <w:rPr>
      <w:color w:val="4E9632" w:themeColor="accent5" w:themeShade="BF"/>
    </w:rPr>
    <w:tblPr>
      <w:tblStyleRowBandSize w:val="1"/>
      <w:tblStyleColBandSize w:val="1"/>
      <w:tblBorders>
        <w:top w:val="single" w:sz="8" w:space="0" w:color="6CC24A" w:themeColor="accent5"/>
        <w:bottom w:val="single" w:sz="8" w:space="0" w:color="6CC24A" w:themeColor="accent5"/>
      </w:tblBorders>
    </w:tblPr>
    <w:tblStylePr w:type="firstRow">
      <w:pPr>
        <w:spacing w:before="0" w:after="0" w:line="240" w:lineRule="auto"/>
      </w:pPr>
      <w:rPr>
        <w:b/>
        <w:bCs/>
      </w:rPr>
      <w:tblPr/>
      <w:tcPr>
        <w:tcBorders>
          <w:top w:val="single" w:sz="8" w:space="0" w:color="6CC24A" w:themeColor="accent5"/>
          <w:left w:val="nil"/>
          <w:bottom w:val="single" w:sz="8" w:space="0" w:color="6CC24A" w:themeColor="accent5"/>
          <w:right w:val="nil"/>
          <w:insideH w:val="nil"/>
          <w:insideV w:val="nil"/>
        </w:tcBorders>
      </w:tcPr>
    </w:tblStylePr>
    <w:tblStylePr w:type="lastRow">
      <w:pPr>
        <w:spacing w:before="0" w:after="0" w:line="240" w:lineRule="auto"/>
      </w:pPr>
      <w:rPr>
        <w:b/>
        <w:bCs/>
      </w:rPr>
      <w:tblPr/>
      <w:tcPr>
        <w:tcBorders>
          <w:top w:val="single" w:sz="8" w:space="0" w:color="6CC24A" w:themeColor="accent5"/>
          <w:left w:val="nil"/>
          <w:bottom w:val="single" w:sz="8" w:space="0" w:color="6CC24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F0D2" w:themeFill="accent5" w:themeFillTint="3F"/>
      </w:tcPr>
    </w:tblStylePr>
    <w:tblStylePr w:type="band1Horz">
      <w:tblPr/>
      <w:tcPr>
        <w:tcBorders>
          <w:left w:val="nil"/>
          <w:right w:val="nil"/>
          <w:insideH w:val="nil"/>
          <w:insideV w:val="nil"/>
        </w:tcBorders>
        <w:shd w:val="clear" w:color="auto" w:fill="DAF0D2" w:themeFill="accent5" w:themeFillTint="3F"/>
      </w:tcPr>
    </w:tblStylePr>
  </w:style>
  <w:style w:type="table" w:styleId="LightShading-Accent6">
    <w:name w:val="Light Shading Accent 6"/>
    <w:basedOn w:val="TableNormal"/>
    <w:uiPriority w:val="60"/>
    <w:semiHidden/>
    <w:unhideWhenUsed/>
    <w:pPr>
      <w:spacing w:after="0" w:line="240" w:lineRule="auto"/>
    </w:pPr>
    <w:rPr>
      <w:color w:val="C67611" w:themeColor="accent6" w:themeShade="BF"/>
    </w:rPr>
    <w:tblPr>
      <w:tblStyleRowBandSize w:val="1"/>
      <w:tblStyleColBandSize w:val="1"/>
      <w:tblBorders>
        <w:top w:val="single" w:sz="8" w:space="0" w:color="ED9B33" w:themeColor="accent6"/>
        <w:bottom w:val="single" w:sz="8" w:space="0" w:color="ED9B33" w:themeColor="accent6"/>
      </w:tblBorders>
    </w:tblPr>
    <w:tblStylePr w:type="firstRow">
      <w:pPr>
        <w:spacing w:before="0" w:after="0" w:line="240" w:lineRule="auto"/>
      </w:pPr>
      <w:rPr>
        <w:b/>
        <w:bCs/>
      </w:rPr>
      <w:tblPr/>
      <w:tcPr>
        <w:tcBorders>
          <w:top w:val="single" w:sz="8" w:space="0" w:color="ED9B33" w:themeColor="accent6"/>
          <w:left w:val="nil"/>
          <w:bottom w:val="single" w:sz="8" w:space="0" w:color="ED9B33" w:themeColor="accent6"/>
          <w:right w:val="nil"/>
          <w:insideH w:val="nil"/>
          <w:insideV w:val="nil"/>
        </w:tcBorders>
      </w:tcPr>
    </w:tblStylePr>
    <w:tblStylePr w:type="lastRow">
      <w:pPr>
        <w:spacing w:before="0" w:after="0" w:line="240" w:lineRule="auto"/>
      </w:pPr>
      <w:rPr>
        <w:b/>
        <w:bCs/>
      </w:rPr>
      <w:tblPr/>
      <w:tcPr>
        <w:tcBorders>
          <w:top w:val="single" w:sz="8" w:space="0" w:color="ED9B33" w:themeColor="accent6"/>
          <w:left w:val="nil"/>
          <w:bottom w:val="single" w:sz="8" w:space="0" w:color="ED9B3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6CC" w:themeFill="accent6" w:themeFillTint="3F"/>
      </w:tcPr>
    </w:tblStylePr>
    <w:tblStylePr w:type="band1Horz">
      <w:tblPr/>
      <w:tcPr>
        <w:tcBorders>
          <w:left w:val="nil"/>
          <w:right w:val="nil"/>
          <w:insideH w:val="nil"/>
          <w:insideV w:val="nil"/>
        </w:tcBorders>
        <w:shd w:val="clear" w:color="auto" w:fill="FAE6CC" w:themeFill="accent6" w:themeFillTint="3F"/>
      </w:tcPr>
    </w:tblStylePr>
  </w:style>
  <w:style w:type="character" w:styleId="LineNumber">
    <w:name w:val="line number"/>
    <w:basedOn w:val="DefaultParagraphFont"/>
    <w:uiPriority w:val="99"/>
    <w:semiHidden/>
    <w:unhideWhenUsed/>
    <w:rPr>
      <w:lang w:val="en-US" w:bidi="ar-DZ"/>
    </w:rPr>
  </w:style>
  <w:style w:type="paragraph" w:styleId="List">
    <w:name w:val="List"/>
    <w:basedOn w:val="Normal"/>
    <w:uiPriority w:val="99"/>
    <w:semiHidden/>
    <w:unhideWhenUsed/>
    <w:pPr>
      <w:ind w:left="283" w:hanging="283"/>
      <w:contextualSpacing/>
    </w:pPr>
  </w:style>
  <w:style w:type="paragraph" w:styleId="List2">
    <w:name w:val="List 2"/>
    <w:basedOn w:val="Normal"/>
    <w:uiPriority w:val="99"/>
    <w:semiHidden/>
    <w:unhideWhenUsed/>
    <w:pPr>
      <w:ind w:left="566" w:hanging="283"/>
      <w:contextualSpacing/>
    </w:pPr>
  </w:style>
  <w:style w:type="paragraph" w:styleId="List3">
    <w:name w:val="List 3"/>
    <w:basedOn w:val="Normal"/>
    <w:uiPriority w:val="99"/>
    <w:semiHidden/>
    <w:unhideWhenUsed/>
    <w:pPr>
      <w:ind w:left="849" w:hanging="283"/>
      <w:contextualSpacing/>
    </w:pPr>
  </w:style>
  <w:style w:type="paragraph" w:styleId="List4">
    <w:name w:val="List 4"/>
    <w:basedOn w:val="Normal"/>
    <w:uiPriority w:val="99"/>
    <w:semiHidden/>
    <w:unhideWhenUsed/>
    <w:pPr>
      <w:ind w:left="1132" w:hanging="283"/>
      <w:contextualSpacing/>
    </w:pPr>
  </w:style>
  <w:style w:type="paragraph" w:styleId="List5">
    <w:name w:val="List 5"/>
    <w:basedOn w:val="Normal"/>
    <w:uiPriority w:val="99"/>
    <w:semiHidden/>
    <w:unhideWhenUsed/>
    <w:pPr>
      <w:ind w:left="1415" w:hanging="283"/>
      <w:contextualSpacing/>
    </w:pPr>
  </w:style>
  <w:style w:type="paragraph" w:styleId="ListBullet">
    <w:name w:val="List Bullet"/>
    <w:basedOn w:val="Normal"/>
    <w:uiPriority w:val="99"/>
    <w:semiHidden/>
    <w:unhideWhenUsed/>
    <w:pPr>
      <w:numPr>
        <w:numId w:val="12"/>
      </w:numPr>
      <w:contextualSpacing/>
    </w:pPr>
  </w:style>
  <w:style w:type="paragraph" w:styleId="ListBullet2">
    <w:name w:val="List Bullet 2"/>
    <w:basedOn w:val="Normal"/>
    <w:uiPriority w:val="99"/>
    <w:semiHidden/>
    <w:unhideWhenUsed/>
    <w:pPr>
      <w:numPr>
        <w:numId w:val="13"/>
      </w:numPr>
      <w:contextualSpacing/>
    </w:pPr>
  </w:style>
  <w:style w:type="paragraph" w:styleId="ListBullet3">
    <w:name w:val="List Bullet 3"/>
    <w:basedOn w:val="Normal"/>
    <w:uiPriority w:val="99"/>
    <w:semiHidden/>
    <w:unhideWhenUsed/>
    <w:pPr>
      <w:numPr>
        <w:numId w:val="14"/>
      </w:numPr>
      <w:contextualSpacing/>
    </w:pPr>
  </w:style>
  <w:style w:type="paragraph" w:styleId="ListBullet4">
    <w:name w:val="List Bullet 4"/>
    <w:basedOn w:val="Normal"/>
    <w:uiPriority w:val="99"/>
    <w:semiHidden/>
    <w:unhideWhenUsed/>
    <w:pPr>
      <w:numPr>
        <w:numId w:val="15"/>
      </w:numPr>
      <w:contextualSpacing/>
    </w:pPr>
  </w:style>
  <w:style w:type="paragraph" w:styleId="ListBullet5">
    <w:name w:val="List Bullet 5"/>
    <w:basedOn w:val="Normal"/>
    <w:uiPriority w:val="99"/>
    <w:semiHidden/>
    <w:unhideWhenUsed/>
    <w:pPr>
      <w:numPr>
        <w:numId w:val="16"/>
      </w:numPr>
      <w:contextualSpacing/>
    </w:pPr>
  </w:style>
  <w:style w:type="paragraph" w:styleId="ListContinue">
    <w:name w:val="List Continue"/>
    <w:basedOn w:val="Normal"/>
    <w:uiPriority w:val="99"/>
    <w:semiHidden/>
    <w:unhideWhenUsed/>
    <w:pPr>
      <w:spacing w:after="120"/>
      <w:ind w:left="283"/>
      <w:contextualSpacing/>
    </w:pPr>
  </w:style>
  <w:style w:type="paragraph" w:styleId="ListContinue2">
    <w:name w:val="List Continue 2"/>
    <w:basedOn w:val="Normal"/>
    <w:uiPriority w:val="99"/>
    <w:semiHidden/>
    <w:unhideWhenUsed/>
    <w:pPr>
      <w:spacing w:after="120"/>
      <w:ind w:left="566"/>
      <w:contextualSpacing/>
    </w:pPr>
  </w:style>
  <w:style w:type="paragraph" w:styleId="ListContinue3">
    <w:name w:val="List Continue 3"/>
    <w:basedOn w:val="Normal"/>
    <w:uiPriority w:val="99"/>
    <w:semiHidden/>
    <w:unhideWhenUsed/>
    <w:pPr>
      <w:spacing w:after="120"/>
      <w:ind w:left="849"/>
      <w:contextualSpacing/>
    </w:pPr>
  </w:style>
  <w:style w:type="paragraph" w:styleId="ListContinue4">
    <w:name w:val="List Continue 4"/>
    <w:basedOn w:val="Normal"/>
    <w:uiPriority w:val="99"/>
    <w:semiHidden/>
    <w:unhideWhenUsed/>
    <w:pPr>
      <w:spacing w:after="120"/>
      <w:ind w:left="1132"/>
      <w:contextualSpacing/>
    </w:pPr>
  </w:style>
  <w:style w:type="paragraph" w:styleId="ListContinue5">
    <w:name w:val="List Continue 5"/>
    <w:basedOn w:val="Normal"/>
    <w:uiPriority w:val="99"/>
    <w:semiHidden/>
    <w:unhideWhenUsed/>
    <w:pPr>
      <w:spacing w:after="120"/>
      <w:ind w:left="1415"/>
      <w:contextualSpacing/>
    </w:pPr>
  </w:style>
  <w:style w:type="paragraph" w:styleId="ListNumber">
    <w:name w:val="List Number"/>
    <w:basedOn w:val="Normal"/>
    <w:uiPriority w:val="99"/>
    <w:semiHidden/>
    <w:unhideWhenUsed/>
    <w:pPr>
      <w:numPr>
        <w:numId w:val="17"/>
      </w:numPr>
      <w:contextualSpacing/>
    </w:pPr>
  </w:style>
  <w:style w:type="paragraph" w:styleId="ListNumber2">
    <w:name w:val="List Number 2"/>
    <w:basedOn w:val="Normal"/>
    <w:uiPriority w:val="99"/>
    <w:semiHidden/>
    <w:unhideWhenUsed/>
    <w:pPr>
      <w:numPr>
        <w:numId w:val="18"/>
      </w:numPr>
      <w:contextualSpacing/>
    </w:pPr>
  </w:style>
  <w:style w:type="paragraph" w:styleId="ListNumber3">
    <w:name w:val="List Number 3"/>
    <w:basedOn w:val="Normal"/>
    <w:uiPriority w:val="99"/>
    <w:semiHidden/>
    <w:unhideWhenUsed/>
    <w:pPr>
      <w:numPr>
        <w:numId w:val="19"/>
      </w:numPr>
      <w:contextualSpacing/>
    </w:pPr>
  </w:style>
  <w:style w:type="paragraph" w:styleId="ListNumber4">
    <w:name w:val="List Number 4"/>
    <w:basedOn w:val="Normal"/>
    <w:uiPriority w:val="99"/>
    <w:semiHidden/>
    <w:unhideWhenUsed/>
    <w:pPr>
      <w:numPr>
        <w:numId w:val="20"/>
      </w:numPr>
      <w:contextualSpacing/>
    </w:pPr>
  </w:style>
  <w:style w:type="paragraph" w:styleId="ListNumber5">
    <w:name w:val="List Number 5"/>
    <w:basedOn w:val="Normal"/>
    <w:uiPriority w:val="99"/>
    <w:semiHidden/>
    <w:unhideWhenUsed/>
    <w:pPr>
      <w:numPr>
        <w:numId w:val="21"/>
      </w:numPr>
      <w:contextualSpacing/>
    </w:pPr>
  </w:style>
  <w:style w:type="paragraph" w:styleId="ListParagraph">
    <w:name w:val="List Paragraph"/>
    <w:aliases w:val="Bullet Number,Num Bullet 1"/>
    <w:basedOn w:val="Normal"/>
    <w:link w:val="ListParagraphChar"/>
    <w:uiPriority w:val="34"/>
    <w:qFormat/>
    <w:pPr>
      <w:ind w:left="720"/>
      <w:contextualSpacing/>
    </w:pPr>
  </w:style>
  <w:style w:type="table" w:styleId="ListTable1Light">
    <w:name w:val="List Table 1 Light"/>
    <w:basedOn w:val="TableNormal"/>
    <w:uiPriority w:val="4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pPr>
      <w:spacing w:after="0" w:line="240" w:lineRule="auto"/>
    </w:pPr>
    <w:tblPr>
      <w:tblStyleRowBandSize w:val="1"/>
      <w:tblStyleColBandSize w:val="1"/>
    </w:tblPr>
    <w:tblStylePr w:type="firstRow">
      <w:rPr>
        <w:b/>
        <w:bCs/>
      </w:rPr>
      <w:tblPr/>
      <w:tcPr>
        <w:tcBorders>
          <w:bottom w:val="single" w:sz="4" w:space="0" w:color="A0A3A6" w:themeColor="accent1" w:themeTint="99"/>
        </w:tcBorders>
      </w:tcPr>
    </w:tblStylePr>
    <w:tblStylePr w:type="lastRow">
      <w:rPr>
        <w:b/>
        <w:bCs/>
      </w:rPr>
      <w:tblPr/>
      <w:tcPr>
        <w:tcBorders>
          <w:top w:val="sing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Pr>
    <w:tblStylePr w:type="firstRow">
      <w:rPr>
        <w:b/>
        <w:bCs/>
      </w:rPr>
      <w:tblPr/>
      <w:tcPr>
        <w:tcBorders>
          <w:bottom w:val="single" w:sz="4" w:space="0" w:color="27FFF4" w:themeColor="accent2" w:themeTint="99"/>
        </w:tcBorders>
      </w:tcPr>
    </w:tblStylePr>
    <w:tblStylePr w:type="lastRow">
      <w:rPr>
        <w:b/>
        <w:bCs/>
      </w:rPr>
      <w:tblPr/>
      <w:tcPr>
        <w:tcBorders>
          <w:top w:val="sing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1Light-Accent3">
    <w:name w:val="List Table 1 Light Accent 3"/>
    <w:basedOn w:val="TableNormal"/>
    <w:uiPriority w:val="46"/>
    <w:pPr>
      <w:spacing w:after="0" w:line="240" w:lineRule="auto"/>
    </w:pPr>
    <w:tblPr>
      <w:tblStyleRowBandSize w:val="1"/>
      <w:tblStyleColBandSize w:val="1"/>
    </w:tblPr>
    <w:tblStylePr w:type="firstRow">
      <w:rPr>
        <w:b/>
        <w:bCs/>
      </w:rPr>
      <w:tblPr/>
      <w:tcPr>
        <w:tcBorders>
          <w:bottom w:val="single" w:sz="4" w:space="0" w:color="54CFFF" w:themeColor="accent3" w:themeTint="99"/>
        </w:tcBorders>
      </w:tcPr>
    </w:tblStylePr>
    <w:tblStylePr w:type="lastRow">
      <w:rPr>
        <w:b/>
        <w:bCs/>
      </w:rPr>
      <w:tblPr/>
      <w:tcPr>
        <w:tcBorders>
          <w:top w:val="sing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1Light-Accent4">
    <w:name w:val="List Table 1 Light Accent 4"/>
    <w:basedOn w:val="TableNormal"/>
    <w:uiPriority w:val="46"/>
    <w:pPr>
      <w:spacing w:after="0" w:line="240" w:lineRule="auto"/>
    </w:pPr>
    <w:tblPr>
      <w:tblStyleRowBandSize w:val="1"/>
      <w:tblStyleColBandSize w:val="1"/>
    </w:tblPr>
    <w:tblStylePr w:type="firstRow">
      <w:rPr>
        <w:b/>
        <w:bCs/>
      </w:rPr>
      <w:tblPr/>
      <w:tcPr>
        <w:tcBorders>
          <w:bottom w:val="single" w:sz="4" w:space="0" w:color="13E6FF" w:themeColor="accent4" w:themeTint="99"/>
        </w:tcBorders>
      </w:tcPr>
    </w:tblStylePr>
    <w:tblStylePr w:type="lastRow">
      <w:rPr>
        <w:b/>
        <w:bCs/>
      </w:rPr>
      <w:tblPr/>
      <w:tcPr>
        <w:tcBorders>
          <w:top w:val="sing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1Light-Accent5">
    <w:name w:val="List Table 1 Light Accent 5"/>
    <w:basedOn w:val="TableNormal"/>
    <w:uiPriority w:val="46"/>
    <w:pPr>
      <w:spacing w:after="0" w:line="240" w:lineRule="auto"/>
    </w:pPr>
    <w:tblPr>
      <w:tblStyleRowBandSize w:val="1"/>
      <w:tblStyleColBandSize w:val="1"/>
    </w:tblPr>
    <w:tblStylePr w:type="firstRow">
      <w:rPr>
        <w:b/>
        <w:bCs/>
      </w:rPr>
      <w:tblPr/>
      <w:tcPr>
        <w:tcBorders>
          <w:bottom w:val="single" w:sz="4" w:space="0" w:color="A6DA92" w:themeColor="accent5" w:themeTint="99"/>
        </w:tcBorders>
      </w:tcPr>
    </w:tblStylePr>
    <w:tblStylePr w:type="lastRow">
      <w:rPr>
        <w:b/>
        <w:bCs/>
      </w:rPr>
      <w:tblPr/>
      <w:tcPr>
        <w:tcBorders>
          <w:top w:val="sing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1Light-Accent6">
    <w:name w:val="List Table 1 Light Accent 6"/>
    <w:basedOn w:val="TableNormal"/>
    <w:uiPriority w:val="46"/>
    <w:pPr>
      <w:spacing w:after="0" w:line="240" w:lineRule="auto"/>
    </w:pPr>
    <w:tblPr>
      <w:tblStyleRowBandSize w:val="1"/>
      <w:tblStyleColBandSize w:val="1"/>
    </w:tblPr>
    <w:tblStylePr w:type="firstRow">
      <w:rPr>
        <w:b/>
        <w:bCs/>
      </w:rPr>
      <w:tblPr/>
      <w:tcPr>
        <w:tcBorders>
          <w:bottom w:val="single" w:sz="4" w:space="0" w:color="F4C284" w:themeColor="accent6" w:themeTint="99"/>
        </w:tcBorders>
      </w:tcPr>
    </w:tblStylePr>
    <w:tblStylePr w:type="lastRow">
      <w:rPr>
        <w:b/>
        <w:bCs/>
      </w:rPr>
      <w:tblPr/>
      <w:tcPr>
        <w:tcBorders>
          <w:top w:val="sing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2">
    <w:name w:val="List Table 2"/>
    <w:basedOn w:val="TableNormal"/>
    <w:uiPriority w:val="4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A0A3A6" w:themeColor="accent1" w:themeTint="99"/>
        <w:bottom w:val="single" w:sz="4" w:space="0" w:color="A0A3A6" w:themeColor="accent1" w:themeTint="99"/>
        <w:insideH w:val="single" w:sz="4" w:space="0" w:color="A0A3A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2-Accent2">
    <w:name w:val="List Table 2 Accent 2"/>
    <w:basedOn w:val="TableNormal"/>
    <w:uiPriority w:val="47"/>
    <w:pPr>
      <w:spacing w:after="0" w:line="240" w:lineRule="auto"/>
    </w:pPr>
    <w:tblPr>
      <w:tblStyleRowBandSize w:val="1"/>
      <w:tblStyleColBandSize w:val="1"/>
      <w:tblBorders>
        <w:top w:val="single" w:sz="4" w:space="0" w:color="27FFF4" w:themeColor="accent2" w:themeTint="99"/>
        <w:bottom w:val="single" w:sz="4" w:space="0" w:color="27FFF4" w:themeColor="accent2" w:themeTint="99"/>
        <w:insideH w:val="single" w:sz="4" w:space="0" w:color="27FFF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2-Accent3">
    <w:name w:val="List Table 2 Accent 3"/>
    <w:basedOn w:val="TableNormal"/>
    <w:uiPriority w:val="47"/>
    <w:pPr>
      <w:spacing w:after="0" w:line="240" w:lineRule="auto"/>
    </w:pPr>
    <w:tblPr>
      <w:tblStyleRowBandSize w:val="1"/>
      <w:tblStyleColBandSize w:val="1"/>
      <w:tblBorders>
        <w:top w:val="single" w:sz="4" w:space="0" w:color="54CFFF" w:themeColor="accent3" w:themeTint="99"/>
        <w:bottom w:val="single" w:sz="4" w:space="0" w:color="54CFFF" w:themeColor="accent3" w:themeTint="99"/>
        <w:insideH w:val="single" w:sz="4" w:space="0" w:color="54CF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2-Accent4">
    <w:name w:val="List Table 2 Accent 4"/>
    <w:basedOn w:val="TableNormal"/>
    <w:uiPriority w:val="47"/>
    <w:pPr>
      <w:spacing w:after="0" w:line="240" w:lineRule="auto"/>
    </w:pPr>
    <w:tblPr>
      <w:tblStyleRowBandSize w:val="1"/>
      <w:tblStyleColBandSize w:val="1"/>
      <w:tblBorders>
        <w:top w:val="single" w:sz="4" w:space="0" w:color="13E6FF" w:themeColor="accent4" w:themeTint="99"/>
        <w:bottom w:val="single" w:sz="4" w:space="0" w:color="13E6FF" w:themeColor="accent4" w:themeTint="99"/>
        <w:insideH w:val="single" w:sz="4" w:space="0" w:color="13E6F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2-Accent5">
    <w:name w:val="List Table 2 Accent 5"/>
    <w:basedOn w:val="TableNormal"/>
    <w:uiPriority w:val="47"/>
    <w:pPr>
      <w:spacing w:after="0" w:line="240" w:lineRule="auto"/>
    </w:pPr>
    <w:tblPr>
      <w:tblStyleRowBandSize w:val="1"/>
      <w:tblStyleColBandSize w:val="1"/>
      <w:tblBorders>
        <w:top w:val="single" w:sz="4" w:space="0" w:color="A6DA92" w:themeColor="accent5" w:themeTint="99"/>
        <w:bottom w:val="single" w:sz="4" w:space="0" w:color="A6DA92" w:themeColor="accent5" w:themeTint="99"/>
        <w:insideH w:val="single" w:sz="4" w:space="0" w:color="A6DA9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2-Accent6">
    <w:name w:val="List Table 2 Accent 6"/>
    <w:basedOn w:val="TableNormal"/>
    <w:uiPriority w:val="47"/>
    <w:pPr>
      <w:spacing w:after="0" w:line="240" w:lineRule="auto"/>
    </w:pPr>
    <w:tblPr>
      <w:tblStyleRowBandSize w:val="1"/>
      <w:tblStyleColBandSize w:val="1"/>
      <w:tblBorders>
        <w:top w:val="single" w:sz="4" w:space="0" w:color="F4C284" w:themeColor="accent6" w:themeTint="99"/>
        <w:bottom w:val="single" w:sz="4" w:space="0" w:color="F4C284" w:themeColor="accent6" w:themeTint="99"/>
        <w:insideH w:val="single" w:sz="4" w:space="0" w:color="F4C28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3">
    <w:name w:val="List Table 3"/>
    <w:basedOn w:val="TableNormal"/>
    <w:uiPriority w:val="4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63666A" w:themeColor="accent1"/>
        <w:left w:val="single" w:sz="4" w:space="0" w:color="63666A" w:themeColor="accent1"/>
        <w:bottom w:val="single" w:sz="4" w:space="0" w:color="63666A" w:themeColor="accent1"/>
        <w:right w:val="single" w:sz="4" w:space="0" w:color="63666A" w:themeColor="accent1"/>
      </w:tblBorders>
    </w:tblPr>
    <w:tblStylePr w:type="firstRow">
      <w:rPr>
        <w:b/>
        <w:bCs/>
        <w:color w:val="FFFFFF" w:themeColor="background1"/>
      </w:rPr>
      <w:tblPr/>
      <w:tcPr>
        <w:shd w:val="clear" w:color="auto" w:fill="63666A" w:themeFill="accent1"/>
      </w:tcPr>
    </w:tblStylePr>
    <w:tblStylePr w:type="lastRow">
      <w:rPr>
        <w:b/>
        <w:bCs/>
      </w:rPr>
      <w:tblPr/>
      <w:tcPr>
        <w:tcBorders>
          <w:top w:val="double" w:sz="4" w:space="0" w:color="63666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3666A" w:themeColor="accent1"/>
          <w:right w:val="single" w:sz="4" w:space="0" w:color="63666A" w:themeColor="accent1"/>
        </w:tcBorders>
      </w:tcPr>
    </w:tblStylePr>
    <w:tblStylePr w:type="band1Horz">
      <w:tblPr/>
      <w:tcPr>
        <w:tcBorders>
          <w:top w:val="single" w:sz="4" w:space="0" w:color="63666A" w:themeColor="accent1"/>
          <w:bottom w:val="single" w:sz="4" w:space="0" w:color="63666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3666A" w:themeColor="accent1"/>
          <w:left w:val="nil"/>
        </w:tcBorders>
      </w:tcPr>
    </w:tblStylePr>
    <w:tblStylePr w:type="swCell">
      <w:tblPr/>
      <w:tcPr>
        <w:tcBorders>
          <w:top w:val="double" w:sz="4" w:space="0" w:color="63666A" w:themeColor="accent1"/>
          <w:right w:val="nil"/>
        </w:tcBorders>
      </w:tcPr>
    </w:tblStylePr>
  </w:style>
  <w:style w:type="table" w:styleId="ListTable3-Accent2">
    <w:name w:val="List Table 3 Accent 2"/>
    <w:basedOn w:val="TableNormal"/>
    <w:uiPriority w:val="48"/>
    <w:pPr>
      <w:spacing w:after="0" w:line="240" w:lineRule="auto"/>
    </w:pPr>
    <w:tblPr>
      <w:tblStyleRowBandSize w:val="1"/>
      <w:tblStyleColBandSize w:val="1"/>
      <w:tblBorders>
        <w:top w:val="single" w:sz="4" w:space="0" w:color="00968F" w:themeColor="accent2"/>
        <w:left w:val="single" w:sz="4" w:space="0" w:color="00968F" w:themeColor="accent2"/>
        <w:bottom w:val="single" w:sz="4" w:space="0" w:color="00968F" w:themeColor="accent2"/>
        <w:right w:val="single" w:sz="4" w:space="0" w:color="00968F" w:themeColor="accent2"/>
      </w:tblBorders>
    </w:tblPr>
    <w:tblStylePr w:type="firstRow">
      <w:rPr>
        <w:b/>
        <w:bCs/>
        <w:color w:val="FFFFFF" w:themeColor="background1"/>
      </w:rPr>
      <w:tblPr/>
      <w:tcPr>
        <w:shd w:val="clear" w:color="auto" w:fill="00968F" w:themeFill="accent2"/>
      </w:tcPr>
    </w:tblStylePr>
    <w:tblStylePr w:type="lastRow">
      <w:rPr>
        <w:b/>
        <w:bCs/>
      </w:rPr>
      <w:tblPr/>
      <w:tcPr>
        <w:tcBorders>
          <w:top w:val="double" w:sz="4" w:space="0" w:color="00968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8F" w:themeColor="accent2"/>
          <w:right w:val="single" w:sz="4" w:space="0" w:color="00968F" w:themeColor="accent2"/>
        </w:tcBorders>
      </w:tcPr>
    </w:tblStylePr>
    <w:tblStylePr w:type="band1Horz">
      <w:tblPr/>
      <w:tcPr>
        <w:tcBorders>
          <w:top w:val="single" w:sz="4" w:space="0" w:color="00968F" w:themeColor="accent2"/>
          <w:bottom w:val="single" w:sz="4" w:space="0" w:color="00968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8F" w:themeColor="accent2"/>
          <w:left w:val="nil"/>
        </w:tcBorders>
      </w:tcPr>
    </w:tblStylePr>
    <w:tblStylePr w:type="swCell">
      <w:tblPr/>
      <w:tcPr>
        <w:tcBorders>
          <w:top w:val="double" w:sz="4" w:space="0" w:color="00968F" w:themeColor="accent2"/>
          <w:right w:val="nil"/>
        </w:tcBorders>
      </w:tcPr>
    </w:tblStylePr>
  </w:style>
  <w:style w:type="table" w:styleId="ListTable3-Accent3">
    <w:name w:val="List Table 3 Accent 3"/>
    <w:basedOn w:val="TableNormal"/>
    <w:uiPriority w:val="48"/>
    <w:pPr>
      <w:spacing w:after="0" w:line="240" w:lineRule="auto"/>
    </w:pPr>
    <w:tblPr>
      <w:tblStyleRowBandSize w:val="1"/>
      <w:tblStyleColBandSize w:val="1"/>
      <w:tblBorders>
        <w:top w:val="single" w:sz="4" w:space="0" w:color="00A3E1" w:themeColor="accent3"/>
        <w:left w:val="single" w:sz="4" w:space="0" w:color="00A3E1" w:themeColor="accent3"/>
        <w:bottom w:val="single" w:sz="4" w:space="0" w:color="00A3E1" w:themeColor="accent3"/>
        <w:right w:val="single" w:sz="4" w:space="0" w:color="00A3E1" w:themeColor="accent3"/>
      </w:tblBorders>
    </w:tblPr>
    <w:tblStylePr w:type="firstRow">
      <w:rPr>
        <w:b/>
        <w:bCs/>
        <w:color w:val="FFFFFF" w:themeColor="background1"/>
      </w:rPr>
      <w:tblPr/>
      <w:tcPr>
        <w:shd w:val="clear" w:color="auto" w:fill="00A3E1" w:themeFill="accent3"/>
      </w:tcPr>
    </w:tblStylePr>
    <w:tblStylePr w:type="lastRow">
      <w:rPr>
        <w:b/>
        <w:bCs/>
      </w:rPr>
      <w:tblPr/>
      <w:tcPr>
        <w:tcBorders>
          <w:top w:val="double" w:sz="4" w:space="0" w:color="00A3E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3E1" w:themeColor="accent3"/>
          <w:right w:val="single" w:sz="4" w:space="0" w:color="00A3E1" w:themeColor="accent3"/>
        </w:tcBorders>
      </w:tcPr>
    </w:tblStylePr>
    <w:tblStylePr w:type="band1Horz">
      <w:tblPr/>
      <w:tcPr>
        <w:tcBorders>
          <w:top w:val="single" w:sz="4" w:space="0" w:color="00A3E1" w:themeColor="accent3"/>
          <w:bottom w:val="single" w:sz="4" w:space="0" w:color="00A3E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3E1" w:themeColor="accent3"/>
          <w:left w:val="nil"/>
        </w:tcBorders>
      </w:tcPr>
    </w:tblStylePr>
    <w:tblStylePr w:type="swCell">
      <w:tblPr/>
      <w:tcPr>
        <w:tcBorders>
          <w:top w:val="double" w:sz="4" w:space="0" w:color="00A3E1" w:themeColor="accent3"/>
          <w:right w:val="nil"/>
        </w:tcBorders>
      </w:tcPr>
    </w:tblStylePr>
  </w:style>
  <w:style w:type="table" w:styleId="ListTable3-Accent4">
    <w:name w:val="List Table 3 Accent 4"/>
    <w:basedOn w:val="TableNormal"/>
    <w:uiPriority w:val="48"/>
    <w:pPr>
      <w:spacing w:after="0" w:line="240" w:lineRule="auto"/>
    </w:pPr>
    <w:tblPr>
      <w:tblStyleRowBandSize w:val="1"/>
      <w:tblStyleColBandSize w:val="1"/>
      <w:tblBorders>
        <w:top w:val="single" w:sz="4" w:space="0" w:color="006975" w:themeColor="accent4"/>
        <w:left w:val="single" w:sz="4" w:space="0" w:color="006975" w:themeColor="accent4"/>
        <w:bottom w:val="single" w:sz="4" w:space="0" w:color="006975" w:themeColor="accent4"/>
        <w:right w:val="single" w:sz="4" w:space="0" w:color="006975" w:themeColor="accent4"/>
      </w:tblBorders>
    </w:tblPr>
    <w:tblStylePr w:type="firstRow">
      <w:rPr>
        <w:b/>
        <w:bCs/>
        <w:color w:val="FFFFFF" w:themeColor="background1"/>
      </w:rPr>
      <w:tblPr/>
      <w:tcPr>
        <w:shd w:val="clear" w:color="auto" w:fill="006975" w:themeFill="accent4"/>
      </w:tcPr>
    </w:tblStylePr>
    <w:tblStylePr w:type="lastRow">
      <w:rPr>
        <w:b/>
        <w:bCs/>
      </w:rPr>
      <w:tblPr/>
      <w:tcPr>
        <w:tcBorders>
          <w:top w:val="double" w:sz="4" w:space="0" w:color="00697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975" w:themeColor="accent4"/>
          <w:right w:val="single" w:sz="4" w:space="0" w:color="006975" w:themeColor="accent4"/>
        </w:tcBorders>
      </w:tcPr>
    </w:tblStylePr>
    <w:tblStylePr w:type="band1Horz">
      <w:tblPr/>
      <w:tcPr>
        <w:tcBorders>
          <w:top w:val="single" w:sz="4" w:space="0" w:color="006975" w:themeColor="accent4"/>
          <w:bottom w:val="single" w:sz="4" w:space="0" w:color="00697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975" w:themeColor="accent4"/>
          <w:left w:val="nil"/>
        </w:tcBorders>
      </w:tcPr>
    </w:tblStylePr>
    <w:tblStylePr w:type="swCell">
      <w:tblPr/>
      <w:tcPr>
        <w:tcBorders>
          <w:top w:val="double" w:sz="4" w:space="0" w:color="006975" w:themeColor="accent4"/>
          <w:right w:val="nil"/>
        </w:tcBorders>
      </w:tcPr>
    </w:tblStylePr>
  </w:style>
  <w:style w:type="table" w:styleId="ListTable3-Accent5">
    <w:name w:val="List Table 3 Accent 5"/>
    <w:basedOn w:val="TableNormal"/>
    <w:uiPriority w:val="48"/>
    <w:pPr>
      <w:spacing w:after="0" w:line="240" w:lineRule="auto"/>
    </w:pPr>
    <w:tblPr>
      <w:tblStyleRowBandSize w:val="1"/>
      <w:tblStyleColBandSize w:val="1"/>
      <w:tblBorders>
        <w:top w:val="single" w:sz="4" w:space="0" w:color="6CC24A" w:themeColor="accent5"/>
        <w:left w:val="single" w:sz="4" w:space="0" w:color="6CC24A" w:themeColor="accent5"/>
        <w:bottom w:val="single" w:sz="4" w:space="0" w:color="6CC24A" w:themeColor="accent5"/>
        <w:right w:val="single" w:sz="4" w:space="0" w:color="6CC24A" w:themeColor="accent5"/>
      </w:tblBorders>
    </w:tblPr>
    <w:tblStylePr w:type="firstRow">
      <w:rPr>
        <w:b/>
        <w:bCs/>
        <w:color w:val="FFFFFF" w:themeColor="background1"/>
      </w:rPr>
      <w:tblPr/>
      <w:tcPr>
        <w:shd w:val="clear" w:color="auto" w:fill="6CC24A" w:themeFill="accent5"/>
      </w:tcPr>
    </w:tblStylePr>
    <w:tblStylePr w:type="lastRow">
      <w:rPr>
        <w:b/>
        <w:bCs/>
      </w:rPr>
      <w:tblPr/>
      <w:tcPr>
        <w:tcBorders>
          <w:top w:val="double" w:sz="4" w:space="0" w:color="6CC24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CC24A" w:themeColor="accent5"/>
          <w:right w:val="single" w:sz="4" w:space="0" w:color="6CC24A" w:themeColor="accent5"/>
        </w:tcBorders>
      </w:tcPr>
    </w:tblStylePr>
    <w:tblStylePr w:type="band1Horz">
      <w:tblPr/>
      <w:tcPr>
        <w:tcBorders>
          <w:top w:val="single" w:sz="4" w:space="0" w:color="6CC24A" w:themeColor="accent5"/>
          <w:bottom w:val="single" w:sz="4" w:space="0" w:color="6CC24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CC24A" w:themeColor="accent5"/>
          <w:left w:val="nil"/>
        </w:tcBorders>
      </w:tcPr>
    </w:tblStylePr>
    <w:tblStylePr w:type="swCell">
      <w:tblPr/>
      <w:tcPr>
        <w:tcBorders>
          <w:top w:val="double" w:sz="4" w:space="0" w:color="6CC24A" w:themeColor="accent5"/>
          <w:right w:val="nil"/>
        </w:tcBorders>
      </w:tcPr>
    </w:tblStylePr>
  </w:style>
  <w:style w:type="table" w:styleId="ListTable3-Accent6">
    <w:name w:val="List Table 3 Accent 6"/>
    <w:basedOn w:val="TableNormal"/>
    <w:uiPriority w:val="48"/>
    <w:pPr>
      <w:spacing w:after="0" w:line="240" w:lineRule="auto"/>
    </w:pPr>
    <w:tblPr>
      <w:tblStyleRowBandSize w:val="1"/>
      <w:tblStyleColBandSize w:val="1"/>
      <w:tblBorders>
        <w:top w:val="single" w:sz="4" w:space="0" w:color="ED9B33" w:themeColor="accent6"/>
        <w:left w:val="single" w:sz="4" w:space="0" w:color="ED9B33" w:themeColor="accent6"/>
        <w:bottom w:val="single" w:sz="4" w:space="0" w:color="ED9B33" w:themeColor="accent6"/>
        <w:right w:val="single" w:sz="4" w:space="0" w:color="ED9B33" w:themeColor="accent6"/>
      </w:tblBorders>
    </w:tblPr>
    <w:tblStylePr w:type="firstRow">
      <w:rPr>
        <w:b/>
        <w:bCs/>
        <w:color w:val="FFFFFF" w:themeColor="background1"/>
      </w:rPr>
      <w:tblPr/>
      <w:tcPr>
        <w:shd w:val="clear" w:color="auto" w:fill="ED9B33" w:themeFill="accent6"/>
      </w:tcPr>
    </w:tblStylePr>
    <w:tblStylePr w:type="lastRow">
      <w:rPr>
        <w:b/>
        <w:bCs/>
      </w:rPr>
      <w:tblPr/>
      <w:tcPr>
        <w:tcBorders>
          <w:top w:val="double" w:sz="4" w:space="0" w:color="ED9B33"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9B33" w:themeColor="accent6"/>
          <w:right w:val="single" w:sz="4" w:space="0" w:color="ED9B33" w:themeColor="accent6"/>
        </w:tcBorders>
      </w:tcPr>
    </w:tblStylePr>
    <w:tblStylePr w:type="band1Horz">
      <w:tblPr/>
      <w:tcPr>
        <w:tcBorders>
          <w:top w:val="single" w:sz="4" w:space="0" w:color="ED9B33" w:themeColor="accent6"/>
          <w:bottom w:val="single" w:sz="4" w:space="0" w:color="ED9B3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9B33" w:themeColor="accent6"/>
          <w:left w:val="nil"/>
        </w:tcBorders>
      </w:tcPr>
    </w:tblStylePr>
    <w:tblStylePr w:type="swCell">
      <w:tblPr/>
      <w:tcPr>
        <w:tcBorders>
          <w:top w:val="double" w:sz="4" w:space="0" w:color="ED9B33" w:themeColor="accent6"/>
          <w:right w:val="nil"/>
        </w:tcBorders>
      </w:tcPr>
    </w:tblStylePr>
  </w:style>
  <w:style w:type="table" w:styleId="ListTable4">
    <w:name w:val="List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tblBorders>
    </w:tblPr>
    <w:tblStylePr w:type="firstRow">
      <w:rPr>
        <w:b/>
        <w:bCs/>
        <w:color w:val="FFFFFF" w:themeColor="background1"/>
      </w:rPr>
      <w:tblPr/>
      <w:tcPr>
        <w:tcBorders>
          <w:top w:val="single" w:sz="4" w:space="0" w:color="63666A" w:themeColor="accent1"/>
          <w:left w:val="single" w:sz="4" w:space="0" w:color="63666A" w:themeColor="accent1"/>
          <w:bottom w:val="single" w:sz="4" w:space="0" w:color="63666A" w:themeColor="accent1"/>
          <w:right w:val="single" w:sz="4" w:space="0" w:color="63666A" w:themeColor="accent1"/>
          <w:insideH w:val="nil"/>
        </w:tcBorders>
        <w:shd w:val="clear" w:color="auto" w:fill="63666A" w:themeFill="accent1"/>
      </w:tcPr>
    </w:tblStylePr>
    <w:tblStylePr w:type="lastRow">
      <w:rPr>
        <w:b/>
        <w:bCs/>
      </w:rPr>
      <w:tblPr/>
      <w:tcPr>
        <w:tcBorders>
          <w:top w:val="doub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4-Accent2">
    <w:name w:val="List Table 4 Accent 2"/>
    <w:basedOn w:val="TableNormal"/>
    <w:uiPriority w:val="49"/>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tblBorders>
    </w:tblPr>
    <w:tblStylePr w:type="firstRow">
      <w:rPr>
        <w:b/>
        <w:bCs/>
        <w:color w:val="FFFFFF" w:themeColor="background1"/>
      </w:rPr>
      <w:tblPr/>
      <w:tcPr>
        <w:tcBorders>
          <w:top w:val="single" w:sz="4" w:space="0" w:color="00968F" w:themeColor="accent2"/>
          <w:left w:val="single" w:sz="4" w:space="0" w:color="00968F" w:themeColor="accent2"/>
          <w:bottom w:val="single" w:sz="4" w:space="0" w:color="00968F" w:themeColor="accent2"/>
          <w:right w:val="single" w:sz="4" w:space="0" w:color="00968F" w:themeColor="accent2"/>
          <w:insideH w:val="nil"/>
        </w:tcBorders>
        <w:shd w:val="clear" w:color="auto" w:fill="00968F" w:themeFill="accent2"/>
      </w:tcPr>
    </w:tblStylePr>
    <w:tblStylePr w:type="lastRow">
      <w:rPr>
        <w:b/>
        <w:bCs/>
      </w:rPr>
      <w:tblPr/>
      <w:tcPr>
        <w:tcBorders>
          <w:top w:val="doub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4-Accent3">
    <w:name w:val="List Table 4 Accent 3"/>
    <w:basedOn w:val="TableNormal"/>
    <w:uiPriority w:val="49"/>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tblBorders>
    </w:tblPr>
    <w:tblStylePr w:type="firstRow">
      <w:rPr>
        <w:b/>
        <w:bCs/>
        <w:color w:val="FFFFFF" w:themeColor="background1"/>
      </w:rPr>
      <w:tblPr/>
      <w:tcPr>
        <w:tcBorders>
          <w:top w:val="single" w:sz="4" w:space="0" w:color="00A3E1" w:themeColor="accent3"/>
          <w:left w:val="single" w:sz="4" w:space="0" w:color="00A3E1" w:themeColor="accent3"/>
          <w:bottom w:val="single" w:sz="4" w:space="0" w:color="00A3E1" w:themeColor="accent3"/>
          <w:right w:val="single" w:sz="4" w:space="0" w:color="00A3E1" w:themeColor="accent3"/>
          <w:insideH w:val="nil"/>
        </w:tcBorders>
        <w:shd w:val="clear" w:color="auto" w:fill="00A3E1" w:themeFill="accent3"/>
      </w:tcPr>
    </w:tblStylePr>
    <w:tblStylePr w:type="lastRow">
      <w:rPr>
        <w:b/>
        <w:bCs/>
      </w:rPr>
      <w:tblPr/>
      <w:tcPr>
        <w:tcBorders>
          <w:top w:val="doub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4-Accent4">
    <w:name w:val="List Table 4 Accent 4"/>
    <w:basedOn w:val="TableNormal"/>
    <w:uiPriority w:val="49"/>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tblBorders>
    </w:tblPr>
    <w:tblStylePr w:type="firstRow">
      <w:rPr>
        <w:b/>
        <w:bCs/>
        <w:color w:val="FFFFFF" w:themeColor="background1"/>
      </w:rPr>
      <w:tblPr/>
      <w:tcPr>
        <w:tcBorders>
          <w:top w:val="single" w:sz="4" w:space="0" w:color="006975" w:themeColor="accent4"/>
          <w:left w:val="single" w:sz="4" w:space="0" w:color="006975" w:themeColor="accent4"/>
          <w:bottom w:val="single" w:sz="4" w:space="0" w:color="006975" w:themeColor="accent4"/>
          <w:right w:val="single" w:sz="4" w:space="0" w:color="006975" w:themeColor="accent4"/>
          <w:insideH w:val="nil"/>
        </w:tcBorders>
        <w:shd w:val="clear" w:color="auto" w:fill="006975" w:themeFill="accent4"/>
      </w:tcPr>
    </w:tblStylePr>
    <w:tblStylePr w:type="lastRow">
      <w:rPr>
        <w:b/>
        <w:bCs/>
      </w:rPr>
      <w:tblPr/>
      <w:tcPr>
        <w:tcBorders>
          <w:top w:val="doub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4-Accent5">
    <w:name w:val="List Table 4 Accent 5"/>
    <w:basedOn w:val="TableNormal"/>
    <w:uiPriority w:val="49"/>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tblBorders>
    </w:tblPr>
    <w:tblStylePr w:type="firstRow">
      <w:rPr>
        <w:b/>
        <w:bCs/>
        <w:color w:val="FFFFFF" w:themeColor="background1"/>
      </w:rPr>
      <w:tblPr/>
      <w:tcPr>
        <w:tcBorders>
          <w:top w:val="single" w:sz="4" w:space="0" w:color="6CC24A" w:themeColor="accent5"/>
          <w:left w:val="single" w:sz="4" w:space="0" w:color="6CC24A" w:themeColor="accent5"/>
          <w:bottom w:val="single" w:sz="4" w:space="0" w:color="6CC24A" w:themeColor="accent5"/>
          <w:right w:val="single" w:sz="4" w:space="0" w:color="6CC24A" w:themeColor="accent5"/>
          <w:insideH w:val="nil"/>
        </w:tcBorders>
        <w:shd w:val="clear" w:color="auto" w:fill="6CC24A" w:themeFill="accent5"/>
      </w:tcPr>
    </w:tblStylePr>
    <w:tblStylePr w:type="lastRow">
      <w:rPr>
        <w:b/>
        <w:bCs/>
      </w:rPr>
      <w:tblPr/>
      <w:tcPr>
        <w:tcBorders>
          <w:top w:val="doub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4-Accent6">
    <w:name w:val="List Table 4 Accent 6"/>
    <w:basedOn w:val="TableNormal"/>
    <w:uiPriority w:val="49"/>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tblBorders>
    </w:tblPr>
    <w:tblStylePr w:type="firstRow">
      <w:rPr>
        <w:b/>
        <w:bCs/>
        <w:color w:val="FFFFFF" w:themeColor="background1"/>
      </w:rPr>
      <w:tblPr/>
      <w:tcPr>
        <w:tcBorders>
          <w:top w:val="single" w:sz="4" w:space="0" w:color="ED9B33" w:themeColor="accent6"/>
          <w:left w:val="single" w:sz="4" w:space="0" w:color="ED9B33" w:themeColor="accent6"/>
          <w:bottom w:val="single" w:sz="4" w:space="0" w:color="ED9B33" w:themeColor="accent6"/>
          <w:right w:val="single" w:sz="4" w:space="0" w:color="ED9B33" w:themeColor="accent6"/>
          <w:insideH w:val="nil"/>
        </w:tcBorders>
        <w:shd w:val="clear" w:color="auto" w:fill="ED9B33" w:themeFill="accent6"/>
      </w:tcPr>
    </w:tblStylePr>
    <w:tblStylePr w:type="lastRow">
      <w:rPr>
        <w:b/>
        <w:bCs/>
      </w:rPr>
      <w:tblPr/>
      <w:tcPr>
        <w:tcBorders>
          <w:top w:val="doub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5Dark">
    <w:name w:val="List Table 5 Dark"/>
    <w:basedOn w:val="TableNormal"/>
    <w:uiPriority w:val="5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pPr>
      <w:spacing w:after="0" w:line="240" w:lineRule="auto"/>
    </w:pPr>
    <w:rPr>
      <w:color w:val="FFFFFF" w:themeColor="background1"/>
    </w:rPr>
    <w:tblPr>
      <w:tblStyleRowBandSize w:val="1"/>
      <w:tblStyleColBandSize w:val="1"/>
      <w:tblBorders>
        <w:top w:val="single" w:sz="24" w:space="0" w:color="63666A" w:themeColor="accent1"/>
        <w:left w:val="single" w:sz="24" w:space="0" w:color="63666A" w:themeColor="accent1"/>
        <w:bottom w:val="single" w:sz="24" w:space="0" w:color="63666A" w:themeColor="accent1"/>
        <w:right w:val="single" w:sz="24" w:space="0" w:color="63666A" w:themeColor="accent1"/>
      </w:tblBorders>
    </w:tblPr>
    <w:tcPr>
      <w:shd w:val="clear" w:color="auto" w:fill="63666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pPr>
      <w:spacing w:after="0" w:line="240" w:lineRule="auto"/>
    </w:pPr>
    <w:rPr>
      <w:color w:val="FFFFFF" w:themeColor="background1"/>
    </w:rPr>
    <w:tblPr>
      <w:tblStyleRowBandSize w:val="1"/>
      <w:tblStyleColBandSize w:val="1"/>
      <w:tblBorders>
        <w:top w:val="single" w:sz="24" w:space="0" w:color="00968F" w:themeColor="accent2"/>
        <w:left w:val="single" w:sz="24" w:space="0" w:color="00968F" w:themeColor="accent2"/>
        <w:bottom w:val="single" w:sz="24" w:space="0" w:color="00968F" w:themeColor="accent2"/>
        <w:right w:val="single" w:sz="24" w:space="0" w:color="00968F" w:themeColor="accent2"/>
      </w:tblBorders>
    </w:tblPr>
    <w:tcPr>
      <w:shd w:val="clear" w:color="auto" w:fill="00968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pPr>
      <w:spacing w:after="0" w:line="240" w:lineRule="auto"/>
    </w:pPr>
    <w:rPr>
      <w:color w:val="FFFFFF" w:themeColor="background1"/>
    </w:rPr>
    <w:tblPr>
      <w:tblStyleRowBandSize w:val="1"/>
      <w:tblStyleColBandSize w:val="1"/>
      <w:tblBorders>
        <w:top w:val="single" w:sz="24" w:space="0" w:color="00A3E1" w:themeColor="accent3"/>
        <w:left w:val="single" w:sz="24" w:space="0" w:color="00A3E1" w:themeColor="accent3"/>
        <w:bottom w:val="single" w:sz="24" w:space="0" w:color="00A3E1" w:themeColor="accent3"/>
        <w:right w:val="single" w:sz="24" w:space="0" w:color="00A3E1" w:themeColor="accent3"/>
      </w:tblBorders>
    </w:tblPr>
    <w:tcPr>
      <w:shd w:val="clear" w:color="auto" w:fill="00A3E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pPr>
      <w:spacing w:after="0" w:line="240" w:lineRule="auto"/>
    </w:pPr>
    <w:rPr>
      <w:color w:val="FFFFFF" w:themeColor="background1"/>
    </w:rPr>
    <w:tblPr>
      <w:tblStyleRowBandSize w:val="1"/>
      <w:tblStyleColBandSize w:val="1"/>
      <w:tblBorders>
        <w:top w:val="single" w:sz="24" w:space="0" w:color="006975" w:themeColor="accent4"/>
        <w:left w:val="single" w:sz="24" w:space="0" w:color="006975" w:themeColor="accent4"/>
        <w:bottom w:val="single" w:sz="24" w:space="0" w:color="006975" w:themeColor="accent4"/>
        <w:right w:val="single" w:sz="24" w:space="0" w:color="006975" w:themeColor="accent4"/>
      </w:tblBorders>
    </w:tblPr>
    <w:tcPr>
      <w:shd w:val="clear" w:color="auto" w:fill="00697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pPr>
      <w:spacing w:after="0" w:line="240" w:lineRule="auto"/>
    </w:pPr>
    <w:rPr>
      <w:color w:val="FFFFFF" w:themeColor="background1"/>
    </w:rPr>
    <w:tblPr>
      <w:tblStyleRowBandSize w:val="1"/>
      <w:tblStyleColBandSize w:val="1"/>
      <w:tblBorders>
        <w:top w:val="single" w:sz="24" w:space="0" w:color="6CC24A" w:themeColor="accent5"/>
        <w:left w:val="single" w:sz="24" w:space="0" w:color="6CC24A" w:themeColor="accent5"/>
        <w:bottom w:val="single" w:sz="24" w:space="0" w:color="6CC24A" w:themeColor="accent5"/>
        <w:right w:val="single" w:sz="24" w:space="0" w:color="6CC24A" w:themeColor="accent5"/>
      </w:tblBorders>
    </w:tblPr>
    <w:tcPr>
      <w:shd w:val="clear" w:color="auto" w:fill="6CC24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pPr>
      <w:spacing w:after="0" w:line="240" w:lineRule="auto"/>
    </w:pPr>
    <w:rPr>
      <w:color w:val="FFFFFF" w:themeColor="background1"/>
    </w:rPr>
    <w:tblPr>
      <w:tblStyleRowBandSize w:val="1"/>
      <w:tblStyleColBandSize w:val="1"/>
      <w:tblBorders>
        <w:top w:val="single" w:sz="24" w:space="0" w:color="ED9B33" w:themeColor="accent6"/>
        <w:left w:val="single" w:sz="24" w:space="0" w:color="ED9B33" w:themeColor="accent6"/>
        <w:bottom w:val="single" w:sz="24" w:space="0" w:color="ED9B33" w:themeColor="accent6"/>
        <w:right w:val="single" w:sz="24" w:space="0" w:color="ED9B33" w:themeColor="accent6"/>
      </w:tblBorders>
    </w:tblPr>
    <w:tcPr>
      <w:shd w:val="clear" w:color="auto" w:fill="ED9B33"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pPr>
      <w:spacing w:after="0" w:line="240" w:lineRule="auto"/>
    </w:pPr>
    <w:rPr>
      <w:color w:val="4A4C4F" w:themeColor="accent1" w:themeShade="BF"/>
    </w:rPr>
    <w:tblPr>
      <w:tblStyleRowBandSize w:val="1"/>
      <w:tblStyleColBandSize w:val="1"/>
      <w:tblBorders>
        <w:top w:val="single" w:sz="4" w:space="0" w:color="63666A" w:themeColor="accent1"/>
        <w:bottom w:val="single" w:sz="4" w:space="0" w:color="63666A" w:themeColor="accent1"/>
      </w:tblBorders>
    </w:tblPr>
    <w:tblStylePr w:type="firstRow">
      <w:rPr>
        <w:b/>
        <w:bCs/>
      </w:rPr>
      <w:tblPr/>
      <w:tcPr>
        <w:tcBorders>
          <w:bottom w:val="single" w:sz="4" w:space="0" w:color="63666A" w:themeColor="accent1"/>
        </w:tcBorders>
      </w:tcPr>
    </w:tblStylePr>
    <w:tblStylePr w:type="lastRow">
      <w:rPr>
        <w:b/>
        <w:bCs/>
      </w:rPr>
      <w:tblPr/>
      <w:tcPr>
        <w:tcBorders>
          <w:top w:val="double" w:sz="4" w:space="0" w:color="63666A" w:themeColor="accent1"/>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6Colorful-Accent2">
    <w:name w:val="List Table 6 Colorful Accent 2"/>
    <w:basedOn w:val="TableNormal"/>
    <w:uiPriority w:val="51"/>
    <w:pPr>
      <w:spacing w:after="0" w:line="240" w:lineRule="auto"/>
    </w:pPr>
    <w:rPr>
      <w:color w:val="00706B" w:themeColor="accent2" w:themeShade="BF"/>
    </w:rPr>
    <w:tblPr>
      <w:tblStyleRowBandSize w:val="1"/>
      <w:tblStyleColBandSize w:val="1"/>
      <w:tblBorders>
        <w:top w:val="single" w:sz="4" w:space="0" w:color="00968F" w:themeColor="accent2"/>
        <w:bottom w:val="single" w:sz="4" w:space="0" w:color="00968F" w:themeColor="accent2"/>
      </w:tblBorders>
    </w:tblPr>
    <w:tblStylePr w:type="firstRow">
      <w:rPr>
        <w:b/>
        <w:bCs/>
      </w:rPr>
      <w:tblPr/>
      <w:tcPr>
        <w:tcBorders>
          <w:bottom w:val="single" w:sz="4" w:space="0" w:color="00968F" w:themeColor="accent2"/>
        </w:tcBorders>
      </w:tcPr>
    </w:tblStylePr>
    <w:tblStylePr w:type="lastRow">
      <w:rPr>
        <w:b/>
        <w:bCs/>
      </w:rPr>
      <w:tblPr/>
      <w:tcPr>
        <w:tcBorders>
          <w:top w:val="double" w:sz="4" w:space="0" w:color="00968F" w:themeColor="accent2"/>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6Colorful-Accent3">
    <w:name w:val="List Table 6 Colorful Accent 3"/>
    <w:basedOn w:val="TableNormal"/>
    <w:uiPriority w:val="51"/>
    <w:pPr>
      <w:spacing w:after="0" w:line="240" w:lineRule="auto"/>
    </w:pPr>
    <w:rPr>
      <w:color w:val="0079A8" w:themeColor="accent3" w:themeShade="BF"/>
    </w:rPr>
    <w:tblPr>
      <w:tblStyleRowBandSize w:val="1"/>
      <w:tblStyleColBandSize w:val="1"/>
      <w:tblBorders>
        <w:top w:val="single" w:sz="4" w:space="0" w:color="00A3E1" w:themeColor="accent3"/>
        <w:bottom w:val="single" w:sz="4" w:space="0" w:color="00A3E1" w:themeColor="accent3"/>
      </w:tblBorders>
    </w:tblPr>
    <w:tblStylePr w:type="firstRow">
      <w:rPr>
        <w:b/>
        <w:bCs/>
      </w:rPr>
      <w:tblPr/>
      <w:tcPr>
        <w:tcBorders>
          <w:bottom w:val="single" w:sz="4" w:space="0" w:color="00A3E1" w:themeColor="accent3"/>
        </w:tcBorders>
      </w:tcPr>
    </w:tblStylePr>
    <w:tblStylePr w:type="lastRow">
      <w:rPr>
        <w:b/>
        <w:bCs/>
      </w:rPr>
      <w:tblPr/>
      <w:tcPr>
        <w:tcBorders>
          <w:top w:val="double" w:sz="4" w:space="0" w:color="00A3E1" w:themeColor="accent3"/>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6Colorful-Accent4">
    <w:name w:val="List Table 6 Colorful Accent 4"/>
    <w:basedOn w:val="TableNormal"/>
    <w:uiPriority w:val="51"/>
    <w:pPr>
      <w:spacing w:after="0" w:line="240" w:lineRule="auto"/>
    </w:pPr>
    <w:rPr>
      <w:color w:val="004E57" w:themeColor="accent4" w:themeShade="BF"/>
    </w:rPr>
    <w:tblPr>
      <w:tblStyleRowBandSize w:val="1"/>
      <w:tblStyleColBandSize w:val="1"/>
      <w:tblBorders>
        <w:top w:val="single" w:sz="4" w:space="0" w:color="006975" w:themeColor="accent4"/>
        <w:bottom w:val="single" w:sz="4" w:space="0" w:color="006975" w:themeColor="accent4"/>
      </w:tblBorders>
    </w:tblPr>
    <w:tblStylePr w:type="firstRow">
      <w:rPr>
        <w:b/>
        <w:bCs/>
      </w:rPr>
      <w:tblPr/>
      <w:tcPr>
        <w:tcBorders>
          <w:bottom w:val="single" w:sz="4" w:space="0" w:color="006975" w:themeColor="accent4"/>
        </w:tcBorders>
      </w:tcPr>
    </w:tblStylePr>
    <w:tblStylePr w:type="lastRow">
      <w:rPr>
        <w:b/>
        <w:bCs/>
      </w:rPr>
      <w:tblPr/>
      <w:tcPr>
        <w:tcBorders>
          <w:top w:val="double" w:sz="4" w:space="0" w:color="006975" w:themeColor="accent4"/>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6Colorful-Accent5">
    <w:name w:val="List Table 6 Colorful Accent 5"/>
    <w:basedOn w:val="TableNormal"/>
    <w:uiPriority w:val="51"/>
    <w:pPr>
      <w:spacing w:after="0" w:line="240" w:lineRule="auto"/>
    </w:pPr>
    <w:rPr>
      <w:color w:val="4E9632" w:themeColor="accent5" w:themeShade="BF"/>
    </w:rPr>
    <w:tblPr>
      <w:tblStyleRowBandSize w:val="1"/>
      <w:tblStyleColBandSize w:val="1"/>
      <w:tblBorders>
        <w:top w:val="single" w:sz="4" w:space="0" w:color="6CC24A" w:themeColor="accent5"/>
        <w:bottom w:val="single" w:sz="4" w:space="0" w:color="6CC24A" w:themeColor="accent5"/>
      </w:tblBorders>
    </w:tblPr>
    <w:tblStylePr w:type="firstRow">
      <w:rPr>
        <w:b/>
        <w:bCs/>
      </w:rPr>
      <w:tblPr/>
      <w:tcPr>
        <w:tcBorders>
          <w:bottom w:val="single" w:sz="4" w:space="0" w:color="6CC24A" w:themeColor="accent5"/>
        </w:tcBorders>
      </w:tcPr>
    </w:tblStylePr>
    <w:tblStylePr w:type="lastRow">
      <w:rPr>
        <w:b/>
        <w:bCs/>
      </w:rPr>
      <w:tblPr/>
      <w:tcPr>
        <w:tcBorders>
          <w:top w:val="double" w:sz="4" w:space="0" w:color="6CC24A" w:themeColor="accent5"/>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6Colorful-Accent6">
    <w:name w:val="List Table 6 Colorful Accent 6"/>
    <w:basedOn w:val="TableNormal"/>
    <w:uiPriority w:val="51"/>
    <w:pPr>
      <w:spacing w:after="0" w:line="240" w:lineRule="auto"/>
    </w:pPr>
    <w:rPr>
      <w:color w:val="C67611" w:themeColor="accent6" w:themeShade="BF"/>
    </w:rPr>
    <w:tblPr>
      <w:tblStyleRowBandSize w:val="1"/>
      <w:tblStyleColBandSize w:val="1"/>
      <w:tblBorders>
        <w:top w:val="single" w:sz="4" w:space="0" w:color="ED9B33" w:themeColor="accent6"/>
        <w:bottom w:val="single" w:sz="4" w:space="0" w:color="ED9B33" w:themeColor="accent6"/>
      </w:tblBorders>
    </w:tblPr>
    <w:tblStylePr w:type="firstRow">
      <w:rPr>
        <w:b/>
        <w:bCs/>
      </w:rPr>
      <w:tblPr/>
      <w:tcPr>
        <w:tcBorders>
          <w:bottom w:val="single" w:sz="4" w:space="0" w:color="ED9B33" w:themeColor="accent6"/>
        </w:tcBorders>
      </w:tcPr>
    </w:tblStylePr>
    <w:tblStylePr w:type="lastRow">
      <w:rPr>
        <w:b/>
        <w:bCs/>
      </w:rPr>
      <w:tblPr/>
      <w:tcPr>
        <w:tcBorders>
          <w:top w:val="double" w:sz="4" w:space="0" w:color="ED9B33" w:themeColor="accent6"/>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7Colorful">
    <w:name w:val="List Table 7 Colorful"/>
    <w:basedOn w:val="TableNormal"/>
    <w:uiPriority w:val="5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pPr>
      <w:spacing w:after="0" w:line="240" w:lineRule="auto"/>
    </w:pPr>
    <w:rPr>
      <w:color w:val="4A4C4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3666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3666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3666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3666A" w:themeColor="accent1"/>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pPr>
      <w:spacing w:after="0" w:line="240" w:lineRule="auto"/>
    </w:pPr>
    <w:rPr>
      <w:color w:val="00706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68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8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8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8F" w:themeColor="accent2"/>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pPr>
      <w:spacing w:after="0" w:line="240" w:lineRule="auto"/>
    </w:pPr>
    <w:rPr>
      <w:color w:val="0079A8"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3E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3E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3E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3E1" w:themeColor="accent3"/>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pPr>
      <w:spacing w:after="0" w:line="240" w:lineRule="auto"/>
    </w:pPr>
    <w:rPr>
      <w:color w:val="004E5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697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697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697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6975" w:themeColor="accent4"/>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pPr>
      <w:spacing w:after="0" w:line="240" w:lineRule="auto"/>
    </w:pPr>
    <w:rPr>
      <w:color w:val="4E963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CC24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CC24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CC24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CC24A" w:themeColor="accent5"/>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pPr>
      <w:spacing w:after="0" w:line="240" w:lineRule="auto"/>
    </w:pPr>
    <w:rPr>
      <w:color w:val="C6761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9B33"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9B33"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9B33"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9B33" w:themeColor="accent6"/>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PMingLiU" w:hAnsi="Courier New" w:cs="Courier New"/>
      <w:color w:val="000000"/>
      <w:sz w:val="20"/>
      <w:szCs w:val="20"/>
      <w:lang w:bidi="ar-DZ"/>
    </w:rPr>
  </w:style>
  <w:style w:type="character" w:customStyle="1" w:styleId="MacroTextChar">
    <w:name w:val="Macro Text Char"/>
    <w:basedOn w:val="DefaultParagraphFont"/>
    <w:link w:val="MacroText"/>
    <w:semiHidden/>
    <w:rPr>
      <w:rFonts w:ascii="Courier New" w:eastAsia="PMingLiU" w:hAnsi="Courier New" w:cs="Courier New"/>
      <w:color w:val="000000"/>
      <w:sz w:val="20"/>
      <w:szCs w:val="20"/>
      <w:lang w:val="en-US" w:bidi="ar-DZ"/>
    </w:rPr>
  </w:style>
  <w:style w:type="table" w:styleId="MediumGrid1">
    <w:name w:val="Medium Grid 1"/>
    <w:basedOn w:val="TableNormal"/>
    <w:uiPriority w:val="67"/>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after="0" w:line="240" w:lineRule="auto"/>
    </w:pPr>
    <w:tblPr>
      <w:tblStyleRowBandSize w:val="1"/>
      <w:tblStyleColBandSize w:val="1"/>
      <w:tbl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single" w:sz="8" w:space="0" w:color="888C90" w:themeColor="accent1" w:themeTint="BF"/>
        <w:insideV w:val="single" w:sz="8" w:space="0" w:color="888C90" w:themeColor="accent1" w:themeTint="BF"/>
      </w:tblBorders>
    </w:tblPr>
    <w:tcPr>
      <w:shd w:val="clear" w:color="auto" w:fill="D7D8DA" w:themeFill="accent1" w:themeFillTint="3F"/>
    </w:tcPr>
    <w:tblStylePr w:type="firstRow">
      <w:rPr>
        <w:b/>
        <w:bCs/>
      </w:rPr>
    </w:tblStylePr>
    <w:tblStylePr w:type="lastRow">
      <w:rPr>
        <w:b/>
        <w:bCs/>
      </w:rPr>
      <w:tblPr/>
      <w:tcPr>
        <w:tcBorders>
          <w:top w:val="single" w:sz="18" w:space="0" w:color="888C90" w:themeColor="accent1" w:themeTint="BF"/>
        </w:tcBorders>
      </w:tcPr>
    </w:tblStylePr>
    <w:tblStylePr w:type="firstCol">
      <w:rPr>
        <w:b/>
        <w:bCs/>
      </w:rPr>
    </w:tblStylePr>
    <w:tblStylePr w:type="lastCol">
      <w:rPr>
        <w:b/>
        <w:bCs/>
      </w:rPr>
    </w:tblStylePr>
    <w:tblStylePr w:type="band1Vert">
      <w:tblPr/>
      <w:tcPr>
        <w:shd w:val="clear" w:color="auto" w:fill="B0B2B5" w:themeFill="accent1" w:themeFillTint="7F"/>
      </w:tcPr>
    </w:tblStylePr>
    <w:tblStylePr w:type="band1Horz">
      <w:tblPr/>
      <w:tcPr>
        <w:shd w:val="clear" w:color="auto" w:fill="B0B2B5" w:themeFill="accent1" w:themeFillTint="7F"/>
      </w:tcPr>
    </w:tblStylePr>
  </w:style>
  <w:style w:type="table" w:styleId="MediumGrid1-Accent2">
    <w:name w:val="Medium Grid 1 Accent 2"/>
    <w:basedOn w:val="TableNormal"/>
    <w:uiPriority w:val="67"/>
    <w:semiHidden/>
    <w:unhideWhenUsed/>
    <w:pPr>
      <w:spacing w:after="0" w:line="240" w:lineRule="auto"/>
    </w:pPr>
    <w:tblPr>
      <w:tblStyleRowBandSize w:val="1"/>
      <w:tblStyleColBandSize w:val="1"/>
      <w:tbl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single" w:sz="8" w:space="0" w:color="00F0E5" w:themeColor="accent2" w:themeTint="BF"/>
        <w:insideV w:val="single" w:sz="8" w:space="0" w:color="00F0E5" w:themeColor="accent2" w:themeTint="BF"/>
      </w:tblBorders>
    </w:tblPr>
    <w:tcPr>
      <w:shd w:val="clear" w:color="auto" w:fill="A6FFFA" w:themeFill="accent2" w:themeFillTint="3F"/>
    </w:tcPr>
    <w:tblStylePr w:type="firstRow">
      <w:rPr>
        <w:b/>
        <w:bCs/>
      </w:rPr>
    </w:tblStylePr>
    <w:tblStylePr w:type="lastRow">
      <w:rPr>
        <w:b/>
        <w:bCs/>
      </w:rPr>
      <w:tblPr/>
      <w:tcPr>
        <w:tcBorders>
          <w:top w:val="single" w:sz="18" w:space="0" w:color="00F0E5" w:themeColor="accent2" w:themeTint="BF"/>
        </w:tcBorders>
      </w:tcPr>
    </w:tblStylePr>
    <w:tblStylePr w:type="firstCol">
      <w:rPr>
        <w:b/>
        <w:bCs/>
      </w:rPr>
    </w:tblStylePr>
    <w:tblStylePr w:type="lastCol">
      <w:rPr>
        <w:b/>
        <w:bCs/>
      </w:rPr>
    </w:tblStylePr>
    <w:tblStylePr w:type="band1Vert">
      <w:tblPr/>
      <w:tcPr>
        <w:shd w:val="clear" w:color="auto" w:fill="4BFFF6" w:themeFill="accent2" w:themeFillTint="7F"/>
      </w:tcPr>
    </w:tblStylePr>
    <w:tblStylePr w:type="band1Horz">
      <w:tblPr/>
      <w:tcPr>
        <w:shd w:val="clear" w:color="auto" w:fill="4BFFF6" w:themeFill="accent2" w:themeFillTint="7F"/>
      </w:tcPr>
    </w:tblStylePr>
  </w:style>
  <w:style w:type="table" w:styleId="MediumGrid1-Accent3">
    <w:name w:val="Medium Grid 1 Accent 3"/>
    <w:basedOn w:val="TableNormal"/>
    <w:uiPriority w:val="67"/>
    <w:semiHidden/>
    <w:unhideWhenUsed/>
    <w:pPr>
      <w:spacing w:after="0" w:line="240" w:lineRule="auto"/>
    </w:pPr>
    <w:tblPr>
      <w:tblStyleRowBandSize w:val="1"/>
      <w:tblStyleColBandSize w:val="1"/>
      <w:tbl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single" w:sz="8" w:space="0" w:color="29C3FF" w:themeColor="accent3" w:themeTint="BF"/>
        <w:insideV w:val="single" w:sz="8" w:space="0" w:color="29C3FF" w:themeColor="accent3" w:themeTint="BF"/>
      </w:tblBorders>
    </w:tblPr>
    <w:tcPr>
      <w:shd w:val="clear" w:color="auto" w:fill="B8EBFF" w:themeFill="accent3" w:themeFillTint="3F"/>
    </w:tcPr>
    <w:tblStylePr w:type="firstRow">
      <w:rPr>
        <w:b/>
        <w:bCs/>
      </w:rPr>
    </w:tblStylePr>
    <w:tblStylePr w:type="lastRow">
      <w:rPr>
        <w:b/>
        <w:bCs/>
      </w:rPr>
      <w:tblPr/>
      <w:tcPr>
        <w:tcBorders>
          <w:top w:val="single" w:sz="18" w:space="0" w:color="29C3FF" w:themeColor="accent3" w:themeTint="BF"/>
        </w:tcBorders>
      </w:tcPr>
    </w:tblStylePr>
    <w:tblStylePr w:type="firstCol">
      <w:rPr>
        <w:b/>
        <w:bCs/>
      </w:rPr>
    </w:tblStylePr>
    <w:tblStylePr w:type="lastCol">
      <w:rPr>
        <w:b/>
        <w:bCs/>
      </w:rPr>
    </w:tblStylePr>
    <w:tblStylePr w:type="band1Vert">
      <w:tblPr/>
      <w:tcPr>
        <w:shd w:val="clear" w:color="auto" w:fill="71D7FF" w:themeFill="accent3" w:themeFillTint="7F"/>
      </w:tcPr>
    </w:tblStylePr>
    <w:tblStylePr w:type="band1Horz">
      <w:tblPr/>
      <w:tcPr>
        <w:shd w:val="clear" w:color="auto" w:fill="71D7FF" w:themeFill="accent3" w:themeFillTint="7F"/>
      </w:tcPr>
    </w:tblStylePr>
  </w:style>
  <w:style w:type="table" w:styleId="MediumGrid1-Accent4">
    <w:name w:val="Medium Grid 1 Accent 4"/>
    <w:basedOn w:val="TableNormal"/>
    <w:uiPriority w:val="67"/>
    <w:semiHidden/>
    <w:unhideWhenUsed/>
    <w:pPr>
      <w:spacing w:after="0" w:line="240" w:lineRule="auto"/>
    </w:pPr>
    <w:tblPr>
      <w:tblStyleRowBandSize w:val="1"/>
      <w:tblStyleColBandSize w:val="1"/>
      <w:tbl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single" w:sz="8" w:space="0" w:color="00C0D7" w:themeColor="accent4" w:themeTint="BF"/>
        <w:insideV w:val="single" w:sz="8" w:space="0" w:color="00C0D7" w:themeColor="accent4" w:themeTint="BF"/>
      </w:tblBorders>
    </w:tblPr>
    <w:tcPr>
      <w:shd w:val="clear" w:color="auto" w:fill="9DF4FF" w:themeFill="accent4" w:themeFillTint="3F"/>
    </w:tcPr>
    <w:tblStylePr w:type="firstRow">
      <w:rPr>
        <w:b/>
        <w:bCs/>
      </w:rPr>
    </w:tblStylePr>
    <w:tblStylePr w:type="lastRow">
      <w:rPr>
        <w:b/>
        <w:bCs/>
      </w:rPr>
      <w:tblPr/>
      <w:tcPr>
        <w:tcBorders>
          <w:top w:val="single" w:sz="18" w:space="0" w:color="00C0D7" w:themeColor="accent4" w:themeTint="BF"/>
        </w:tcBorders>
      </w:tcPr>
    </w:tblStylePr>
    <w:tblStylePr w:type="firstCol">
      <w:rPr>
        <w:b/>
        <w:bCs/>
      </w:rPr>
    </w:tblStylePr>
    <w:tblStylePr w:type="lastCol">
      <w:rPr>
        <w:b/>
        <w:bCs/>
      </w:rPr>
    </w:tblStylePr>
    <w:tblStylePr w:type="band1Vert">
      <w:tblPr/>
      <w:tcPr>
        <w:shd w:val="clear" w:color="auto" w:fill="3BEAFF" w:themeFill="accent4" w:themeFillTint="7F"/>
      </w:tcPr>
    </w:tblStylePr>
    <w:tblStylePr w:type="band1Horz">
      <w:tblPr/>
      <w:tcPr>
        <w:shd w:val="clear" w:color="auto" w:fill="3BEAFF" w:themeFill="accent4" w:themeFillTint="7F"/>
      </w:tcPr>
    </w:tblStylePr>
  </w:style>
  <w:style w:type="table" w:styleId="MediumGrid1-Accent5">
    <w:name w:val="Medium Grid 1 Accent 5"/>
    <w:basedOn w:val="TableNormal"/>
    <w:uiPriority w:val="67"/>
    <w:semiHidden/>
    <w:unhideWhenUsed/>
    <w:pPr>
      <w:spacing w:after="0" w:line="240" w:lineRule="auto"/>
    </w:pPr>
    <w:tblPr>
      <w:tblStyleRowBandSize w:val="1"/>
      <w:tblStyleColBandSize w:val="1"/>
      <w:tbl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single" w:sz="8" w:space="0" w:color="90D177" w:themeColor="accent5" w:themeTint="BF"/>
        <w:insideV w:val="single" w:sz="8" w:space="0" w:color="90D177" w:themeColor="accent5" w:themeTint="BF"/>
      </w:tblBorders>
    </w:tblPr>
    <w:tcPr>
      <w:shd w:val="clear" w:color="auto" w:fill="DAF0D2" w:themeFill="accent5" w:themeFillTint="3F"/>
    </w:tcPr>
    <w:tblStylePr w:type="firstRow">
      <w:rPr>
        <w:b/>
        <w:bCs/>
      </w:rPr>
    </w:tblStylePr>
    <w:tblStylePr w:type="lastRow">
      <w:rPr>
        <w:b/>
        <w:bCs/>
      </w:rPr>
      <w:tblPr/>
      <w:tcPr>
        <w:tcBorders>
          <w:top w:val="single" w:sz="18" w:space="0" w:color="90D177" w:themeColor="accent5" w:themeTint="BF"/>
        </w:tcBorders>
      </w:tcPr>
    </w:tblStylePr>
    <w:tblStylePr w:type="firstCol">
      <w:rPr>
        <w:b/>
        <w:bCs/>
      </w:rPr>
    </w:tblStylePr>
    <w:tblStylePr w:type="lastCol">
      <w:rPr>
        <w:b/>
        <w:bCs/>
      </w:rPr>
    </w:tblStylePr>
    <w:tblStylePr w:type="band1Vert">
      <w:tblPr/>
      <w:tcPr>
        <w:shd w:val="clear" w:color="auto" w:fill="B5E0A4" w:themeFill="accent5" w:themeFillTint="7F"/>
      </w:tcPr>
    </w:tblStylePr>
    <w:tblStylePr w:type="band1Horz">
      <w:tblPr/>
      <w:tcPr>
        <w:shd w:val="clear" w:color="auto" w:fill="B5E0A4" w:themeFill="accent5" w:themeFillTint="7F"/>
      </w:tcPr>
    </w:tblStylePr>
  </w:style>
  <w:style w:type="table" w:styleId="MediumGrid1-Accent6">
    <w:name w:val="Medium Grid 1 Accent 6"/>
    <w:basedOn w:val="TableNormal"/>
    <w:uiPriority w:val="67"/>
    <w:semiHidden/>
    <w:unhideWhenUsed/>
    <w:pPr>
      <w:spacing w:after="0" w:line="240" w:lineRule="auto"/>
    </w:pPr>
    <w:tblPr>
      <w:tblStyleRowBandSize w:val="1"/>
      <w:tblStyleColBandSize w:val="1"/>
      <w:tbl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single" w:sz="8" w:space="0" w:color="F1B366" w:themeColor="accent6" w:themeTint="BF"/>
        <w:insideV w:val="single" w:sz="8" w:space="0" w:color="F1B366" w:themeColor="accent6" w:themeTint="BF"/>
      </w:tblBorders>
    </w:tblPr>
    <w:tcPr>
      <w:shd w:val="clear" w:color="auto" w:fill="FAE6CC" w:themeFill="accent6" w:themeFillTint="3F"/>
    </w:tcPr>
    <w:tblStylePr w:type="firstRow">
      <w:rPr>
        <w:b/>
        <w:bCs/>
      </w:rPr>
    </w:tblStylePr>
    <w:tblStylePr w:type="lastRow">
      <w:rPr>
        <w:b/>
        <w:bCs/>
      </w:rPr>
      <w:tblPr/>
      <w:tcPr>
        <w:tcBorders>
          <w:top w:val="single" w:sz="18" w:space="0" w:color="F1B366" w:themeColor="accent6" w:themeTint="BF"/>
        </w:tcBorders>
      </w:tcPr>
    </w:tblStylePr>
    <w:tblStylePr w:type="firstCol">
      <w:rPr>
        <w:b/>
        <w:bCs/>
      </w:rPr>
    </w:tblStylePr>
    <w:tblStylePr w:type="lastCol">
      <w:rPr>
        <w:b/>
        <w:bCs/>
      </w:rPr>
    </w:tblStylePr>
    <w:tblStylePr w:type="band1Vert">
      <w:tblPr/>
      <w:tcPr>
        <w:shd w:val="clear" w:color="auto" w:fill="F6CC99" w:themeFill="accent6" w:themeFillTint="7F"/>
      </w:tcPr>
    </w:tblStylePr>
    <w:tblStylePr w:type="band1Horz">
      <w:tblPr/>
      <w:tcPr>
        <w:shd w:val="clear" w:color="auto" w:fill="F6CC99" w:themeFill="accent6" w:themeFillTint="7F"/>
      </w:tcPr>
    </w:tblStylePr>
  </w:style>
  <w:style w:type="table" w:styleId="MediumGrid2">
    <w:name w:val="Medium Grid 2"/>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insideH w:val="single" w:sz="8" w:space="0" w:color="63666A" w:themeColor="accent1"/>
        <w:insideV w:val="single" w:sz="8" w:space="0" w:color="63666A" w:themeColor="accent1"/>
      </w:tblBorders>
    </w:tblPr>
    <w:tcPr>
      <w:shd w:val="clear" w:color="auto" w:fill="D7D8DA" w:themeFill="accent1" w:themeFillTint="3F"/>
    </w:tcPr>
    <w:tblStylePr w:type="firstRow">
      <w:rPr>
        <w:b/>
        <w:bCs/>
        <w:color w:val="000000" w:themeColor="text1"/>
      </w:rPr>
      <w:tblPr/>
      <w:tcPr>
        <w:shd w:val="clear" w:color="auto" w:fill="EFEFF0"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0E1" w:themeFill="accent1" w:themeFillTint="33"/>
      </w:tcPr>
    </w:tblStylePr>
    <w:tblStylePr w:type="band1Vert">
      <w:tblPr/>
      <w:tcPr>
        <w:shd w:val="clear" w:color="auto" w:fill="B0B2B5" w:themeFill="accent1" w:themeFillTint="7F"/>
      </w:tcPr>
    </w:tblStylePr>
    <w:tblStylePr w:type="band1Horz">
      <w:tblPr/>
      <w:tcPr>
        <w:tcBorders>
          <w:insideH w:val="single" w:sz="6" w:space="0" w:color="63666A" w:themeColor="accent1"/>
          <w:insideV w:val="single" w:sz="6" w:space="0" w:color="63666A" w:themeColor="accent1"/>
        </w:tcBorders>
        <w:shd w:val="clear" w:color="auto" w:fill="B0B2B5"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insideH w:val="single" w:sz="8" w:space="0" w:color="00968F" w:themeColor="accent2"/>
        <w:insideV w:val="single" w:sz="8" w:space="0" w:color="00968F" w:themeColor="accent2"/>
      </w:tblBorders>
    </w:tblPr>
    <w:tcPr>
      <w:shd w:val="clear" w:color="auto" w:fill="A6FFFA" w:themeFill="accent2" w:themeFillTint="3F"/>
    </w:tcPr>
    <w:tblStylePr w:type="firstRow">
      <w:rPr>
        <w:b/>
        <w:bCs/>
        <w:color w:val="000000" w:themeColor="text1"/>
      </w:rPr>
      <w:tblPr/>
      <w:tcPr>
        <w:shd w:val="clear" w:color="auto" w:fill="DBFFF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7FFFB" w:themeFill="accent2" w:themeFillTint="33"/>
      </w:tcPr>
    </w:tblStylePr>
    <w:tblStylePr w:type="band1Vert">
      <w:tblPr/>
      <w:tcPr>
        <w:shd w:val="clear" w:color="auto" w:fill="4BFFF6" w:themeFill="accent2" w:themeFillTint="7F"/>
      </w:tcPr>
    </w:tblStylePr>
    <w:tblStylePr w:type="band1Horz">
      <w:tblPr/>
      <w:tcPr>
        <w:tcBorders>
          <w:insideH w:val="single" w:sz="6" w:space="0" w:color="00968F" w:themeColor="accent2"/>
          <w:insideV w:val="single" w:sz="6" w:space="0" w:color="00968F" w:themeColor="accent2"/>
        </w:tcBorders>
        <w:shd w:val="clear" w:color="auto" w:fill="4BFFF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insideH w:val="single" w:sz="8" w:space="0" w:color="00A3E1" w:themeColor="accent3"/>
        <w:insideV w:val="single" w:sz="8" w:space="0" w:color="00A3E1" w:themeColor="accent3"/>
      </w:tblBorders>
    </w:tblPr>
    <w:tcPr>
      <w:shd w:val="clear" w:color="auto" w:fill="B8EBFF" w:themeFill="accent3" w:themeFillTint="3F"/>
    </w:tcPr>
    <w:tblStylePr w:type="firstRow">
      <w:rPr>
        <w:b/>
        <w:bCs/>
        <w:color w:val="000000" w:themeColor="text1"/>
      </w:rPr>
      <w:tblPr/>
      <w:tcPr>
        <w:shd w:val="clear" w:color="auto" w:fill="E3F7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FFF" w:themeFill="accent3" w:themeFillTint="33"/>
      </w:tcPr>
    </w:tblStylePr>
    <w:tblStylePr w:type="band1Vert">
      <w:tblPr/>
      <w:tcPr>
        <w:shd w:val="clear" w:color="auto" w:fill="71D7FF" w:themeFill="accent3" w:themeFillTint="7F"/>
      </w:tcPr>
    </w:tblStylePr>
    <w:tblStylePr w:type="band1Horz">
      <w:tblPr/>
      <w:tcPr>
        <w:tcBorders>
          <w:insideH w:val="single" w:sz="6" w:space="0" w:color="00A3E1" w:themeColor="accent3"/>
          <w:insideV w:val="single" w:sz="6" w:space="0" w:color="00A3E1" w:themeColor="accent3"/>
        </w:tcBorders>
        <w:shd w:val="clear" w:color="auto" w:fill="71D7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insideH w:val="single" w:sz="8" w:space="0" w:color="006975" w:themeColor="accent4"/>
        <w:insideV w:val="single" w:sz="8" w:space="0" w:color="006975" w:themeColor="accent4"/>
      </w:tblBorders>
    </w:tblPr>
    <w:tcPr>
      <w:shd w:val="clear" w:color="auto" w:fill="9DF4FF" w:themeFill="accent4" w:themeFillTint="3F"/>
    </w:tcPr>
    <w:tblStylePr w:type="firstRow">
      <w:rPr>
        <w:b/>
        <w:bCs/>
        <w:color w:val="000000" w:themeColor="text1"/>
      </w:rPr>
      <w:tblPr/>
      <w:tcPr>
        <w:shd w:val="clear" w:color="auto" w:fill="D8FA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0F6FF" w:themeFill="accent4" w:themeFillTint="33"/>
      </w:tcPr>
    </w:tblStylePr>
    <w:tblStylePr w:type="band1Vert">
      <w:tblPr/>
      <w:tcPr>
        <w:shd w:val="clear" w:color="auto" w:fill="3BEAFF" w:themeFill="accent4" w:themeFillTint="7F"/>
      </w:tcPr>
    </w:tblStylePr>
    <w:tblStylePr w:type="band1Horz">
      <w:tblPr/>
      <w:tcPr>
        <w:tcBorders>
          <w:insideH w:val="single" w:sz="6" w:space="0" w:color="006975" w:themeColor="accent4"/>
          <w:insideV w:val="single" w:sz="6" w:space="0" w:color="006975" w:themeColor="accent4"/>
        </w:tcBorders>
        <w:shd w:val="clear" w:color="auto" w:fill="3BEAF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insideH w:val="single" w:sz="8" w:space="0" w:color="6CC24A" w:themeColor="accent5"/>
        <w:insideV w:val="single" w:sz="8" w:space="0" w:color="6CC24A" w:themeColor="accent5"/>
      </w:tblBorders>
    </w:tblPr>
    <w:tcPr>
      <w:shd w:val="clear" w:color="auto" w:fill="DAF0D2" w:themeFill="accent5" w:themeFillTint="3F"/>
    </w:tcPr>
    <w:tblStylePr w:type="firstRow">
      <w:rPr>
        <w:b/>
        <w:bCs/>
        <w:color w:val="000000" w:themeColor="text1"/>
      </w:rPr>
      <w:tblPr/>
      <w:tcPr>
        <w:shd w:val="clear" w:color="auto" w:fill="F0F9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2DA" w:themeFill="accent5" w:themeFillTint="33"/>
      </w:tcPr>
    </w:tblStylePr>
    <w:tblStylePr w:type="band1Vert">
      <w:tblPr/>
      <w:tcPr>
        <w:shd w:val="clear" w:color="auto" w:fill="B5E0A4" w:themeFill="accent5" w:themeFillTint="7F"/>
      </w:tcPr>
    </w:tblStylePr>
    <w:tblStylePr w:type="band1Horz">
      <w:tblPr/>
      <w:tcPr>
        <w:tcBorders>
          <w:insideH w:val="single" w:sz="6" w:space="0" w:color="6CC24A" w:themeColor="accent5"/>
          <w:insideV w:val="single" w:sz="6" w:space="0" w:color="6CC24A" w:themeColor="accent5"/>
        </w:tcBorders>
        <w:shd w:val="clear" w:color="auto" w:fill="B5E0A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insideH w:val="single" w:sz="8" w:space="0" w:color="ED9B33" w:themeColor="accent6"/>
        <w:insideV w:val="single" w:sz="8" w:space="0" w:color="ED9B33" w:themeColor="accent6"/>
      </w:tblBorders>
    </w:tblPr>
    <w:tcPr>
      <w:shd w:val="clear" w:color="auto" w:fill="FAE6CC" w:themeFill="accent6" w:themeFillTint="3F"/>
    </w:tcPr>
    <w:tblStylePr w:type="firstRow">
      <w:rPr>
        <w:b/>
        <w:bCs/>
        <w:color w:val="000000" w:themeColor="text1"/>
      </w:rPr>
      <w:tblPr/>
      <w:tcPr>
        <w:shd w:val="clear" w:color="auto" w:fill="FDF5E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AD5" w:themeFill="accent6" w:themeFillTint="33"/>
      </w:tcPr>
    </w:tblStylePr>
    <w:tblStylePr w:type="band1Vert">
      <w:tblPr/>
      <w:tcPr>
        <w:shd w:val="clear" w:color="auto" w:fill="F6CC99" w:themeFill="accent6" w:themeFillTint="7F"/>
      </w:tcPr>
    </w:tblStylePr>
    <w:tblStylePr w:type="band1Horz">
      <w:tblPr/>
      <w:tcPr>
        <w:tcBorders>
          <w:insideH w:val="single" w:sz="6" w:space="0" w:color="ED9B33" w:themeColor="accent6"/>
          <w:insideV w:val="single" w:sz="6" w:space="0" w:color="ED9B33" w:themeColor="accent6"/>
        </w:tcBorders>
        <w:shd w:val="clear" w:color="auto" w:fill="F6CC9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8D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3666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3666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3666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3666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B2B5"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B2B5" w:themeFill="accent1" w:themeFillTint="7F"/>
      </w:tcPr>
    </w:tblStylePr>
  </w:style>
  <w:style w:type="table" w:styleId="MediumGrid3-Accent2">
    <w:name w:val="Medium Grid 3 Accent 2"/>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FFA"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68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68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8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8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BFFF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BFFF6" w:themeFill="accent2" w:themeFillTint="7F"/>
      </w:tcPr>
    </w:tblStylePr>
  </w:style>
  <w:style w:type="table" w:styleId="MediumGrid3-Accent3">
    <w:name w:val="Medium Grid 3 Accent 3"/>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EB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3E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3E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3E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3E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D7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D7FF" w:themeFill="accent3" w:themeFillTint="7F"/>
      </w:tcPr>
    </w:tblStylePr>
  </w:style>
  <w:style w:type="table" w:styleId="MediumGrid3-Accent4">
    <w:name w:val="Medium Grid 3 Accent 4"/>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DF4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97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97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97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97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BEA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BEAFF" w:themeFill="accent4" w:themeFillTint="7F"/>
      </w:tcPr>
    </w:tblStylePr>
  </w:style>
  <w:style w:type="table" w:styleId="MediumGrid3-Accent5">
    <w:name w:val="Medium Grid 3 Accent 5"/>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F0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CC24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CC24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CC24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CC24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5E0A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5E0A4" w:themeFill="accent5" w:themeFillTint="7F"/>
      </w:tcPr>
    </w:tblStylePr>
  </w:style>
  <w:style w:type="table" w:styleId="MediumGrid3-Accent6">
    <w:name w:val="Medium Grid 3 Accent 6"/>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E6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9B3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9B3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9B3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9B3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CC9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CC99" w:themeFill="accent6" w:themeFillTint="7F"/>
      </w:tcPr>
    </w:tblStylePr>
  </w:style>
  <w:style w:type="table" w:styleId="MediumList1">
    <w:name w:val="Medium List 1"/>
    <w:basedOn w:val="TableNormal"/>
    <w:uiPriority w:val="65"/>
    <w:semiHidden/>
    <w:unhideWhenUse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F249F"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pPr>
      <w:spacing w:after="0" w:line="240" w:lineRule="auto"/>
    </w:pPr>
    <w:rPr>
      <w:color w:val="000000" w:themeColor="text1"/>
    </w:rPr>
    <w:tblPr>
      <w:tblStyleRowBandSize w:val="1"/>
      <w:tblStyleColBandSize w:val="1"/>
      <w:tblBorders>
        <w:top w:val="single" w:sz="8" w:space="0" w:color="63666A" w:themeColor="accent1"/>
        <w:bottom w:val="single" w:sz="8" w:space="0" w:color="63666A" w:themeColor="accent1"/>
      </w:tblBorders>
    </w:tblPr>
    <w:tblStylePr w:type="firstRow">
      <w:rPr>
        <w:rFonts w:asciiTheme="majorHAnsi" w:eastAsiaTheme="majorEastAsia" w:hAnsiTheme="majorHAnsi" w:cstheme="majorBidi"/>
      </w:rPr>
      <w:tblPr/>
      <w:tcPr>
        <w:tcBorders>
          <w:top w:val="nil"/>
          <w:bottom w:val="single" w:sz="8" w:space="0" w:color="63666A" w:themeColor="accent1"/>
        </w:tcBorders>
      </w:tcPr>
    </w:tblStylePr>
    <w:tblStylePr w:type="lastRow">
      <w:rPr>
        <w:b/>
        <w:bCs/>
        <w:color w:val="5F249F" w:themeColor="text2"/>
      </w:rPr>
      <w:tblPr/>
      <w:tcPr>
        <w:tcBorders>
          <w:top w:val="single" w:sz="8" w:space="0" w:color="63666A" w:themeColor="accent1"/>
          <w:bottom w:val="single" w:sz="8" w:space="0" w:color="63666A" w:themeColor="accent1"/>
        </w:tcBorders>
      </w:tcPr>
    </w:tblStylePr>
    <w:tblStylePr w:type="firstCol">
      <w:rPr>
        <w:b/>
        <w:bCs/>
      </w:rPr>
    </w:tblStylePr>
    <w:tblStylePr w:type="lastCol">
      <w:rPr>
        <w:b/>
        <w:bCs/>
      </w:rPr>
      <w:tblPr/>
      <w:tcPr>
        <w:tcBorders>
          <w:top w:val="single" w:sz="8" w:space="0" w:color="63666A" w:themeColor="accent1"/>
          <w:bottom w:val="single" w:sz="8" w:space="0" w:color="63666A" w:themeColor="accent1"/>
        </w:tcBorders>
      </w:tcPr>
    </w:tblStylePr>
    <w:tblStylePr w:type="band1Vert">
      <w:tblPr/>
      <w:tcPr>
        <w:shd w:val="clear" w:color="auto" w:fill="D7D8DA" w:themeFill="accent1" w:themeFillTint="3F"/>
      </w:tcPr>
    </w:tblStylePr>
    <w:tblStylePr w:type="band1Horz">
      <w:tblPr/>
      <w:tcPr>
        <w:shd w:val="clear" w:color="auto" w:fill="D7D8DA" w:themeFill="accent1" w:themeFillTint="3F"/>
      </w:tcPr>
    </w:tblStylePr>
  </w:style>
  <w:style w:type="table" w:styleId="MediumList1-Accent2">
    <w:name w:val="Medium List 1 Accent 2"/>
    <w:basedOn w:val="TableNormal"/>
    <w:uiPriority w:val="65"/>
    <w:semiHidden/>
    <w:unhideWhenUsed/>
    <w:pPr>
      <w:spacing w:after="0" w:line="240" w:lineRule="auto"/>
    </w:pPr>
    <w:rPr>
      <w:color w:val="000000" w:themeColor="text1"/>
    </w:rPr>
    <w:tblPr>
      <w:tblStyleRowBandSize w:val="1"/>
      <w:tblStyleColBandSize w:val="1"/>
      <w:tblBorders>
        <w:top w:val="single" w:sz="8" w:space="0" w:color="00968F" w:themeColor="accent2"/>
        <w:bottom w:val="single" w:sz="8" w:space="0" w:color="00968F" w:themeColor="accent2"/>
      </w:tblBorders>
    </w:tblPr>
    <w:tblStylePr w:type="firstRow">
      <w:rPr>
        <w:rFonts w:asciiTheme="majorHAnsi" w:eastAsiaTheme="majorEastAsia" w:hAnsiTheme="majorHAnsi" w:cstheme="majorBidi"/>
      </w:rPr>
      <w:tblPr/>
      <w:tcPr>
        <w:tcBorders>
          <w:top w:val="nil"/>
          <w:bottom w:val="single" w:sz="8" w:space="0" w:color="00968F" w:themeColor="accent2"/>
        </w:tcBorders>
      </w:tcPr>
    </w:tblStylePr>
    <w:tblStylePr w:type="lastRow">
      <w:rPr>
        <w:b/>
        <w:bCs/>
        <w:color w:val="5F249F" w:themeColor="text2"/>
      </w:rPr>
      <w:tblPr/>
      <w:tcPr>
        <w:tcBorders>
          <w:top w:val="single" w:sz="8" w:space="0" w:color="00968F" w:themeColor="accent2"/>
          <w:bottom w:val="single" w:sz="8" w:space="0" w:color="00968F" w:themeColor="accent2"/>
        </w:tcBorders>
      </w:tcPr>
    </w:tblStylePr>
    <w:tblStylePr w:type="firstCol">
      <w:rPr>
        <w:b/>
        <w:bCs/>
      </w:rPr>
    </w:tblStylePr>
    <w:tblStylePr w:type="lastCol">
      <w:rPr>
        <w:b/>
        <w:bCs/>
      </w:rPr>
      <w:tblPr/>
      <w:tcPr>
        <w:tcBorders>
          <w:top w:val="single" w:sz="8" w:space="0" w:color="00968F" w:themeColor="accent2"/>
          <w:bottom w:val="single" w:sz="8" w:space="0" w:color="00968F" w:themeColor="accent2"/>
        </w:tcBorders>
      </w:tcPr>
    </w:tblStylePr>
    <w:tblStylePr w:type="band1Vert">
      <w:tblPr/>
      <w:tcPr>
        <w:shd w:val="clear" w:color="auto" w:fill="A6FFFA" w:themeFill="accent2" w:themeFillTint="3F"/>
      </w:tcPr>
    </w:tblStylePr>
    <w:tblStylePr w:type="band1Horz">
      <w:tblPr/>
      <w:tcPr>
        <w:shd w:val="clear" w:color="auto" w:fill="A6FFFA" w:themeFill="accent2" w:themeFillTint="3F"/>
      </w:tcPr>
    </w:tblStylePr>
  </w:style>
  <w:style w:type="table" w:styleId="MediumList1-Accent3">
    <w:name w:val="Medium List 1 Accent 3"/>
    <w:basedOn w:val="TableNormal"/>
    <w:uiPriority w:val="65"/>
    <w:semiHidden/>
    <w:unhideWhenUsed/>
    <w:pPr>
      <w:spacing w:after="0" w:line="240" w:lineRule="auto"/>
    </w:pPr>
    <w:rPr>
      <w:color w:val="000000" w:themeColor="text1"/>
    </w:rPr>
    <w:tblPr>
      <w:tblStyleRowBandSize w:val="1"/>
      <w:tblStyleColBandSize w:val="1"/>
      <w:tblBorders>
        <w:top w:val="single" w:sz="8" w:space="0" w:color="00A3E1" w:themeColor="accent3"/>
        <w:bottom w:val="single" w:sz="8" w:space="0" w:color="00A3E1" w:themeColor="accent3"/>
      </w:tblBorders>
    </w:tblPr>
    <w:tblStylePr w:type="firstRow">
      <w:rPr>
        <w:rFonts w:asciiTheme="majorHAnsi" w:eastAsiaTheme="majorEastAsia" w:hAnsiTheme="majorHAnsi" w:cstheme="majorBidi"/>
      </w:rPr>
      <w:tblPr/>
      <w:tcPr>
        <w:tcBorders>
          <w:top w:val="nil"/>
          <w:bottom w:val="single" w:sz="8" w:space="0" w:color="00A3E1" w:themeColor="accent3"/>
        </w:tcBorders>
      </w:tcPr>
    </w:tblStylePr>
    <w:tblStylePr w:type="lastRow">
      <w:rPr>
        <w:b/>
        <w:bCs/>
        <w:color w:val="5F249F" w:themeColor="text2"/>
      </w:rPr>
      <w:tblPr/>
      <w:tcPr>
        <w:tcBorders>
          <w:top w:val="single" w:sz="8" w:space="0" w:color="00A3E1" w:themeColor="accent3"/>
          <w:bottom w:val="single" w:sz="8" w:space="0" w:color="00A3E1" w:themeColor="accent3"/>
        </w:tcBorders>
      </w:tcPr>
    </w:tblStylePr>
    <w:tblStylePr w:type="firstCol">
      <w:rPr>
        <w:b/>
        <w:bCs/>
      </w:rPr>
    </w:tblStylePr>
    <w:tblStylePr w:type="lastCol">
      <w:rPr>
        <w:b/>
        <w:bCs/>
      </w:rPr>
      <w:tblPr/>
      <w:tcPr>
        <w:tcBorders>
          <w:top w:val="single" w:sz="8" w:space="0" w:color="00A3E1" w:themeColor="accent3"/>
          <w:bottom w:val="single" w:sz="8" w:space="0" w:color="00A3E1" w:themeColor="accent3"/>
        </w:tcBorders>
      </w:tcPr>
    </w:tblStylePr>
    <w:tblStylePr w:type="band1Vert">
      <w:tblPr/>
      <w:tcPr>
        <w:shd w:val="clear" w:color="auto" w:fill="B8EBFF" w:themeFill="accent3" w:themeFillTint="3F"/>
      </w:tcPr>
    </w:tblStylePr>
    <w:tblStylePr w:type="band1Horz">
      <w:tblPr/>
      <w:tcPr>
        <w:shd w:val="clear" w:color="auto" w:fill="B8EBFF" w:themeFill="accent3" w:themeFillTint="3F"/>
      </w:tcPr>
    </w:tblStylePr>
  </w:style>
  <w:style w:type="table" w:styleId="MediumList1-Accent4">
    <w:name w:val="Medium List 1 Accent 4"/>
    <w:basedOn w:val="TableNormal"/>
    <w:uiPriority w:val="65"/>
    <w:semiHidden/>
    <w:unhideWhenUsed/>
    <w:pPr>
      <w:spacing w:after="0" w:line="240" w:lineRule="auto"/>
    </w:pPr>
    <w:rPr>
      <w:color w:val="000000" w:themeColor="text1"/>
    </w:rPr>
    <w:tblPr>
      <w:tblStyleRowBandSize w:val="1"/>
      <w:tblStyleColBandSize w:val="1"/>
      <w:tblBorders>
        <w:top w:val="single" w:sz="8" w:space="0" w:color="006975" w:themeColor="accent4"/>
        <w:bottom w:val="single" w:sz="8" w:space="0" w:color="006975" w:themeColor="accent4"/>
      </w:tblBorders>
    </w:tblPr>
    <w:tblStylePr w:type="firstRow">
      <w:rPr>
        <w:rFonts w:asciiTheme="majorHAnsi" w:eastAsiaTheme="majorEastAsia" w:hAnsiTheme="majorHAnsi" w:cstheme="majorBidi"/>
      </w:rPr>
      <w:tblPr/>
      <w:tcPr>
        <w:tcBorders>
          <w:top w:val="nil"/>
          <w:bottom w:val="single" w:sz="8" w:space="0" w:color="006975" w:themeColor="accent4"/>
        </w:tcBorders>
      </w:tcPr>
    </w:tblStylePr>
    <w:tblStylePr w:type="lastRow">
      <w:rPr>
        <w:b/>
        <w:bCs/>
        <w:color w:val="5F249F" w:themeColor="text2"/>
      </w:rPr>
      <w:tblPr/>
      <w:tcPr>
        <w:tcBorders>
          <w:top w:val="single" w:sz="8" w:space="0" w:color="006975" w:themeColor="accent4"/>
          <w:bottom w:val="single" w:sz="8" w:space="0" w:color="006975" w:themeColor="accent4"/>
        </w:tcBorders>
      </w:tcPr>
    </w:tblStylePr>
    <w:tblStylePr w:type="firstCol">
      <w:rPr>
        <w:b/>
        <w:bCs/>
      </w:rPr>
    </w:tblStylePr>
    <w:tblStylePr w:type="lastCol">
      <w:rPr>
        <w:b/>
        <w:bCs/>
      </w:rPr>
      <w:tblPr/>
      <w:tcPr>
        <w:tcBorders>
          <w:top w:val="single" w:sz="8" w:space="0" w:color="006975" w:themeColor="accent4"/>
          <w:bottom w:val="single" w:sz="8" w:space="0" w:color="006975" w:themeColor="accent4"/>
        </w:tcBorders>
      </w:tcPr>
    </w:tblStylePr>
    <w:tblStylePr w:type="band1Vert">
      <w:tblPr/>
      <w:tcPr>
        <w:shd w:val="clear" w:color="auto" w:fill="9DF4FF" w:themeFill="accent4" w:themeFillTint="3F"/>
      </w:tcPr>
    </w:tblStylePr>
    <w:tblStylePr w:type="band1Horz">
      <w:tblPr/>
      <w:tcPr>
        <w:shd w:val="clear" w:color="auto" w:fill="9DF4FF" w:themeFill="accent4" w:themeFillTint="3F"/>
      </w:tcPr>
    </w:tblStylePr>
  </w:style>
  <w:style w:type="table" w:styleId="MediumList1-Accent5">
    <w:name w:val="Medium List 1 Accent 5"/>
    <w:basedOn w:val="TableNormal"/>
    <w:uiPriority w:val="65"/>
    <w:semiHidden/>
    <w:unhideWhenUsed/>
    <w:pPr>
      <w:spacing w:after="0" w:line="240" w:lineRule="auto"/>
    </w:pPr>
    <w:rPr>
      <w:color w:val="000000" w:themeColor="text1"/>
    </w:rPr>
    <w:tblPr>
      <w:tblStyleRowBandSize w:val="1"/>
      <w:tblStyleColBandSize w:val="1"/>
      <w:tblBorders>
        <w:top w:val="single" w:sz="8" w:space="0" w:color="6CC24A" w:themeColor="accent5"/>
        <w:bottom w:val="single" w:sz="8" w:space="0" w:color="6CC24A" w:themeColor="accent5"/>
      </w:tblBorders>
    </w:tblPr>
    <w:tblStylePr w:type="firstRow">
      <w:rPr>
        <w:rFonts w:asciiTheme="majorHAnsi" w:eastAsiaTheme="majorEastAsia" w:hAnsiTheme="majorHAnsi" w:cstheme="majorBidi"/>
      </w:rPr>
      <w:tblPr/>
      <w:tcPr>
        <w:tcBorders>
          <w:top w:val="nil"/>
          <w:bottom w:val="single" w:sz="8" w:space="0" w:color="6CC24A" w:themeColor="accent5"/>
        </w:tcBorders>
      </w:tcPr>
    </w:tblStylePr>
    <w:tblStylePr w:type="lastRow">
      <w:rPr>
        <w:b/>
        <w:bCs/>
        <w:color w:val="5F249F" w:themeColor="text2"/>
      </w:rPr>
      <w:tblPr/>
      <w:tcPr>
        <w:tcBorders>
          <w:top w:val="single" w:sz="8" w:space="0" w:color="6CC24A" w:themeColor="accent5"/>
          <w:bottom w:val="single" w:sz="8" w:space="0" w:color="6CC24A" w:themeColor="accent5"/>
        </w:tcBorders>
      </w:tcPr>
    </w:tblStylePr>
    <w:tblStylePr w:type="firstCol">
      <w:rPr>
        <w:b/>
        <w:bCs/>
      </w:rPr>
    </w:tblStylePr>
    <w:tblStylePr w:type="lastCol">
      <w:rPr>
        <w:b/>
        <w:bCs/>
      </w:rPr>
      <w:tblPr/>
      <w:tcPr>
        <w:tcBorders>
          <w:top w:val="single" w:sz="8" w:space="0" w:color="6CC24A" w:themeColor="accent5"/>
          <w:bottom w:val="single" w:sz="8" w:space="0" w:color="6CC24A" w:themeColor="accent5"/>
        </w:tcBorders>
      </w:tcPr>
    </w:tblStylePr>
    <w:tblStylePr w:type="band1Vert">
      <w:tblPr/>
      <w:tcPr>
        <w:shd w:val="clear" w:color="auto" w:fill="DAF0D2" w:themeFill="accent5" w:themeFillTint="3F"/>
      </w:tcPr>
    </w:tblStylePr>
    <w:tblStylePr w:type="band1Horz">
      <w:tblPr/>
      <w:tcPr>
        <w:shd w:val="clear" w:color="auto" w:fill="DAF0D2" w:themeFill="accent5" w:themeFillTint="3F"/>
      </w:tcPr>
    </w:tblStylePr>
  </w:style>
  <w:style w:type="table" w:styleId="MediumList1-Accent6">
    <w:name w:val="Medium List 1 Accent 6"/>
    <w:basedOn w:val="TableNormal"/>
    <w:uiPriority w:val="65"/>
    <w:semiHidden/>
    <w:unhideWhenUsed/>
    <w:pPr>
      <w:spacing w:after="0" w:line="240" w:lineRule="auto"/>
    </w:pPr>
    <w:rPr>
      <w:color w:val="000000" w:themeColor="text1"/>
    </w:rPr>
    <w:tblPr>
      <w:tblStyleRowBandSize w:val="1"/>
      <w:tblStyleColBandSize w:val="1"/>
      <w:tblBorders>
        <w:top w:val="single" w:sz="8" w:space="0" w:color="ED9B33" w:themeColor="accent6"/>
        <w:bottom w:val="single" w:sz="8" w:space="0" w:color="ED9B33" w:themeColor="accent6"/>
      </w:tblBorders>
    </w:tblPr>
    <w:tblStylePr w:type="firstRow">
      <w:rPr>
        <w:rFonts w:asciiTheme="majorHAnsi" w:eastAsiaTheme="majorEastAsia" w:hAnsiTheme="majorHAnsi" w:cstheme="majorBidi"/>
      </w:rPr>
      <w:tblPr/>
      <w:tcPr>
        <w:tcBorders>
          <w:top w:val="nil"/>
          <w:bottom w:val="single" w:sz="8" w:space="0" w:color="ED9B33" w:themeColor="accent6"/>
        </w:tcBorders>
      </w:tcPr>
    </w:tblStylePr>
    <w:tblStylePr w:type="lastRow">
      <w:rPr>
        <w:b/>
        <w:bCs/>
        <w:color w:val="5F249F" w:themeColor="text2"/>
      </w:rPr>
      <w:tblPr/>
      <w:tcPr>
        <w:tcBorders>
          <w:top w:val="single" w:sz="8" w:space="0" w:color="ED9B33" w:themeColor="accent6"/>
          <w:bottom w:val="single" w:sz="8" w:space="0" w:color="ED9B33" w:themeColor="accent6"/>
        </w:tcBorders>
      </w:tcPr>
    </w:tblStylePr>
    <w:tblStylePr w:type="firstCol">
      <w:rPr>
        <w:b/>
        <w:bCs/>
      </w:rPr>
    </w:tblStylePr>
    <w:tblStylePr w:type="lastCol">
      <w:rPr>
        <w:b/>
        <w:bCs/>
      </w:rPr>
      <w:tblPr/>
      <w:tcPr>
        <w:tcBorders>
          <w:top w:val="single" w:sz="8" w:space="0" w:color="ED9B33" w:themeColor="accent6"/>
          <w:bottom w:val="single" w:sz="8" w:space="0" w:color="ED9B33" w:themeColor="accent6"/>
        </w:tcBorders>
      </w:tcPr>
    </w:tblStylePr>
    <w:tblStylePr w:type="band1Vert">
      <w:tblPr/>
      <w:tcPr>
        <w:shd w:val="clear" w:color="auto" w:fill="FAE6CC" w:themeFill="accent6" w:themeFillTint="3F"/>
      </w:tcPr>
    </w:tblStylePr>
    <w:tblStylePr w:type="band1Horz">
      <w:tblPr/>
      <w:tcPr>
        <w:shd w:val="clear" w:color="auto" w:fill="FAE6CC" w:themeFill="accent6" w:themeFillTint="3F"/>
      </w:tcPr>
    </w:tblStylePr>
  </w:style>
  <w:style w:type="table" w:styleId="MediumList2">
    <w:name w:val="Medium List 2"/>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tblBorders>
    </w:tblPr>
    <w:tblStylePr w:type="firstRow">
      <w:rPr>
        <w:sz w:val="24"/>
        <w:szCs w:val="24"/>
      </w:rPr>
      <w:tblPr/>
      <w:tcPr>
        <w:tcBorders>
          <w:top w:val="nil"/>
          <w:left w:val="nil"/>
          <w:bottom w:val="single" w:sz="24" w:space="0" w:color="63666A" w:themeColor="accent1"/>
          <w:right w:val="nil"/>
          <w:insideH w:val="nil"/>
          <w:insideV w:val="nil"/>
        </w:tcBorders>
        <w:shd w:val="clear" w:color="auto" w:fill="FFFFFF" w:themeFill="background1"/>
      </w:tcPr>
    </w:tblStylePr>
    <w:tblStylePr w:type="lastRow">
      <w:tblPr/>
      <w:tcPr>
        <w:tcBorders>
          <w:top w:val="single" w:sz="8" w:space="0" w:color="63666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3666A" w:themeColor="accent1"/>
          <w:insideH w:val="nil"/>
          <w:insideV w:val="nil"/>
        </w:tcBorders>
        <w:shd w:val="clear" w:color="auto" w:fill="FFFFFF" w:themeFill="background1"/>
      </w:tcPr>
    </w:tblStylePr>
    <w:tblStylePr w:type="lastCol">
      <w:tblPr/>
      <w:tcPr>
        <w:tcBorders>
          <w:top w:val="nil"/>
          <w:left w:val="single" w:sz="8" w:space="0" w:color="63666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8DA" w:themeFill="accent1" w:themeFillTint="3F"/>
      </w:tcPr>
    </w:tblStylePr>
    <w:tblStylePr w:type="band1Horz">
      <w:tblPr/>
      <w:tcPr>
        <w:tcBorders>
          <w:top w:val="nil"/>
          <w:bottom w:val="nil"/>
          <w:insideH w:val="nil"/>
          <w:insideV w:val="nil"/>
        </w:tcBorders>
        <w:shd w:val="clear" w:color="auto" w:fill="D7D8D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tblBorders>
    </w:tblPr>
    <w:tblStylePr w:type="firstRow">
      <w:rPr>
        <w:sz w:val="24"/>
        <w:szCs w:val="24"/>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tblPr/>
      <w:tcPr>
        <w:tcBorders>
          <w:top w:val="single" w:sz="8" w:space="0" w:color="00968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8F" w:themeColor="accent2"/>
          <w:insideH w:val="nil"/>
          <w:insideV w:val="nil"/>
        </w:tcBorders>
        <w:shd w:val="clear" w:color="auto" w:fill="FFFFFF" w:themeFill="background1"/>
      </w:tcPr>
    </w:tblStylePr>
    <w:tblStylePr w:type="lastCol">
      <w:tblPr/>
      <w:tcPr>
        <w:tcBorders>
          <w:top w:val="nil"/>
          <w:left w:val="single" w:sz="8" w:space="0" w:color="00968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FFFA" w:themeFill="accent2" w:themeFillTint="3F"/>
      </w:tcPr>
    </w:tblStylePr>
    <w:tblStylePr w:type="band1Horz">
      <w:tblPr/>
      <w:tcPr>
        <w:tcBorders>
          <w:top w:val="nil"/>
          <w:bottom w:val="nil"/>
          <w:insideH w:val="nil"/>
          <w:insideV w:val="nil"/>
        </w:tcBorders>
        <w:shd w:val="clear" w:color="auto" w:fill="A6FFFA"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tblBorders>
    </w:tblPr>
    <w:tblStylePr w:type="firstRow">
      <w:rPr>
        <w:sz w:val="24"/>
        <w:szCs w:val="24"/>
      </w:rPr>
      <w:tblPr/>
      <w:tcPr>
        <w:tcBorders>
          <w:top w:val="nil"/>
          <w:left w:val="nil"/>
          <w:bottom w:val="single" w:sz="24" w:space="0" w:color="00A3E1" w:themeColor="accent3"/>
          <w:right w:val="nil"/>
          <w:insideH w:val="nil"/>
          <w:insideV w:val="nil"/>
        </w:tcBorders>
        <w:shd w:val="clear" w:color="auto" w:fill="FFFFFF" w:themeFill="background1"/>
      </w:tcPr>
    </w:tblStylePr>
    <w:tblStylePr w:type="lastRow">
      <w:tblPr/>
      <w:tcPr>
        <w:tcBorders>
          <w:top w:val="single" w:sz="8" w:space="0" w:color="00A3E1"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3E1" w:themeColor="accent3"/>
          <w:insideH w:val="nil"/>
          <w:insideV w:val="nil"/>
        </w:tcBorders>
        <w:shd w:val="clear" w:color="auto" w:fill="FFFFFF" w:themeFill="background1"/>
      </w:tcPr>
    </w:tblStylePr>
    <w:tblStylePr w:type="lastCol">
      <w:tblPr/>
      <w:tcPr>
        <w:tcBorders>
          <w:top w:val="nil"/>
          <w:left w:val="single" w:sz="8" w:space="0" w:color="00A3E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EBFF" w:themeFill="accent3" w:themeFillTint="3F"/>
      </w:tcPr>
    </w:tblStylePr>
    <w:tblStylePr w:type="band1Horz">
      <w:tblPr/>
      <w:tcPr>
        <w:tcBorders>
          <w:top w:val="nil"/>
          <w:bottom w:val="nil"/>
          <w:insideH w:val="nil"/>
          <w:insideV w:val="nil"/>
        </w:tcBorders>
        <w:shd w:val="clear" w:color="auto" w:fill="B8EB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tblBorders>
    </w:tblPr>
    <w:tblStylePr w:type="firstRow">
      <w:rPr>
        <w:sz w:val="24"/>
        <w:szCs w:val="24"/>
      </w:rPr>
      <w:tblPr/>
      <w:tcPr>
        <w:tcBorders>
          <w:top w:val="nil"/>
          <w:left w:val="nil"/>
          <w:bottom w:val="single" w:sz="24" w:space="0" w:color="006975" w:themeColor="accent4"/>
          <w:right w:val="nil"/>
          <w:insideH w:val="nil"/>
          <w:insideV w:val="nil"/>
        </w:tcBorders>
        <w:shd w:val="clear" w:color="auto" w:fill="FFFFFF" w:themeFill="background1"/>
      </w:tcPr>
    </w:tblStylePr>
    <w:tblStylePr w:type="lastRow">
      <w:tblPr/>
      <w:tcPr>
        <w:tcBorders>
          <w:top w:val="single" w:sz="8" w:space="0" w:color="00697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975" w:themeColor="accent4"/>
          <w:insideH w:val="nil"/>
          <w:insideV w:val="nil"/>
        </w:tcBorders>
        <w:shd w:val="clear" w:color="auto" w:fill="FFFFFF" w:themeFill="background1"/>
      </w:tcPr>
    </w:tblStylePr>
    <w:tblStylePr w:type="lastCol">
      <w:tblPr/>
      <w:tcPr>
        <w:tcBorders>
          <w:top w:val="nil"/>
          <w:left w:val="single" w:sz="8" w:space="0" w:color="00697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DF4FF" w:themeFill="accent4" w:themeFillTint="3F"/>
      </w:tcPr>
    </w:tblStylePr>
    <w:tblStylePr w:type="band1Horz">
      <w:tblPr/>
      <w:tcPr>
        <w:tcBorders>
          <w:top w:val="nil"/>
          <w:bottom w:val="nil"/>
          <w:insideH w:val="nil"/>
          <w:insideV w:val="nil"/>
        </w:tcBorders>
        <w:shd w:val="clear" w:color="auto" w:fill="9DF4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tblBorders>
    </w:tblPr>
    <w:tblStylePr w:type="firstRow">
      <w:rPr>
        <w:sz w:val="24"/>
        <w:szCs w:val="24"/>
      </w:rPr>
      <w:tblPr/>
      <w:tcPr>
        <w:tcBorders>
          <w:top w:val="nil"/>
          <w:left w:val="nil"/>
          <w:bottom w:val="single" w:sz="24" w:space="0" w:color="6CC24A" w:themeColor="accent5"/>
          <w:right w:val="nil"/>
          <w:insideH w:val="nil"/>
          <w:insideV w:val="nil"/>
        </w:tcBorders>
        <w:shd w:val="clear" w:color="auto" w:fill="FFFFFF" w:themeFill="background1"/>
      </w:tcPr>
    </w:tblStylePr>
    <w:tblStylePr w:type="lastRow">
      <w:tblPr/>
      <w:tcPr>
        <w:tcBorders>
          <w:top w:val="single" w:sz="8" w:space="0" w:color="6CC24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CC24A" w:themeColor="accent5"/>
          <w:insideH w:val="nil"/>
          <w:insideV w:val="nil"/>
        </w:tcBorders>
        <w:shd w:val="clear" w:color="auto" w:fill="FFFFFF" w:themeFill="background1"/>
      </w:tcPr>
    </w:tblStylePr>
    <w:tblStylePr w:type="lastCol">
      <w:tblPr/>
      <w:tcPr>
        <w:tcBorders>
          <w:top w:val="nil"/>
          <w:left w:val="single" w:sz="8" w:space="0" w:color="6CC24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F0D2" w:themeFill="accent5" w:themeFillTint="3F"/>
      </w:tcPr>
    </w:tblStylePr>
    <w:tblStylePr w:type="band1Horz">
      <w:tblPr/>
      <w:tcPr>
        <w:tcBorders>
          <w:top w:val="nil"/>
          <w:bottom w:val="nil"/>
          <w:insideH w:val="nil"/>
          <w:insideV w:val="nil"/>
        </w:tcBorders>
        <w:shd w:val="clear" w:color="auto" w:fill="DAF0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tblBorders>
    </w:tblPr>
    <w:tblStylePr w:type="firstRow">
      <w:rPr>
        <w:sz w:val="24"/>
        <w:szCs w:val="24"/>
      </w:rPr>
      <w:tblPr/>
      <w:tcPr>
        <w:tcBorders>
          <w:top w:val="nil"/>
          <w:left w:val="nil"/>
          <w:bottom w:val="single" w:sz="24" w:space="0" w:color="ED9B33" w:themeColor="accent6"/>
          <w:right w:val="nil"/>
          <w:insideH w:val="nil"/>
          <w:insideV w:val="nil"/>
        </w:tcBorders>
        <w:shd w:val="clear" w:color="auto" w:fill="FFFFFF" w:themeFill="background1"/>
      </w:tcPr>
    </w:tblStylePr>
    <w:tblStylePr w:type="lastRow">
      <w:tblPr/>
      <w:tcPr>
        <w:tcBorders>
          <w:top w:val="single" w:sz="8" w:space="0" w:color="ED9B33"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9B33" w:themeColor="accent6"/>
          <w:insideH w:val="nil"/>
          <w:insideV w:val="nil"/>
        </w:tcBorders>
        <w:shd w:val="clear" w:color="auto" w:fill="FFFFFF" w:themeFill="background1"/>
      </w:tcPr>
    </w:tblStylePr>
    <w:tblStylePr w:type="lastCol">
      <w:tblPr/>
      <w:tcPr>
        <w:tcBorders>
          <w:top w:val="nil"/>
          <w:left w:val="single" w:sz="8" w:space="0" w:color="ED9B3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6CC" w:themeFill="accent6" w:themeFillTint="3F"/>
      </w:tcPr>
    </w:tblStylePr>
    <w:tblStylePr w:type="band1Horz">
      <w:tblPr/>
      <w:tcPr>
        <w:tcBorders>
          <w:top w:val="nil"/>
          <w:bottom w:val="nil"/>
          <w:insideH w:val="nil"/>
          <w:insideV w:val="nil"/>
        </w:tcBorders>
        <w:shd w:val="clear" w:color="auto" w:fill="FAE6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pPr>
      <w:spacing w:after="0" w:line="240" w:lineRule="auto"/>
    </w:pPr>
    <w:tblPr>
      <w:tblStyleRowBandSize w:val="1"/>
      <w:tblStyleColBandSize w:val="1"/>
      <w:tbl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single" w:sz="8" w:space="0" w:color="888C90" w:themeColor="accent1" w:themeTint="BF"/>
      </w:tblBorders>
    </w:tblPr>
    <w:tblStylePr w:type="firstRow">
      <w:pPr>
        <w:spacing w:before="0" w:after="0" w:line="240" w:lineRule="auto"/>
      </w:pPr>
      <w:rPr>
        <w:b/>
        <w:bCs/>
        <w:color w:val="FFFFFF" w:themeColor="background1"/>
      </w:rPr>
      <w:tblPr/>
      <w:tcPr>
        <w:tc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nil"/>
          <w:insideV w:val="nil"/>
        </w:tcBorders>
        <w:shd w:val="clear" w:color="auto" w:fill="63666A" w:themeFill="accent1"/>
      </w:tcPr>
    </w:tblStylePr>
    <w:tblStylePr w:type="lastRow">
      <w:pPr>
        <w:spacing w:before="0" w:after="0" w:line="240" w:lineRule="auto"/>
      </w:pPr>
      <w:rPr>
        <w:b/>
        <w:bCs/>
      </w:rPr>
      <w:tblPr/>
      <w:tcPr>
        <w:tcBorders>
          <w:top w:val="double" w:sz="6"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nil"/>
          <w:insideV w:val="nil"/>
        </w:tcBorders>
      </w:tcPr>
    </w:tblStylePr>
    <w:tblStylePr w:type="firstCol">
      <w:rPr>
        <w:b/>
        <w:bCs/>
      </w:rPr>
    </w:tblStylePr>
    <w:tblStylePr w:type="lastCol">
      <w:rPr>
        <w:b/>
        <w:bCs/>
      </w:rPr>
    </w:tblStylePr>
    <w:tblStylePr w:type="band1Vert">
      <w:tblPr/>
      <w:tcPr>
        <w:shd w:val="clear" w:color="auto" w:fill="D7D8DA" w:themeFill="accent1" w:themeFillTint="3F"/>
      </w:tcPr>
    </w:tblStylePr>
    <w:tblStylePr w:type="band1Horz">
      <w:tblPr/>
      <w:tcPr>
        <w:tcBorders>
          <w:insideH w:val="nil"/>
          <w:insideV w:val="nil"/>
        </w:tcBorders>
        <w:shd w:val="clear" w:color="auto" w:fill="D7D8D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pPr>
      <w:spacing w:after="0" w:line="240" w:lineRule="auto"/>
    </w:pPr>
    <w:tblPr>
      <w:tblStyleRowBandSize w:val="1"/>
      <w:tblStyleColBandSize w:val="1"/>
      <w:tbl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single" w:sz="8" w:space="0" w:color="00F0E5" w:themeColor="accent2" w:themeTint="BF"/>
      </w:tblBorders>
    </w:tblPr>
    <w:tblStylePr w:type="firstRow">
      <w:pPr>
        <w:spacing w:before="0" w:after="0" w:line="240" w:lineRule="auto"/>
      </w:pPr>
      <w:rPr>
        <w:b/>
        <w:bCs/>
        <w:color w:val="FFFFFF" w:themeColor="background1"/>
      </w:rPr>
      <w:tblPr/>
      <w:tcPr>
        <w:tc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nil"/>
          <w:insideV w:val="nil"/>
        </w:tcBorders>
        <w:shd w:val="clear" w:color="auto" w:fill="00968F" w:themeFill="accent2"/>
      </w:tcPr>
    </w:tblStylePr>
    <w:tblStylePr w:type="lastRow">
      <w:pPr>
        <w:spacing w:before="0" w:after="0" w:line="240" w:lineRule="auto"/>
      </w:pPr>
      <w:rPr>
        <w:b/>
        <w:bCs/>
      </w:rPr>
      <w:tblPr/>
      <w:tcPr>
        <w:tcBorders>
          <w:top w:val="double" w:sz="6"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nil"/>
          <w:insideV w:val="nil"/>
        </w:tcBorders>
      </w:tcPr>
    </w:tblStylePr>
    <w:tblStylePr w:type="firstCol">
      <w:rPr>
        <w:b/>
        <w:bCs/>
      </w:rPr>
    </w:tblStylePr>
    <w:tblStylePr w:type="lastCol">
      <w:rPr>
        <w:b/>
        <w:bCs/>
      </w:rPr>
    </w:tblStylePr>
    <w:tblStylePr w:type="band1Vert">
      <w:tblPr/>
      <w:tcPr>
        <w:shd w:val="clear" w:color="auto" w:fill="A6FFFA" w:themeFill="accent2" w:themeFillTint="3F"/>
      </w:tcPr>
    </w:tblStylePr>
    <w:tblStylePr w:type="band1Horz">
      <w:tblPr/>
      <w:tcPr>
        <w:tcBorders>
          <w:insideH w:val="nil"/>
          <w:insideV w:val="nil"/>
        </w:tcBorders>
        <w:shd w:val="clear" w:color="auto" w:fill="A6FFFA"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pPr>
      <w:spacing w:after="0" w:line="240" w:lineRule="auto"/>
    </w:pPr>
    <w:tblPr>
      <w:tblStyleRowBandSize w:val="1"/>
      <w:tblStyleColBandSize w:val="1"/>
      <w:tbl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single" w:sz="8" w:space="0" w:color="29C3FF" w:themeColor="accent3" w:themeTint="BF"/>
      </w:tblBorders>
    </w:tblPr>
    <w:tblStylePr w:type="firstRow">
      <w:pPr>
        <w:spacing w:before="0" w:after="0" w:line="240" w:lineRule="auto"/>
      </w:pPr>
      <w:rPr>
        <w:b/>
        <w:bCs/>
        <w:color w:val="FFFFFF" w:themeColor="background1"/>
      </w:rPr>
      <w:tblPr/>
      <w:tcPr>
        <w:tc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nil"/>
          <w:insideV w:val="nil"/>
        </w:tcBorders>
        <w:shd w:val="clear" w:color="auto" w:fill="00A3E1" w:themeFill="accent3"/>
      </w:tcPr>
    </w:tblStylePr>
    <w:tblStylePr w:type="lastRow">
      <w:pPr>
        <w:spacing w:before="0" w:after="0" w:line="240" w:lineRule="auto"/>
      </w:pPr>
      <w:rPr>
        <w:b/>
        <w:bCs/>
      </w:rPr>
      <w:tblPr/>
      <w:tcPr>
        <w:tcBorders>
          <w:top w:val="double" w:sz="6"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8EBFF" w:themeFill="accent3" w:themeFillTint="3F"/>
      </w:tcPr>
    </w:tblStylePr>
    <w:tblStylePr w:type="band1Horz">
      <w:tblPr/>
      <w:tcPr>
        <w:tcBorders>
          <w:insideH w:val="nil"/>
          <w:insideV w:val="nil"/>
        </w:tcBorders>
        <w:shd w:val="clear" w:color="auto" w:fill="B8EB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pPr>
      <w:spacing w:after="0" w:line="240" w:lineRule="auto"/>
    </w:pPr>
    <w:tblPr>
      <w:tblStyleRowBandSize w:val="1"/>
      <w:tblStyleColBandSize w:val="1"/>
      <w:tbl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single" w:sz="8" w:space="0" w:color="00C0D7" w:themeColor="accent4" w:themeTint="BF"/>
      </w:tblBorders>
    </w:tblPr>
    <w:tblStylePr w:type="firstRow">
      <w:pPr>
        <w:spacing w:before="0" w:after="0" w:line="240" w:lineRule="auto"/>
      </w:pPr>
      <w:rPr>
        <w:b/>
        <w:bCs/>
        <w:color w:val="FFFFFF" w:themeColor="background1"/>
      </w:rPr>
      <w:tblPr/>
      <w:tcPr>
        <w:tc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nil"/>
          <w:insideV w:val="nil"/>
        </w:tcBorders>
        <w:shd w:val="clear" w:color="auto" w:fill="006975" w:themeFill="accent4"/>
      </w:tcPr>
    </w:tblStylePr>
    <w:tblStylePr w:type="lastRow">
      <w:pPr>
        <w:spacing w:before="0" w:after="0" w:line="240" w:lineRule="auto"/>
      </w:pPr>
      <w:rPr>
        <w:b/>
        <w:bCs/>
      </w:rPr>
      <w:tblPr/>
      <w:tcPr>
        <w:tcBorders>
          <w:top w:val="double" w:sz="6"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nil"/>
          <w:insideV w:val="nil"/>
        </w:tcBorders>
      </w:tcPr>
    </w:tblStylePr>
    <w:tblStylePr w:type="firstCol">
      <w:rPr>
        <w:b/>
        <w:bCs/>
      </w:rPr>
    </w:tblStylePr>
    <w:tblStylePr w:type="lastCol">
      <w:rPr>
        <w:b/>
        <w:bCs/>
      </w:rPr>
    </w:tblStylePr>
    <w:tblStylePr w:type="band1Vert">
      <w:tblPr/>
      <w:tcPr>
        <w:shd w:val="clear" w:color="auto" w:fill="9DF4FF" w:themeFill="accent4" w:themeFillTint="3F"/>
      </w:tcPr>
    </w:tblStylePr>
    <w:tblStylePr w:type="band1Horz">
      <w:tblPr/>
      <w:tcPr>
        <w:tcBorders>
          <w:insideH w:val="nil"/>
          <w:insideV w:val="nil"/>
        </w:tcBorders>
        <w:shd w:val="clear" w:color="auto" w:fill="9DF4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pPr>
      <w:spacing w:after="0" w:line="240" w:lineRule="auto"/>
    </w:pPr>
    <w:tblPr>
      <w:tblStyleRowBandSize w:val="1"/>
      <w:tblStyleColBandSize w:val="1"/>
      <w:tbl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single" w:sz="8" w:space="0" w:color="90D177" w:themeColor="accent5" w:themeTint="BF"/>
      </w:tblBorders>
    </w:tblPr>
    <w:tblStylePr w:type="firstRow">
      <w:pPr>
        <w:spacing w:before="0" w:after="0" w:line="240" w:lineRule="auto"/>
      </w:pPr>
      <w:rPr>
        <w:b/>
        <w:bCs/>
        <w:color w:val="FFFFFF" w:themeColor="background1"/>
      </w:rPr>
      <w:tblPr/>
      <w:tcPr>
        <w:tc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nil"/>
          <w:insideV w:val="nil"/>
        </w:tcBorders>
        <w:shd w:val="clear" w:color="auto" w:fill="6CC24A" w:themeFill="accent5"/>
      </w:tcPr>
    </w:tblStylePr>
    <w:tblStylePr w:type="lastRow">
      <w:pPr>
        <w:spacing w:before="0" w:after="0" w:line="240" w:lineRule="auto"/>
      </w:pPr>
      <w:rPr>
        <w:b/>
        <w:bCs/>
      </w:rPr>
      <w:tblPr/>
      <w:tcPr>
        <w:tcBorders>
          <w:top w:val="double" w:sz="6"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AF0D2" w:themeFill="accent5" w:themeFillTint="3F"/>
      </w:tcPr>
    </w:tblStylePr>
    <w:tblStylePr w:type="band1Horz">
      <w:tblPr/>
      <w:tcPr>
        <w:tcBorders>
          <w:insideH w:val="nil"/>
          <w:insideV w:val="nil"/>
        </w:tcBorders>
        <w:shd w:val="clear" w:color="auto" w:fill="DAF0D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pPr>
      <w:spacing w:after="0" w:line="240" w:lineRule="auto"/>
    </w:pPr>
    <w:tblPr>
      <w:tblStyleRowBandSize w:val="1"/>
      <w:tblStyleColBandSize w:val="1"/>
      <w:tbl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single" w:sz="8" w:space="0" w:color="F1B366" w:themeColor="accent6" w:themeTint="BF"/>
      </w:tblBorders>
    </w:tblPr>
    <w:tblStylePr w:type="firstRow">
      <w:pPr>
        <w:spacing w:before="0" w:after="0" w:line="240" w:lineRule="auto"/>
      </w:pPr>
      <w:rPr>
        <w:b/>
        <w:bCs/>
        <w:color w:val="FFFFFF" w:themeColor="background1"/>
      </w:rPr>
      <w:tblPr/>
      <w:tcPr>
        <w:tc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nil"/>
          <w:insideV w:val="nil"/>
        </w:tcBorders>
        <w:shd w:val="clear" w:color="auto" w:fill="ED9B33" w:themeFill="accent6"/>
      </w:tcPr>
    </w:tblStylePr>
    <w:tblStylePr w:type="lastRow">
      <w:pPr>
        <w:spacing w:before="0" w:after="0" w:line="240" w:lineRule="auto"/>
      </w:pPr>
      <w:rPr>
        <w:b/>
        <w:bCs/>
      </w:rPr>
      <w:tblPr/>
      <w:tcPr>
        <w:tcBorders>
          <w:top w:val="double" w:sz="6"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AE6CC" w:themeFill="accent6" w:themeFillTint="3F"/>
      </w:tcPr>
    </w:tblStylePr>
    <w:tblStylePr w:type="band1Horz">
      <w:tblPr/>
      <w:tcPr>
        <w:tcBorders>
          <w:insideH w:val="nil"/>
          <w:insideV w:val="nil"/>
        </w:tcBorders>
        <w:shd w:val="clear" w:color="auto" w:fill="FAE6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3666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3666A" w:themeFill="accent1"/>
      </w:tcPr>
    </w:tblStylePr>
    <w:tblStylePr w:type="lastCol">
      <w:rPr>
        <w:b/>
        <w:bCs/>
        <w:color w:val="FFFFFF" w:themeColor="background1"/>
      </w:rPr>
      <w:tblPr/>
      <w:tcPr>
        <w:tcBorders>
          <w:left w:val="nil"/>
          <w:right w:val="nil"/>
          <w:insideH w:val="nil"/>
          <w:insideV w:val="nil"/>
        </w:tcBorders>
        <w:shd w:val="clear" w:color="auto" w:fill="63666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8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68F" w:themeFill="accent2"/>
      </w:tcPr>
    </w:tblStylePr>
    <w:tblStylePr w:type="lastCol">
      <w:rPr>
        <w:b/>
        <w:bCs/>
        <w:color w:val="FFFFFF" w:themeColor="background1"/>
      </w:rPr>
      <w:tblPr/>
      <w:tcPr>
        <w:tcBorders>
          <w:left w:val="nil"/>
          <w:right w:val="nil"/>
          <w:insideH w:val="nil"/>
          <w:insideV w:val="nil"/>
        </w:tcBorders>
        <w:shd w:val="clear" w:color="auto" w:fill="00968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3E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3E1" w:themeFill="accent3"/>
      </w:tcPr>
    </w:tblStylePr>
    <w:tblStylePr w:type="lastCol">
      <w:rPr>
        <w:b/>
        <w:bCs/>
        <w:color w:val="FFFFFF" w:themeColor="background1"/>
      </w:rPr>
      <w:tblPr/>
      <w:tcPr>
        <w:tcBorders>
          <w:left w:val="nil"/>
          <w:right w:val="nil"/>
          <w:insideH w:val="nil"/>
          <w:insideV w:val="nil"/>
        </w:tcBorders>
        <w:shd w:val="clear" w:color="auto" w:fill="00A3E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97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975" w:themeFill="accent4"/>
      </w:tcPr>
    </w:tblStylePr>
    <w:tblStylePr w:type="lastCol">
      <w:rPr>
        <w:b/>
        <w:bCs/>
        <w:color w:val="FFFFFF" w:themeColor="background1"/>
      </w:rPr>
      <w:tblPr/>
      <w:tcPr>
        <w:tcBorders>
          <w:left w:val="nil"/>
          <w:right w:val="nil"/>
          <w:insideH w:val="nil"/>
          <w:insideV w:val="nil"/>
        </w:tcBorders>
        <w:shd w:val="clear" w:color="auto" w:fill="00697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CC24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CC24A" w:themeFill="accent5"/>
      </w:tcPr>
    </w:tblStylePr>
    <w:tblStylePr w:type="lastCol">
      <w:rPr>
        <w:b/>
        <w:bCs/>
        <w:color w:val="FFFFFF" w:themeColor="background1"/>
      </w:rPr>
      <w:tblPr/>
      <w:tcPr>
        <w:tcBorders>
          <w:left w:val="nil"/>
          <w:right w:val="nil"/>
          <w:insideH w:val="nil"/>
          <w:insideV w:val="nil"/>
        </w:tcBorders>
        <w:shd w:val="clear" w:color="auto" w:fill="6CC24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9B3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9B33" w:themeFill="accent6"/>
      </w:tcPr>
    </w:tblStylePr>
    <w:tblStylePr w:type="lastCol">
      <w:rPr>
        <w:b/>
        <w:bCs/>
        <w:color w:val="FFFFFF" w:themeColor="background1"/>
      </w:rPr>
      <w:tblPr/>
      <w:tcPr>
        <w:tcBorders>
          <w:left w:val="nil"/>
          <w:right w:val="nil"/>
          <w:insideH w:val="nil"/>
          <w:insideV w:val="nil"/>
        </w:tcBorders>
        <w:shd w:val="clear" w:color="auto" w:fill="ED9B3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color w:val="000000"/>
      <w:sz w:val="24"/>
      <w:szCs w:val="24"/>
      <w:shd w:val="pct20" w:color="auto" w:fill="auto"/>
      <w:lang w:val="en-US" w:bidi="ar-DZ"/>
    </w:rPr>
  </w:style>
  <w:style w:type="paragraph" w:styleId="NoSpacing">
    <w:name w:val="No Spacing"/>
    <w:uiPriority w:val="1"/>
    <w:qFormat/>
    <w:pPr>
      <w:spacing w:after="0" w:line="240" w:lineRule="auto"/>
    </w:pPr>
    <w:rPr>
      <w:rFonts w:ascii="Arial" w:eastAsia="PMingLiU" w:hAnsi="Arial" w:cs="Times New Roman"/>
      <w:color w:val="000000"/>
      <w:szCs w:val="20"/>
      <w:lang w:bidi="ar-DZ"/>
    </w:rPr>
  </w:style>
  <w:style w:type="paragraph" w:styleId="NormalWeb">
    <w:name w:val="Normal (Web)"/>
    <w:basedOn w:val="Normal"/>
    <w:uiPriority w:val="99"/>
    <w:semiHidden/>
    <w:unhideWhenUsed/>
    <w:rPr>
      <w:rFonts w:ascii="Times New Roman" w:hAnsi="Times New Roman"/>
      <w:sz w:val="24"/>
      <w:szCs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style>
  <w:style w:type="character" w:customStyle="1" w:styleId="NoteHeadingChar">
    <w:name w:val="Note Heading Char"/>
    <w:basedOn w:val="DefaultParagraphFont"/>
    <w:link w:val="NoteHeading"/>
    <w:uiPriority w:val="99"/>
    <w:semiHidden/>
    <w:rPr>
      <w:rFonts w:ascii="Arial" w:eastAsia="PMingLiU" w:hAnsi="Arial" w:cs="Times New Roman"/>
      <w:color w:val="000000"/>
      <w:szCs w:val="20"/>
      <w:lang w:val="en-US" w:bidi="ar-DZ"/>
    </w:rPr>
  </w:style>
  <w:style w:type="character" w:styleId="PageNumber">
    <w:name w:val="page number"/>
    <w:rPr>
      <w:rFonts w:ascii="Arial" w:hAnsi="Arial"/>
      <w:sz w:val="18"/>
      <w:szCs w:val="18"/>
      <w:lang w:val="en-US" w:bidi="ar-DZ"/>
    </w:rPr>
  </w:style>
  <w:style w:type="character" w:styleId="PlaceholderText">
    <w:name w:val="Placeholder Text"/>
    <w:basedOn w:val="DefaultParagraphFont"/>
    <w:uiPriority w:val="99"/>
    <w:semiHidden/>
    <w:rPr>
      <w:color w:val="808080"/>
      <w:lang w:val="en-US" w:bidi="ar-DZ"/>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unhideWhenUsed/>
    <w:rPr>
      <w:rFonts w:ascii="Consolas" w:hAnsi="Consolas"/>
      <w:sz w:val="21"/>
      <w:szCs w:val="21"/>
    </w:rPr>
  </w:style>
  <w:style w:type="character" w:customStyle="1" w:styleId="PlainTextChar">
    <w:name w:val="Plain Text Char"/>
    <w:basedOn w:val="DefaultParagraphFont"/>
    <w:link w:val="PlainText"/>
    <w:uiPriority w:val="99"/>
    <w:rPr>
      <w:rFonts w:ascii="Consolas" w:eastAsia="PMingLiU" w:hAnsi="Consolas" w:cs="Times New Roman"/>
      <w:color w:val="000000"/>
      <w:sz w:val="21"/>
      <w:szCs w:val="21"/>
      <w:lang w:val="en-US" w:bidi="ar-DZ"/>
    </w:rPr>
  </w:style>
  <w:style w:type="paragraph" w:styleId="Quote">
    <w:name w:val="Quote"/>
    <w:basedOn w:val="Normal"/>
    <w:next w:val="Normal"/>
    <w:link w:val="QuoteChar"/>
    <w:uiPriority w:val="29"/>
    <w:semiHidden/>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Pr>
      <w:rFonts w:ascii="Arial" w:eastAsia="PMingLiU" w:hAnsi="Arial" w:cs="Times New Roman"/>
      <w:i/>
      <w:iCs/>
      <w:color w:val="404040" w:themeColor="text1" w:themeTint="BF"/>
      <w:szCs w:val="20"/>
      <w:lang w:val="en-US" w:bidi="ar-DZ"/>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rFonts w:ascii="Arial" w:eastAsia="PMingLiU" w:hAnsi="Arial" w:cs="Times New Roman"/>
      <w:color w:val="000000"/>
      <w:szCs w:val="20"/>
      <w:lang w:val="en-US" w:bidi="ar-DZ"/>
    </w:rPr>
  </w:style>
  <w:style w:type="paragraph" w:styleId="Signature">
    <w:name w:val="Signature"/>
    <w:basedOn w:val="Normal"/>
    <w:link w:val="SignatureChar"/>
    <w:uiPriority w:val="99"/>
    <w:semiHidden/>
    <w:unhideWhenUsed/>
    <w:pPr>
      <w:ind w:left="4252"/>
    </w:pPr>
  </w:style>
  <w:style w:type="character" w:customStyle="1" w:styleId="SignatureChar">
    <w:name w:val="Signature Char"/>
    <w:basedOn w:val="DefaultParagraphFont"/>
    <w:link w:val="Signature"/>
    <w:uiPriority w:val="99"/>
    <w:semiHidden/>
    <w:rPr>
      <w:rFonts w:ascii="Arial" w:eastAsia="PMingLiU" w:hAnsi="Arial" w:cs="Times New Roman"/>
      <w:color w:val="000000"/>
      <w:szCs w:val="20"/>
      <w:lang w:val="en-US" w:bidi="ar-DZ"/>
    </w:rPr>
  </w:style>
  <w:style w:type="character" w:styleId="Strong">
    <w:name w:val="Strong"/>
    <w:basedOn w:val="DefaultParagraphFont"/>
    <w:uiPriority w:val="22"/>
    <w:qFormat/>
    <w:rPr>
      <w:b/>
      <w:bCs/>
      <w:lang w:val="en-US" w:bidi="ar-DZ"/>
    </w:rPr>
  </w:style>
  <w:style w:type="paragraph" w:customStyle="1" w:styleId="Style1">
    <w:name w:val="Style1"/>
    <w:basedOn w:val="LeadInText"/>
    <w:semiHidden/>
    <w:qFormat/>
    <w:pPr>
      <w:spacing w:after="200" w:line="480" w:lineRule="exact"/>
    </w:pPr>
  </w:style>
  <w:style w:type="paragraph" w:styleId="Subtitle">
    <w:name w:val="Subtitle"/>
    <w:basedOn w:val="Normal"/>
    <w:next w:val="Normal"/>
    <w:link w:val="SubtitleChar"/>
    <w:uiPriority w:val="11"/>
    <w:semiHidden/>
    <w:qFormat/>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semiHidden/>
    <w:rPr>
      <w:rFonts w:eastAsiaTheme="minorEastAsia"/>
      <w:color w:val="5A5A5A" w:themeColor="text1" w:themeTint="A5"/>
      <w:spacing w:val="15"/>
      <w:lang w:val="en-US" w:bidi="ar-DZ"/>
    </w:rPr>
  </w:style>
  <w:style w:type="character" w:styleId="SubtleEmphasis">
    <w:name w:val="Subtle Emphasis"/>
    <w:basedOn w:val="DefaultParagraphFont"/>
    <w:uiPriority w:val="19"/>
    <w:semiHidden/>
    <w:qFormat/>
    <w:rPr>
      <w:i/>
      <w:iCs/>
      <w:color w:val="404040" w:themeColor="text1" w:themeTint="BF"/>
      <w:lang w:val="en-US" w:bidi="ar-DZ"/>
    </w:rPr>
  </w:style>
  <w:style w:type="character" w:styleId="SubtleReference">
    <w:name w:val="Subtle Reference"/>
    <w:basedOn w:val="DefaultParagraphFont"/>
    <w:uiPriority w:val="31"/>
    <w:semiHidden/>
    <w:qFormat/>
    <w:rPr>
      <w:smallCaps/>
      <w:color w:val="5A5A5A" w:themeColor="text1" w:themeTint="A5"/>
      <w:lang w:val="en-US" w:bidi="ar-DZ"/>
    </w:rPr>
  </w:style>
  <w:style w:type="table" w:styleId="Table3Deffects1">
    <w:name w:val="Table 3D effects 1"/>
    <w:basedOn w:val="TableNormal"/>
    <w:uiPriority w:val="99"/>
    <w:semiHidden/>
    <w:unhideWhenUsed/>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pPr>
      <w:ind w:left="220" w:hanging="220"/>
    </w:pPr>
  </w:style>
  <w:style w:type="paragraph" w:styleId="TableofFigures">
    <w:name w:val="table of figures"/>
    <w:uiPriority w:val="99"/>
    <w:rsid w:val="0020176A"/>
    <w:pPr>
      <w:tabs>
        <w:tab w:val="left" w:pos="425"/>
        <w:tab w:val="right" w:leader="dot" w:pos="7920"/>
      </w:tabs>
      <w:spacing w:before="60" w:after="60" w:line="280" w:lineRule="exact"/>
      <w:ind w:left="1138" w:hanging="1138"/>
    </w:pPr>
    <w:rPr>
      <w:rFonts w:ascii="Arial" w:eastAsia="PMingLiU" w:hAnsi="Arial" w:cs="Times New Roman"/>
      <w:noProof/>
      <w:color w:val="000000"/>
      <w:sz w:val="20"/>
      <w:szCs w:val="20"/>
    </w:rPr>
  </w:style>
  <w:style w:type="table" w:styleId="TableProfessional">
    <w:name w:val="Table Professional"/>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spacing w:val="-10"/>
      <w:kern w:val="28"/>
      <w:sz w:val="56"/>
      <w:szCs w:val="56"/>
      <w:lang w:val="en-US" w:bidi="ar-DZ"/>
    </w:rPr>
  </w:style>
  <w:style w:type="paragraph" w:styleId="TOAHeading">
    <w:name w:val="toa heading"/>
    <w:basedOn w:val="Normal"/>
    <w:next w:val="Normal"/>
    <w:semiHidden/>
    <w:pPr>
      <w:spacing w:before="120"/>
    </w:pPr>
    <w:rPr>
      <w:rFonts w:cs="Arial"/>
      <w:b/>
      <w:bCs/>
      <w:sz w:val="24"/>
      <w:szCs w:val="24"/>
    </w:rPr>
  </w:style>
  <w:style w:type="paragraph" w:styleId="TOC1">
    <w:name w:val="toc 1"/>
    <w:next w:val="BodyText"/>
    <w:uiPriority w:val="39"/>
    <w:rsid w:val="00113EC9"/>
    <w:pPr>
      <w:tabs>
        <w:tab w:val="left" w:pos="450"/>
        <w:tab w:val="right" w:leader="dot" w:pos="7920"/>
      </w:tabs>
      <w:spacing w:before="60" w:after="60" w:line="280" w:lineRule="exact"/>
    </w:pPr>
    <w:rPr>
      <w:rFonts w:ascii="Arial" w:eastAsia="Calibri" w:hAnsi="Arial" w:cs="Times New Roman"/>
      <w:b/>
      <w:noProof/>
      <w:sz w:val="20"/>
      <w:szCs w:val="20"/>
      <w:lang w:eastAsia="en-GB"/>
    </w:rPr>
  </w:style>
  <w:style w:type="paragraph" w:styleId="TOC2">
    <w:name w:val="toc 2"/>
    <w:next w:val="BodyText"/>
    <w:uiPriority w:val="39"/>
    <w:rsid w:val="00113EC9"/>
    <w:pPr>
      <w:tabs>
        <w:tab w:val="left" w:pos="1134"/>
        <w:tab w:val="right" w:leader="dot" w:pos="7920"/>
      </w:tabs>
      <w:spacing w:before="60" w:after="60" w:line="280" w:lineRule="exact"/>
      <w:ind w:left="1008" w:hanging="576"/>
    </w:pPr>
    <w:rPr>
      <w:rFonts w:ascii="Arial" w:eastAsia="PMingLiU" w:hAnsi="Arial" w:cs="Times New Roman"/>
      <w:sz w:val="20"/>
      <w:szCs w:val="18"/>
    </w:rPr>
  </w:style>
  <w:style w:type="paragraph" w:styleId="TOC3">
    <w:name w:val="toc 3"/>
    <w:next w:val="BodyText"/>
    <w:uiPriority w:val="39"/>
    <w:pPr>
      <w:tabs>
        <w:tab w:val="left" w:pos="1701"/>
        <w:tab w:val="right" w:leader="dot" w:pos="7920"/>
      </w:tabs>
      <w:spacing w:after="20" w:line="220" w:lineRule="atLeast"/>
      <w:ind w:left="1628" w:hanging="634"/>
    </w:pPr>
    <w:rPr>
      <w:rFonts w:ascii="Arial" w:eastAsia="PMingLiU" w:hAnsi="Arial" w:cs="Times New Roman"/>
      <w:noProof/>
      <w:szCs w:val="18"/>
      <w:lang w:eastAsia="en-GB"/>
    </w:rPr>
  </w:style>
  <w:style w:type="paragraph" w:styleId="TOC4">
    <w:name w:val="toc 4"/>
    <w:next w:val="BodyText"/>
    <w:uiPriority w:val="39"/>
    <w:pPr>
      <w:tabs>
        <w:tab w:val="left" w:pos="2610"/>
        <w:tab w:val="right" w:leader="dot" w:pos="7920"/>
      </w:tabs>
      <w:spacing w:after="20" w:line="240" w:lineRule="auto"/>
      <w:ind w:left="2621" w:hanging="994"/>
    </w:pPr>
    <w:rPr>
      <w:rFonts w:ascii="Arial" w:eastAsia="PMingLiU" w:hAnsi="Arial" w:cs="Times New Roman"/>
      <w:noProof/>
      <w:color w:val="000000"/>
    </w:rPr>
  </w:style>
  <w:style w:type="paragraph" w:styleId="TOC5">
    <w:name w:val="toc 5"/>
    <w:next w:val="BodyText"/>
    <w:uiPriority w:val="39"/>
    <w:pPr>
      <w:tabs>
        <w:tab w:val="left" w:pos="3690"/>
        <w:tab w:val="right" w:leader="dot" w:pos="7920"/>
      </w:tabs>
      <w:spacing w:after="20" w:line="240" w:lineRule="auto"/>
      <w:ind w:left="3686" w:hanging="1080"/>
    </w:pPr>
    <w:rPr>
      <w:rFonts w:ascii="Arial" w:eastAsia="PMingLiU" w:hAnsi="Arial" w:cs="Times New Roman"/>
      <w:noProof/>
      <w:color w:val="000000"/>
    </w:rPr>
  </w:style>
  <w:style w:type="paragraph" w:styleId="TOC6">
    <w:name w:val="toc 6"/>
    <w:next w:val="BodyText"/>
    <w:uiPriority w:val="39"/>
    <w:pPr>
      <w:tabs>
        <w:tab w:val="left" w:pos="4950"/>
        <w:tab w:val="right" w:leader="dot" w:pos="7920"/>
      </w:tabs>
      <w:spacing w:after="20"/>
      <w:ind w:left="4953" w:hanging="1267"/>
    </w:pPr>
    <w:rPr>
      <w:rFonts w:ascii="Arial" w:eastAsia="PMingLiU" w:hAnsi="Arial" w:cs="Times New Roman"/>
      <w:noProof/>
      <w:color w:val="000000"/>
      <w:szCs w:val="20"/>
    </w:rPr>
  </w:style>
  <w:style w:type="paragraph" w:styleId="TOC7">
    <w:name w:val="toc 7"/>
    <w:basedOn w:val="Normal"/>
    <w:next w:val="BodyText"/>
    <w:semiHidden/>
    <w:pPr>
      <w:tabs>
        <w:tab w:val="right" w:pos="8525"/>
      </w:tabs>
      <w:ind w:left="2952" w:hanging="1152"/>
    </w:pPr>
    <w:rPr>
      <w:sz w:val="20"/>
      <w:lang w:bidi="ar-SA"/>
    </w:rPr>
  </w:style>
  <w:style w:type="paragraph" w:styleId="TOC8">
    <w:name w:val="toc 8"/>
    <w:basedOn w:val="Normal"/>
    <w:next w:val="BodyText"/>
    <w:semiHidden/>
    <w:pPr>
      <w:tabs>
        <w:tab w:val="right" w:pos="8525"/>
      </w:tabs>
      <w:ind w:left="3456" w:hanging="1296"/>
    </w:pPr>
    <w:rPr>
      <w:sz w:val="20"/>
    </w:rPr>
  </w:style>
  <w:style w:type="paragraph" w:styleId="TOC9">
    <w:name w:val="toc 9"/>
    <w:basedOn w:val="Normal"/>
    <w:next w:val="BodyText"/>
    <w:semiHidden/>
    <w:pPr>
      <w:tabs>
        <w:tab w:val="right" w:pos="8525"/>
      </w:tabs>
      <w:ind w:left="3960" w:hanging="1440"/>
    </w:pPr>
    <w:rPr>
      <w:sz w:val="20"/>
    </w:rPr>
  </w:style>
  <w:style w:type="paragraph" w:styleId="TOCHeading">
    <w:name w:val="TOC Heading"/>
    <w:next w:val="TOC1"/>
    <w:uiPriority w:val="2"/>
    <w:qFormat/>
    <w:pPr>
      <w:keepLines/>
      <w:spacing w:before="240" w:after="120" w:line="240" w:lineRule="auto"/>
    </w:pPr>
    <w:rPr>
      <w:rFonts w:ascii="Arial Bold" w:eastAsiaTheme="majorEastAsia" w:hAnsi="Arial Bold" w:cstheme="majorBidi"/>
      <w:b/>
      <w:sz w:val="36"/>
      <w:szCs w:val="32"/>
      <w:lang w:bidi="ar-DZ"/>
    </w:rPr>
  </w:style>
  <w:style w:type="paragraph" w:customStyle="1" w:styleId="TOF1">
    <w:name w:val="TOF 1"/>
    <w:basedOn w:val="TOC1"/>
    <w:pPr>
      <w:tabs>
        <w:tab w:val="left" w:pos="1134"/>
      </w:tabs>
    </w:pPr>
  </w:style>
  <w:style w:type="paragraph" w:customStyle="1" w:styleId="TopLine">
    <w:name w:val="Top Line"/>
    <w:basedOn w:val="Normal"/>
    <w:pPr>
      <w:pBdr>
        <w:bottom w:val="single" w:sz="18" w:space="1" w:color="auto"/>
      </w:pBdr>
    </w:pPr>
  </w:style>
  <w:style w:type="paragraph" w:customStyle="1" w:styleId="TOT1">
    <w:name w:val="TOT 1"/>
    <w:basedOn w:val="Normal"/>
    <w:qFormat/>
    <w:pPr>
      <w:tabs>
        <w:tab w:val="left" w:pos="1134"/>
        <w:tab w:val="right" w:leader="dot" w:pos="8364"/>
      </w:tabs>
      <w:spacing w:before="60" w:after="60" w:line="220" w:lineRule="atLeast"/>
    </w:pPr>
    <w:rPr>
      <w:rFonts w:eastAsia="Times New Roman"/>
      <w:color w:val="auto"/>
    </w:rPr>
  </w:style>
  <w:style w:type="table" w:customStyle="1" w:styleId="DXCTable">
    <w:name w:val="DXC Table"/>
    <w:basedOn w:val="TableNormal"/>
    <w:next w:val="TableGrid"/>
    <w:uiPriority w:val="39"/>
    <w:rsid w:val="003E0124"/>
    <w:pPr>
      <w:spacing w:after="0" w:line="240" w:lineRule="auto"/>
    </w:pPr>
    <w:rPr>
      <w:rFonts w:ascii="Arial" w:hAnsi="Arial"/>
      <w:sz w:val="20"/>
    </w:rPr>
    <w:tblPr>
      <w:tblBorders>
        <w:bottom w:val="single" w:sz="4" w:space="0" w:color="auto"/>
        <w:insideH w:val="single" w:sz="4" w:space="0" w:color="auto"/>
      </w:tblBorders>
    </w:tblPr>
    <w:tblStylePr w:type="firstRow">
      <w:tblPr/>
      <w:tcPr>
        <w:tcBorders>
          <w:top w:val="nil"/>
          <w:bottom w:val="single" w:sz="4" w:space="0" w:color="auto"/>
        </w:tcBorders>
      </w:tcPr>
    </w:tblStylePr>
  </w:style>
  <w:style w:type="paragraph" w:customStyle="1" w:styleId="Headerleft">
    <w:name w:val="Header.left"/>
    <w:qFormat/>
    <w:pPr>
      <w:spacing w:after="0" w:line="240" w:lineRule="auto"/>
    </w:pPr>
    <w:rPr>
      <w:rFonts w:ascii="Arial" w:eastAsia="PMingLiU" w:hAnsi="Arial" w:cs="Times New Roman"/>
      <w:sz w:val="18"/>
      <w:szCs w:val="20"/>
      <w:lang w:bidi="ar-DZ"/>
    </w:rPr>
  </w:style>
  <w:style w:type="paragraph" w:customStyle="1" w:styleId="TableNumbers9Auto1Single">
    <w:name w:val="*Table Numbers 9 (Auto) #1 Single"/>
    <w:uiPriority w:val="1"/>
    <w:qFormat/>
    <w:pPr>
      <w:numPr>
        <w:numId w:val="28"/>
      </w:numPr>
      <w:tabs>
        <w:tab w:val="left" w:pos="360"/>
      </w:tabs>
      <w:spacing w:after="0" w:line="240" w:lineRule="auto"/>
    </w:pPr>
    <w:rPr>
      <w:rFonts w:ascii="Arial" w:eastAsia="PMingLiU" w:hAnsi="Arial" w:cs="Times New Roman"/>
      <w:color w:val="000000"/>
      <w:sz w:val="18"/>
      <w:szCs w:val="20"/>
      <w:lang w:bidi="ar-DZ"/>
    </w:rPr>
  </w:style>
  <w:style w:type="paragraph" w:customStyle="1" w:styleId="TableNumbers9Auto2Single">
    <w:name w:val="*Table Numbers 9 (Auto) #2 Single"/>
    <w:uiPriority w:val="1"/>
    <w:qFormat/>
    <w:pPr>
      <w:numPr>
        <w:numId w:val="27"/>
      </w:numPr>
      <w:tabs>
        <w:tab w:val="left" w:pos="432"/>
      </w:tabs>
      <w:spacing w:after="0" w:line="240" w:lineRule="auto"/>
    </w:pPr>
    <w:rPr>
      <w:rFonts w:ascii="Arial" w:eastAsia="PMingLiU" w:hAnsi="Arial" w:cs="Times New Roman"/>
      <w:color w:val="000000"/>
      <w:sz w:val="18"/>
      <w:szCs w:val="20"/>
      <w:lang w:bidi="ar-DZ"/>
    </w:rPr>
  </w:style>
  <w:style w:type="paragraph" w:customStyle="1" w:styleId="spacer">
    <w:name w:val="spacer"/>
    <w:qFormat/>
    <w:pPr>
      <w:spacing w:after="0" w:line="120" w:lineRule="exact"/>
    </w:pPr>
    <w:rPr>
      <w:rFonts w:ascii="Arial" w:eastAsia="PMingLiU" w:hAnsi="Arial" w:cs="Times New Roman"/>
      <w:color w:val="000000"/>
      <w:sz w:val="12"/>
      <w:szCs w:val="20"/>
      <w:lang w:bidi="ar-DZ"/>
    </w:rPr>
  </w:style>
  <w:style w:type="table" w:customStyle="1" w:styleId="DXCAlternateShade">
    <w:name w:val="DXC Alternate Shade"/>
    <w:basedOn w:val="TableNormal"/>
    <w:uiPriority w:val="99"/>
    <w:rsid w:val="00B81B0C"/>
    <w:pPr>
      <w:spacing w:after="0" w:line="240" w:lineRule="auto"/>
    </w:pPr>
    <w:rPr>
      <w:rFonts w:ascii="Arial" w:hAnsi="Arial"/>
      <w:sz w:val="20"/>
    </w:rPr>
    <w:tblPr>
      <w:tblStyleRowBandSize w:val="1"/>
      <w:jc w:val="right"/>
      <w:tblBorders>
        <w:bottom w:val="single" w:sz="4" w:space="0" w:color="auto"/>
        <w:insideH w:val="single" w:sz="4" w:space="0" w:color="auto"/>
      </w:tblBorders>
      <w:tblCellMar>
        <w:top w:w="29" w:type="dxa"/>
        <w:left w:w="72" w:type="dxa"/>
        <w:bottom w:w="29" w:type="dxa"/>
        <w:right w:w="72" w:type="dxa"/>
      </w:tblCellMar>
    </w:tblPr>
    <w:trPr>
      <w:jc w:val="right"/>
    </w:trPr>
    <w:tcPr>
      <w:shd w:val="clear" w:color="auto" w:fill="auto"/>
    </w:tcPr>
    <w:tblStylePr w:type="firstRow">
      <w:pPr>
        <w:jc w:val="left"/>
      </w:pPr>
      <w:rPr>
        <w:rFonts w:ascii="Arial" w:hAnsi="Arial"/>
        <w:color w:val="7030A0"/>
        <w:sz w:val="18"/>
      </w:rPr>
      <w:tblPr/>
      <w:tcPr>
        <w:tcBorders>
          <w:top w:val="nil"/>
          <w:bottom w:val="single" w:sz="4" w:space="0" w:color="auto"/>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F2F2F2" w:themeFill="background1" w:themeFillShade="F2"/>
      </w:tcPr>
    </w:tblStylePr>
  </w:style>
  <w:style w:type="paragraph" w:customStyle="1" w:styleId="CvrLtrBodyTextSingle">
    <w:name w:val="*Cvr Ltr Body Text Single"/>
    <w:basedOn w:val="CvrLtrBodyText"/>
    <w:uiPriority w:val="1"/>
    <w:qFormat/>
    <w:rPr>
      <w:rFonts w:eastAsia="Arial" w:cs="Arial"/>
      <w:color w:val="auto"/>
      <w:szCs w:val="18"/>
    </w:rPr>
  </w:style>
  <w:style w:type="paragraph" w:customStyle="1" w:styleId="BodyTextSingle">
    <w:name w:val="*Body Text Single"/>
    <w:basedOn w:val="BodyText"/>
    <w:uiPriority w:val="1"/>
    <w:qFormat/>
    <w:locked/>
    <w:rsid w:val="00A55606"/>
    <w:pPr>
      <w:spacing w:line="240" w:lineRule="auto"/>
    </w:pPr>
  </w:style>
  <w:style w:type="paragraph" w:customStyle="1" w:styleId="NumbersAuto1Single">
    <w:name w:val="*Numbers (Auto) #1 Single"/>
    <w:basedOn w:val="AltNumbers"/>
    <w:uiPriority w:val="1"/>
    <w:pPr>
      <w:tabs>
        <w:tab w:val="left" w:pos="360"/>
      </w:tabs>
      <w:ind w:left="0" w:firstLine="0"/>
    </w:pPr>
    <w:rPr>
      <w:rFonts w:eastAsia="Arial" w:cs="Arial"/>
      <w:color w:val="auto"/>
      <w:szCs w:val="18"/>
    </w:rPr>
  </w:style>
  <w:style w:type="paragraph" w:customStyle="1" w:styleId="NumbersAuto1Double">
    <w:name w:val="*Numbers (Auto) #1 Double"/>
    <w:basedOn w:val="NumbersAuto1Single"/>
    <w:uiPriority w:val="1"/>
    <w:qFormat/>
    <w:pPr>
      <w:numPr>
        <w:numId w:val="30"/>
      </w:numPr>
      <w:tabs>
        <w:tab w:val="clear" w:pos="1440"/>
      </w:tabs>
      <w:spacing w:after="120"/>
    </w:pPr>
  </w:style>
  <w:style w:type="paragraph" w:customStyle="1" w:styleId="Subheading1">
    <w:name w:val="Subheading"/>
    <w:qFormat/>
    <w:pPr>
      <w:spacing w:after="120" w:line="280" w:lineRule="exact"/>
    </w:pPr>
    <w:rPr>
      <w:rFonts w:ascii="Arial" w:eastAsiaTheme="minorEastAsia" w:hAnsi="Arial"/>
      <w:b/>
      <w:iCs/>
      <w:sz w:val="24"/>
      <w:szCs w:val="20"/>
      <w:lang w:bidi="ar-DZ"/>
    </w:rPr>
  </w:style>
  <w:style w:type="paragraph" w:customStyle="1" w:styleId="NumbersAuto2Single">
    <w:name w:val="*Numbers (Auto) #2 Single"/>
    <w:basedOn w:val="AltNumbers"/>
    <w:uiPriority w:val="1"/>
    <w:qFormat/>
    <w:pPr>
      <w:ind w:left="0" w:firstLine="0"/>
    </w:pPr>
  </w:style>
  <w:style w:type="paragraph" w:customStyle="1" w:styleId="NumbersAuto3Single">
    <w:name w:val="*Numbers (Auto) #3 Single"/>
    <w:basedOn w:val="AltNumbers"/>
    <w:uiPriority w:val="1"/>
    <w:qFormat/>
    <w:pPr>
      <w:tabs>
        <w:tab w:val="clear" w:pos="1440"/>
        <w:tab w:val="left" w:pos="1080"/>
      </w:tabs>
      <w:ind w:left="0" w:firstLine="0"/>
    </w:pPr>
  </w:style>
  <w:style w:type="paragraph" w:customStyle="1" w:styleId="NumbersAuto2Double">
    <w:name w:val="*Numbers (Auto) #2 Double"/>
    <w:basedOn w:val="NumbersAuto2Single"/>
    <w:uiPriority w:val="1"/>
    <w:qFormat/>
    <w:pPr>
      <w:numPr>
        <w:ilvl w:val="1"/>
        <w:numId w:val="30"/>
      </w:numPr>
      <w:spacing w:after="120"/>
    </w:pPr>
  </w:style>
  <w:style w:type="paragraph" w:customStyle="1" w:styleId="NumbersAuto3Double">
    <w:name w:val="*Numbers (Auto) #3 Double"/>
    <w:basedOn w:val="BodyText"/>
    <w:uiPriority w:val="1"/>
    <w:qFormat/>
    <w:pPr>
      <w:numPr>
        <w:ilvl w:val="2"/>
        <w:numId w:val="30"/>
      </w:numPr>
      <w:tabs>
        <w:tab w:val="left" w:pos="1080"/>
      </w:tabs>
    </w:pPr>
  </w:style>
  <w:style w:type="paragraph" w:customStyle="1" w:styleId="NumbersAuto5Single">
    <w:name w:val="*Numbers (Auto) #5 Single"/>
    <w:basedOn w:val="NumbersAuto3Single"/>
    <w:uiPriority w:val="1"/>
    <w:qFormat/>
    <w:pPr>
      <w:numPr>
        <w:numId w:val="24"/>
      </w:numPr>
      <w:tabs>
        <w:tab w:val="clear" w:pos="1080"/>
        <w:tab w:val="left" w:pos="1620"/>
      </w:tabs>
      <w:ind w:left="1620"/>
    </w:pPr>
  </w:style>
  <w:style w:type="paragraph" w:customStyle="1" w:styleId="NumbersAuto4Double">
    <w:name w:val="*Numbers (Auto) #4 Double"/>
    <w:basedOn w:val="Normal"/>
    <w:uiPriority w:val="1"/>
    <w:qFormat/>
    <w:pPr>
      <w:numPr>
        <w:ilvl w:val="3"/>
        <w:numId w:val="30"/>
      </w:numPr>
      <w:tabs>
        <w:tab w:val="left" w:pos="1260"/>
      </w:tabs>
      <w:spacing w:after="120"/>
    </w:pPr>
    <w:rPr>
      <w:rFonts w:eastAsia="Arial" w:cs="Arial"/>
      <w:color w:val="auto"/>
      <w:szCs w:val="18"/>
    </w:rPr>
  </w:style>
  <w:style w:type="paragraph" w:customStyle="1" w:styleId="NumbersAuto5Double">
    <w:name w:val="*Numbers (Auto) #5 Double"/>
    <w:basedOn w:val="NumbersAuto5Single"/>
    <w:uiPriority w:val="1"/>
    <w:qFormat/>
    <w:pPr>
      <w:spacing w:after="120"/>
      <w:ind w:left="1627"/>
    </w:pPr>
  </w:style>
  <w:style w:type="numbering" w:customStyle="1" w:styleId="NumberAutoSingle">
    <w:name w:val="*Number Auto Single"/>
    <w:uiPriority w:val="99"/>
    <w:pPr>
      <w:numPr>
        <w:numId w:val="22"/>
      </w:numPr>
    </w:pPr>
  </w:style>
  <w:style w:type="numbering" w:customStyle="1" w:styleId="NumbersAutoDouble">
    <w:name w:val="*Numbers Auto Double"/>
    <w:uiPriority w:val="99"/>
    <w:pPr>
      <w:numPr>
        <w:numId w:val="23"/>
      </w:numPr>
    </w:pPr>
  </w:style>
  <w:style w:type="paragraph" w:customStyle="1" w:styleId="TableNumbers10Auto2Single">
    <w:name w:val="*Table Numbers 10 (Auto) #2 Single"/>
    <w:basedOn w:val="TableNumbers9Auto2Single"/>
    <w:uiPriority w:val="1"/>
    <w:qFormat/>
    <w:pPr>
      <w:numPr>
        <w:numId w:val="0"/>
      </w:numPr>
      <w:tabs>
        <w:tab w:val="num" w:pos="1440"/>
      </w:tabs>
      <w:ind w:left="1440" w:hanging="360"/>
    </w:pPr>
    <w:rPr>
      <w:sz w:val="20"/>
    </w:rPr>
  </w:style>
  <w:style w:type="paragraph" w:customStyle="1" w:styleId="Graphic">
    <w:name w:val="Graphic"/>
    <w:qFormat/>
    <w:rsid w:val="002D6996"/>
    <w:pPr>
      <w:spacing w:before="120" w:after="60" w:line="240" w:lineRule="auto"/>
    </w:pPr>
    <w:rPr>
      <w:rFonts w:ascii="Arial" w:eastAsia="PMingLiU" w:hAnsi="Arial" w:cs="Times New Roman"/>
      <w:noProof/>
      <w:color w:val="000000"/>
      <w:szCs w:val="20"/>
      <w:lang w:bidi="ar-DZ"/>
    </w:rPr>
  </w:style>
  <w:style w:type="paragraph" w:customStyle="1" w:styleId="SectionHeading0">
    <w:name w:val="SectionHeading"/>
    <w:qFormat/>
    <w:rsid w:val="00A55606"/>
    <w:pPr>
      <w:pageBreakBefore/>
      <w:spacing w:before="3000" w:after="0" w:line="240" w:lineRule="auto"/>
    </w:pPr>
    <w:rPr>
      <w:rFonts w:ascii="Arial" w:eastAsia="PMingLiU" w:hAnsi="Arial" w:cs="Times New Roman"/>
      <w:b/>
      <w:color w:val="5F249F" w:themeColor="text2"/>
      <w:sz w:val="48"/>
      <w:szCs w:val="20"/>
      <w:lang w:bidi="ar-DZ"/>
    </w:rPr>
  </w:style>
  <w:style w:type="paragraph" w:customStyle="1" w:styleId="SectionText0">
    <w:name w:val="SectionText"/>
    <w:qFormat/>
    <w:pPr>
      <w:spacing w:before="120" w:after="0" w:line="360" w:lineRule="exact"/>
      <w:ind w:right="1152"/>
    </w:pPr>
    <w:rPr>
      <w:rFonts w:ascii="Arial" w:eastAsia="PMingLiU" w:hAnsi="Arial" w:cs="Times New Roman"/>
      <w:color w:val="000000"/>
      <w:sz w:val="28"/>
      <w:szCs w:val="20"/>
      <w:lang w:bidi="ar-DZ"/>
    </w:rPr>
  </w:style>
  <w:style w:type="paragraph" w:customStyle="1" w:styleId="ConfidentialHead">
    <w:name w:val="ConfidentialHead"/>
    <w:next w:val="ConfidentialityNotice"/>
    <w:uiPriority w:val="1"/>
    <w:semiHidden/>
    <w:qFormat/>
    <w:pPr>
      <w:spacing w:after="120" w:line="360" w:lineRule="exact"/>
    </w:pPr>
    <w:rPr>
      <w:rFonts w:ascii="Arial" w:eastAsia="PMingLiU" w:hAnsi="Arial" w:cs="Times New Roman"/>
      <w:b/>
      <w:color w:val="000000"/>
      <w:sz w:val="28"/>
      <w:szCs w:val="20"/>
      <w:lang w:bidi="ar-DZ"/>
    </w:rPr>
  </w:style>
  <w:style w:type="character" w:customStyle="1" w:styleId="BodyTextZchn">
    <w:name w:val="*Body Text Zchn"/>
    <w:link w:val="BodyText"/>
    <w:uiPriority w:val="1"/>
    <w:locked/>
    <w:rsid w:val="00A55606"/>
    <w:rPr>
      <w:rFonts w:ascii="Arial" w:eastAsia="PMingLiU" w:hAnsi="Arial" w:cs="Times New Roman"/>
      <w:color w:val="000000"/>
      <w:sz w:val="20"/>
      <w:szCs w:val="20"/>
      <w:lang w:bidi="ar-DZ"/>
    </w:rPr>
  </w:style>
  <w:style w:type="numbering" w:customStyle="1" w:styleId="Bullet1">
    <w:name w:val="*Bullet #1"/>
    <w:uiPriority w:val="99"/>
    <w:pPr>
      <w:numPr>
        <w:numId w:val="31"/>
      </w:numPr>
    </w:pPr>
  </w:style>
  <w:style w:type="paragraph" w:customStyle="1" w:styleId="TableNumbers10Auto2Double">
    <w:name w:val="*Table Numbers 10 (Auto) #2 Double"/>
    <w:basedOn w:val="TableNumbers9Auto2Single"/>
    <w:next w:val="TableText10Single"/>
    <w:uiPriority w:val="1"/>
    <w:qFormat/>
    <w:rPr>
      <w:sz w:val="20"/>
    </w:rPr>
  </w:style>
  <w:style w:type="paragraph" w:customStyle="1" w:styleId="FigureCaption">
    <w:name w:val="~Figure Caption"/>
    <w:basedOn w:val="Caption"/>
    <w:next w:val="BodyText"/>
    <w:uiPriority w:val="1"/>
    <w:qFormat/>
    <w:rsid w:val="00AE146D"/>
    <w:pPr>
      <w:shd w:val="clear" w:color="auto" w:fill="DBDCDD"/>
      <w:spacing w:before="60"/>
      <w:ind w:left="990" w:hanging="990"/>
    </w:pPr>
    <w:rPr>
      <w:iCs/>
      <w:color w:val="auto"/>
      <w:szCs w:val="18"/>
    </w:rPr>
  </w:style>
  <w:style w:type="paragraph" w:customStyle="1" w:styleId="Subheading20">
    <w:name w:val="~Subheading 2"/>
    <w:basedOn w:val="Subheading0"/>
    <w:uiPriority w:val="1"/>
    <w:qFormat/>
    <w:rsid w:val="00AE146D"/>
    <w:rPr>
      <w:i/>
    </w:rPr>
  </w:style>
  <w:style w:type="paragraph" w:customStyle="1" w:styleId="Table">
    <w:name w:val="~Table"/>
    <w:basedOn w:val="BodyText"/>
    <w:uiPriority w:val="1"/>
    <w:qFormat/>
    <w:rsid w:val="00AE146D"/>
    <w:pPr>
      <w:shd w:val="clear" w:color="auto" w:fill="00A3E1" w:themeFill="accent3"/>
      <w:jc w:val="center"/>
    </w:pPr>
  </w:style>
  <w:style w:type="paragraph" w:customStyle="1" w:styleId="TableCaption">
    <w:name w:val="~Table Caption"/>
    <w:basedOn w:val="Caption"/>
    <w:uiPriority w:val="1"/>
    <w:qFormat/>
    <w:rsid w:val="00AE146D"/>
    <w:pPr>
      <w:shd w:val="clear" w:color="auto" w:fill="DBDCDD"/>
      <w:spacing w:before="60"/>
      <w:ind w:left="1107" w:hanging="1107"/>
    </w:pPr>
    <w:rPr>
      <w:iCs/>
      <w:color w:val="auto"/>
      <w:sz w:val="22"/>
      <w:szCs w:val="18"/>
    </w:rPr>
  </w:style>
  <w:style w:type="paragraph" w:customStyle="1" w:styleId="BCText">
    <w:name w:val="BCText"/>
    <w:qFormat/>
    <w:pPr>
      <w:spacing w:after="0" w:line="180" w:lineRule="exact"/>
      <w:ind w:left="-14" w:right="504"/>
    </w:pPr>
    <w:rPr>
      <w:rFonts w:ascii="Arial" w:eastAsia="PMingLiU" w:hAnsi="Arial" w:cs="Arial"/>
      <w:color w:val="231F20"/>
      <w:w w:val="105"/>
      <w:sz w:val="14"/>
      <w:szCs w:val="20"/>
    </w:rPr>
  </w:style>
  <w:style w:type="paragraph" w:customStyle="1" w:styleId="BCTextBold">
    <w:name w:val="BCTextBold"/>
    <w:qFormat/>
    <w:rsid w:val="00EE4FA1"/>
    <w:pPr>
      <w:widowControl w:val="0"/>
      <w:autoSpaceDE w:val="0"/>
      <w:autoSpaceDN w:val="0"/>
      <w:spacing w:after="120" w:line="200" w:lineRule="exact"/>
    </w:pPr>
    <w:rPr>
      <w:rFonts w:ascii="Arial Bold" w:eastAsia="PMingLiU" w:hAnsi="Arial Bold" w:cs="Times New Roman"/>
      <w:b/>
      <w:color w:val="5F249F" w:themeColor="text2"/>
      <w:sz w:val="16"/>
      <w:szCs w:val="20"/>
    </w:rPr>
  </w:style>
  <w:style w:type="paragraph" w:customStyle="1" w:styleId="NumbersAuto4Single">
    <w:name w:val="*Numbers (Auto) #4 Single"/>
    <w:basedOn w:val="NumbersAuto4Double"/>
    <w:next w:val="BodyText"/>
    <w:uiPriority w:val="1"/>
    <w:qFormat/>
    <w:pPr>
      <w:numPr>
        <w:numId w:val="0"/>
      </w:numPr>
      <w:tabs>
        <w:tab w:val="num" w:pos="720"/>
      </w:tabs>
      <w:spacing w:after="0"/>
      <w:ind w:left="1267" w:hanging="720"/>
    </w:pPr>
    <w:rPr>
      <w:lang w:bidi="ar-SA"/>
    </w:rPr>
  </w:style>
  <w:style w:type="paragraph" w:customStyle="1" w:styleId="GraphicLarge">
    <w:name w:val="GraphicLarge"/>
    <w:basedOn w:val="BodyText"/>
    <w:qFormat/>
    <w:pPr>
      <w:keepNext/>
      <w:spacing w:before="120" w:after="60"/>
      <w:jc w:val="right"/>
    </w:pPr>
    <w:rPr>
      <w:lang w:bidi="ar-SA"/>
    </w:rPr>
  </w:style>
  <w:style w:type="character" w:styleId="UnresolvedMention">
    <w:name w:val="Unresolved Mention"/>
    <w:basedOn w:val="DefaultParagraphFont"/>
    <w:uiPriority w:val="99"/>
    <w:semiHidden/>
    <w:unhideWhenUsed/>
    <w:rPr>
      <w:color w:val="605E5C"/>
      <w:shd w:val="clear" w:color="auto" w:fill="E1DFDD"/>
      <w:lang w:val="en-US"/>
    </w:rPr>
  </w:style>
  <w:style w:type="paragraph" w:customStyle="1" w:styleId="Footerright">
    <w:name w:val="Footer_right"/>
    <w:basedOn w:val="footer0"/>
    <w:qFormat/>
    <w:rsid w:val="002822B9"/>
    <w:pPr>
      <w:jc w:val="right"/>
    </w:pPr>
  </w:style>
  <w:style w:type="numbering" w:customStyle="1" w:styleId="BulletDouble">
    <w:name w:val="~Bullet Double"/>
    <w:uiPriority w:val="99"/>
    <w:rsid w:val="00AE146D"/>
    <w:pPr>
      <w:numPr>
        <w:numId w:val="50"/>
      </w:numPr>
    </w:pPr>
  </w:style>
  <w:style w:type="numbering" w:customStyle="1" w:styleId="Bulletsingle">
    <w:name w:val="~Bullet single"/>
    <w:uiPriority w:val="99"/>
    <w:rsid w:val="00AE146D"/>
    <w:pPr>
      <w:numPr>
        <w:numId w:val="51"/>
      </w:numPr>
    </w:pPr>
  </w:style>
  <w:style w:type="character" w:styleId="Hashtag">
    <w:name w:val="Hashtag"/>
    <w:basedOn w:val="DefaultParagraphFont"/>
    <w:uiPriority w:val="99"/>
    <w:semiHidden/>
    <w:unhideWhenUsed/>
    <w:rsid w:val="00AE146D"/>
    <w:rPr>
      <w:color w:val="2B579A"/>
      <w:shd w:val="clear" w:color="auto" w:fill="E1DFDD"/>
      <w:lang w:val="en-US"/>
    </w:rPr>
  </w:style>
  <w:style w:type="character" w:styleId="Mention">
    <w:name w:val="Mention"/>
    <w:basedOn w:val="DefaultParagraphFont"/>
    <w:uiPriority w:val="99"/>
    <w:semiHidden/>
    <w:unhideWhenUsed/>
    <w:rsid w:val="00AE146D"/>
    <w:rPr>
      <w:color w:val="2B579A"/>
      <w:shd w:val="clear" w:color="auto" w:fill="E1DFDD"/>
      <w:lang w:val="en-US"/>
    </w:rPr>
  </w:style>
  <w:style w:type="character" w:styleId="SmartHyperlink">
    <w:name w:val="Smart Hyperlink"/>
    <w:basedOn w:val="DefaultParagraphFont"/>
    <w:uiPriority w:val="99"/>
    <w:semiHidden/>
    <w:unhideWhenUsed/>
    <w:rsid w:val="00AE146D"/>
    <w:rPr>
      <w:u w:val="dotted"/>
      <w:lang w:val="en-US"/>
    </w:rPr>
  </w:style>
  <w:style w:type="character" w:styleId="SmartLink">
    <w:name w:val="Smart Link"/>
    <w:basedOn w:val="DefaultParagraphFont"/>
    <w:uiPriority w:val="99"/>
    <w:semiHidden/>
    <w:unhideWhenUsed/>
    <w:rsid w:val="00AE146D"/>
    <w:rPr>
      <w:color w:val="0000FF"/>
      <w:u w:val="single"/>
      <w:shd w:val="clear" w:color="auto" w:fill="F3F2F1"/>
      <w:lang w:val="en-US"/>
    </w:rPr>
  </w:style>
  <w:style w:type="paragraph" w:customStyle="1" w:styleId="CalloutBullet1Double">
    <w:name w:val="*Callout Bullet #1 Double"/>
    <w:qFormat/>
    <w:rsid w:val="00A55606"/>
    <w:pPr>
      <w:numPr>
        <w:numId w:val="58"/>
      </w:numPr>
      <w:pBdr>
        <w:right w:val="single" w:sz="4" w:space="4" w:color="5F249F" w:themeColor="text2"/>
      </w:pBdr>
      <w:spacing w:after="120" w:line="300" w:lineRule="exact"/>
      <w:ind w:left="216" w:hanging="216"/>
    </w:pPr>
    <w:rPr>
      <w:rFonts w:ascii="Arial" w:eastAsia="PMingLiU" w:hAnsi="Arial" w:cs="Times New Roman"/>
      <w:color w:val="5F249F" w:themeColor="text2"/>
      <w:w w:val="115"/>
      <w:sz w:val="24"/>
      <w:szCs w:val="20"/>
      <w:lang w:bidi="ar-DZ"/>
    </w:rPr>
  </w:style>
  <w:style w:type="paragraph" w:customStyle="1" w:styleId="CoverText1white">
    <w:name w:val="*Cover Text 1_white"/>
    <w:qFormat/>
    <w:rsid w:val="00677E8E"/>
    <w:pPr>
      <w:spacing w:after="360" w:line="240" w:lineRule="auto"/>
    </w:pPr>
    <w:rPr>
      <w:rFonts w:ascii="Arial" w:eastAsia="PMingLiU" w:hAnsi="Arial" w:cs="Times New Roman"/>
      <w:b/>
      <w:color w:val="FFFFFF" w:themeColor="background1"/>
      <w:sz w:val="48"/>
      <w:szCs w:val="44"/>
      <w:lang w:bidi="ar-DZ"/>
    </w:rPr>
  </w:style>
  <w:style w:type="paragraph" w:customStyle="1" w:styleId="CoverText2white">
    <w:name w:val="*Cover Text 2_white"/>
    <w:qFormat/>
    <w:rsid w:val="00F93AD1"/>
    <w:pPr>
      <w:spacing w:line="240" w:lineRule="auto"/>
    </w:pPr>
    <w:rPr>
      <w:rFonts w:ascii="Arial" w:eastAsia="PMingLiU" w:hAnsi="Arial" w:cs="Times New Roman"/>
      <w:color w:val="FFFFFF" w:themeColor="background1"/>
      <w:sz w:val="40"/>
      <w:szCs w:val="24"/>
      <w:lang w:bidi="ar-DZ"/>
    </w:rPr>
  </w:style>
  <w:style w:type="paragraph" w:customStyle="1" w:styleId="SectionHeadingsubhead">
    <w:name w:val="SectionHeading_subhead"/>
    <w:qFormat/>
    <w:rsid w:val="00073367"/>
    <w:pPr>
      <w:spacing w:line="360" w:lineRule="exact"/>
    </w:pPr>
    <w:rPr>
      <w:rFonts w:ascii="Arial" w:eastAsia="PMingLiU" w:hAnsi="Arial" w:cs="Times New Roman"/>
      <w:color w:val="000000"/>
      <w:sz w:val="28"/>
      <w:szCs w:val="20"/>
      <w:lang w:bidi="ar-DZ"/>
    </w:rPr>
  </w:style>
  <w:style w:type="paragraph" w:customStyle="1" w:styleId="TableHeading10p">
    <w:name w:val="*Table Heading 10_p"/>
    <w:basedOn w:val="TableHeading10"/>
    <w:qFormat/>
    <w:rsid w:val="00EE4FA1"/>
    <w:rPr>
      <w:color w:val="5F249F" w:themeColor="text2"/>
    </w:rPr>
  </w:style>
  <w:style w:type="paragraph" w:customStyle="1" w:styleId="Footerleft">
    <w:name w:val="*Footer_left"/>
    <w:basedOn w:val="Footer1"/>
    <w:qFormat/>
    <w:rsid w:val="004A2C2D"/>
    <w:pPr>
      <w:jc w:val="left"/>
    </w:pPr>
    <w:rPr>
      <w:noProof/>
    </w:rPr>
  </w:style>
  <w:style w:type="paragraph" w:customStyle="1" w:styleId="WPContactInfo">
    <w:name w:val="WP Contact Info"/>
    <w:qFormat/>
    <w:rsid w:val="00F806F2"/>
    <w:pPr>
      <w:tabs>
        <w:tab w:val="left" w:pos="216"/>
      </w:tabs>
      <w:spacing w:after="0" w:line="220" w:lineRule="atLeast"/>
      <w:ind w:left="288"/>
    </w:pPr>
    <w:rPr>
      <w:sz w:val="16"/>
      <w:szCs w:val="16"/>
    </w:rPr>
  </w:style>
  <w:style w:type="paragraph" w:customStyle="1" w:styleId="DXCBodyText">
    <w:name w:val="DXC Body Text"/>
    <w:qFormat/>
    <w:rsid w:val="00966365"/>
    <w:pPr>
      <w:spacing w:after="130" w:line="260" w:lineRule="exact"/>
    </w:pPr>
    <w:rPr>
      <w:sz w:val="18"/>
      <w:szCs w:val="18"/>
    </w:rPr>
  </w:style>
  <w:style w:type="paragraph" w:customStyle="1" w:styleId="WPBodyText">
    <w:name w:val="WP Body Text"/>
    <w:qFormat/>
    <w:rsid w:val="00966365"/>
    <w:pPr>
      <w:spacing w:after="130" w:line="240" w:lineRule="exact"/>
    </w:pPr>
    <w:rPr>
      <w:sz w:val="18"/>
      <w:szCs w:val="18"/>
    </w:rPr>
  </w:style>
  <w:style w:type="paragraph" w:customStyle="1" w:styleId="Logo">
    <w:name w:val="Logo"/>
    <w:qFormat/>
    <w:rsid w:val="004A0181"/>
    <w:pPr>
      <w:spacing w:after="0" w:line="240" w:lineRule="auto"/>
    </w:pPr>
    <w:rPr>
      <w:rFonts w:ascii="Arial" w:eastAsia="PMingLiU" w:hAnsi="Arial" w:cs="Times New Roman"/>
      <w:sz w:val="18"/>
      <w:szCs w:val="18"/>
      <w:lang w:bidi="ar-DZ"/>
    </w:rPr>
  </w:style>
  <w:style w:type="paragraph" w:customStyle="1" w:styleId="Logocover">
    <w:name w:val="Logo_cover"/>
    <w:basedOn w:val="Logo"/>
    <w:qFormat/>
    <w:rsid w:val="009C5353"/>
    <w:rPr>
      <w:noProof/>
    </w:rPr>
  </w:style>
  <w:style w:type="paragraph" w:customStyle="1" w:styleId="CoverText1white30">
    <w:name w:val="*Cover Text 1_white30"/>
    <w:basedOn w:val="CoverText1white"/>
    <w:qFormat/>
    <w:rsid w:val="00677E8E"/>
    <w:rPr>
      <w:sz w:val="60"/>
    </w:rPr>
  </w:style>
  <w:style w:type="paragraph" w:customStyle="1" w:styleId="CoverText2white20">
    <w:name w:val="*Cover Text 2_white20"/>
    <w:qFormat/>
    <w:rsid w:val="00D047B6"/>
    <w:pPr>
      <w:spacing w:before="120" w:after="360" w:line="240" w:lineRule="auto"/>
    </w:pPr>
    <w:rPr>
      <w:rFonts w:ascii="Arial" w:eastAsia="PMingLiU" w:hAnsi="Arial" w:cs="Times New Roman"/>
      <w:color w:val="FFFFFF" w:themeColor="background1"/>
      <w:sz w:val="40"/>
      <w:szCs w:val="24"/>
      <w:lang w:bidi="ar-DZ"/>
    </w:rPr>
  </w:style>
  <w:style w:type="paragraph" w:customStyle="1" w:styleId="CoverText220purple">
    <w:name w:val="*Cover Text 2_20 purple"/>
    <w:qFormat/>
    <w:rsid w:val="00677E8E"/>
    <w:pPr>
      <w:spacing w:line="240" w:lineRule="auto"/>
    </w:pPr>
    <w:rPr>
      <w:rFonts w:ascii="Arial" w:eastAsia="PMingLiU" w:hAnsi="Arial" w:cs="Times New Roman"/>
      <w:color w:val="5F249F" w:themeColor="text2"/>
      <w:sz w:val="40"/>
      <w:szCs w:val="24"/>
      <w:lang w:bidi="ar-DZ"/>
    </w:rPr>
  </w:style>
  <w:style w:type="paragraph" w:customStyle="1" w:styleId="BioName">
    <w:name w:val="Bio Name"/>
    <w:uiPriority w:val="9"/>
    <w:qFormat/>
    <w:rsid w:val="00113EC9"/>
    <w:pPr>
      <w:spacing w:line="260" w:lineRule="atLeast"/>
    </w:pPr>
    <w:rPr>
      <w:rFonts w:ascii="Arial" w:hAnsi="Arial"/>
      <w:b/>
      <w:color w:val="5F249F" w:themeColor="text2"/>
      <w:sz w:val="48"/>
      <w:szCs w:val="48"/>
    </w:rPr>
  </w:style>
  <w:style w:type="paragraph" w:customStyle="1" w:styleId="BioTitle">
    <w:name w:val="Bio Title"/>
    <w:uiPriority w:val="9"/>
    <w:qFormat/>
    <w:rsid w:val="00113EC9"/>
    <w:pPr>
      <w:spacing w:line="260" w:lineRule="atLeast"/>
    </w:pPr>
    <w:rPr>
      <w:rFonts w:ascii="Arial" w:hAnsi="Arial"/>
      <w:b/>
      <w:sz w:val="18"/>
      <w:szCs w:val="18"/>
    </w:rPr>
  </w:style>
  <w:style w:type="paragraph" w:customStyle="1" w:styleId="CoverTitle">
    <w:name w:val="Cover Title"/>
    <w:rsid w:val="002F2DC4"/>
    <w:pPr>
      <w:spacing w:before="480" w:after="0" w:line="240" w:lineRule="auto"/>
      <w:ind w:left="522"/>
    </w:pPr>
    <w:rPr>
      <w:rFonts w:ascii="Trebuchet MS" w:eastAsia="Times New Roman" w:hAnsi="Trebuchet MS" w:cs="Times New Roman"/>
      <w:b/>
      <w:bCs/>
      <w:color w:val="0F3A68"/>
      <w:sz w:val="40"/>
      <w:szCs w:val="40"/>
    </w:rPr>
  </w:style>
  <w:style w:type="paragraph" w:customStyle="1" w:styleId="H1">
    <w:name w:val="H1"/>
    <w:next w:val="Normal"/>
    <w:rsid w:val="00877119"/>
    <w:pPr>
      <w:keepNext/>
      <w:keepLines/>
      <w:tabs>
        <w:tab w:val="num" w:pos="432"/>
      </w:tabs>
      <w:spacing w:after="120" w:line="240" w:lineRule="auto"/>
      <w:ind w:left="432" w:hanging="432"/>
      <w:outlineLvl w:val="0"/>
    </w:pPr>
    <w:rPr>
      <w:rFonts w:ascii="Trebuchet MS" w:eastAsia="Times New Roman" w:hAnsi="Trebuchet MS" w:cs="Times New Roman"/>
      <w:b/>
      <w:bCs/>
      <w:spacing w:val="20"/>
      <w:sz w:val="44"/>
      <w:szCs w:val="44"/>
    </w:rPr>
  </w:style>
  <w:style w:type="paragraph" w:customStyle="1" w:styleId="H2">
    <w:name w:val="H2"/>
    <w:next w:val="Normal"/>
    <w:rsid w:val="00877119"/>
    <w:pPr>
      <w:keepNext/>
      <w:keepLines/>
      <w:tabs>
        <w:tab w:val="num" w:pos="576"/>
      </w:tabs>
      <w:spacing w:after="120" w:line="240" w:lineRule="auto"/>
      <w:ind w:left="576" w:hanging="576"/>
      <w:outlineLvl w:val="1"/>
    </w:pPr>
    <w:rPr>
      <w:rFonts w:ascii="Trebuchet MS" w:eastAsia="Times New Roman" w:hAnsi="Trebuchet MS" w:cs="Arial"/>
      <w:b/>
      <w:sz w:val="32"/>
      <w:szCs w:val="32"/>
    </w:rPr>
  </w:style>
  <w:style w:type="paragraph" w:customStyle="1" w:styleId="H3">
    <w:name w:val="H3"/>
    <w:next w:val="Normal"/>
    <w:uiPriority w:val="99"/>
    <w:rsid w:val="00877119"/>
    <w:pPr>
      <w:keepNext/>
      <w:keepLines/>
      <w:tabs>
        <w:tab w:val="num" w:pos="1004"/>
      </w:tabs>
      <w:spacing w:after="120" w:line="240" w:lineRule="auto"/>
      <w:ind w:left="1004" w:hanging="720"/>
      <w:outlineLvl w:val="2"/>
    </w:pPr>
    <w:rPr>
      <w:rFonts w:ascii="Trebuchet MS" w:eastAsia="Times New Roman" w:hAnsi="Trebuchet MS" w:cs="Times New Roman"/>
      <w:b/>
      <w:sz w:val="24"/>
      <w:szCs w:val="24"/>
    </w:rPr>
  </w:style>
  <w:style w:type="paragraph" w:customStyle="1" w:styleId="H4">
    <w:name w:val="H4"/>
    <w:next w:val="Normal"/>
    <w:rsid w:val="00877119"/>
    <w:pPr>
      <w:keepNext/>
      <w:keepLines/>
      <w:tabs>
        <w:tab w:val="num" w:pos="864"/>
        <w:tab w:val="left" w:pos="900"/>
      </w:tabs>
      <w:spacing w:before="360" w:after="20" w:line="240" w:lineRule="auto"/>
      <w:ind w:left="864" w:hanging="864"/>
      <w:outlineLvl w:val="3"/>
    </w:pPr>
    <w:rPr>
      <w:rFonts w:ascii="Trebuchet MS" w:eastAsia="Times New Roman" w:hAnsi="Trebuchet MS" w:cs="Times New Roman"/>
      <w:b/>
      <w:sz w:val="20"/>
      <w:szCs w:val="20"/>
    </w:rPr>
  </w:style>
  <w:style w:type="paragraph" w:customStyle="1" w:styleId="Heading0">
    <w:name w:val="Heading 0"/>
    <w:next w:val="Normal"/>
    <w:rsid w:val="00877119"/>
    <w:pPr>
      <w:keepNext/>
      <w:keepLines/>
      <w:pageBreakBefore/>
      <w:spacing w:after="240" w:line="240" w:lineRule="auto"/>
    </w:pPr>
    <w:rPr>
      <w:rFonts w:ascii="Trebuchet MS" w:eastAsia="Times New Roman" w:hAnsi="Trebuchet MS" w:cs="Times New Roman"/>
      <w:b/>
      <w:bCs/>
      <w:noProof/>
      <w:spacing w:val="10"/>
      <w:sz w:val="36"/>
      <w:szCs w:val="20"/>
    </w:rPr>
  </w:style>
  <w:style w:type="paragraph" w:customStyle="1" w:styleId="H5">
    <w:name w:val="H5"/>
    <w:next w:val="Normal"/>
    <w:rsid w:val="00877119"/>
    <w:pPr>
      <w:keepNext/>
      <w:keepLines/>
      <w:tabs>
        <w:tab w:val="num" w:pos="1008"/>
      </w:tabs>
      <w:spacing w:before="160" w:after="0" w:line="240" w:lineRule="auto"/>
      <w:ind w:left="1008" w:hanging="1008"/>
      <w:outlineLvl w:val="4"/>
    </w:pPr>
    <w:rPr>
      <w:rFonts w:ascii="Trebuchet MS" w:eastAsia="Times New Roman" w:hAnsi="Trebuchet MS" w:cs="Times New Roman"/>
      <w:b/>
      <w:sz w:val="18"/>
      <w:szCs w:val="18"/>
    </w:rPr>
  </w:style>
  <w:style w:type="paragraph" w:customStyle="1" w:styleId="HiddenText">
    <w:name w:val="Hidden Text"/>
    <w:basedOn w:val="Normal"/>
    <w:link w:val="HiddenTextChar"/>
    <w:qFormat/>
    <w:rsid w:val="00877119"/>
    <w:pPr>
      <w:spacing w:before="40" w:after="120"/>
    </w:pPr>
    <w:rPr>
      <w:rFonts w:eastAsia="Times New Roman" w:cs="Arial"/>
      <w:i/>
      <w:vanish/>
      <w:color w:val="FF0000"/>
      <w:sz w:val="18"/>
      <w:lang w:val="en-US" w:bidi="ar-SA"/>
    </w:rPr>
  </w:style>
  <w:style w:type="character" w:customStyle="1" w:styleId="HiddenTextChar">
    <w:name w:val="Hidden Text Char"/>
    <w:link w:val="HiddenText"/>
    <w:locked/>
    <w:rsid w:val="00877119"/>
    <w:rPr>
      <w:rFonts w:ascii="Arial" w:eastAsia="Times New Roman" w:hAnsi="Arial" w:cs="Arial"/>
      <w:i/>
      <w:vanish/>
      <w:color w:val="FF0000"/>
      <w:sz w:val="18"/>
      <w:szCs w:val="20"/>
    </w:rPr>
  </w:style>
  <w:style w:type="paragraph" w:customStyle="1" w:styleId="Copyright0">
    <w:name w:val="Copyright"/>
    <w:basedOn w:val="Normal"/>
    <w:uiPriority w:val="99"/>
    <w:rsid w:val="00877119"/>
    <w:pPr>
      <w:spacing w:before="20" w:after="20" w:line="264" w:lineRule="auto"/>
      <w:jc w:val="center"/>
    </w:pPr>
    <w:rPr>
      <w:rFonts w:ascii="Verdana" w:eastAsia="SimSun" w:hAnsi="Verdana" w:cs="Arial"/>
      <w:sz w:val="14"/>
      <w:szCs w:val="16"/>
      <w:lang w:val="en-US" w:bidi="ar-SA"/>
    </w:rPr>
  </w:style>
  <w:style w:type="paragraph" w:customStyle="1" w:styleId="NoticeHeading2">
    <w:name w:val="*Notice Heading2"/>
    <w:basedOn w:val="NoticeHeading"/>
    <w:uiPriority w:val="99"/>
    <w:rsid w:val="00877119"/>
    <w:pPr>
      <w:keepNext w:val="0"/>
      <w:keepLines w:val="0"/>
      <w:pageBreakBefore w:val="0"/>
      <w:spacing w:before="120" w:line="264" w:lineRule="auto"/>
    </w:pPr>
    <w:rPr>
      <w:rFonts w:ascii="Calibri" w:eastAsia="SimSun" w:hAnsi="Calibri"/>
      <w:caps w:val="0"/>
      <w:color w:val="00637A"/>
      <w:lang w:val="pt-BR" w:bidi="ar-SA"/>
    </w:rPr>
  </w:style>
  <w:style w:type="character" w:customStyle="1" w:styleId="ListParagraphChar">
    <w:name w:val="List Paragraph Char"/>
    <w:aliases w:val="Bullet Number Char,Num Bullet 1 Char"/>
    <w:link w:val="ListParagraph"/>
    <w:uiPriority w:val="34"/>
    <w:locked/>
    <w:rsid w:val="00877119"/>
    <w:rPr>
      <w:rFonts w:ascii="Arial" w:eastAsia="PMingLiU" w:hAnsi="Arial" w:cs="Times New Roman"/>
      <w:color w:val="000000"/>
      <w:szCs w:val="20"/>
      <w:lang w:val="en-GB" w:bidi="ar-DZ"/>
    </w:rPr>
  </w:style>
  <w:style w:type="paragraph" w:customStyle="1" w:styleId="cellhead">
    <w:name w:val="cell_head"/>
    <w:next w:val="Normal"/>
    <w:rsid w:val="0032714C"/>
    <w:pPr>
      <w:widowControl w:val="0"/>
      <w:spacing w:before="60" w:after="60" w:line="240" w:lineRule="auto"/>
    </w:pPr>
    <w:rPr>
      <w:rFonts w:ascii="Arial" w:eastAsia="Times New Roman" w:hAnsi="Arial" w:cs="Times New Roman"/>
      <w:b/>
      <w:sz w:val="20"/>
      <w:szCs w:val="20"/>
    </w:rPr>
  </w:style>
  <w:style w:type="paragraph" w:customStyle="1" w:styleId="sub-title">
    <w:name w:val="sub-title"/>
    <w:basedOn w:val="Normal"/>
    <w:next w:val="Normal"/>
    <w:rsid w:val="0032714C"/>
    <w:pPr>
      <w:keepLines/>
      <w:widowControl w:val="0"/>
      <w:spacing w:after="240"/>
      <w:jc w:val="center"/>
    </w:pPr>
    <w:rPr>
      <w:rFonts w:eastAsia="Times New Roman"/>
      <w:b/>
      <w:color w:val="auto"/>
      <w:sz w:val="28"/>
      <w:lang w:val="en-US" w:bidi="ar-SA"/>
    </w:rPr>
  </w:style>
  <w:style w:type="paragraph" w:customStyle="1" w:styleId="cellhead1">
    <w:name w:val="cell_head1"/>
    <w:basedOn w:val="cellhead"/>
    <w:rsid w:val="0032714C"/>
    <w:pPr>
      <w:spacing w:before="40" w:after="40"/>
    </w:pPr>
    <w:rPr>
      <w:noProof/>
      <w:sz w:val="18"/>
    </w:rPr>
  </w:style>
  <w:style w:type="paragraph" w:customStyle="1" w:styleId="NormalTableText">
    <w:name w:val="Normal Table Text"/>
    <w:basedOn w:val="Normal"/>
    <w:rsid w:val="0032714C"/>
    <w:rPr>
      <w:rFonts w:ascii="Times New Roman" w:eastAsia="Times New Roman" w:hAnsi="Times New Roman"/>
      <w:color w:val="auto"/>
      <w:sz w:val="20"/>
      <w:lang w:val="en-US" w:bidi="ar-SA"/>
    </w:rPr>
  </w:style>
  <w:style w:type="paragraph" w:styleId="Header">
    <w:name w:val="header"/>
    <w:basedOn w:val="Normal"/>
    <w:link w:val="HeaderChar1"/>
    <w:uiPriority w:val="99"/>
    <w:unhideWhenUsed/>
    <w:rsid w:val="00C61E6A"/>
    <w:pPr>
      <w:tabs>
        <w:tab w:val="center" w:pos="4680"/>
        <w:tab w:val="right" w:pos="9360"/>
      </w:tabs>
    </w:pPr>
  </w:style>
  <w:style w:type="character" w:customStyle="1" w:styleId="HeaderChar1">
    <w:name w:val="Header Char1"/>
    <w:basedOn w:val="DefaultParagraphFont"/>
    <w:link w:val="Header"/>
    <w:uiPriority w:val="99"/>
    <w:rsid w:val="00C61E6A"/>
    <w:rPr>
      <w:rFonts w:ascii="Arial" w:eastAsia="PMingLiU" w:hAnsi="Arial" w:cs="Times New Roman"/>
      <w:color w:val="000000"/>
      <w:szCs w:val="20"/>
      <w:lang w:val="en-GB" w:bidi="ar-DZ"/>
    </w:rPr>
  </w:style>
  <w:style w:type="paragraph" w:styleId="Footer">
    <w:name w:val="footer"/>
    <w:basedOn w:val="Normal"/>
    <w:link w:val="FooterChar1"/>
    <w:uiPriority w:val="99"/>
    <w:unhideWhenUsed/>
    <w:rsid w:val="00C61E6A"/>
    <w:pPr>
      <w:tabs>
        <w:tab w:val="center" w:pos="4680"/>
        <w:tab w:val="right" w:pos="9360"/>
      </w:tabs>
    </w:pPr>
  </w:style>
  <w:style w:type="character" w:customStyle="1" w:styleId="FooterChar1">
    <w:name w:val="Footer Char1"/>
    <w:basedOn w:val="DefaultParagraphFont"/>
    <w:link w:val="Footer"/>
    <w:uiPriority w:val="99"/>
    <w:rsid w:val="00C61E6A"/>
    <w:rPr>
      <w:rFonts w:ascii="Arial" w:eastAsia="PMingLiU" w:hAnsi="Arial" w:cs="Times New Roman"/>
      <w:color w:val="000000"/>
      <w:szCs w:val="20"/>
      <w:lang w:val="en-GB" w:bidi="ar-D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2395">
      <w:bodyDiv w:val="1"/>
      <w:marLeft w:val="0"/>
      <w:marRight w:val="0"/>
      <w:marTop w:val="0"/>
      <w:marBottom w:val="0"/>
      <w:divBdr>
        <w:top w:val="none" w:sz="0" w:space="0" w:color="auto"/>
        <w:left w:val="none" w:sz="0" w:space="0" w:color="auto"/>
        <w:bottom w:val="none" w:sz="0" w:space="0" w:color="auto"/>
        <w:right w:val="none" w:sz="0" w:space="0" w:color="auto"/>
      </w:divBdr>
      <w:divsChild>
        <w:div w:id="1135682933">
          <w:marLeft w:val="0"/>
          <w:marRight w:val="0"/>
          <w:marTop w:val="0"/>
          <w:marBottom w:val="0"/>
          <w:divBdr>
            <w:top w:val="none" w:sz="0" w:space="0" w:color="auto"/>
            <w:left w:val="none" w:sz="0" w:space="0" w:color="auto"/>
            <w:bottom w:val="none" w:sz="0" w:space="0" w:color="auto"/>
            <w:right w:val="none" w:sz="0" w:space="0" w:color="auto"/>
          </w:divBdr>
        </w:div>
      </w:divsChild>
    </w:div>
    <w:div w:id="142476015">
      <w:bodyDiv w:val="1"/>
      <w:marLeft w:val="0"/>
      <w:marRight w:val="0"/>
      <w:marTop w:val="0"/>
      <w:marBottom w:val="0"/>
      <w:divBdr>
        <w:top w:val="none" w:sz="0" w:space="0" w:color="auto"/>
        <w:left w:val="none" w:sz="0" w:space="0" w:color="auto"/>
        <w:bottom w:val="none" w:sz="0" w:space="0" w:color="auto"/>
        <w:right w:val="none" w:sz="0" w:space="0" w:color="auto"/>
      </w:divBdr>
    </w:div>
    <w:div w:id="316422352">
      <w:bodyDiv w:val="1"/>
      <w:marLeft w:val="0"/>
      <w:marRight w:val="0"/>
      <w:marTop w:val="0"/>
      <w:marBottom w:val="0"/>
      <w:divBdr>
        <w:top w:val="none" w:sz="0" w:space="0" w:color="auto"/>
        <w:left w:val="none" w:sz="0" w:space="0" w:color="auto"/>
        <w:bottom w:val="none" w:sz="0" w:space="0" w:color="auto"/>
        <w:right w:val="none" w:sz="0" w:space="0" w:color="auto"/>
      </w:divBdr>
      <w:divsChild>
        <w:div w:id="1953660564">
          <w:marLeft w:val="0"/>
          <w:marRight w:val="0"/>
          <w:marTop w:val="0"/>
          <w:marBottom w:val="0"/>
          <w:divBdr>
            <w:top w:val="none" w:sz="0" w:space="0" w:color="auto"/>
            <w:left w:val="none" w:sz="0" w:space="0" w:color="auto"/>
            <w:bottom w:val="none" w:sz="0" w:space="0" w:color="auto"/>
            <w:right w:val="none" w:sz="0" w:space="0" w:color="auto"/>
          </w:divBdr>
        </w:div>
      </w:divsChild>
    </w:div>
    <w:div w:id="358626563">
      <w:bodyDiv w:val="1"/>
      <w:marLeft w:val="0"/>
      <w:marRight w:val="0"/>
      <w:marTop w:val="0"/>
      <w:marBottom w:val="0"/>
      <w:divBdr>
        <w:top w:val="none" w:sz="0" w:space="0" w:color="auto"/>
        <w:left w:val="none" w:sz="0" w:space="0" w:color="auto"/>
        <w:bottom w:val="none" w:sz="0" w:space="0" w:color="auto"/>
        <w:right w:val="none" w:sz="0" w:space="0" w:color="auto"/>
      </w:divBdr>
      <w:divsChild>
        <w:div w:id="309405292">
          <w:marLeft w:val="0"/>
          <w:marRight w:val="0"/>
          <w:marTop w:val="0"/>
          <w:marBottom w:val="0"/>
          <w:divBdr>
            <w:top w:val="none" w:sz="0" w:space="0" w:color="auto"/>
            <w:left w:val="none" w:sz="0" w:space="0" w:color="auto"/>
            <w:bottom w:val="none" w:sz="0" w:space="0" w:color="auto"/>
            <w:right w:val="none" w:sz="0" w:space="0" w:color="auto"/>
          </w:divBdr>
        </w:div>
      </w:divsChild>
    </w:div>
    <w:div w:id="500319328">
      <w:bodyDiv w:val="1"/>
      <w:marLeft w:val="0"/>
      <w:marRight w:val="0"/>
      <w:marTop w:val="0"/>
      <w:marBottom w:val="0"/>
      <w:divBdr>
        <w:top w:val="none" w:sz="0" w:space="0" w:color="auto"/>
        <w:left w:val="none" w:sz="0" w:space="0" w:color="auto"/>
        <w:bottom w:val="none" w:sz="0" w:space="0" w:color="auto"/>
        <w:right w:val="none" w:sz="0" w:space="0" w:color="auto"/>
      </w:divBdr>
      <w:divsChild>
        <w:div w:id="47731418">
          <w:marLeft w:val="0"/>
          <w:marRight w:val="0"/>
          <w:marTop w:val="0"/>
          <w:marBottom w:val="0"/>
          <w:divBdr>
            <w:top w:val="none" w:sz="0" w:space="0" w:color="auto"/>
            <w:left w:val="none" w:sz="0" w:space="0" w:color="auto"/>
            <w:bottom w:val="none" w:sz="0" w:space="0" w:color="auto"/>
            <w:right w:val="none" w:sz="0" w:space="0" w:color="auto"/>
          </w:divBdr>
          <w:divsChild>
            <w:div w:id="91904998">
              <w:marLeft w:val="0"/>
              <w:marRight w:val="0"/>
              <w:marTop w:val="0"/>
              <w:marBottom w:val="0"/>
              <w:divBdr>
                <w:top w:val="none" w:sz="0" w:space="0" w:color="auto"/>
                <w:left w:val="none" w:sz="0" w:space="0" w:color="auto"/>
                <w:bottom w:val="none" w:sz="0" w:space="0" w:color="auto"/>
                <w:right w:val="none" w:sz="0" w:space="0" w:color="auto"/>
              </w:divBdr>
            </w:div>
            <w:div w:id="529338998">
              <w:marLeft w:val="0"/>
              <w:marRight w:val="0"/>
              <w:marTop w:val="0"/>
              <w:marBottom w:val="0"/>
              <w:divBdr>
                <w:top w:val="none" w:sz="0" w:space="0" w:color="auto"/>
                <w:left w:val="none" w:sz="0" w:space="0" w:color="auto"/>
                <w:bottom w:val="none" w:sz="0" w:space="0" w:color="auto"/>
                <w:right w:val="none" w:sz="0" w:space="0" w:color="auto"/>
              </w:divBdr>
            </w:div>
            <w:div w:id="612983893">
              <w:marLeft w:val="0"/>
              <w:marRight w:val="0"/>
              <w:marTop w:val="0"/>
              <w:marBottom w:val="0"/>
              <w:divBdr>
                <w:top w:val="none" w:sz="0" w:space="0" w:color="auto"/>
                <w:left w:val="none" w:sz="0" w:space="0" w:color="auto"/>
                <w:bottom w:val="none" w:sz="0" w:space="0" w:color="auto"/>
                <w:right w:val="none" w:sz="0" w:space="0" w:color="auto"/>
              </w:divBdr>
            </w:div>
            <w:div w:id="640890323">
              <w:marLeft w:val="0"/>
              <w:marRight w:val="0"/>
              <w:marTop w:val="0"/>
              <w:marBottom w:val="0"/>
              <w:divBdr>
                <w:top w:val="none" w:sz="0" w:space="0" w:color="auto"/>
                <w:left w:val="none" w:sz="0" w:space="0" w:color="auto"/>
                <w:bottom w:val="none" w:sz="0" w:space="0" w:color="auto"/>
                <w:right w:val="none" w:sz="0" w:space="0" w:color="auto"/>
              </w:divBdr>
            </w:div>
            <w:div w:id="651519640">
              <w:marLeft w:val="0"/>
              <w:marRight w:val="0"/>
              <w:marTop w:val="0"/>
              <w:marBottom w:val="0"/>
              <w:divBdr>
                <w:top w:val="none" w:sz="0" w:space="0" w:color="auto"/>
                <w:left w:val="none" w:sz="0" w:space="0" w:color="auto"/>
                <w:bottom w:val="none" w:sz="0" w:space="0" w:color="auto"/>
                <w:right w:val="none" w:sz="0" w:space="0" w:color="auto"/>
              </w:divBdr>
            </w:div>
            <w:div w:id="744570437">
              <w:marLeft w:val="0"/>
              <w:marRight w:val="0"/>
              <w:marTop w:val="0"/>
              <w:marBottom w:val="0"/>
              <w:divBdr>
                <w:top w:val="none" w:sz="0" w:space="0" w:color="auto"/>
                <w:left w:val="none" w:sz="0" w:space="0" w:color="auto"/>
                <w:bottom w:val="none" w:sz="0" w:space="0" w:color="auto"/>
                <w:right w:val="none" w:sz="0" w:space="0" w:color="auto"/>
              </w:divBdr>
            </w:div>
            <w:div w:id="1456631503">
              <w:marLeft w:val="0"/>
              <w:marRight w:val="0"/>
              <w:marTop w:val="0"/>
              <w:marBottom w:val="0"/>
              <w:divBdr>
                <w:top w:val="none" w:sz="0" w:space="0" w:color="auto"/>
                <w:left w:val="none" w:sz="0" w:space="0" w:color="auto"/>
                <w:bottom w:val="none" w:sz="0" w:space="0" w:color="auto"/>
                <w:right w:val="none" w:sz="0" w:space="0" w:color="auto"/>
              </w:divBdr>
            </w:div>
            <w:div w:id="1753889138">
              <w:marLeft w:val="0"/>
              <w:marRight w:val="0"/>
              <w:marTop w:val="0"/>
              <w:marBottom w:val="0"/>
              <w:divBdr>
                <w:top w:val="none" w:sz="0" w:space="0" w:color="auto"/>
                <w:left w:val="none" w:sz="0" w:space="0" w:color="auto"/>
                <w:bottom w:val="none" w:sz="0" w:space="0" w:color="auto"/>
                <w:right w:val="none" w:sz="0" w:space="0" w:color="auto"/>
              </w:divBdr>
            </w:div>
            <w:div w:id="198909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541694">
      <w:bodyDiv w:val="1"/>
      <w:marLeft w:val="0"/>
      <w:marRight w:val="0"/>
      <w:marTop w:val="0"/>
      <w:marBottom w:val="0"/>
      <w:divBdr>
        <w:top w:val="none" w:sz="0" w:space="0" w:color="auto"/>
        <w:left w:val="none" w:sz="0" w:space="0" w:color="auto"/>
        <w:bottom w:val="none" w:sz="0" w:space="0" w:color="auto"/>
        <w:right w:val="none" w:sz="0" w:space="0" w:color="auto"/>
      </w:divBdr>
      <w:divsChild>
        <w:div w:id="1908612529">
          <w:marLeft w:val="0"/>
          <w:marRight w:val="0"/>
          <w:marTop w:val="0"/>
          <w:marBottom w:val="0"/>
          <w:divBdr>
            <w:top w:val="none" w:sz="0" w:space="0" w:color="auto"/>
            <w:left w:val="none" w:sz="0" w:space="0" w:color="auto"/>
            <w:bottom w:val="none" w:sz="0" w:space="0" w:color="auto"/>
            <w:right w:val="none" w:sz="0" w:space="0" w:color="auto"/>
          </w:divBdr>
        </w:div>
      </w:divsChild>
    </w:div>
    <w:div w:id="612833640">
      <w:bodyDiv w:val="1"/>
      <w:marLeft w:val="0"/>
      <w:marRight w:val="0"/>
      <w:marTop w:val="0"/>
      <w:marBottom w:val="0"/>
      <w:divBdr>
        <w:top w:val="none" w:sz="0" w:space="0" w:color="auto"/>
        <w:left w:val="none" w:sz="0" w:space="0" w:color="auto"/>
        <w:bottom w:val="none" w:sz="0" w:space="0" w:color="auto"/>
        <w:right w:val="none" w:sz="0" w:space="0" w:color="auto"/>
      </w:divBdr>
      <w:divsChild>
        <w:div w:id="1007362989">
          <w:marLeft w:val="0"/>
          <w:marRight w:val="0"/>
          <w:marTop w:val="0"/>
          <w:marBottom w:val="0"/>
          <w:divBdr>
            <w:top w:val="none" w:sz="0" w:space="0" w:color="auto"/>
            <w:left w:val="none" w:sz="0" w:space="0" w:color="auto"/>
            <w:bottom w:val="none" w:sz="0" w:space="0" w:color="auto"/>
            <w:right w:val="none" w:sz="0" w:space="0" w:color="auto"/>
          </w:divBdr>
        </w:div>
      </w:divsChild>
    </w:div>
    <w:div w:id="841509240">
      <w:bodyDiv w:val="1"/>
      <w:marLeft w:val="0"/>
      <w:marRight w:val="0"/>
      <w:marTop w:val="0"/>
      <w:marBottom w:val="0"/>
      <w:divBdr>
        <w:top w:val="none" w:sz="0" w:space="0" w:color="auto"/>
        <w:left w:val="none" w:sz="0" w:space="0" w:color="auto"/>
        <w:bottom w:val="none" w:sz="0" w:space="0" w:color="auto"/>
        <w:right w:val="none" w:sz="0" w:space="0" w:color="auto"/>
      </w:divBdr>
      <w:divsChild>
        <w:div w:id="1844582860">
          <w:marLeft w:val="0"/>
          <w:marRight w:val="0"/>
          <w:marTop w:val="0"/>
          <w:marBottom w:val="0"/>
          <w:divBdr>
            <w:top w:val="none" w:sz="0" w:space="0" w:color="auto"/>
            <w:left w:val="none" w:sz="0" w:space="0" w:color="auto"/>
            <w:bottom w:val="none" w:sz="0" w:space="0" w:color="auto"/>
            <w:right w:val="none" w:sz="0" w:space="0" w:color="auto"/>
          </w:divBdr>
        </w:div>
      </w:divsChild>
    </w:div>
    <w:div w:id="907807950">
      <w:bodyDiv w:val="1"/>
      <w:marLeft w:val="0"/>
      <w:marRight w:val="0"/>
      <w:marTop w:val="0"/>
      <w:marBottom w:val="0"/>
      <w:divBdr>
        <w:top w:val="none" w:sz="0" w:space="0" w:color="auto"/>
        <w:left w:val="none" w:sz="0" w:space="0" w:color="auto"/>
        <w:bottom w:val="none" w:sz="0" w:space="0" w:color="auto"/>
        <w:right w:val="none" w:sz="0" w:space="0" w:color="auto"/>
      </w:divBdr>
      <w:divsChild>
        <w:div w:id="761923025">
          <w:marLeft w:val="0"/>
          <w:marRight w:val="0"/>
          <w:marTop w:val="0"/>
          <w:marBottom w:val="0"/>
          <w:divBdr>
            <w:top w:val="none" w:sz="0" w:space="0" w:color="auto"/>
            <w:left w:val="none" w:sz="0" w:space="0" w:color="auto"/>
            <w:bottom w:val="none" w:sz="0" w:space="0" w:color="auto"/>
            <w:right w:val="none" w:sz="0" w:space="0" w:color="auto"/>
          </w:divBdr>
        </w:div>
      </w:divsChild>
    </w:div>
    <w:div w:id="945424029">
      <w:bodyDiv w:val="1"/>
      <w:marLeft w:val="0"/>
      <w:marRight w:val="0"/>
      <w:marTop w:val="0"/>
      <w:marBottom w:val="0"/>
      <w:divBdr>
        <w:top w:val="none" w:sz="0" w:space="0" w:color="auto"/>
        <w:left w:val="none" w:sz="0" w:space="0" w:color="auto"/>
        <w:bottom w:val="none" w:sz="0" w:space="0" w:color="auto"/>
        <w:right w:val="none" w:sz="0" w:space="0" w:color="auto"/>
      </w:divBdr>
      <w:divsChild>
        <w:div w:id="2139519706">
          <w:marLeft w:val="0"/>
          <w:marRight w:val="0"/>
          <w:marTop w:val="0"/>
          <w:marBottom w:val="0"/>
          <w:divBdr>
            <w:top w:val="none" w:sz="0" w:space="0" w:color="auto"/>
            <w:left w:val="none" w:sz="0" w:space="0" w:color="auto"/>
            <w:bottom w:val="none" w:sz="0" w:space="0" w:color="auto"/>
            <w:right w:val="none" w:sz="0" w:space="0" w:color="auto"/>
          </w:divBdr>
        </w:div>
      </w:divsChild>
    </w:div>
    <w:div w:id="963930079">
      <w:bodyDiv w:val="1"/>
      <w:marLeft w:val="0"/>
      <w:marRight w:val="0"/>
      <w:marTop w:val="0"/>
      <w:marBottom w:val="0"/>
      <w:divBdr>
        <w:top w:val="none" w:sz="0" w:space="0" w:color="auto"/>
        <w:left w:val="none" w:sz="0" w:space="0" w:color="auto"/>
        <w:bottom w:val="none" w:sz="0" w:space="0" w:color="auto"/>
        <w:right w:val="none" w:sz="0" w:space="0" w:color="auto"/>
      </w:divBdr>
      <w:divsChild>
        <w:div w:id="1549955985">
          <w:marLeft w:val="0"/>
          <w:marRight w:val="0"/>
          <w:marTop w:val="0"/>
          <w:marBottom w:val="0"/>
          <w:divBdr>
            <w:top w:val="none" w:sz="0" w:space="0" w:color="auto"/>
            <w:left w:val="none" w:sz="0" w:space="0" w:color="auto"/>
            <w:bottom w:val="none" w:sz="0" w:space="0" w:color="auto"/>
            <w:right w:val="none" w:sz="0" w:space="0" w:color="auto"/>
          </w:divBdr>
        </w:div>
      </w:divsChild>
    </w:div>
    <w:div w:id="989405386">
      <w:bodyDiv w:val="1"/>
      <w:marLeft w:val="0"/>
      <w:marRight w:val="0"/>
      <w:marTop w:val="0"/>
      <w:marBottom w:val="0"/>
      <w:divBdr>
        <w:top w:val="none" w:sz="0" w:space="0" w:color="auto"/>
        <w:left w:val="none" w:sz="0" w:space="0" w:color="auto"/>
        <w:bottom w:val="none" w:sz="0" w:space="0" w:color="auto"/>
        <w:right w:val="none" w:sz="0" w:space="0" w:color="auto"/>
      </w:divBdr>
    </w:div>
    <w:div w:id="1074815780">
      <w:bodyDiv w:val="1"/>
      <w:marLeft w:val="0"/>
      <w:marRight w:val="0"/>
      <w:marTop w:val="0"/>
      <w:marBottom w:val="0"/>
      <w:divBdr>
        <w:top w:val="none" w:sz="0" w:space="0" w:color="auto"/>
        <w:left w:val="none" w:sz="0" w:space="0" w:color="auto"/>
        <w:bottom w:val="none" w:sz="0" w:space="0" w:color="auto"/>
        <w:right w:val="none" w:sz="0" w:space="0" w:color="auto"/>
      </w:divBdr>
      <w:divsChild>
        <w:div w:id="71127586">
          <w:marLeft w:val="0"/>
          <w:marRight w:val="0"/>
          <w:marTop w:val="0"/>
          <w:marBottom w:val="0"/>
          <w:divBdr>
            <w:top w:val="none" w:sz="0" w:space="0" w:color="auto"/>
            <w:left w:val="none" w:sz="0" w:space="0" w:color="auto"/>
            <w:bottom w:val="none" w:sz="0" w:space="0" w:color="auto"/>
            <w:right w:val="none" w:sz="0" w:space="0" w:color="auto"/>
          </w:divBdr>
        </w:div>
        <w:div w:id="77292227">
          <w:marLeft w:val="0"/>
          <w:marRight w:val="0"/>
          <w:marTop w:val="0"/>
          <w:marBottom w:val="0"/>
          <w:divBdr>
            <w:top w:val="none" w:sz="0" w:space="0" w:color="auto"/>
            <w:left w:val="none" w:sz="0" w:space="0" w:color="auto"/>
            <w:bottom w:val="none" w:sz="0" w:space="0" w:color="auto"/>
            <w:right w:val="none" w:sz="0" w:space="0" w:color="auto"/>
          </w:divBdr>
        </w:div>
        <w:div w:id="153641558">
          <w:marLeft w:val="0"/>
          <w:marRight w:val="0"/>
          <w:marTop w:val="0"/>
          <w:marBottom w:val="0"/>
          <w:divBdr>
            <w:top w:val="none" w:sz="0" w:space="0" w:color="auto"/>
            <w:left w:val="none" w:sz="0" w:space="0" w:color="auto"/>
            <w:bottom w:val="none" w:sz="0" w:space="0" w:color="auto"/>
            <w:right w:val="none" w:sz="0" w:space="0" w:color="auto"/>
          </w:divBdr>
        </w:div>
        <w:div w:id="183174642">
          <w:marLeft w:val="0"/>
          <w:marRight w:val="0"/>
          <w:marTop w:val="0"/>
          <w:marBottom w:val="0"/>
          <w:divBdr>
            <w:top w:val="none" w:sz="0" w:space="0" w:color="auto"/>
            <w:left w:val="none" w:sz="0" w:space="0" w:color="auto"/>
            <w:bottom w:val="none" w:sz="0" w:space="0" w:color="auto"/>
            <w:right w:val="none" w:sz="0" w:space="0" w:color="auto"/>
          </w:divBdr>
        </w:div>
        <w:div w:id="283925182">
          <w:marLeft w:val="0"/>
          <w:marRight w:val="0"/>
          <w:marTop w:val="0"/>
          <w:marBottom w:val="0"/>
          <w:divBdr>
            <w:top w:val="none" w:sz="0" w:space="0" w:color="auto"/>
            <w:left w:val="none" w:sz="0" w:space="0" w:color="auto"/>
            <w:bottom w:val="none" w:sz="0" w:space="0" w:color="auto"/>
            <w:right w:val="none" w:sz="0" w:space="0" w:color="auto"/>
          </w:divBdr>
        </w:div>
        <w:div w:id="299923255">
          <w:marLeft w:val="0"/>
          <w:marRight w:val="0"/>
          <w:marTop w:val="0"/>
          <w:marBottom w:val="0"/>
          <w:divBdr>
            <w:top w:val="none" w:sz="0" w:space="0" w:color="auto"/>
            <w:left w:val="none" w:sz="0" w:space="0" w:color="auto"/>
            <w:bottom w:val="none" w:sz="0" w:space="0" w:color="auto"/>
            <w:right w:val="none" w:sz="0" w:space="0" w:color="auto"/>
          </w:divBdr>
        </w:div>
        <w:div w:id="350491047">
          <w:marLeft w:val="0"/>
          <w:marRight w:val="0"/>
          <w:marTop w:val="0"/>
          <w:marBottom w:val="0"/>
          <w:divBdr>
            <w:top w:val="none" w:sz="0" w:space="0" w:color="auto"/>
            <w:left w:val="none" w:sz="0" w:space="0" w:color="auto"/>
            <w:bottom w:val="none" w:sz="0" w:space="0" w:color="auto"/>
            <w:right w:val="none" w:sz="0" w:space="0" w:color="auto"/>
          </w:divBdr>
        </w:div>
        <w:div w:id="353386366">
          <w:marLeft w:val="0"/>
          <w:marRight w:val="0"/>
          <w:marTop w:val="0"/>
          <w:marBottom w:val="0"/>
          <w:divBdr>
            <w:top w:val="none" w:sz="0" w:space="0" w:color="auto"/>
            <w:left w:val="none" w:sz="0" w:space="0" w:color="auto"/>
            <w:bottom w:val="none" w:sz="0" w:space="0" w:color="auto"/>
            <w:right w:val="none" w:sz="0" w:space="0" w:color="auto"/>
          </w:divBdr>
        </w:div>
        <w:div w:id="359627586">
          <w:marLeft w:val="0"/>
          <w:marRight w:val="0"/>
          <w:marTop w:val="0"/>
          <w:marBottom w:val="0"/>
          <w:divBdr>
            <w:top w:val="none" w:sz="0" w:space="0" w:color="auto"/>
            <w:left w:val="none" w:sz="0" w:space="0" w:color="auto"/>
            <w:bottom w:val="none" w:sz="0" w:space="0" w:color="auto"/>
            <w:right w:val="none" w:sz="0" w:space="0" w:color="auto"/>
          </w:divBdr>
        </w:div>
        <w:div w:id="383338710">
          <w:marLeft w:val="0"/>
          <w:marRight w:val="0"/>
          <w:marTop w:val="0"/>
          <w:marBottom w:val="0"/>
          <w:divBdr>
            <w:top w:val="none" w:sz="0" w:space="0" w:color="auto"/>
            <w:left w:val="none" w:sz="0" w:space="0" w:color="auto"/>
            <w:bottom w:val="none" w:sz="0" w:space="0" w:color="auto"/>
            <w:right w:val="none" w:sz="0" w:space="0" w:color="auto"/>
          </w:divBdr>
        </w:div>
        <w:div w:id="398285402">
          <w:marLeft w:val="0"/>
          <w:marRight w:val="0"/>
          <w:marTop w:val="0"/>
          <w:marBottom w:val="0"/>
          <w:divBdr>
            <w:top w:val="none" w:sz="0" w:space="0" w:color="auto"/>
            <w:left w:val="none" w:sz="0" w:space="0" w:color="auto"/>
            <w:bottom w:val="none" w:sz="0" w:space="0" w:color="auto"/>
            <w:right w:val="none" w:sz="0" w:space="0" w:color="auto"/>
          </w:divBdr>
        </w:div>
        <w:div w:id="406532788">
          <w:marLeft w:val="0"/>
          <w:marRight w:val="0"/>
          <w:marTop w:val="0"/>
          <w:marBottom w:val="0"/>
          <w:divBdr>
            <w:top w:val="none" w:sz="0" w:space="0" w:color="auto"/>
            <w:left w:val="none" w:sz="0" w:space="0" w:color="auto"/>
            <w:bottom w:val="none" w:sz="0" w:space="0" w:color="auto"/>
            <w:right w:val="none" w:sz="0" w:space="0" w:color="auto"/>
          </w:divBdr>
        </w:div>
        <w:div w:id="453713475">
          <w:marLeft w:val="0"/>
          <w:marRight w:val="0"/>
          <w:marTop w:val="0"/>
          <w:marBottom w:val="0"/>
          <w:divBdr>
            <w:top w:val="none" w:sz="0" w:space="0" w:color="auto"/>
            <w:left w:val="none" w:sz="0" w:space="0" w:color="auto"/>
            <w:bottom w:val="none" w:sz="0" w:space="0" w:color="auto"/>
            <w:right w:val="none" w:sz="0" w:space="0" w:color="auto"/>
          </w:divBdr>
        </w:div>
        <w:div w:id="461309480">
          <w:marLeft w:val="0"/>
          <w:marRight w:val="0"/>
          <w:marTop w:val="0"/>
          <w:marBottom w:val="0"/>
          <w:divBdr>
            <w:top w:val="none" w:sz="0" w:space="0" w:color="auto"/>
            <w:left w:val="none" w:sz="0" w:space="0" w:color="auto"/>
            <w:bottom w:val="none" w:sz="0" w:space="0" w:color="auto"/>
            <w:right w:val="none" w:sz="0" w:space="0" w:color="auto"/>
          </w:divBdr>
        </w:div>
        <w:div w:id="485317513">
          <w:marLeft w:val="0"/>
          <w:marRight w:val="0"/>
          <w:marTop w:val="0"/>
          <w:marBottom w:val="0"/>
          <w:divBdr>
            <w:top w:val="none" w:sz="0" w:space="0" w:color="auto"/>
            <w:left w:val="none" w:sz="0" w:space="0" w:color="auto"/>
            <w:bottom w:val="none" w:sz="0" w:space="0" w:color="auto"/>
            <w:right w:val="none" w:sz="0" w:space="0" w:color="auto"/>
          </w:divBdr>
        </w:div>
        <w:div w:id="536965473">
          <w:marLeft w:val="0"/>
          <w:marRight w:val="0"/>
          <w:marTop w:val="0"/>
          <w:marBottom w:val="0"/>
          <w:divBdr>
            <w:top w:val="none" w:sz="0" w:space="0" w:color="auto"/>
            <w:left w:val="none" w:sz="0" w:space="0" w:color="auto"/>
            <w:bottom w:val="none" w:sz="0" w:space="0" w:color="auto"/>
            <w:right w:val="none" w:sz="0" w:space="0" w:color="auto"/>
          </w:divBdr>
        </w:div>
        <w:div w:id="570624865">
          <w:marLeft w:val="0"/>
          <w:marRight w:val="0"/>
          <w:marTop w:val="0"/>
          <w:marBottom w:val="0"/>
          <w:divBdr>
            <w:top w:val="none" w:sz="0" w:space="0" w:color="auto"/>
            <w:left w:val="none" w:sz="0" w:space="0" w:color="auto"/>
            <w:bottom w:val="none" w:sz="0" w:space="0" w:color="auto"/>
            <w:right w:val="none" w:sz="0" w:space="0" w:color="auto"/>
          </w:divBdr>
        </w:div>
        <w:div w:id="626277500">
          <w:marLeft w:val="0"/>
          <w:marRight w:val="0"/>
          <w:marTop w:val="0"/>
          <w:marBottom w:val="0"/>
          <w:divBdr>
            <w:top w:val="none" w:sz="0" w:space="0" w:color="auto"/>
            <w:left w:val="none" w:sz="0" w:space="0" w:color="auto"/>
            <w:bottom w:val="none" w:sz="0" w:space="0" w:color="auto"/>
            <w:right w:val="none" w:sz="0" w:space="0" w:color="auto"/>
          </w:divBdr>
        </w:div>
        <w:div w:id="652831759">
          <w:marLeft w:val="0"/>
          <w:marRight w:val="0"/>
          <w:marTop w:val="0"/>
          <w:marBottom w:val="0"/>
          <w:divBdr>
            <w:top w:val="none" w:sz="0" w:space="0" w:color="auto"/>
            <w:left w:val="none" w:sz="0" w:space="0" w:color="auto"/>
            <w:bottom w:val="none" w:sz="0" w:space="0" w:color="auto"/>
            <w:right w:val="none" w:sz="0" w:space="0" w:color="auto"/>
          </w:divBdr>
        </w:div>
        <w:div w:id="683097857">
          <w:marLeft w:val="0"/>
          <w:marRight w:val="0"/>
          <w:marTop w:val="0"/>
          <w:marBottom w:val="0"/>
          <w:divBdr>
            <w:top w:val="none" w:sz="0" w:space="0" w:color="auto"/>
            <w:left w:val="none" w:sz="0" w:space="0" w:color="auto"/>
            <w:bottom w:val="none" w:sz="0" w:space="0" w:color="auto"/>
            <w:right w:val="none" w:sz="0" w:space="0" w:color="auto"/>
          </w:divBdr>
        </w:div>
        <w:div w:id="689376769">
          <w:marLeft w:val="0"/>
          <w:marRight w:val="0"/>
          <w:marTop w:val="0"/>
          <w:marBottom w:val="0"/>
          <w:divBdr>
            <w:top w:val="none" w:sz="0" w:space="0" w:color="auto"/>
            <w:left w:val="none" w:sz="0" w:space="0" w:color="auto"/>
            <w:bottom w:val="none" w:sz="0" w:space="0" w:color="auto"/>
            <w:right w:val="none" w:sz="0" w:space="0" w:color="auto"/>
          </w:divBdr>
        </w:div>
        <w:div w:id="704601275">
          <w:marLeft w:val="0"/>
          <w:marRight w:val="0"/>
          <w:marTop w:val="0"/>
          <w:marBottom w:val="0"/>
          <w:divBdr>
            <w:top w:val="none" w:sz="0" w:space="0" w:color="auto"/>
            <w:left w:val="none" w:sz="0" w:space="0" w:color="auto"/>
            <w:bottom w:val="none" w:sz="0" w:space="0" w:color="auto"/>
            <w:right w:val="none" w:sz="0" w:space="0" w:color="auto"/>
          </w:divBdr>
        </w:div>
        <w:div w:id="715272903">
          <w:marLeft w:val="0"/>
          <w:marRight w:val="0"/>
          <w:marTop w:val="0"/>
          <w:marBottom w:val="0"/>
          <w:divBdr>
            <w:top w:val="none" w:sz="0" w:space="0" w:color="auto"/>
            <w:left w:val="none" w:sz="0" w:space="0" w:color="auto"/>
            <w:bottom w:val="none" w:sz="0" w:space="0" w:color="auto"/>
            <w:right w:val="none" w:sz="0" w:space="0" w:color="auto"/>
          </w:divBdr>
        </w:div>
        <w:div w:id="719599273">
          <w:marLeft w:val="0"/>
          <w:marRight w:val="0"/>
          <w:marTop w:val="0"/>
          <w:marBottom w:val="0"/>
          <w:divBdr>
            <w:top w:val="none" w:sz="0" w:space="0" w:color="auto"/>
            <w:left w:val="none" w:sz="0" w:space="0" w:color="auto"/>
            <w:bottom w:val="none" w:sz="0" w:space="0" w:color="auto"/>
            <w:right w:val="none" w:sz="0" w:space="0" w:color="auto"/>
          </w:divBdr>
        </w:div>
        <w:div w:id="734930745">
          <w:marLeft w:val="0"/>
          <w:marRight w:val="0"/>
          <w:marTop w:val="0"/>
          <w:marBottom w:val="0"/>
          <w:divBdr>
            <w:top w:val="none" w:sz="0" w:space="0" w:color="auto"/>
            <w:left w:val="none" w:sz="0" w:space="0" w:color="auto"/>
            <w:bottom w:val="none" w:sz="0" w:space="0" w:color="auto"/>
            <w:right w:val="none" w:sz="0" w:space="0" w:color="auto"/>
          </w:divBdr>
        </w:div>
        <w:div w:id="736127829">
          <w:marLeft w:val="0"/>
          <w:marRight w:val="0"/>
          <w:marTop w:val="0"/>
          <w:marBottom w:val="0"/>
          <w:divBdr>
            <w:top w:val="none" w:sz="0" w:space="0" w:color="auto"/>
            <w:left w:val="none" w:sz="0" w:space="0" w:color="auto"/>
            <w:bottom w:val="none" w:sz="0" w:space="0" w:color="auto"/>
            <w:right w:val="none" w:sz="0" w:space="0" w:color="auto"/>
          </w:divBdr>
        </w:div>
        <w:div w:id="743988083">
          <w:marLeft w:val="0"/>
          <w:marRight w:val="0"/>
          <w:marTop w:val="0"/>
          <w:marBottom w:val="0"/>
          <w:divBdr>
            <w:top w:val="none" w:sz="0" w:space="0" w:color="auto"/>
            <w:left w:val="none" w:sz="0" w:space="0" w:color="auto"/>
            <w:bottom w:val="none" w:sz="0" w:space="0" w:color="auto"/>
            <w:right w:val="none" w:sz="0" w:space="0" w:color="auto"/>
          </w:divBdr>
        </w:div>
        <w:div w:id="838885053">
          <w:marLeft w:val="0"/>
          <w:marRight w:val="0"/>
          <w:marTop w:val="0"/>
          <w:marBottom w:val="0"/>
          <w:divBdr>
            <w:top w:val="none" w:sz="0" w:space="0" w:color="auto"/>
            <w:left w:val="none" w:sz="0" w:space="0" w:color="auto"/>
            <w:bottom w:val="none" w:sz="0" w:space="0" w:color="auto"/>
            <w:right w:val="none" w:sz="0" w:space="0" w:color="auto"/>
          </w:divBdr>
        </w:div>
        <w:div w:id="859853596">
          <w:marLeft w:val="0"/>
          <w:marRight w:val="0"/>
          <w:marTop w:val="0"/>
          <w:marBottom w:val="0"/>
          <w:divBdr>
            <w:top w:val="none" w:sz="0" w:space="0" w:color="auto"/>
            <w:left w:val="none" w:sz="0" w:space="0" w:color="auto"/>
            <w:bottom w:val="none" w:sz="0" w:space="0" w:color="auto"/>
            <w:right w:val="none" w:sz="0" w:space="0" w:color="auto"/>
          </w:divBdr>
        </w:div>
        <w:div w:id="861938109">
          <w:marLeft w:val="0"/>
          <w:marRight w:val="0"/>
          <w:marTop w:val="0"/>
          <w:marBottom w:val="0"/>
          <w:divBdr>
            <w:top w:val="none" w:sz="0" w:space="0" w:color="auto"/>
            <w:left w:val="none" w:sz="0" w:space="0" w:color="auto"/>
            <w:bottom w:val="none" w:sz="0" w:space="0" w:color="auto"/>
            <w:right w:val="none" w:sz="0" w:space="0" w:color="auto"/>
          </w:divBdr>
        </w:div>
        <w:div w:id="863323444">
          <w:marLeft w:val="0"/>
          <w:marRight w:val="0"/>
          <w:marTop w:val="0"/>
          <w:marBottom w:val="0"/>
          <w:divBdr>
            <w:top w:val="none" w:sz="0" w:space="0" w:color="auto"/>
            <w:left w:val="none" w:sz="0" w:space="0" w:color="auto"/>
            <w:bottom w:val="none" w:sz="0" w:space="0" w:color="auto"/>
            <w:right w:val="none" w:sz="0" w:space="0" w:color="auto"/>
          </w:divBdr>
        </w:div>
        <w:div w:id="926378416">
          <w:marLeft w:val="0"/>
          <w:marRight w:val="0"/>
          <w:marTop w:val="0"/>
          <w:marBottom w:val="0"/>
          <w:divBdr>
            <w:top w:val="none" w:sz="0" w:space="0" w:color="auto"/>
            <w:left w:val="none" w:sz="0" w:space="0" w:color="auto"/>
            <w:bottom w:val="none" w:sz="0" w:space="0" w:color="auto"/>
            <w:right w:val="none" w:sz="0" w:space="0" w:color="auto"/>
          </w:divBdr>
        </w:div>
        <w:div w:id="929318058">
          <w:marLeft w:val="0"/>
          <w:marRight w:val="0"/>
          <w:marTop w:val="0"/>
          <w:marBottom w:val="0"/>
          <w:divBdr>
            <w:top w:val="none" w:sz="0" w:space="0" w:color="auto"/>
            <w:left w:val="none" w:sz="0" w:space="0" w:color="auto"/>
            <w:bottom w:val="none" w:sz="0" w:space="0" w:color="auto"/>
            <w:right w:val="none" w:sz="0" w:space="0" w:color="auto"/>
          </w:divBdr>
        </w:div>
        <w:div w:id="988631566">
          <w:marLeft w:val="0"/>
          <w:marRight w:val="0"/>
          <w:marTop w:val="0"/>
          <w:marBottom w:val="0"/>
          <w:divBdr>
            <w:top w:val="none" w:sz="0" w:space="0" w:color="auto"/>
            <w:left w:val="none" w:sz="0" w:space="0" w:color="auto"/>
            <w:bottom w:val="none" w:sz="0" w:space="0" w:color="auto"/>
            <w:right w:val="none" w:sz="0" w:space="0" w:color="auto"/>
          </w:divBdr>
        </w:div>
        <w:div w:id="1058557124">
          <w:marLeft w:val="0"/>
          <w:marRight w:val="0"/>
          <w:marTop w:val="0"/>
          <w:marBottom w:val="0"/>
          <w:divBdr>
            <w:top w:val="none" w:sz="0" w:space="0" w:color="auto"/>
            <w:left w:val="none" w:sz="0" w:space="0" w:color="auto"/>
            <w:bottom w:val="none" w:sz="0" w:space="0" w:color="auto"/>
            <w:right w:val="none" w:sz="0" w:space="0" w:color="auto"/>
          </w:divBdr>
        </w:div>
        <w:div w:id="1156265941">
          <w:marLeft w:val="0"/>
          <w:marRight w:val="0"/>
          <w:marTop w:val="0"/>
          <w:marBottom w:val="0"/>
          <w:divBdr>
            <w:top w:val="none" w:sz="0" w:space="0" w:color="auto"/>
            <w:left w:val="none" w:sz="0" w:space="0" w:color="auto"/>
            <w:bottom w:val="none" w:sz="0" w:space="0" w:color="auto"/>
            <w:right w:val="none" w:sz="0" w:space="0" w:color="auto"/>
          </w:divBdr>
        </w:div>
        <w:div w:id="1159805874">
          <w:marLeft w:val="0"/>
          <w:marRight w:val="0"/>
          <w:marTop w:val="0"/>
          <w:marBottom w:val="0"/>
          <w:divBdr>
            <w:top w:val="none" w:sz="0" w:space="0" w:color="auto"/>
            <w:left w:val="none" w:sz="0" w:space="0" w:color="auto"/>
            <w:bottom w:val="none" w:sz="0" w:space="0" w:color="auto"/>
            <w:right w:val="none" w:sz="0" w:space="0" w:color="auto"/>
          </w:divBdr>
        </w:div>
        <w:div w:id="1175874832">
          <w:marLeft w:val="0"/>
          <w:marRight w:val="0"/>
          <w:marTop w:val="0"/>
          <w:marBottom w:val="0"/>
          <w:divBdr>
            <w:top w:val="none" w:sz="0" w:space="0" w:color="auto"/>
            <w:left w:val="none" w:sz="0" w:space="0" w:color="auto"/>
            <w:bottom w:val="none" w:sz="0" w:space="0" w:color="auto"/>
            <w:right w:val="none" w:sz="0" w:space="0" w:color="auto"/>
          </w:divBdr>
        </w:div>
        <w:div w:id="1200245726">
          <w:marLeft w:val="0"/>
          <w:marRight w:val="0"/>
          <w:marTop w:val="0"/>
          <w:marBottom w:val="0"/>
          <w:divBdr>
            <w:top w:val="none" w:sz="0" w:space="0" w:color="auto"/>
            <w:left w:val="none" w:sz="0" w:space="0" w:color="auto"/>
            <w:bottom w:val="none" w:sz="0" w:space="0" w:color="auto"/>
            <w:right w:val="none" w:sz="0" w:space="0" w:color="auto"/>
          </w:divBdr>
        </w:div>
        <w:div w:id="1215846787">
          <w:marLeft w:val="0"/>
          <w:marRight w:val="0"/>
          <w:marTop w:val="0"/>
          <w:marBottom w:val="0"/>
          <w:divBdr>
            <w:top w:val="none" w:sz="0" w:space="0" w:color="auto"/>
            <w:left w:val="none" w:sz="0" w:space="0" w:color="auto"/>
            <w:bottom w:val="none" w:sz="0" w:space="0" w:color="auto"/>
            <w:right w:val="none" w:sz="0" w:space="0" w:color="auto"/>
          </w:divBdr>
        </w:div>
        <w:div w:id="1261525452">
          <w:marLeft w:val="0"/>
          <w:marRight w:val="0"/>
          <w:marTop w:val="0"/>
          <w:marBottom w:val="0"/>
          <w:divBdr>
            <w:top w:val="none" w:sz="0" w:space="0" w:color="auto"/>
            <w:left w:val="none" w:sz="0" w:space="0" w:color="auto"/>
            <w:bottom w:val="none" w:sz="0" w:space="0" w:color="auto"/>
            <w:right w:val="none" w:sz="0" w:space="0" w:color="auto"/>
          </w:divBdr>
        </w:div>
        <w:div w:id="1282154959">
          <w:marLeft w:val="0"/>
          <w:marRight w:val="0"/>
          <w:marTop w:val="0"/>
          <w:marBottom w:val="0"/>
          <w:divBdr>
            <w:top w:val="none" w:sz="0" w:space="0" w:color="auto"/>
            <w:left w:val="none" w:sz="0" w:space="0" w:color="auto"/>
            <w:bottom w:val="none" w:sz="0" w:space="0" w:color="auto"/>
            <w:right w:val="none" w:sz="0" w:space="0" w:color="auto"/>
          </w:divBdr>
        </w:div>
        <w:div w:id="1295067263">
          <w:marLeft w:val="0"/>
          <w:marRight w:val="0"/>
          <w:marTop w:val="0"/>
          <w:marBottom w:val="0"/>
          <w:divBdr>
            <w:top w:val="none" w:sz="0" w:space="0" w:color="auto"/>
            <w:left w:val="none" w:sz="0" w:space="0" w:color="auto"/>
            <w:bottom w:val="none" w:sz="0" w:space="0" w:color="auto"/>
            <w:right w:val="none" w:sz="0" w:space="0" w:color="auto"/>
          </w:divBdr>
        </w:div>
        <w:div w:id="1305431539">
          <w:marLeft w:val="0"/>
          <w:marRight w:val="0"/>
          <w:marTop w:val="0"/>
          <w:marBottom w:val="0"/>
          <w:divBdr>
            <w:top w:val="none" w:sz="0" w:space="0" w:color="auto"/>
            <w:left w:val="none" w:sz="0" w:space="0" w:color="auto"/>
            <w:bottom w:val="none" w:sz="0" w:space="0" w:color="auto"/>
            <w:right w:val="none" w:sz="0" w:space="0" w:color="auto"/>
          </w:divBdr>
        </w:div>
        <w:div w:id="1332679345">
          <w:marLeft w:val="0"/>
          <w:marRight w:val="0"/>
          <w:marTop w:val="0"/>
          <w:marBottom w:val="0"/>
          <w:divBdr>
            <w:top w:val="none" w:sz="0" w:space="0" w:color="auto"/>
            <w:left w:val="none" w:sz="0" w:space="0" w:color="auto"/>
            <w:bottom w:val="none" w:sz="0" w:space="0" w:color="auto"/>
            <w:right w:val="none" w:sz="0" w:space="0" w:color="auto"/>
          </w:divBdr>
        </w:div>
        <w:div w:id="1428236230">
          <w:marLeft w:val="0"/>
          <w:marRight w:val="0"/>
          <w:marTop w:val="0"/>
          <w:marBottom w:val="0"/>
          <w:divBdr>
            <w:top w:val="none" w:sz="0" w:space="0" w:color="auto"/>
            <w:left w:val="none" w:sz="0" w:space="0" w:color="auto"/>
            <w:bottom w:val="none" w:sz="0" w:space="0" w:color="auto"/>
            <w:right w:val="none" w:sz="0" w:space="0" w:color="auto"/>
          </w:divBdr>
        </w:div>
        <w:div w:id="1459839438">
          <w:marLeft w:val="0"/>
          <w:marRight w:val="0"/>
          <w:marTop w:val="0"/>
          <w:marBottom w:val="0"/>
          <w:divBdr>
            <w:top w:val="none" w:sz="0" w:space="0" w:color="auto"/>
            <w:left w:val="none" w:sz="0" w:space="0" w:color="auto"/>
            <w:bottom w:val="none" w:sz="0" w:space="0" w:color="auto"/>
            <w:right w:val="none" w:sz="0" w:space="0" w:color="auto"/>
          </w:divBdr>
        </w:div>
        <w:div w:id="1558321404">
          <w:marLeft w:val="0"/>
          <w:marRight w:val="0"/>
          <w:marTop w:val="0"/>
          <w:marBottom w:val="0"/>
          <w:divBdr>
            <w:top w:val="none" w:sz="0" w:space="0" w:color="auto"/>
            <w:left w:val="none" w:sz="0" w:space="0" w:color="auto"/>
            <w:bottom w:val="none" w:sz="0" w:space="0" w:color="auto"/>
            <w:right w:val="none" w:sz="0" w:space="0" w:color="auto"/>
          </w:divBdr>
        </w:div>
        <w:div w:id="1597903347">
          <w:marLeft w:val="0"/>
          <w:marRight w:val="0"/>
          <w:marTop w:val="0"/>
          <w:marBottom w:val="0"/>
          <w:divBdr>
            <w:top w:val="none" w:sz="0" w:space="0" w:color="auto"/>
            <w:left w:val="none" w:sz="0" w:space="0" w:color="auto"/>
            <w:bottom w:val="none" w:sz="0" w:space="0" w:color="auto"/>
            <w:right w:val="none" w:sz="0" w:space="0" w:color="auto"/>
          </w:divBdr>
        </w:div>
        <w:div w:id="1706251734">
          <w:marLeft w:val="0"/>
          <w:marRight w:val="0"/>
          <w:marTop w:val="0"/>
          <w:marBottom w:val="0"/>
          <w:divBdr>
            <w:top w:val="none" w:sz="0" w:space="0" w:color="auto"/>
            <w:left w:val="none" w:sz="0" w:space="0" w:color="auto"/>
            <w:bottom w:val="none" w:sz="0" w:space="0" w:color="auto"/>
            <w:right w:val="none" w:sz="0" w:space="0" w:color="auto"/>
          </w:divBdr>
        </w:div>
        <w:div w:id="1738894716">
          <w:marLeft w:val="0"/>
          <w:marRight w:val="0"/>
          <w:marTop w:val="0"/>
          <w:marBottom w:val="0"/>
          <w:divBdr>
            <w:top w:val="none" w:sz="0" w:space="0" w:color="auto"/>
            <w:left w:val="none" w:sz="0" w:space="0" w:color="auto"/>
            <w:bottom w:val="none" w:sz="0" w:space="0" w:color="auto"/>
            <w:right w:val="none" w:sz="0" w:space="0" w:color="auto"/>
          </w:divBdr>
        </w:div>
        <w:div w:id="1740126615">
          <w:marLeft w:val="0"/>
          <w:marRight w:val="0"/>
          <w:marTop w:val="0"/>
          <w:marBottom w:val="0"/>
          <w:divBdr>
            <w:top w:val="none" w:sz="0" w:space="0" w:color="auto"/>
            <w:left w:val="none" w:sz="0" w:space="0" w:color="auto"/>
            <w:bottom w:val="none" w:sz="0" w:space="0" w:color="auto"/>
            <w:right w:val="none" w:sz="0" w:space="0" w:color="auto"/>
          </w:divBdr>
        </w:div>
        <w:div w:id="1877351620">
          <w:marLeft w:val="0"/>
          <w:marRight w:val="0"/>
          <w:marTop w:val="0"/>
          <w:marBottom w:val="0"/>
          <w:divBdr>
            <w:top w:val="none" w:sz="0" w:space="0" w:color="auto"/>
            <w:left w:val="none" w:sz="0" w:space="0" w:color="auto"/>
            <w:bottom w:val="none" w:sz="0" w:space="0" w:color="auto"/>
            <w:right w:val="none" w:sz="0" w:space="0" w:color="auto"/>
          </w:divBdr>
        </w:div>
        <w:div w:id="1915771471">
          <w:marLeft w:val="0"/>
          <w:marRight w:val="0"/>
          <w:marTop w:val="0"/>
          <w:marBottom w:val="0"/>
          <w:divBdr>
            <w:top w:val="none" w:sz="0" w:space="0" w:color="auto"/>
            <w:left w:val="none" w:sz="0" w:space="0" w:color="auto"/>
            <w:bottom w:val="none" w:sz="0" w:space="0" w:color="auto"/>
            <w:right w:val="none" w:sz="0" w:space="0" w:color="auto"/>
          </w:divBdr>
        </w:div>
        <w:div w:id="1962153447">
          <w:marLeft w:val="0"/>
          <w:marRight w:val="0"/>
          <w:marTop w:val="0"/>
          <w:marBottom w:val="0"/>
          <w:divBdr>
            <w:top w:val="none" w:sz="0" w:space="0" w:color="auto"/>
            <w:left w:val="none" w:sz="0" w:space="0" w:color="auto"/>
            <w:bottom w:val="none" w:sz="0" w:space="0" w:color="auto"/>
            <w:right w:val="none" w:sz="0" w:space="0" w:color="auto"/>
          </w:divBdr>
        </w:div>
        <w:div w:id="1964462550">
          <w:marLeft w:val="0"/>
          <w:marRight w:val="0"/>
          <w:marTop w:val="0"/>
          <w:marBottom w:val="0"/>
          <w:divBdr>
            <w:top w:val="none" w:sz="0" w:space="0" w:color="auto"/>
            <w:left w:val="none" w:sz="0" w:space="0" w:color="auto"/>
            <w:bottom w:val="none" w:sz="0" w:space="0" w:color="auto"/>
            <w:right w:val="none" w:sz="0" w:space="0" w:color="auto"/>
          </w:divBdr>
        </w:div>
        <w:div w:id="2028628594">
          <w:marLeft w:val="0"/>
          <w:marRight w:val="0"/>
          <w:marTop w:val="0"/>
          <w:marBottom w:val="0"/>
          <w:divBdr>
            <w:top w:val="none" w:sz="0" w:space="0" w:color="auto"/>
            <w:left w:val="none" w:sz="0" w:space="0" w:color="auto"/>
            <w:bottom w:val="none" w:sz="0" w:space="0" w:color="auto"/>
            <w:right w:val="none" w:sz="0" w:space="0" w:color="auto"/>
          </w:divBdr>
        </w:div>
        <w:div w:id="2040154870">
          <w:marLeft w:val="0"/>
          <w:marRight w:val="0"/>
          <w:marTop w:val="0"/>
          <w:marBottom w:val="0"/>
          <w:divBdr>
            <w:top w:val="none" w:sz="0" w:space="0" w:color="auto"/>
            <w:left w:val="none" w:sz="0" w:space="0" w:color="auto"/>
            <w:bottom w:val="none" w:sz="0" w:space="0" w:color="auto"/>
            <w:right w:val="none" w:sz="0" w:space="0" w:color="auto"/>
          </w:divBdr>
        </w:div>
        <w:div w:id="2120176713">
          <w:marLeft w:val="0"/>
          <w:marRight w:val="0"/>
          <w:marTop w:val="0"/>
          <w:marBottom w:val="0"/>
          <w:divBdr>
            <w:top w:val="none" w:sz="0" w:space="0" w:color="auto"/>
            <w:left w:val="none" w:sz="0" w:space="0" w:color="auto"/>
            <w:bottom w:val="none" w:sz="0" w:space="0" w:color="auto"/>
            <w:right w:val="none" w:sz="0" w:space="0" w:color="auto"/>
          </w:divBdr>
        </w:div>
        <w:div w:id="2125534963">
          <w:marLeft w:val="0"/>
          <w:marRight w:val="0"/>
          <w:marTop w:val="0"/>
          <w:marBottom w:val="0"/>
          <w:divBdr>
            <w:top w:val="none" w:sz="0" w:space="0" w:color="auto"/>
            <w:left w:val="none" w:sz="0" w:space="0" w:color="auto"/>
            <w:bottom w:val="none" w:sz="0" w:space="0" w:color="auto"/>
            <w:right w:val="none" w:sz="0" w:space="0" w:color="auto"/>
          </w:divBdr>
        </w:div>
        <w:div w:id="2147161545">
          <w:marLeft w:val="0"/>
          <w:marRight w:val="0"/>
          <w:marTop w:val="0"/>
          <w:marBottom w:val="0"/>
          <w:divBdr>
            <w:top w:val="none" w:sz="0" w:space="0" w:color="auto"/>
            <w:left w:val="none" w:sz="0" w:space="0" w:color="auto"/>
            <w:bottom w:val="none" w:sz="0" w:space="0" w:color="auto"/>
            <w:right w:val="none" w:sz="0" w:space="0" w:color="auto"/>
          </w:divBdr>
        </w:div>
      </w:divsChild>
    </w:div>
    <w:div w:id="1214652950">
      <w:bodyDiv w:val="1"/>
      <w:marLeft w:val="0"/>
      <w:marRight w:val="0"/>
      <w:marTop w:val="0"/>
      <w:marBottom w:val="0"/>
      <w:divBdr>
        <w:top w:val="none" w:sz="0" w:space="0" w:color="auto"/>
        <w:left w:val="none" w:sz="0" w:space="0" w:color="auto"/>
        <w:bottom w:val="none" w:sz="0" w:space="0" w:color="auto"/>
        <w:right w:val="none" w:sz="0" w:space="0" w:color="auto"/>
      </w:divBdr>
      <w:divsChild>
        <w:div w:id="224726733">
          <w:marLeft w:val="0"/>
          <w:marRight w:val="0"/>
          <w:marTop w:val="0"/>
          <w:marBottom w:val="0"/>
          <w:divBdr>
            <w:top w:val="none" w:sz="0" w:space="0" w:color="auto"/>
            <w:left w:val="none" w:sz="0" w:space="0" w:color="auto"/>
            <w:bottom w:val="none" w:sz="0" w:space="0" w:color="auto"/>
            <w:right w:val="none" w:sz="0" w:space="0" w:color="auto"/>
          </w:divBdr>
        </w:div>
      </w:divsChild>
    </w:div>
    <w:div w:id="1279680301">
      <w:bodyDiv w:val="1"/>
      <w:marLeft w:val="0"/>
      <w:marRight w:val="0"/>
      <w:marTop w:val="0"/>
      <w:marBottom w:val="0"/>
      <w:divBdr>
        <w:top w:val="none" w:sz="0" w:space="0" w:color="auto"/>
        <w:left w:val="none" w:sz="0" w:space="0" w:color="auto"/>
        <w:bottom w:val="none" w:sz="0" w:space="0" w:color="auto"/>
        <w:right w:val="none" w:sz="0" w:space="0" w:color="auto"/>
      </w:divBdr>
      <w:divsChild>
        <w:div w:id="558442747">
          <w:marLeft w:val="0"/>
          <w:marRight w:val="0"/>
          <w:marTop w:val="0"/>
          <w:marBottom w:val="0"/>
          <w:divBdr>
            <w:top w:val="none" w:sz="0" w:space="0" w:color="auto"/>
            <w:left w:val="none" w:sz="0" w:space="0" w:color="auto"/>
            <w:bottom w:val="none" w:sz="0" w:space="0" w:color="auto"/>
            <w:right w:val="none" w:sz="0" w:space="0" w:color="auto"/>
          </w:divBdr>
        </w:div>
      </w:divsChild>
    </w:div>
    <w:div w:id="1425224059">
      <w:bodyDiv w:val="1"/>
      <w:marLeft w:val="0"/>
      <w:marRight w:val="0"/>
      <w:marTop w:val="0"/>
      <w:marBottom w:val="0"/>
      <w:divBdr>
        <w:top w:val="none" w:sz="0" w:space="0" w:color="auto"/>
        <w:left w:val="none" w:sz="0" w:space="0" w:color="auto"/>
        <w:bottom w:val="none" w:sz="0" w:space="0" w:color="auto"/>
        <w:right w:val="none" w:sz="0" w:space="0" w:color="auto"/>
      </w:divBdr>
      <w:divsChild>
        <w:div w:id="488325367">
          <w:marLeft w:val="0"/>
          <w:marRight w:val="0"/>
          <w:marTop w:val="0"/>
          <w:marBottom w:val="0"/>
          <w:divBdr>
            <w:top w:val="none" w:sz="0" w:space="0" w:color="auto"/>
            <w:left w:val="none" w:sz="0" w:space="0" w:color="auto"/>
            <w:bottom w:val="none" w:sz="0" w:space="0" w:color="auto"/>
            <w:right w:val="none" w:sz="0" w:space="0" w:color="auto"/>
          </w:divBdr>
        </w:div>
      </w:divsChild>
    </w:div>
    <w:div w:id="1712684046">
      <w:bodyDiv w:val="1"/>
      <w:marLeft w:val="0"/>
      <w:marRight w:val="0"/>
      <w:marTop w:val="0"/>
      <w:marBottom w:val="0"/>
      <w:divBdr>
        <w:top w:val="none" w:sz="0" w:space="0" w:color="auto"/>
        <w:left w:val="none" w:sz="0" w:space="0" w:color="auto"/>
        <w:bottom w:val="none" w:sz="0" w:space="0" w:color="auto"/>
        <w:right w:val="none" w:sz="0" w:space="0" w:color="auto"/>
      </w:divBdr>
      <w:divsChild>
        <w:div w:id="1378889961">
          <w:marLeft w:val="0"/>
          <w:marRight w:val="0"/>
          <w:marTop w:val="0"/>
          <w:marBottom w:val="0"/>
          <w:divBdr>
            <w:top w:val="none" w:sz="0" w:space="0" w:color="auto"/>
            <w:left w:val="none" w:sz="0" w:space="0" w:color="auto"/>
            <w:bottom w:val="none" w:sz="0" w:space="0" w:color="auto"/>
            <w:right w:val="none" w:sz="0" w:space="0" w:color="auto"/>
          </w:divBdr>
        </w:div>
      </w:divsChild>
    </w:div>
    <w:div w:id="1780106635">
      <w:bodyDiv w:val="1"/>
      <w:marLeft w:val="0"/>
      <w:marRight w:val="0"/>
      <w:marTop w:val="0"/>
      <w:marBottom w:val="0"/>
      <w:divBdr>
        <w:top w:val="none" w:sz="0" w:space="0" w:color="auto"/>
        <w:left w:val="none" w:sz="0" w:space="0" w:color="auto"/>
        <w:bottom w:val="none" w:sz="0" w:space="0" w:color="auto"/>
        <w:right w:val="none" w:sz="0" w:space="0" w:color="auto"/>
      </w:divBdr>
      <w:divsChild>
        <w:div w:id="679047939">
          <w:marLeft w:val="0"/>
          <w:marRight w:val="0"/>
          <w:marTop w:val="0"/>
          <w:marBottom w:val="0"/>
          <w:divBdr>
            <w:top w:val="none" w:sz="0" w:space="0" w:color="auto"/>
            <w:left w:val="none" w:sz="0" w:space="0" w:color="auto"/>
            <w:bottom w:val="none" w:sz="0" w:space="0" w:color="auto"/>
            <w:right w:val="none" w:sz="0" w:space="0" w:color="auto"/>
          </w:divBdr>
        </w:div>
      </w:divsChild>
    </w:div>
    <w:div w:id="1840194153">
      <w:bodyDiv w:val="1"/>
      <w:marLeft w:val="0"/>
      <w:marRight w:val="0"/>
      <w:marTop w:val="0"/>
      <w:marBottom w:val="0"/>
      <w:divBdr>
        <w:top w:val="none" w:sz="0" w:space="0" w:color="auto"/>
        <w:left w:val="none" w:sz="0" w:space="0" w:color="auto"/>
        <w:bottom w:val="none" w:sz="0" w:space="0" w:color="auto"/>
        <w:right w:val="none" w:sz="0" w:space="0" w:color="auto"/>
      </w:divBdr>
      <w:divsChild>
        <w:div w:id="67532756">
          <w:marLeft w:val="0"/>
          <w:marRight w:val="0"/>
          <w:marTop w:val="0"/>
          <w:marBottom w:val="0"/>
          <w:divBdr>
            <w:top w:val="none" w:sz="0" w:space="0" w:color="auto"/>
            <w:left w:val="none" w:sz="0" w:space="0" w:color="auto"/>
            <w:bottom w:val="none" w:sz="0" w:space="0" w:color="auto"/>
            <w:right w:val="none" w:sz="0" w:space="0" w:color="auto"/>
          </w:divBdr>
        </w:div>
        <w:div w:id="139346105">
          <w:marLeft w:val="0"/>
          <w:marRight w:val="0"/>
          <w:marTop w:val="0"/>
          <w:marBottom w:val="0"/>
          <w:divBdr>
            <w:top w:val="none" w:sz="0" w:space="0" w:color="auto"/>
            <w:left w:val="none" w:sz="0" w:space="0" w:color="auto"/>
            <w:bottom w:val="none" w:sz="0" w:space="0" w:color="auto"/>
            <w:right w:val="none" w:sz="0" w:space="0" w:color="auto"/>
          </w:divBdr>
        </w:div>
        <w:div w:id="148786598">
          <w:marLeft w:val="0"/>
          <w:marRight w:val="0"/>
          <w:marTop w:val="0"/>
          <w:marBottom w:val="0"/>
          <w:divBdr>
            <w:top w:val="none" w:sz="0" w:space="0" w:color="auto"/>
            <w:left w:val="none" w:sz="0" w:space="0" w:color="auto"/>
            <w:bottom w:val="none" w:sz="0" w:space="0" w:color="auto"/>
            <w:right w:val="none" w:sz="0" w:space="0" w:color="auto"/>
          </w:divBdr>
        </w:div>
        <w:div w:id="157694378">
          <w:marLeft w:val="0"/>
          <w:marRight w:val="0"/>
          <w:marTop w:val="0"/>
          <w:marBottom w:val="0"/>
          <w:divBdr>
            <w:top w:val="none" w:sz="0" w:space="0" w:color="auto"/>
            <w:left w:val="none" w:sz="0" w:space="0" w:color="auto"/>
            <w:bottom w:val="none" w:sz="0" w:space="0" w:color="auto"/>
            <w:right w:val="none" w:sz="0" w:space="0" w:color="auto"/>
          </w:divBdr>
        </w:div>
        <w:div w:id="202713832">
          <w:marLeft w:val="0"/>
          <w:marRight w:val="0"/>
          <w:marTop w:val="0"/>
          <w:marBottom w:val="0"/>
          <w:divBdr>
            <w:top w:val="none" w:sz="0" w:space="0" w:color="auto"/>
            <w:left w:val="none" w:sz="0" w:space="0" w:color="auto"/>
            <w:bottom w:val="none" w:sz="0" w:space="0" w:color="auto"/>
            <w:right w:val="none" w:sz="0" w:space="0" w:color="auto"/>
          </w:divBdr>
        </w:div>
        <w:div w:id="216622760">
          <w:marLeft w:val="0"/>
          <w:marRight w:val="0"/>
          <w:marTop w:val="0"/>
          <w:marBottom w:val="0"/>
          <w:divBdr>
            <w:top w:val="none" w:sz="0" w:space="0" w:color="auto"/>
            <w:left w:val="none" w:sz="0" w:space="0" w:color="auto"/>
            <w:bottom w:val="none" w:sz="0" w:space="0" w:color="auto"/>
            <w:right w:val="none" w:sz="0" w:space="0" w:color="auto"/>
          </w:divBdr>
        </w:div>
        <w:div w:id="222953624">
          <w:marLeft w:val="0"/>
          <w:marRight w:val="0"/>
          <w:marTop w:val="0"/>
          <w:marBottom w:val="0"/>
          <w:divBdr>
            <w:top w:val="none" w:sz="0" w:space="0" w:color="auto"/>
            <w:left w:val="none" w:sz="0" w:space="0" w:color="auto"/>
            <w:bottom w:val="none" w:sz="0" w:space="0" w:color="auto"/>
            <w:right w:val="none" w:sz="0" w:space="0" w:color="auto"/>
          </w:divBdr>
        </w:div>
        <w:div w:id="263194333">
          <w:marLeft w:val="0"/>
          <w:marRight w:val="0"/>
          <w:marTop w:val="0"/>
          <w:marBottom w:val="0"/>
          <w:divBdr>
            <w:top w:val="none" w:sz="0" w:space="0" w:color="auto"/>
            <w:left w:val="none" w:sz="0" w:space="0" w:color="auto"/>
            <w:bottom w:val="none" w:sz="0" w:space="0" w:color="auto"/>
            <w:right w:val="none" w:sz="0" w:space="0" w:color="auto"/>
          </w:divBdr>
        </w:div>
        <w:div w:id="298266581">
          <w:marLeft w:val="0"/>
          <w:marRight w:val="0"/>
          <w:marTop w:val="0"/>
          <w:marBottom w:val="0"/>
          <w:divBdr>
            <w:top w:val="none" w:sz="0" w:space="0" w:color="auto"/>
            <w:left w:val="none" w:sz="0" w:space="0" w:color="auto"/>
            <w:bottom w:val="none" w:sz="0" w:space="0" w:color="auto"/>
            <w:right w:val="none" w:sz="0" w:space="0" w:color="auto"/>
          </w:divBdr>
        </w:div>
        <w:div w:id="300577942">
          <w:marLeft w:val="0"/>
          <w:marRight w:val="0"/>
          <w:marTop w:val="0"/>
          <w:marBottom w:val="0"/>
          <w:divBdr>
            <w:top w:val="none" w:sz="0" w:space="0" w:color="auto"/>
            <w:left w:val="none" w:sz="0" w:space="0" w:color="auto"/>
            <w:bottom w:val="none" w:sz="0" w:space="0" w:color="auto"/>
            <w:right w:val="none" w:sz="0" w:space="0" w:color="auto"/>
          </w:divBdr>
        </w:div>
        <w:div w:id="315693824">
          <w:marLeft w:val="0"/>
          <w:marRight w:val="0"/>
          <w:marTop w:val="0"/>
          <w:marBottom w:val="0"/>
          <w:divBdr>
            <w:top w:val="none" w:sz="0" w:space="0" w:color="auto"/>
            <w:left w:val="none" w:sz="0" w:space="0" w:color="auto"/>
            <w:bottom w:val="none" w:sz="0" w:space="0" w:color="auto"/>
            <w:right w:val="none" w:sz="0" w:space="0" w:color="auto"/>
          </w:divBdr>
        </w:div>
        <w:div w:id="326330301">
          <w:marLeft w:val="0"/>
          <w:marRight w:val="0"/>
          <w:marTop w:val="0"/>
          <w:marBottom w:val="0"/>
          <w:divBdr>
            <w:top w:val="none" w:sz="0" w:space="0" w:color="auto"/>
            <w:left w:val="none" w:sz="0" w:space="0" w:color="auto"/>
            <w:bottom w:val="none" w:sz="0" w:space="0" w:color="auto"/>
            <w:right w:val="none" w:sz="0" w:space="0" w:color="auto"/>
          </w:divBdr>
        </w:div>
        <w:div w:id="371345090">
          <w:marLeft w:val="0"/>
          <w:marRight w:val="0"/>
          <w:marTop w:val="0"/>
          <w:marBottom w:val="0"/>
          <w:divBdr>
            <w:top w:val="none" w:sz="0" w:space="0" w:color="auto"/>
            <w:left w:val="none" w:sz="0" w:space="0" w:color="auto"/>
            <w:bottom w:val="none" w:sz="0" w:space="0" w:color="auto"/>
            <w:right w:val="none" w:sz="0" w:space="0" w:color="auto"/>
          </w:divBdr>
        </w:div>
        <w:div w:id="388267379">
          <w:marLeft w:val="0"/>
          <w:marRight w:val="0"/>
          <w:marTop w:val="0"/>
          <w:marBottom w:val="0"/>
          <w:divBdr>
            <w:top w:val="none" w:sz="0" w:space="0" w:color="auto"/>
            <w:left w:val="none" w:sz="0" w:space="0" w:color="auto"/>
            <w:bottom w:val="none" w:sz="0" w:space="0" w:color="auto"/>
            <w:right w:val="none" w:sz="0" w:space="0" w:color="auto"/>
          </w:divBdr>
        </w:div>
        <w:div w:id="391271265">
          <w:marLeft w:val="0"/>
          <w:marRight w:val="0"/>
          <w:marTop w:val="0"/>
          <w:marBottom w:val="0"/>
          <w:divBdr>
            <w:top w:val="none" w:sz="0" w:space="0" w:color="auto"/>
            <w:left w:val="none" w:sz="0" w:space="0" w:color="auto"/>
            <w:bottom w:val="none" w:sz="0" w:space="0" w:color="auto"/>
            <w:right w:val="none" w:sz="0" w:space="0" w:color="auto"/>
          </w:divBdr>
        </w:div>
        <w:div w:id="415368860">
          <w:marLeft w:val="0"/>
          <w:marRight w:val="0"/>
          <w:marTop w:val="0"/>
          <w:marBottom w:val="0"/>
          <w:divBdr>
            <w:top w:val="none" w:sz="0" w:space="0" w:color="auto"/>
            <w:left w:val="none" w:sz="0" w:space="0" w:color="auto"/>
            <w:bottom w:val="none" w:sz="0" w:space="0" w:color="auto"/>
            <w:right w:val="none" w:sz="0" w:space="0" w:color="auto"/>
          </w:divBdr>
        </w:div>
        <w:div w:id="422576138">
          <w:marLeft w:val="0"/>
          <w:marRight w:val="0"/>
          <w:marTop w:val="0"/>
          <w:marBottom w:val="0"/>
          <w:divBdr>
            <w:top w:val="none" w:sz="0" w:space="0" w:color="auto"/>
            <w:left w:val="none" w:sz="0" w:space="0" w:color="auto"/>
            <w:bottom w:val="none" w:sz="0" w:space="0" w:color="auto"/>
            <w:right w:val="none" w:sz="0" w:space="0" w:color="auto"/>
          </w:divBdr>
        </w:div>
        <w:div w:id="451483686">
          <w:marLeft w:val="0"/>
          <w:marRight w:val="0"/>
          <w:marTop w:val="0"/>
          <w:marBottom w:val="0"/>
          <w:divBdr>
            <w:top w:val="none" w:sz="0" w:space="0" w:color="auto"/>
            <w:left w:val="none" w:sz="0" w:space="0" w:color="auto"/>
            <w:bottom w:val="none" w:sz="0" w:space="0" w:color="auto"/>
            <w:right w:val="none" w:sz="0" w:space="0" w:color="auto"/>
          </w:divBdr>
        </w:div>
        <w:div w:id="458844941">
          <w:marLeft w:val="0"/>
          <w:marRight w:val="0"/>
          <w:marTop w:val="0"/>
          <w:marBottom w:val="0"/>
          <w:divBdr>
            <w:top w:val="none" w:sz="0" w:space="0" w:color="auto"/>
            <w:left w:val="none" w:sz="0" w:space="0" w:color="auto"/>
            <w:bottom w:val="none" w:sz="0" w:space="0" w:color="auto"/>
            <w:right w:val="none" w:sz="0" w:space="0" w:color="auto"/>
          </w:divBdr>
        </w:div>
        <w:div w:id="470945673">
          <w:marLeft w:val="0"/>
          <w:marRight w:val="0"/>
          <w:marTop w:val="0"/>
          <w:marBottom w:val="0"/>
          <w:divBdr>
            <w:top w:val="none" w:sz="0" w:space="0" w:color="auto"/>
            <w:left w:val="none" w:sz="0" w:space="0" w:color="auto"/>
            <w:bottom w:val="none" w:sz="0" w:space="0" w:color="auto"/>
            <w:right w:val="none" w:sz="0" w:space="0" w:color="auto"/>
          </w:divBdr>
        </w:div>
        <w:div w:id="520779026">
          <w:marLeft w:val="0"/>
          <w:marRight w:val="0"/>
          <w:marTop w:val="0"/>
          <w:marBottom w:val="0"/>
          <w:divBdr>
            <w:top w:val="none" w:sz="0" w:space="0" w:color="auto"/>
            <w:left w:val="none" w:sz="0" w:space="0" w:color="auto"/>
            <w:bottom w:val="none" w:sz="0" w:space="0" w:color="auto"/>
            <w:right w:val="none" w:sz="0" w:space="0" w:color="auto"/>
          </w:divBdr>
        </w:div>
        <w:div w:id="530998404">
          <w:marLeft w:val="0"/>
          <w:marRight w:val="0"/>
          <w:marTop w:val="0"/>
          <w:marBottom w:val="0"/>
          <w:divBdr>
            <w:top w:val="none" w:sz="0" w:space="0" w:color="auto"/>
            <w:left w:val="none" w:sz="0" w:space="0" w:color="auto"/>
            <w:bottom w:val="none" w:sz="0" w:space="0" w:color="auto"/>
            <w:right w:val="none" w:sz="0" w:space="0" w:color="auto"/>
          </w:divBdr>
        </w:div>
        <w:div w:id="555090479">
          <w:marLeft w:val="0"/>
          <w:marRight w:val="0"/>
          <w:marTop w:val="0"/>
          <w:marBottom w:val="0"/>
          <w:divBdr>
            <w:top w:val="none" w:sz="0" w:space="0" w:color="auto"/>
            <w:left w:val="none" w:sz="0" w:space="0" w:color="auto"/>
            <w:bottom w:val="none" w:sz="0" w:space="0" w:color="auto"/>
            <w:right w:val="none" w:sz="0" w:space="0" w:color="auto"/>
          </w:divBdr>
        </w:div>
        <w:div w:id="607353368">
          <w:marLeft w:val="0"/>
          <w:marRight w:val="0"/>
          <w:marTop w:val="0"/>
          <w:marBottom w:val="0"/>
          <w:divBdr>
            <w:top w:val="none" w:sz="0" w:space="0" w:color="auto"/>
            <w:left w:val="none" w:sz="0" w:space="0" w:color="auto"/>
            <w:bottom w:val="none" w:sz="0" w:space="0" w:color="auto"/>
            <w:right w:val="none" w:sz="0" w:space="0" w:color="auto"/>
          </w:divBdr>
        </w:div>
        <w:div w:id="740908199">
          <w:marLeft w:val="0"/>
          <w:marRight w:val="0"/>
          <w:marTop w:val="0"/>
          <w:marBottom w:val="0"/>
          <w:divBdr>
            <w:top w:val="none" w:sz="0" w:space="0" w:color="auto"/>
            <w:left w:val="none" w:sz="0" w:space="0" w:color="auto"/>
            <w:bottom w:val="none" w:sz="0" w:space="0" w:color="auto"/>
            <w:right w:val="none" w:sz="0" w:space="0" w:color="auto"/>
          </w:divBdr>
        </w:div>
        <w:div w:id="765804065">
          <w:marLeft w:val="0"/>
          <w:marRight w:val="0"/>
          <w:marTop w:val="0"/>
          <w:marBottom w:val="0"/>
          <w:divBdr>
            <w:top w:val="none" w:sz="0" w:space="0" w:color="auto"/>
            <w:left w:val="none" w:sz="0" w:space="0" w:color="auto"/>
            <w:bottom w:val="none" w:sz="0" w:space="0" w:color="auto"/>
            <w:right w:val="none" w:sz="0" w:space="0" w:color="auto"/>
          </w:divBdr>
        </w:div>
        <w:div w:id="796528985">
          <w:marLeft w:val="0"/>
          <w:marRight w:val="0"/>
          <w:marTop w:val="0"/>
          <w:marBottom w:val="0"/>
          <w:divBdr>
            <w:top w:val="none" w:sz="0" w:space="0" w:color="auto"/>
            <w:left w:val="none" w:sz="0" w:space="0" w:color="auto"/>
            <w:bottom w:val="none" w:sz="0" w:space="0" w:color="auto"/>
            <w:right w:val="none" w:sz="0" w:space="0" w:color="auto"/>
          </w:divBdr>
        </w:div>
        <w:div w:id="871500559">
          <w:marLeft w:val="0"/>
          <w:marRight w:val="0"/>
          <w:marTop w:val="0"/>
          <w:marBottom w:val="0"/>
          <w:divBdr>
            <w:top w:val="none" w:sz="0" w:space="0" w:color="auto"/>
            <w:left w:val="none" w:sz="0" w:space="0" w:color="auto"/>
            <w:bottom w:val="none" w:sz="0" w:space="0" w:color="auto"/>
            <w:right w:val="none" w:sz="0" w:space="0" w:color="auto"/>
          </w:divBdr>
        </w:div>
        <w:div w:id="887453923">
          <w:marLeft w:val="0"/>
          <w:marRight w:val="0"/>
          <w:marTop w:val="0"/>
          <w:marBottom w:val="0"/>
          <w:divBdr>
            <w:top w:val="none" w:sz="0" w:space="0" w:color="auto"/>
            <w:left w:val="none" w:sz="0" w:space="0" w:color="auto"/>
            <w:bottom w:val="none" w:sz="0" w:space="0" w:color="auto"/>
            <w:right w:val="none" w:sz="0" w:space="0" w:color="auto"/>
          </w:divBdr>
        </w:div>
        <w:div w:id="897017056">
          <w:marLeft w:val="0"/>
          <w:marRight w:val="0"/>
          <w:marTop w:val="0"/>
          <w:marBottom w:val="0"/>
          <w:divBdr>
            <w:top w:val="none" w:sz="0" w:space="0" w:color="auto"/>
            <w:left w:val="none" w:sz="0" w:space="0" w:color="auto"/>
            <w:bottom w:val="none" w:sz="0" w:space="0" w:color="auto"/>
            <w:right w:val="none" w:sz="0" w:space="0" w:color="auto"/>
          </w:divBdr>
        </w:div>
        <w:div w:id="901788655">
          <w:marLeft w:val="0"/>
          <w:marRight w:val="0"/>
          <w:marTop w:val="0"/>
          <w:marBottom w:val="0"/>
          <w:divBdr>
            <w:top w:val="none" w:sz="0" w:space="0" w:color="auto"/>
            <w:left w:val="none" w:sz="0" w:space="0" w:color="auto"/>
            <w:bottom w:val="none" w:sz="0" w:space="0" w:color="auto"/>
            <w:right w:val="none" w:sz="0" w:space="0" w:color="auto"/>
          </w:divBdr>
        </w:div>
        <w:div w:id="912282046">
          <w:marLeft w:val="0"/>
          <w:marRight w:val="0"/>
          <w:marTop w:val="0"/>
          <w:marBottom w:val="0"/>
          <w:divBdr>
            <w:top w:val="none" w:sz="0" w:space="0" w:color="auto"/>
            <w:left w:val="none" w:sz="0" w:space="0" w:color="auto"/>
            <w:bottom w:val="none" w:sz="0" w:space="0" w:color="auto"/>
            <w:right w:val="none" w:sz="0" w:space="0" w:color="auto"/>
          </w:divBdr>
        </w:div>
        <w:div w:id="920456160">
          <w:marLeft w:val="0"/>
          <w:marRight w:val="0"/>
          <w:marTop w:val="0"/>
          <w:marBottom w:val="0"/>
          <w:divBdr>
            <w:top w:val="none" w:sz="0" w:space="0" w:color="auto"/>
            <w:left w:val="none" w:sz="0" w:space="0" w:color="auto"/>
            <w:bottom w:val="none" w:sz="0" w:space="0" w:color="auto"/>
            <w:right w:val="none" w:sz="0" w:space="0" w:color="auto"/>
          </w:divBdr>
        </w:div>
        <w:div w:id="1009598357">
          <w:marLeft w:val="0"/>
          <w:marRight w:val="0"/>
          <w:marTop w:val="0"/>
          <w:marBottom w:val="0"/>
          <w:divBdr>
            <w:top w:val="none" w:sz="0" w:space="0" w:color="auto"/>
            <w:left w:val="none" w:sz="0" w:space="0" w:color="auto"/>
            <w:bottom w:val="none" w:sz="0" w:space="0" w:color="auto"/>
            <w:right w:val="none" w:sz="0" w:space="0" w:color="auto"/>
          </w:divBdr>
        </w:div>
        <w:div w:id="1181160390">
          <w:marLeft w:val="0"/>
          <w:marRight w:val="0"/>
          <w:marTop w:val="0"/>
          <w:marBottom w:val="0"/>
          <w:divBdr>
            <w:top w:val="none" w:sz="0" w:space="0" w:color="auto"/>
            <w:left w:val="none" w:sz="0" w:space="0" w:color="auto"/>
            <w:bottom w:val="none" w:sz="0" w:space="0" w:color="auto"/>
            <w:right w:val="none" w:sz="0" w:space="0" w:color="auto"/>
          </w:divBdr>
        </w:div>
        <w:div w:id="1251625935">
          <w:marLeft w:val="0"/>
          <w:marRight w:val="0"/>
          <w:marTop w:val="0"/>
          <w:marBottom w:val="0"/>
          <w:divBdr>
            <w:top w:val="none" w:sz="0" w:space="0" w:color="auto"/>
            <w:left w:val="none" w:sz="0" w:space="0" w:color="auto"/>
            <w:bottom w:val="none" w:sz="0" w:space="0" w:color="auto"/>
            <w:right w:val="none" w:sz="0" w:space="0" w:color="auto"/>
          </w:divBdr>
        </w:div>
        <w:div w:id="1261335996">
          <w:marLeft w:val="0"/>
          <w:marRight w:val="0"/>
          <w:marTop w:val="0"/>
          <w:marBottom w:val="0"/>
          <w:divBdr>
            <w:top w:val="none" w:sz="0" w:space="0" w:color="auto"/>
            <w:left w:val="none" w:sz="0" w:space="0" w:color="auto"/>
            <w:bottom w:val="none" w:sz="0" w:space="0" w:color="auto"/>
            <w:right w:val="none" w:sz="0" w:space="0" w:color="auto"/>
          </w:divBdr>
        </w:div>
        <w:div w:id="1263218259">
          <w:marLeft w:val="0"/>
          <w:marRight w:val="0"/>
          <w:marTop w:val="0"/>
          <w:marBottom w:val="0"/>
          <w:divBdr>
            <w:top w:val="none" w:sz="0" w:space="0" w:color="auto"/>
            <w:left w:val="none" w:sz="0" w:space="0" w:color="auto"/>
            <w:bottom w:val="none" w:sz="0" w:space="0" w:color="auto"/>
            <w:right w:val="none" w:sz="0" w:space="0" w:color="auto"/>
          </w:divBdr>
        </w:div>
        <w:div w:id="1298216342">
          <w:marLeft w:val="0"/>
          <w:marRight w:val="0"/>
          <w:marTop w:val="0"/>
          <w:marBottom w:val="0"/>
          <w:divBdr>
            <w:top w:val="none" w:sz="0" w:space="0" w:color="auto"/>
            <w:left w:val="none" w:sz="0" w:space="0" w:color="auto"/>
            <w:bottom w:val="none" w:sz="0" w:space="0" w:color="auto"/>
            <w:right w:val="none" w:sz="0" w:space="0" w:color="auto"/>
          </w:divBdr>
        </w:div>
        <w:div w:id="1306082752">
          <w:marLeft w:val="0"/>
          <w:marRight w:val="0"/>
          <w:marTop w:val="0"/>
          <w:marBottom w:val="0"/>
          <w:divBdr>
            <w:top w:val="none" w:sz="0" w:space="0" w:color="auto"/>
            <w:left w:val="none" w:sz="0" w:space="0" w:color="auto"/>
            <w:bottom w:val="none" w:sz="0" w:space="0" w:color="auto"/>
            <w:right w:val="none" w:sz="0" w:space="0" w:color="auto"/>
          </w:divBdr>
        </w:div>
        <w:div w:id="1354064666">
          <w:marLeft w:val="0"/>
          <w:marRight w:val="0"/>
          <w:marTop w:val="0"/>
          <w:marBottom w:val="0"/>
          <w:divBdr>
            <w:top w:val="none" w:sz="0" w:space="0" w:color="auto"/>
            <w:left w:val="none" w:sz="0" w:space="0" w:color="auto"/>
            <w:bottom w:val="none" w:sz="0" w:space="0" w:color="auto"/>
            <w:right w:val="none" w:sz="0" w:space="0" w:color="auto"/>
          </w:divBdr>
        </w:div>
        <w:div w:id="1524132738">
          <w:marLeft w:val="0"/>
          <w:marRight w:val="0"/>
          <w:marTop w:val="0"/>
          <w:marBottom w:val="0"/>
          <w:divBdr>
            <w:top w:val="none" w:sz="0" w:space="0" w:color="auto"/>
            <w:left w:val="none" w:sz="0" w:space="0" w:color="auto"/>
            <w:bottom w:val="none" w:sz="0" w:space="0" w:color="auto"/>
            <w:right w:val="none" w:sz="0" w:space="0" w:color="auto"/>
          </w:divBdr>
        </w:div>
        <w:div w:id="1530952920">
          <w:marLeft w:val="0"/>
          <w:marRight w:val="0"/>
          <w:marTop w:val="0"/>
          <w:marBottom w:val="0"/>
          <w:divBdr>
            <w:top w:val="none" w:sz="0" w:space="0" w:color="auto"/>
            <w:left w:val="none" w:sz="0" w:space="0" w:color="auto"/>
            <w:bottom w:val="none" w:sz="0" w:space="0" w:color="auto"/>
            <w:right w:val="none" w:sz="0" w:space="0" w:color="auto"/>
          </w:divBdr>
        </w:div>
        <w:div w:id="1538858043">
          <w:marLeft w:val="0"/>
          <w:marRight w:val="0"/>
          <w:marTop w:val="0"/>
          <w:marBottom w:val="0"/>
          <w:divBdr>
            <w:top w:val="none" w:sz="0" w:space="0" w:color="auto"/>
            <w:left w:val="none" w:sz="0" w:space="0" w:color="auto"/>
            <w:bottom w:val="none" w:sz="0" w:space="0" w:color="auto"/>
            <w:right w:val="none" w:sz="0" w:space="0" w:color="auto"/>
          </w:divBdr>
        </w:div>
        <w:div w:id="1558198244">
          <w:marLeft w:val="0"/>
          <w:marRight w:val="0"/>
          <w:marTop w:val="0"/>
          <w:marBottom w:val="0"/>
          <w:divBdr>
            <w:top w:val="none" w:sz="0" w:space="0" w:color="auto"/>
            <w:left w:val="none" w:sz="0" w:space="0" w:color="auto"/>
            <w:bottom w:val="none" w:sz="0" w:space="0" w:color="auto"/>
            <w:right w:val="none" w:sz="0" w:space="0" w:color="auto"/>
          </w:divBdr>
        </w:div>
        <w:div w:id="1560702011">
          <w:marLeft w:val="0"/>
          <w:marRight w:val="0"/>
          <w:marTop w:val="0"/>
          <w:marBottom w:val="0"/>
          <w:divBdr>
            <w:top w:val="none" w:sz="0" w:space="0" w:color="auto"/>
            <w:left w:val="none" w:sz="0" w:space="0" w:color="auto"/>
            <w:bottom w:val="none" w:sz="0" w:space="0" w:color="auto"/>
            <w:right w:val="none" w:sz="0" w:space="0" w:color="auto"/>
          </w:divBdr>
        </w:div>
        <w:div w:id="1602446282">
          <w:marLeft w:val="0"/>
          <w:marRight w:val="0"/>
          <w:marTop w:val="0"/>
          <w:marBottom w:val="0"/>
          <w:divBdr>
            <w:top w:val="none" w:sz="0" w:space="0" w:color="auto"/>
            <w:left w:val="none" w:sz="0" w:space="0" w:color="auto"/>
            <w:bottom w:val="none" w:sz="0" w:space="0" w:color="auto"/>
            <w:right w:val="none" w:sz="0" w:space="0" w:color="auto"/>
          </w:divBdr>
        </w:div>
        <w:div w:id="1629580384">
          <w:marLeft w:val="0"/>
          <w:marRight w:val="0"/>
          <w:marTop w:val="0"/>
          <w:marBottom w:val="0"/>
          <w:divBdr>
            <w:top w:val="none" w:sz="0" w:space="0" w:color="auto"/>
            <w:left w:val="none" w:sz="0" w:space="0" w:color="auto"/>
            <w:bottom w:val="none" w:sz="0" w:space="0" w:color="auto"/>
            <w:right w:val="none" w:sz="0" w:space="0" w:color="auto"/>
          </w:divBdr>
        </w:div>
        <w:div w:id="1654526555">
          <w:marLeft w:val="0"/>
          <w:marRight w:val="0"/>
          <w:marTop w:val="0"/>
          <w:marBottom w:val="0"/>
          <w:divBdr>
            <w:top w:val="none" w:sz="0" w:space="0" w:color="auto"/>
            <w:left w:val="none" w:sz="0" w:space="0" w:color="auto"/>
            <w:bottom w:val="none" w:sz="0" w:space="0" w:color="auto"/>
            <w:right w:val="none" w:sz="0" w:space="0" w:color="auto"/>
          </w:divBdr>
        </w:div>
        <w:div w:id="1656949675">
          <w:marLeft w:val="0"/>
          <w:marRight w:val="0"/>
          <w:marTop w:val="0"/>
          <w:marBottom w:val="0"/>
          <w:divBdr>
            <w:top w:val="none" w:sz="0" w:space="0" w:color="auto"/>
            <w:left w:val="none" w:sz="0" w:space="0" w:color="auto"/>
            <w:bottom w:val="none" w:sz="0" w:space="0" w:color="auto"/>
            <w:right w:val="none" w:sz="0" w:space="0" w:color="auto"/>
          </w:divBdr>
        </w:div>
        <w:div w:id="1752197232">
          <w:marLeft w:val="0"/>
          <w:marRight w:val="0"/>
          <w:marTop w:val="0"/>
          <w:marBottom w:val="0"/>
          <w:divBdr>
            <w:top w:val="none" w:sz="0" w:space="0" w:color="auto"/>
            <w:left w:val="none" w:sz="0" w:space="0" w:color="auto"/>
            <w:bottom w:val="none" w:sz="0" w:space="0" w:color="auto"/>
            <w:right w:val="none" w:sz="0" w:space="0" w:color="auto"/>
          </w:divBdr>
        </w:div>
        <w:div w:id="1754737904">
          <w:marLeft w:val="0"/>
          <w:marRight w:val="0"/>
          <w:marTop w:val="0"/>
          <w:marBottom w:val="0"/>
          <w:divBdr>
            <w:top w:val="none" w:sz="0" w:space="0" w:color="auto"/>
            <w:left w:val="none" w:sz="0" w:space="0" w:color="auto"/>
            <w:bottom w:val="none" w:sz="0" w:space="0" w:color="auto"/>
            <w:right w:val="none" w:sz="0" w:space="0" w:color="auto"/>
          </w:divBdr>
        </w:div>
        <w:div w:id="1754818870">
          <w:marLeft w:val="0"/>
          <w:marRight w:val="0"/>
          <w:marTop w:val="0"/>
          <w:marBottom w:val="0"/>
          <w:divBdr>
            <w:top w:val="none" w:sz="0" w:space="0" w:color="auto"/>
            <w:left w:val="none" w:sz="0" w:space="0" w:color="auto"/>
            <w:bottom w:val="none" w:sz="0" w:space="0" w:color="auto"/>
            <w:right w:val="none" w:sz="0" w:space="0" w:color="auto"/>
          </w:divBdr>
        </w:div>
        <w:div w:id="1789348513">
          <w:marLeft w:val="0"/>
          <w:marRight w:val="0"/>
          <w:marTop w:val="0"/>
          <w:marBottom w:val="0"/>
          <w:divBdr>
            <w:top w:val="none" w:sz="0" w:space="0" w:color="auto"/>
            <w:left w:val="none" w:sz="0" w:space="0" w:color="auto"/>
            <w:bottom w:val="none" w:sz="0" w:space="0" w:color="auto"/>
            <w:right w:val="none" w:sz="0" w:space="0" w:color="auto"/>
          </w:divBdr>
        </w:div>
        <w:div w:id="1839154998">
          <w:marLeft w:val="0"/>
          <w:marRight w:val="0"/>
          <w:marTop w:val="0"/>
          <w:marBottom w:val="0"/>
          <w:divBdr>
            <w:top w:val="none" w:sz="0" w:space="0" w:color="auto"/>
            <w:left w:val="none" w:sz="0" w:space="0" w:color="auto"/>
            <w:bottom w:val="none" w:sz="0" w:space="0" w:color="auto"/>
            <w:right w:val="none" w:sz="0" w:space="0" w:color="auto"/>
          </w:divBdr>
        </w:div>
        <w:div w:id="1942298936">
          <w:marLeft w:val="0"/>
          <w:marRight w:val="0"/>
          <w:marTop w:val="0"/>
          <w:marBottom w:val="0"/>
          <w:divBdr>
            <w:top w:val="none" w:sz="0" w:space="0" w:color="auto"/>
            <w:left w:val="none" w:sz="0" w:space="0" w:color="auto"/>
            <w:bottom w:val="none" w:sz="0" w:space="0" w:color="auto"/>
            <w:right w:val="none" w:sz="0" w:space="0" w:color="auto"/>
          </w:divBdr>
        </w:div>
        <w:div w:id="1987931059">
          <w:marLeft w:val="0"/>
          <w:marRight w:val="0"/>
          <w:marTop w:val="0"/>
          <w:marBottom w:val="0"/>
          <w:divBdr>
            <w:top w:val="none" w:sz="0" w:space="0" w:color="auto"/>
            <w:left w:val="none" w:sz="0" w:space="0" w:color="auto"/>
            <w:bottom w:val="none" w:sz="0" w:space="0" w:color="auto"/>
            <w:right w:val="none" w:sz="0" w:space="0" w:color="auto"/>
          </w:divBdr>
        </w:div>
        <w:div w:id="2069717628">
          <w:marLeft w:val="0"/>
          <w:marRight w:val="0"/>
          <w:marTop w:val="0"/>
          <w:marBottom w:val="0"/>
          <w:divBdr>
            <w:top w:val="none" w:sz="0" w:space="0" w:color="auto"/>
            <w:left w:val="none" w:sz="0" w:space="0" w:color="auto"/>
            <w:bottom w:val="none" w:sz="0" w:space="0" w:color="auto"/>
            <w:right w:val="none" w:sz="0" w:space="0" w:color="auto"/>
          </w:divBdr>
        </w:div>
        <w:div w:id="2086955757">
          <w:marLeft w:val="0"/>
          <w:marRight w:val="0"/>
          <w:marTop w:val="0"/>
          <w:marBottom w:val="0"/>
          <w:divBdr>
            <w:top w:val="none" w:sz="0" w:space="0" w:color="auto"/>
            <w:left w:val="none" w:sz="0" w:space="0" w:color="auto"/>
            <w:bottom w:val="none" w:sz="0" w:space="0" w:color="auto"/>
            <w:right w:val="none" w:sz="0" w:space="0" w:color="auto"/>
          </w:divBdr>
        </w:div>
        <w:div w:id="2096127731">
          <w:marLeft w:val="0"/>
          <w:marRight w:val="0"/>
          <w:marTop w:val="0"/>
          <w:marBottom w:val="0"/>
          <w:divBdr>
            <w:top w:val="none" w:sz="0" w:space="0" w:color="auto"/>
            <w:left w:val="none" w:sz="0" w:space="0" w:color="auto"/>
            <w:bottom w:val="none" w:sz="0" w:space="0" w:color="auto"/>
            <w:right w:val="none" w:sz="0" w:space="0" w:color="auto"/>
          </w:divBdr>
        </w:div>
        <w:div w:id="2133598808">
          <w:marLeft w:val="0"/>
          <w:marRight w:val="0"/>
          <w:marTop w:val="0"/>
          <w:marBottom w:val="0"/>
          <w:divBdr>
            <w:top w:val="none" w:sz="0" w:space="0" w:color="auto"/>
            <w:left w:val="none" w:sz="0" w:space="0" w:color="auto"/>
            <w:bottom w:val="none" w:sz="0" w:space="0" w:color="auto"/>
            <w:right w:val="none" w:sz="0" w:space="0" w:color="auto"/>
          </w:divBdr>
        </w:div>
      </w:divsChild>
    </w:div>
    <w:div w:id="1863399207">
      <w:bodyDiv w:val="1"/>
      <w:marLeft w:val="0"/>
      <w:marRight w:val="0"/>
      <w:marTop w:val="0"/>
      <w:marBottom w:val="0"/>
      <w:divBdr>
        <w:top w:val="none" w:sz="0" w:space="0" w:color="auto"/>
        <w:left w:val="none" w:sz="0" w:space="0" w:color="auto"/>
        <w:bottom w:val="none" w:sz="0" w:space="0" w:color="auto"/>
        <w:right w:val="none" w:sz="0" w:space="0" w:color="auto"/>
      </w:divBdr>
    </w:div>
    <w:div w:id="2143886490">
      <w:bodyDiv w:val="1"/>
      <w:marLeft w:val="0"/>
      <w:marRight w:val="0"/>
      <w:marTop w:val="0"/>
      <w:marBottom w:val="0"/>
      <w:divBdr>
        <w:top w:val="none" w:sz="0" w:space="0" w:color="auto"/>
        <w:left w:val="none" w:sz="0" w:space="0" w:color="auto"/>
        <w:bottom w:val="none" w:sz="0" w:space="0" w:color="auto"/>
        <w:right w:val="none" w:sz="0" w:space="0" w:color="auto"/>
      </w:divBdr>
      <w:divsChild>
        <w:div w:id="10111847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6/09/relationships/commentsIds" Target="commentsIds.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commentsExtended" Target="commentsExtended.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eader" Target="header3.xml"/><Relationship Id="rId27"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elgado6\AppData\Local\Temp\Temp3_DXC_Proposal_Word_052021.zip\Proposal_Word_052021\DXC_Proposal_A4_May20_2021.dotx" TargetMode="External"/></Relationships>
</file>

<file path=word/theme/theme1.xml><?xml version="1.0" encoding="utf-8"?>
<a:theme xmlns:a="http://schemas.openxmlformats.org/drawingml/2006/main" name="Office Theme">
  <a:themeElements>
    <a:clrScheme name="DXC New Rebrand March 2021">
      <a:dk1>
        <a:srgbClr val="000000"/>
      </a:dk1>
      <a:lt1>
        <a:srgbClr val="FFFFFF"/>
      </a:lt1>
      <a:dk2>
        <a:srgbClr val="5F249F"/>
      </a:dk2>
      <a:lt2>
        <a:srgbClr val="D9D9D6"/>
      </a:lt2>
      <a:accent1>
        <a:srgbClr val="63666A"/>
      </a:accent1>
      <a:accent2>
        <a:srgbClr val="00968F"/>
      </a:accent2>
      <a:accent3>
        <a:srgbClr val="00A3E1"/>
      </a:accent3>
      <a:accent4>
        <a:srgbClr val="006975"/>
      </a:accent4>
      <a:accent5>
        <a:srgbClr val="6CC24A"/>
      </a:accent5>
      <a:accent6>
        <a:srgbClr val="ED9B33"/>
      </a:accent6>
      <a:hlink>
        <a:srgbClr val="FFCD00"/>
      </a:hlink>
      <a:folHlink>
        <a:srgbClr val="3300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A929CA94EDFBE48893E6D14C27F1F9A" ma:contentTypeVersion="10" ma:contentTypeDescription="Crear nuevo documento." ma:contentTypeScope="" ma:versionID="071f8f9782653d0904f9ede1f2ba682f">
  <xsd:schema xmlns:xsd="http://www.w3.org/2001/XMLSchema" xmlns:xs="http://www.w3.org/2001/XMLSchema" xmlns:p="http://schemas.microsoft.com/office/2006/metadata/properties" xmlns:ns2="5c23db7d-f50e-40ab-ae4e-4d8548fe2a00" xmlns:ns3="6b919914-f1c9-4712-98d3-43a379616dc7" targetNamespace="http://schemas.microsoft.com/office/2006/metadata/properties" ma:root="true" ma:fieldsID="e661240f19629edc90816a3fbbf7a7bd" ns2:_="" ns3:_="">
    <xsd:import namespace="5c23db7d-f50e-40ab-ae4e-4d8548fe2a00"/>
    <xsd:import namespace="6b919914-f1c9-4712-98d3-43a379616d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23db7d-f50e-40ab-ae4e-4d8548fe2a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5b82c8a-b4a6-4ade-b3ac-8aa0d506217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919914-f1c9-4712-98d3-43a379616d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67bb2c6-31c1-4b58-8976-46574f05d568}" ma:internalName="TaxCatchAll" ma:showField="CatchAllData" ma:web="6b919914-f1c9-4712-98d3-43a379616d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c23db7d-f50e-40ab-ae4e-4d8548fe2a00">
      <Terms xmlns="http://schemas.microsoft.com/office/infopath/2007/PartnerControls"/>
    </lcf76f155ced4ddcb4097134ff3c332f>
    <TaxCatchAll xmlns="6b919914-f1c9-4712-98d3-43a379616dc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6BFF80-7E93-40A8-8026-4543D615B0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23db7d-f50e-40ab-ae4e-4d8548fe2a00"/>
    <ds:schemaRef ds:uri="6b919914-f1c9-4712-98d3-43a379616d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A461A1-DC10-478D-91BE-6988322A6FC0}">
  <ds:schemaRefs>
    <ds:schemaRef ds:uri="http://schemas.microsoft.com/office/2006/metadata/properties"/>
    <ds:schemaRef ds:uri="http://schemas.microsoft.com/office/infopath/2007/PartnerControls"/>
    <ds:schemaRef ds:uri="5c23db7d-f50e-40ab-ae4e-4d8548fe2a00"/>
    <ds:schemaRef ds:uri="6b919914-f1c9-4712-98d3-43a379616dc7"/>
  </ds:schemaRefs>
</ds:datastoreItem>
</file>

<file path=customXml/itemProps3.xml><?xml version="1.0" encoding="utf-8"?>
<ds:datastoreItem xmlns:ds="http://schemas.openxmlformats.org/officeDocument/2006/customXml" ds:itemID="{E58130B6-EAEF-418C-90D4-DC7D764EEE42}">
  <ds:schemaRefs>
    <ds:schemaRef ds:uri="http://schemas.openxmlformats.org/officeDocument/2006/bibliography"/>
  </ds:schemaRefs>
</ds:datastoreItem>
</file>

<file path=customXml/itemProps4.xml><?xml version="1.0" encoding="utf-8"?>
<ds:datastoreItem xmlns:ds="http://schemas.openxmlformats.org/officeDocument/2006/customXml" ds:itemID="{69FCF33D-38B7-4498-A427-2432C659C3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DXC_Proposal_A4_May20_2021</Template>
  <TotalTime>187</TotalTime>
  <Pages>16</Pages>
  <Words>3626</Words>
  <Characters>20674</Characters>
  <Application>Microsoft Office Word</Application>
  <DocSecurity>0</DocSecurity>
  <Lines>172</Lines>
  <Paragraphs>48</Paragraphs>
  <ScaleCrop>false</ScaleCrop>
  <Company>DXC Technology</Company>
  <LinksUpToDate>false</LinksUpToDate>
  <CharactersWithSpaces>24252</CharactersWithSpaces>
  <SharedDoc>false</SharedDoc>
  <HLinks>
    <vt:vector size="150" baseType="variant">
      <vt:variant>
        <vt:i4>1703987</vt:i4>
      </vt:variant>
      <vt:variant>
        <vt:i4>152</vt:i4>
      </vt:variant>
      <vt:variant>
        <vt:i4>0</vt:i4>
      </vt:variant>
      <vt:variant>
        <vt:i4>5</vt:i4>
      </vt:variant>
      <vt:variant>
        <vt:lpwstr/>
      </vt:variant>
      <vt:variant>
        <vt:lpwstr>_Toc234833650</vt:lpwstr>
      </vt:variant>
      <vt:variant>
        <vt:i4>1769523</vt:i4>
      </vt:variant>
      <vt:variant>
        <vt:i4>146</vt:i4>
      </vt:variant>
      <vt:variant>
        <vt:i4>0</vt:i4>
      </vt:variant>
      <vt:variant>
        <vt:i4>5</vt:i4>
      </vt:variant>
      <vt:variant>
        <vt:lpwstr/>
      </vt:variant>
      <vt:variant>
        <vt:lpwstr>_Toc234833649</vt:lpwstr>
      </vt:variant>
      <vt:variant>
        <vt:i4>1769523</vt:i4>
      </vt:variant>
      <vt:variant>
        <vt:i4>140</vt:i4>
      </vt:variant>
      <vt:variant>
        <vt:i4>0</vt:i4>
      </vt:variant>
      <vt:variant>
        <vt:i4>5</vt:i4>
      </vt:variant>
      <vt:variant>
        <vt:lpwstr/>
      </vt:variant>
      <vt:variant>
        <vt:lpwstr>_Toc234833648</vt:lpwstr>
      </vt:variant>
      <vt:variant>
        <vt:i4>1769523</vt:i4>
      </vt:variant>
      <vt:variant>
        <vt:i4>134</vt:i4>
      </vt:variant>
      <vt:variant>
        <vt:i4>0</vt:i4>
      </vt:variant>
      <vt:variant>
        <vt:i4>5</vt:i4>
      </vt:variant>
      <vt:variant>
        <vt:lpwstr/>
      </vt:variant>
      <vt:variant>
        <vt:lpwstr>_Toc234833647</vt:lpwstr>
      </vt:variant>
      <vt:variant>
        <vt:i4>1769523</vt:i4>
      </vt:variant>
      <vt:variant>
        <vt:i4>128</vt:i4>
      </vt:variant>
      <vt:variant>
        <vt:i4>0</vt:i4>
      </vt:variant>
      <vt:variant>
        <vt:i4>5</vt:i4>
      </vt:variant>
      <vt:variant>
        <vt:lpwstr/>
      </vt:variant>
      <vt:variant>
        <vt:lpwstr>_Toc234833646</vt:lpwstr>
      </vt:variant>
      <vt:variant>
        <vt:i4>1769523</vt:i4>
      </vt:variant>
      <vt:variant>
        <vt:i4>122</vt:i4>
      </vt:variant>
      <vt:variant>
        <vt:i4>0</vt:i4>
      </vt:variant>
      <vt:variant>
        <vt:i4>5</vt:i4>
      </vt:variant>
      <vt:variant>
        <vt:lpwstr/>
      </vt:variant>
      <vt:variant>
        <vt:lpwstr>_Toc234833645</vt:lpwstr>
      </vt:variant>
      <vt:variant>
        <vt:i4>1769523</vt:i4>
      </vt:variant>
      <vt:variant>
        <vt:i4>116</vt:i4>
      </vt:variant>
      <vt:variant>
        <vt:i4>0</vt:i4>
      </vt:variant>
      <vt:variant>
        <vt:i4>5</vt:i4>
      </vt:variant>
      <vt:variant>
        <vt:lpwstr/>
      </vt:variant>
      <vt:variant>
        <vt:lpwstr>_Toc234833644</vt:lpwstr>
      </vt:variant>
      <vt:variant>
        <vt:i4>1769523</vt:i4>
      </vt:variant>
      <vt:variant>
        <vt:i4>110</vt:i4>
      </vt:variant>
      <vt:variant>
        <vt:i4>0</vt:i4>
      </vt:variant>
      <vt:variant>
        <vt:i4>5</vt:i4>
      </vt:variant>
      <vt:variant>
        <vt:lpwstr/>
      </vt:variant>
      <vt:variant>
        <vt:lpwstr>_Toc234833643</vt:lpwstr>
      </vt:variant>
      <vt:variant>
        <vt:i4>1769523</vt:i4>
      </vt:variant>
      <vt:variant>
        <vt:i4>104</vt:i4>
      </vt:variant>
      <vt:variant>
        <vt:i4>0</vt:i4>
      </vt:variant>
      <vt:variant>
        <vt:i4>5</vt:i4>
      </vt:variant>
      <vt:variant>
        <vt:lpwstr/>
      </vt:variant>
      <vt:variant>
        <vt:lpwstr>_Toc234833642</vt:lpwstr>
      </vt:variant>
      <vt:variant>
        <vt:i4>1769523</vt:i4>
      </vt:variant>
      <vt:variant>
        <vt:i4>98</vt:i4>
      </vt:variant>
      <vt:variant>
        <vt:i4>0</vt:i4>
      </vt:variant>
      <vt:variant>
        <vt:i4>5</vt:i4>
      </vt:variant>
      <vt:variant>
        <vt:lpwstr/>
      </vt:variant>
      <vt:variant>
        <vt:lpwstr>_Toc234833641</vt:lpwstr>
      </vt:variant>
      <vt:variant>
        <vt:i4>1769523</vt:i4>
      </vt:variant>
      <vt:variant>
        <vt:i4>92</vt:i4>
      </vt:variant>
      <vt:variant>
        <vt:i4>0</vt:i4>
      </vt:variant>
      <vt:variant>
        <vt:i4>5</vt:i4>
      </vt:variant>
      <vt:variant>
        <vt:lpwstr/>
      </vt:variant>
      <vt:variant>
        <vt:lpwstr>_Toc234833640</vt:lpwstr>
      </vt:variant>
      <vt:variant>
        <vt:i4>1835059</vt:i4>
      </vt:variant>
      <vt:variant>
        <vt:i4>86</vt:i4>
      </vt:variant>
      <vt:variant>
        <vt:i4>0</vt:i4>
      </vt:variant>
      <vt:variant>
        <vt:i4>5</vt:i4>
      </vt:variant>
      <vt:variant>
        <vt:lpwstr/>
      </vt:variant>
      <vt:variant>
        <vt:lpwstr>_Toc234833639</vt:lpwstr>
      </vt:variant>
      <vt:variant>
        <vt:i4>1835059</vt:i4>
      </vt:variant>
      <vt:variant>
        <vt:i4>80</vt:i4>
      </vt:variant>
      <vt:variant>
        <vt:i4>0</vt:i4>
      </vt:variant>
      <vt:variant>
        <vt:i4>5</vt:i4>
      </vt:variant>
      <vt:variant>
        <vt:lpwstr/>
      </vt:variant>
      <vt:variant>
        <vt:lpwstr>_Toc234833638</vt:lpwstr>
      </vt:variant>
      <vt:variant>
        <vt:i4>1835059</vt:i4>
      </vt:variant>
      <vt:variant>
        <vt:i4>74</vt:i4>
      </vt:variant>
      <vt:variant>
        <vt:i4>0</vt:i4>
      </vt:variant>
      <vt:variant>
        <vt:i4>5</vt:i4>
      </vt:variant>
      <vt:variant>
        <vt:lpwstr/>
      </vt:variant>
      <vt:variant>
        <vt:lpwstr>_Toc234833637</vt:lpwstr>
      </vt:variant>
      <vt:variant>
        <vt:i4>1835059</vt:i4>
      </vt:variant>
      <vt:variant>
        <vt:i4>68</vt:i4>
      </vt:variant>
      <vt:variant>
        <vt:i4>0</vt:i4>
      </vt:variant>
      <vt:variant>
        <vt:i4>5</vt:i4>
      </vt:variant>
      <vt:variant>
        <vt:lpwstr/>
      </vt:variant>
      <vt:variant>
        <vt:lpwstr>_Toc234833636</vt:lpwstr>
      </vt:variant>
      <vt:variant>
        <vt:i4>1835059</vt:i4>
      </vt:variant>
      <vt:variant>
        <vt:i4>62</vt:i4>
      </vt:variant>
      <vt:variant>
        <vt:i4>0</vt:i4>
      </vt:variant>
      <vt:variant>
        <vt:i4>5</vt:i4>
      </vt:variant>
      <vt:variant>
        <vt:lpwstr/>
      </vt:variant>
      <vt:variant>
        <vt:lpwstr>_Toc234833635</vt:lpwstr>
      </vt:variant>
      <vt:variant>
        <vt:i4>1835059</vt:i4>
      </vt:variant>
      <vt:variant>
        <vt:i4>56</vt:i4>
      </vt:variant>
      <vt:variant>
        <vt:i4>0</vt:i4>
      </vt:variant>
      <vt:variant>
        <vt:i4>5</vt:i4>
      </vt:variant>
      <vt:variant>
        <vt:lpwstr/>
      </vt:variant>
      <vt:variant>
        <vt:lpwstr>_Toc234833634</vt:lpwstr>
      </vt:variant>
      <vt:variant>
        <vt:i4>1835059</vt:i4>
      </vt:variant>
      <vt:variant>
        <vt:i4>50</vt:i4>
      </vt:variant>
      <vt:variant>
        <vt:i4>0</vt:i4>
      </vt:variant>
      <vt:variant>
        <vt:i4>5</vt:i4>
      </vt:variant>
      <vt:variant>
        <vt:lpwstr/>
      </vt:variant>
      <vt:variant>
        <vt:lpwstr>_Toc234833633</vt:lpwstr>
      </vt:variant>
      <vt:variant>
        <vt:i4>1835059</vt:i4>
      </vt:variant>
      <vt:variant>
        <vt:i4>44</vt:i4>
      </vt:variant>
      <vt:variant>
        <vt:i4>0</vt:i4>
      </vt:variant>
      <vt:variant>
        <vt:i4>5</vt:i4>
      </vt:variant>
      <vt:variant>
        <vt:lpwstr/>
      </vt:variant>
      <vt:variant>
        <vt:lpwstr>_Toc234833632</vt:lpwstr>
      </vt:variant>
      <vt:variant>
        <vt:i4>1835059</vt:i4>
      </vt:variant>
      <vt:variant>
        <vt:i4>38</vt:i4>
      </vt:variant>
      <vt:variant>
        <vt:i4>0</vt:i4>
      </vt:variant>
      <vt:variant>
        <vt:i4>5</vt:i4>
      </vt:variant>
      <vt:variant>
        <vt:lpwstr/>
      </vt:variant>
      <vt:variant>
        <vt:lpwstr>_Toc234833631</vt:lpwstr>
      </vt:variant>
      <vt:variant>
        <vt:i4>1835059</vt:i4>
      </vt:variant>
      <vt:variant>
        <vt:i4>32</vt:i4>
      </vt:variant>
      <vt:variant>
        <vt:i4>0</vt:i4>
      </vt:variant>
      <vt:variant>
        <vt:i4>5</vt:i4>
      </vt:variant>
      <vt:variant>
        <vt:lpwstr/>
      </vt:variant>
      <vt:variant>
        <vt:lpwstr>_Toc234833630</vt:lpwstr>
      </vt:variant>
      <vt:variant>
        <vt:i4>1900595</vt:i4>
      </vt:variant>
      <vt:variant>
        <vt:i4>26</vt:i4>
      </vt:variant>
      <vt:variant>
        <vt:i4>0</vt:i4>
      </vt:variant>
      <vt:variant>
        <vt:i4>5</vt:i4>
      </vt:variant>
      <vt:variant>
        <vt:lpwstr/>
      </vt:variant>
      <vt:variant>
        <vt:lpwstr>_Toc234833629</vt:lpwstr>
      </vt:variant>
      <vt:variant>
        <vt:i4>1900595</vt:i4>
      </vt:variant>
      <vt:variant>
        <vt:i4>20</vt:i4>
      </vt:variant>
      <vt:variant>
        <vt:i4>0</vt:i4>
      </vt:variant>
      <vt:variant>
        <vt:i4>5</vt:i4>
      </vt:variant>
      <vt:variant>
        <vt:lpwstr/>
      </vt:variant>
      <vt:variant>
        <vt:lpwstr>_Toc234833628</vt:lpwstr>
      </vt:variant>
      <vt:variant>
        <vt:i4>1900595</vt:i4>
      </vt:variant>
      <vt:variant>
        <vt:i4>14</vt:i4>
      </vt:variant>
      <vt:variant>
        <vt:i4>0</vt:i4>
      </vt:variant>
      <vt:variant>
        <vt:i4>5</vt:i4>
      </vt:variant>
      <vt:variant>
        <vt:lpwstr/>
      </vt:variant>
      <vt:variant>
        <vt:lpwstr>_Toc234833627</vt:lpwstr>
      </vt:variant>
      <vt:variant>
        <vt:i4>1900595</vt:i4>
      </vt:variant>
      <vt:variant>
        <vt:i4>8</vt:i4>
      </vt:variant>
      <vt:variant>
        <vt:i4>0</vt:i4>
      </vt:variant>
      <vt:variant>
        <vt:i4>5</vt:i4>
      </vt:variant>
      <vt:variant>
        <vt:lpwstr/>
      </vt:variant>
      <vt:variant>
        <vt:lpwstr>_Toc234833626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Delgado, Evelyn Montserrat (ES)</dc:creator>
  <cp:keywords/>
  <dc:description/>
  <cp:lastModifiedBy>Enrique Armando Aguilar Hernandez</cp:lastModifiedBy>
  <cp:revision>138</cp:revision>
  <cp:lastPrinted>2021-05-20T20:36:00Z</cp:lastPrinted>
  <dcterms:created xsi:type="dcterms:W3CDTF">2026-07-13T17:22:00Z</dcterms:created>
  <dcterms:modified xsi:type="dcterms:W3CDTF">2026-07-14T03:29:00Z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osal Tools Customer Name">
    <vt:lpwstr>[CustomerName]</vt:lpwstr>
  </property>
  <property fmtid="{D5CDD505-2E9C-101B-9397-08002B2CF9AE}" pid="3" name="Proposal Tools Project Name">
    <vt:lpwstr>[ProjectName]</vt:lpwstr>
  </property>
  <property fmtid="{D5CDD505-2E9C-101B-9397-08002B2CF9AE}" pid="4" name="Proposal Tools Proposal Date">
    <vt:lpwstr>[ProposalDate]</vt:lpwstr>
  </property>
  <property fmtid="{D5CDD505-2E9C-101B-9397-08002B2CF9AE}" pid="5" name="Proposal Tools Tracking Number">
    <vt:lpwstr>[TrackingNumber]</vt:lpwstr>
  </property>
  <property fmtid="{D5CDD505-2E9C-101B-9397-08002B2CF9AE}" pid="6" name="Proposal Tools Theme Word">
    <vt:lpwstr>[ThemeWord]</vt:lpwstr>
  </property>
  <property fmtid="{D5CDD505-2E9C-101B-9397-08002B2CF9AE}" pid="7" name="Proposal Tools Tagline 1">
    <vt:lpwstr>[Tagline1]</vt:lpwstr>
  </property>
  <property fmtid="{D5CDD505-2E9C-101B-9397-08002B2CF9AE}" pid="8" name="Proposal Tools Tagline 2">
    <vt:lpwstr>[Tagline2]</vt:lpwstr>
  </property>
  <property fmtid="{D5CDD505-2E9C-101B-9397-08002B2CF9AE}" pid="9" name="Proposal Tools Tagline 3">
    <vt:lpwstr>[Tagline3]</vt:lpwstr>
  </property>
  <property fmtid="{D5CDD505-2E9C-101B-9397-08002B2CF9AE}" pid="10" name="Proposal Tools Tagline 4">
    <vt:lpwstr>[Tagline4]</vt:lpwstr>
  </property>
  <property fmtid="{D5CDD505-2E9C-101B-9397-08002B2CF9AE}" pid="11" name="Proposal Tools Copyright Message">
    <vt:lpwstr>All Rights Reserved</vt:lpwstr>
  </property>
  <property fmtid="{D5CDD505-2E9C-101B-9397-08002B2CF9AE}" pid="12" name="Proposal Tools Margins">
    <vt:lpwstr>Narrow</vt:lpwstr>
  </property>
  <property fmtid="{D5CDD505-2E9C-101B-9397-08002B2CF9AE}" pid="13" name="ContentTypeId">
    <vt:lpwstr>0x010100BA929CA94EDFBE48893E6D14C27F1F9A</vt:lpwstr>
  </property>
  <property fmtid="{D5CDD505-2E9C-101B-9397-08002B2CF9AE}" pid="14" name="Global Keywords">
    <vt:lpwstr/>
  </property>
  <property fmtid="{D5CDD505-2E9C-101B-9397-08002B2CF9AE}" pid="15" name="Special Project DocType">
    <vt:lpwstr/>
  </property>
  <property fmtid="{D5CDD505-2E9C-101B-9397-08002B2CF9AE}" pid="16" name="MediaServiceImageTags">
    <vt:lpwstr/>
  </property>
  <property fmtid="{D5CDD505-2E9C-101B-9397-08002B2CF9AE}" pid="17" name="MSIP_Label_0facb1fe-c5a2-487a-a0b1-2165e5aed2c7_Enabled">
    <vt:lpwstr>true</vt:lpwstr>
  </property>
  <property fmtid="{D5CDD505-2E9C-101B-9397-08002B2CF9AE}" pid="18" name="MSIP_Label_0facb1fe-c5a2-487a-a0b1-2165e5aed2c7_SetDate">
    <vt:lpwstr>2026-07-07T15:45:17Z</vt:lpwstr>
  </property>
  <property fmtid="{D5CDD505-2E9C-101B-9397-08002B2CF9AE}" pid="19" name="MSIP_Label_0facb1fe-c5a2-487a-a0b1-2165e5aed2c7_Method">
    <vt:lpwstr>Privileged</vt:lpwstr>
  </property>
  <property fmtid="{D5CDD505-2E9C-101B-9397-08002B2CF9AE}" pid="20" name="MSIP_Label_0facb1fe-c5a2-487a-a0b1-2165e5aed2c7_Name">
    <vt:lpwstr>DXC Public</vt:lpwstr>
  </property>
  <property fmtid="{D5CDD505-2E9C-101B-9397-08002B2CF9AE}" pid="21" name="MSIP_Label_0facb1fe-c5a2-487a-a0b1-2165e5aed2c7_SiteId">
    <vt:lpwstr>93f33571-550f-43cf-b09f-cd331338d086</vt:lpwstr>
  </property>
  <property fmtid="{D5CDD505-2E9C-101B-9397-08002B2CF9AE}" pid="22" name="MSIP_Label_0facb1fe-c5a2-487a-a0b1-2165e5aed2c7_ActionId">
    <vt:lpwstr>94a1d5bf-6d05-47ef-86c0-c5ea90ee182b</vt:lpwstr>
  </property>
  <property fmtid="{D5CDD505-2E9C-101B-9397-08002B2CF9AE}" pid="23" name="MSIP_Label_0facb1fe-c5a2-487a-a0b1-2165e5aed2c7_ContentBits">
    <vt:lpwstr>0</vt:lpwstr>
  </property>
  <property fmtid="{D5CDD505-2E9C-101B-9397-08002B2CF9AE}" pid="24" name="MSIP_Label_0facb1fe-c5a2-487a-a0b1-2165e5aed2c7_Tag">
    <vt:lpwstr>10, 0, 1, 1</vt:lpwstr>
  </property>
</Properties>
</file>