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1EA" w:rsidRDefault="008C4DC6" w:rsidP="008C4DC6">
      <w:pPr>
        <w:pStyle w:val="FirstParagraph"/>
        <w:jc w:val="both"/>
      </w:pPr>
      <w:r>
        <w:rPr>
          <w:b/>
          <w:bCs/>
        </w:rPr>
        <w:t>Análisis de Evolución y Popularidad Musical (2010–2020, años pares)</w:t>
      </w:r>
    </w:p>
    <w:p w:rsidR="00B871EA" w:rsidRDefault="008C4DC6" w:rsidP="008C4DC6">
      <w:pPr>
        <w:pStyle w:val="Textoindependiente"/>
        <w:jc w:val="both"/>
      </w:pPr>
      <w:r>
        <w:rPr>
          <w:b/>
          <w:bCs/>
        </w:rPr>
        <w:t>Objetivo:</w:t>
      </w:r>
      <w:r>
        <w:t xml:space="preserve"> Analizar la evolución y popularidad de artistas y lanzamientos musicales entre 2010 y 2020 (solo años pares) en los géneros </w:t>
      </w:r>
      <w:r>
        <w:rPr>
          <w:b/>
          <w:bCs/>
        </w:rPr>
        <w:t>country, reggaetón, jazz y rock</w:t>
      </w:r>
      <w:r>
        <w:t xml:space="preserve">, combinando datos de </w:t>
      </w:r>
      <w:r>
        <w:rPr>
          <w:b/>
          <w:bCs/>
        </w:rPr>
        <w:t>producción musical</w:t>
      </w:r>
      <w:r>
        <w:t xml:space="preserve"> (Spotify) y </w:t>
      </w:r>
      <w:r>
        <w:rPr>
          <w:b/>
          <w:bCs/>
        </w:rPr>
        <w:t>recepción</w:t>
      </w:r>
      <w:r>
        <w:t xml:space="preserve"> (Last.fm), para identificar tendencias, artistas destacados, patrones de consumo y relaciones entre producción y popularidad.</w:t>
      </w:r>
    </w:p>
    <w:p w:rsidR="00B871EA" w:rsidRDefault="008C4DC6" w:rsidP="008C4DC6">
      <w:pPr>
        <w:pStyle w:val="Ttulo3"/>
        <w:jc w:val="both"/>
      </w:pPr>
      <w:bookmarkStart w:id="0" w:name="producción-musical-por-año-y-género"/>
      <w:r>
        <w:t>1. Producción musical por año y género</w:t>
      </w:r>
    </w:p>
    <w:p w:rsidR="00B871EA" w:rsidRDefault="008C4DC6" w:rsidP="008C4DC6">
      <w:pPr>
        <w:pStyle w:val="FirstParagraph"/>
        <w:jc w:val="both"/>
      </w:pPr>
      <w:r>
        <w:rPr>
          <w:b/>
          <w:bCs/>
        </w:rPr>
        <w:t>1.1 Años de mayor producción</w:t>
      </w:r>
    </w:p>
    <w:p w:rsidR="00B871EA" w:rsidRDefault="008C4DC6" w:rsidP="008C4DC6">
      <w:pPr>
        <w:pStyle w:val="Compact"/>
        <w:numPr>
          <w:ilvl w:val="0"/>
          <w:numId w:val="2"/>
        </w:numPr>
        <w:jc w:val="both"/>
      </w:pPr>
      <w:r>
        <w:t>¿Cuál año par tuvo la</w:t>
      </w:r>
      <w:r>
        <w:t xml:space="preserve"> </w:t>
      </w:r>
      <w:r>
        <w:rPr>
          <w:b/>
          <w:bCs/>
        </w:rPr>
        <w:t>mayor cantidad de canciones lanzadas</w:t>
      </w:r>
      <w:r>
        <w:t xml:space="preserve"> según Spotify?</w:t>
      </w:r>
    </w:p>
    <w:p w:rsidR="00B871EA" w:rsidRDefault="008C4DC6" w:rsidP="008C4DC6">
      <w:pPr>
        <w:pStyle w:val="Compact"/>
        <w:numPr>
          <w:ilvl w:val="0"/>
          <w:numId w:val="2"/>
        </w:numPr>
        <w:jc w:val="both"/>
      </w:pPr>
      <w:r>
        <w:t>¿Cuántas canciones se recopilaron ese año en total?</w:t>
      </w:r>
    </w:p>
    <w:p w:rsidR="00B871EA" w:rsidRDefault="008C4DC6" w:rsidP="008C4DC6">
      <w:pPr>
        <w:pStyle w:val="Compact"/>
        <w:numPr>
          <w:ilvl w:val="0"/>
          <w:numId w:val="2"/>
        </w:numPr>
        <w:jc w:val="both"/>
      </w:pPr>
      <w:r>
        <w:t xml:space="preserve">¿Qué género tuvo el </w:t>
      </w:r>
      <w:r>
        <w:rPr>
          <w:b/>
          <w:bCs/>
        </w:rPr>
        <w:t>mayor número de lanzamientos</w:t>
      </w:r>
      <w:r>
        <w:t>?</w:t>
      </w:r>
    </w:p>
    <w:p w:rsidR="00B871EA" w:rsidRDefault="008C4DC6" w:rsidP="008C4DC6">
      <w:pPr>
        <w:pStyle w:val="Compact"/>
        <w:numPr>
          <w:ilvl w:val="0"/>
          <w:numId w:val="2"/>
        </w:numPr>
        <w:jc w:val="both"/>
      </w:pPr>
      <w:r>
        <w:t>¿Qué artistas lideraron la producción y cuántas canciones aportó cada uno?</w:t>
      </w:r>
    </w:p>
    <w:p w:rsidR="00B871EA" w:rsidRDefault="008C4DC6" w:rsidP="008C4DC6">
      <w:pPr>
        <w:pStyle w:val="FirstParagraph"/>
        <w:jc w:val="both"/>
      </w:pPr>
      <w:r>
        <w:rPr>
          <w:b/>
          <w:bCs/>
        </w:rPr>
        <w:t>1.2 Años de menor producci</w:t>
      </w:r>
      <w:r>
        <w:rPr>
          <w:b/>
          <w:bCs/>
        </w:rPr>
        <w:t>ón</w:t>
      </w:r>
    </w:p>
    <w:p w:rsidR="00B871EA" w:rsidRDefault="008C4DC6" w:rsidP="008C4DC6">
      <w:pPr>
        <w:pStyle w:val="Compact"/>
        <w:numPr>
          <w:ilvl w:val="0"/>
          <w:numId w:val="3"/>
        </w:numPr>
        <w:jc w:val="both"/>
      </w:pPr>
      <w:r>
        <w:t xml:space="preserve">¿Cuál año par tuvo la </w:t>
      </w:r>
      <w:r>
        <w:rPr>
          <w:b/>
          <w:bCs/>
        </w:rPr>
        <w:t>menor cantidad de canciones lanzadas</w:t>
      </w:r>
      <w:r>
        <w:t xml:space="preserve"> según Spotify?</w:t>
      </w:r>
    </w:p>
    <w:p w:rsidR="00B871EA" w:rsidRDefault="008C4DC6" w:rsidP="008C4DC6">
      <w:pPr>
        <w:pStyle w:val="Compact"/>
        <w:numPr>
          <w:ilvl w:val="0"/>
          <w:numId w:val="3"/>
        </w:numPr>
        <w:jc w:val="both"/>
      </w:pPr>
      <w:r>
        <w:t>¿Se registró una disminución en todos los géneros o solo en algunos?</w:t>
      </w:r>
    </w:p>
    <w:p w:rsidR="00B871EA" w:rsidRDefault="008C4DC6" w:rsidP="008C4DC6">
      <w:pPr>
        <w:pStyle w:val="Compact"/>
        <w:numPr>
          <w:ilvl w:val="0"/>
          <w:numId w:val="3"/>
        </w:numPr>
        <w:jc w:val="both"/>
      </w:pPr>
      <w:r>
        <w:t>¿Qué género experimentó la caída más significativa?</w:t>
      </w:r>
    </w:p>
    <w:p w:rsidR="00B871EA" w:rsidRDefault="008C4DC6" w:rsidP="008C4DC6">
      <w:pPr>
        <w:pStyle w:val="Compact"/>
        <w:numPr>
          <w:ilvl w:val="0"/>
          <w:numId w:val="3"/>
        </w:numPr>
        <w:jc w:val="both"/>
      </w:pPr>
      <w:r>
        <w:t>¿Qué artistas contribuyeron menos a la producción ese año?</w:t>
      </w:r>
    </w:p>
    <w:p w:rsidR="00B871EA" w:rsidRDefault="008C4DC6" w:rsidP="008C4DC6">
      <w:pPr>
        <w:pStyle w:val="Ttulo3"/>
        <w:jc w:val="both"/>
      </w:pPr>
      <w:bookmarkStart w:id="1" w:name="popularidad-musical-por-año-y-género"/>
      <w:bookmarkEnd w:id="0"/>
      <w:r>
        <w:t>2. Popularidad musical por año y género</w:t>
      </w:r>
    </w:p>
    <w:p w:rsidR="00B871EA" w:rsidRDefault="008C4DC6" w:rsidP="008C4DC6">
      <w:pPr>
        <w:pStyle w:val="FirstParagraph"/>
        <w:jc w:val="both"/>
      </w:pPr>
      <w:r>
        <w:rPr>
          <w:b/>
          <w:bCs/>
        </w:rPr>
        <w:t>2.1 Años de mayor popularidad</w:t>
      </w:r>
    </w:p>
    <w:p w:rsidR="00B871EA" w:rsidRDefault="008C4DC6" w:rsidP="008C4DC6">
      <w:pPr>
        <w:pStyle w:val="Compact"/>
        <w:numPr>
          <w:ilvl w:val="0"/>
          <w:numId w:val="4"/>
        </w:numPr>
        <w:jc w:val="both"/>
      </w:pPr>
      <w:r>
        <w:t xml:space="preserve">¿Cuál año par tuvo la </w:t>
      </w:r>
      <w:r>
        <w:rPr>
          <w:b/>
          <w:bCs/>
        </w:rPr>
        <w:t>mayor recepción o popularidad</w:t>
      </w:r>
      <w:r>
        <w:t xml:space="preserve"> según Last.fm (escuchas, likes o reproducciones)?</w:t>
      </w:r>
    </w:p>
    <w:p w:rsidR="00B871EA" w:rsidRDefault="008C4DC6" w:rsidP="008C4DC6">
      <w:pPr>
        <w:pStyle w:val="Compact"/>
        <w:numPr>
          <w:ilvl w:val="0"/>
          <w:numId w:val="4"/>
        </w:numPr>
        <w:jc w:val="both"/>
      </w:pPr>
      <w:r>
        <w:t xml:space="preserve">¿Qué género fue el </w:t>
      </w:r>
      <w:r>
        <w:rPr>
          <w:b/>
          <w:bCs/>
        </w:rPr>
        <w:t>más popular</w:t>
      </w:r>
      <w:r>
        <w:t xml:space="preserve"> en ese año?</w:t>
      </w:r>
    </w:p>
    <w:p w:rsidR="00B871EA" w:rsidRDefault="008C4DC6" w:rsidP="008C4DC6">
      <w:pPr>
        <w:pStyle w:val="Compact"/>
        <w:numPr>
          <w:ilvl w:val="0"/>
          <w:numId w:val="4"/>
        </w:numPr>
        <w:jc w:val="both"/>
      </w:pPr>
      <w:r>
        <w:t xml:space="preserve">¿Qué artistas destacaron en popularidad </w:t>
      </w:r>
      <w:r>
        <w:t>y cuáles fueron sus canciones más escuchadas?</w:t>
      </w:r>
    </w:p>
    <w:p w:rsidR="00B871EA" w:rsidRDefault="008C4DC6" w:rsidP="008C4DC6">
      <w:pPr>
        <w:pStyle w:val="FirstParagraph"/>
        <w:jc w:val="both"/>
      </w:pPr>
      <w:r>
        <w:rPr>
          <w:b/>
          <w:bCs/>
        </w:rPr>
        <w:t>2.2 Años de menor popularidad</w:t>
      </w:r>
    </w:p>
    <w:p w:rsidR="00B871EA" w:rsidRDefault="008C4DC6" w:rsidP="008C4DC6">
      <w:pPr>
        <w:pStyle w:val="Compact"/>
        <w:numPr>
          <w:ilvl w:val="0"/>
          <w:numId w:val="5"/>
        </w:numPr>
        <w:jc w:val="both"/>
      </w:pPr>
      <w:r>
        <w:t xml:space="preserve">¿Cuál año par mostró la </w:t>
      </w:r>
      <w:r>
        <w:rPr>
          <w:b/>
          <w:bCs/>
        </w:rPr>
        <w:t>menor popularidad general</w:t>
      </w:r>
      <w:r>
        <w:t>?</w:t>
      </w:r>
    </w:p>
    <w:p w:rsidR="00B871EA" w:rsidRDefault="008C4DC6" w:rsidP="008C4DC6">
      <w:pPr>
        <w:pStyle w:val="Compact"/>
        <w:numPr>
          <w:ilvl w:val="0"/>
          <w:numId w:val="5"/>
        </w:numPr>
        <w:jc w:val="both"/>
      </w:pPr>
      <w:r>
        <w:t>¿Algún género experimentó un descenso notable en escuchas o popularidad?</w:t>
      </w:r>
    </w:p>
    <w:p w:rsidR="00B871EA" w:rsidRDefault="008C4DC6" w:rsidP="008C4DC6">
      <w:pPr>
        <w:pStyle w:val="Compact"/>
        <w:numPr>
          <w:ilvl w:val="0"/>
          <w:numId w:val="5"/>
        </w:numPr>
        <w:jc w:val="both"/>
      </w:pPr>
      <w:r>
        <w:t>¿Qué artistas vieron menor interacción o recepción de su</w:t>
      </w:r>
      <w:r>
        <w:t xml:space="preserve"> música ese año?</w:t>
      </w:r>
    </w:p>
    <w:p w:rsidR="00B871EA" w:rsidRDefault="008C4DC6" w:rsidP="008C4DC6">
      <w:pPr>
        <w:pStyle w:val="Ttulo3"/>
        <w:jc w:val="both"/>
      </w:pPr>
      <w:bookmarkStart w:id="2" w:name="Xece13199de94fb78e43dde575d20059da3c3350"/>
      <w:bookmarkEnd w:id="1"/>
      <w:r>
        <w:t>3. Tendencias y relaciones entre producción y popularidad</w:t>
      </w:r>
    </w:p>
    <w:p w:rsidR="00B871EA" w:rsidRDefault="008C4DC6" w:rsidP="008C4DC6">
      <w:pPr>
        <w:pStyle w:val="Compact"/>
        <w:numPr>
          <w:ilvl w:val="0"/>
          <w:numId w:val="6"/>
        </w:numPr>
        <w:jc w:val="both"/>
      </w:pPr>
      <w:r>
        <w:t xml:space="preserve">¿Existe una relación entre la </w:t>
      </w:r>
      <w:r>
        <w:rPr>
          <w:b/>
          <w:bCs/>
        </w:rPr>
        <w:t>cantidad de canciones lanzadas</w:t>
      </w:r>
      <w:r>
        <w:t xml:space="preserve"> y la </w:t>
      </w:r>
      <w:r>
        <w:rPr>
          <w:b/>
          <w:bCs/>
        </w:rPr>
        <w:t>popularidad obtenida</w:t>
      </w:r>
      <w:r>
        <w:t xml:space="preserve"> por año o género?</w:t>
      </w:r>
      <w:bookmarkEnd w:id="2"/>
    </w:p>
    <w:sectPr w:rsidR="00B871EA" w:rsidSect="00B871E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EADED5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888285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B871EA"/>
    <w:rsid w:val="008C4DC6"/>
    <w:rsid w:val="00B87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B871EA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B871EA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  <w:rsid w:val="00B871EA"/>
  </w:style>
  <w:style w:type="paragraph" w:customStyle="1" w:styleId="Compact">
    <w:name w:val="Compact"/>
    <w:basedOn w:val="Textoindependiente"/>
    <w:qFormat/>
    <w:rsid w:val="00B871EA"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rsid w:val="00B871EA"/>
    <w:pPr>
      <w:keepNext/>
      <w:keepLines/>
      <w:jc w:val="center"/>
    </w:pPr>
  </w:style>
  <w:style w:type="paragraph" w:styleId="Fecha">
    <w:name w:val="Date"/>
    <w:next w:val="Textoindependiente"/>
    <w:qFormat/>
    <w:rsid w:val="00B871EA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B871E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rsid w:val="00B871EA"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B871EA"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B871EA"/>
    <w:pPr>
      <w:spacing w:before="100" w:after="100"/>
      <w:ind w:left="480" w:right="480"/>
    </w:pPr>
  </w:style>
  <w:style w:type="paragraph" w:customStyle="1" w:styleId="FootnoteText">
    <w:name w:val="Footnote Text"/>
    <w:basedOn w:val="Normal"/>
    <w:uiPriority w:val="9"/>
    <w:unhideWhenUsed/>
    <w:qFormat/>
    <w:rsid w:val="00B871EA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871E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871E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871E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B871EA"/>
  </w:style>
  <w:style w:type="paragraph" w:customStyle="1" w:styleId="Caption">
    <w:name w:val="Caption"/>
    <w:basedOn w:val="Normal"/>
    <w:link w:val="TextoindependienteCar"/>
    <w:rsid w:val="00B871EA"/>
    <w:pPr>
      <w:spacing w:after="120"/>
    </w:pPr>
    <w:rPr>
      <w:i/>
    </w:rPr>
  </w:style>
  <w:style w:type="paragraph" w:customStyle="1" w:styleId="TableCaption">
    <w:name w:val="Table Caption"/>
    <w:basedOn w:val="Caption"/>
    <w:rsid w:val="00B871EA"/>
    <w:pPr>
      <w:keepNext/>
    </w:pPr>
  </w:style>
  <w:style w:type="paragraph" w:customStyle="1" w:styleId="ImageCaption">
    <w:name w:val="Image Caption"/>
    <w:basedOn w:val="Caption"/>
    <w:rsid w:val="00B871EA"/>
  </w:style>
  <w:style w:type="paragraph" w:customStyle="1" w:styleId="Figure">
    <w:name w:val="Figure"/>
    <w:basedOn w:val="Normal"/>
    <w:rsid w:val="00B871EA"/>
  </w:style>
  <w:style w:type="paragraph" w:customStyle="1" w:styleId="CaptionedFigure">
    <w:name w:val="Captioned Figure"/>
    <w:basedOn w:val="Figure"/>
    <w:rsid w:val="00B871EA"/>
    <w:pPr>
      <w:keepNext/>
    </w:pPr>
  </w:style>
  <w:style w:type="character" w:customStyle="1" w:styleId="TextoindependienteCar">
    <w:name w:val="Texto independiente Car"/>
    <w:basedOn w:val="Fuentedeprrafopredeter"/>
    <w:link w:val="Caption"/>
    <w:rsid w:val="00B871EA"/>
  </w:style>
  <w:style w:type="character" w:customStyle="1" w:styleId="VerbatimChar">
    <w:name w:val="Verbatim Char"/>
    <w:basedOn w:val="TextoindependienteCar"/>
    <w:link w:val="SourceCode"/>
    <w:rsid w:val="00B871EA"/>
    <w:rPr>
      <w:rFonts w:ascii="Consolas" w:hAnsi="Consolas"/>
      <w:sz w:val="22"/>
    </w:rPr>
  </w:style>
  <w:style w:type="character" w:customStyle="1" w:styleId="SectionNumber">
    <w:name w:val="Section Number"/>
    <w:basedOn w:val="TextoindependienteCar"/>
    <w:rsid w:val="00B871EA"/>
  </w:style>
  <w:style w:type="character" w:customStyle="1" w:styleId="FootnoteReference">
    <w:name w:val="Footnote Reference"/>
    <w:basedOn w:val="TextoindependienteCar"/>
    <w:rsid w:val="00B871EA"/>
    <w:rPr>
      <w:vertAlign w:val="superscript"/>
    </w:rPr>
  </w:style>
  <w:style w:type="character" w:styleId="Hipervnculo">
    <w:name w:val="Hyperlink"/>
    <w:basedOn w:val="TextoindependienteCar"/>
    <w:rsid w:val="00B871EA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rsid w:val="00B871EA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B871EA"/>
    <w:pPr>
      <w:wordWrap w:val="0"/>
    </w:pPr>
  </w:style>
  <w:style w:type="character" w:customStyle="1" w:styleId="KeywordTok">
    <w:name w:val="KeywordTok"/>
    <w:basedOn w:val="VerbatimChar"/>
    <w:rsid w:val="00B871EA"/>
    <w:rPr>
      <w:b/>
      <w:color w:val="007020"/>
    </w:rPr>
  </w:style>
  <w:style w:type="character" w:customStyle="1" w:styleId="DataTypeTok">
    <w:name w:val="DataTypeTok"/>
    <w:basedOn w:val="VerbatimChar"/>
    <w:rsid w:val="00B871EA"/>
    <w:rPr>
      <w:color w:val="902000"/>
    </w:rPr>
  </w:style>
  <w:style w:type="character" w:customStyle="1" w:styleId="DecValTok">
    <w:name w:val="DecValTok"/>
    <w:basedOn w:val="VerbatimChar"/>
    <w:rsid w:val="00B871EA"/>
    <w:rPr>
      <w:color w:val="40A070"/>
    </w:rPr>
  </w:style>
  <w:style w:type="character" w:customStyle="1" w:styleId="BaseNTok">
    <w:name w:val="BaseNTok"/>
    <w:basedOn w:val="VerbatimChar"/>
    <w:rsid w:val="00B871EA"/>
    <w:rPr>
      <w:color w:val="40A070"/>
    </w:rPr>
  </w:style>
  <w:style w:type="character" w:customStyle="1" w:styleId="FloatTok">
    <w:name w:val="FloatTok"/>
    <w:basedOn w:val="VerbatimChar"/>
    <w:rsid w:val="00B871EA"/>
    <w:rPr>
      <w:color w:val="40A070"/>
    </w:rPr>
  </w:style>
  <w:style w:type="character" w:customStyle="1" w:styleId="ConstantTok">
    <w:name w:val="ConstantTok"/>
    <w:basedOn w:val="VerbatimChar"/>
    <w:rsid w:val="00B871EA"/>
    <w:rPr>
      <w:color w:val="880000"/>
    </w:rPr>
  </w:style>
  <w:style w:type="character" w:customStyle="1" w:styleId="CharTok">
    <w:name w:val="CharTok"/>
    <w:basedOn w:val="VerbatimChar"/>
    <w:rsid w:val="00B871EA"/>
    <w:rPr>
      <w:color w:val="4070A0"/>
    </w:rPr>
  </w:style>
  <w:style w:type="character" w:customStyle="1" w:styleId="SpecialCharTok">
    <w:name w:val="SpecialCharTok"/>
    <w:basedOn w:val="VerbatimChar"/>
    <w:rsid w:val="00B871EA"/>
    <w:rPr>
      <w:color w:val="4070A0"/>
    </w:rPr>
  </w:style>
  <w:style w:type="character" w:customStyle="1" w:styleId="StringTok">
    <w:name w:val="StringTok"/>
    <w:basedOn w:val="VerbatimChar"/>
    <w:rsid w:val="00B871EA"/>
    <w:rPr>
      <w:color w:val="4070A0"/>
    </w:rPr>
  </w:style>
  <w:style w:type="character" w:customStyle="1" w:styleId="VerbatimStringTok">
    <w:name w:val="VerbatimStringTok"/>
    <w:basedOn w:val="VerbatimChar"/>
    <w:rsid w:val="00B871EA"/>
    <w:rPr>
      <w:color w:val="4070A0"/>
    </w:rPr>
  </w:style>
  <w:style w:type="character" w:customStyle="1" w:styleId="SpecialStringTok">
    <w:name w:val="SpecialStringTok"/>
    <w:basedOn w:val="VerbatimChar"/>
    <w:rsid w:val="00B871EA"/>
    <w:rPr>
      <w:color w:val="BB6688"/>
    </w:rPr>
  </w:style>
  <w:style w:type="character" w:customStyle="1" w:styleId="ImportTok">
    <w:name w:val="ImportTok"/>
    <w:basedOn w:val="VerbatimChar"/>
    <w:rsid w:val="00B871EA"/>
    <w:rPr>
      <w:b/>
      <w:color w:val="008000"/>
    </w:rPr>
  </w:style>
  <w:style w:type="character" w:customStyle="1" w:styleId="CommentTok">
    <w:name w:val="CommentTok"/>
    <w:basedOn w:val="VerbatimChar"/>
    <w:rsid w:val="00B871EA"/>
    <w:rPr>
      <w:i/>
      <w:color w:val="60A0B0"/>
    </w:rPr>
  </w:style>
  <w:style w:type="character" w:customStyle="1" w:styleId="DocumentationTok">
    <w:name w:val="DocumentationTok"/>
    <w:basedOn w:val="VerbatimChar"/>
    <w:rsid w:val="00B871EA"/>
    <w:rPr>
      <w:i/>
      <w:color w:val="BA2121"/>
    </w:rPr>
  </w:style>
  <w:style w:type="character" w:customStyle="1" w:styleId="AnnotationTok">
    <w:name w:val="AnnotationTok"/>
    <w:basedOn w:val="VerbatimChar"/>
    <w:rsid w:val="00B871EA"/>
    <w:rPr>
      <w:b/>
      <w:i/>
      <w:color w:val="60A0B0"/>
    </w:rPr>
  </w:style>
  <w:style w:type="character" w:customStyle="1" w:styleId="CommentVarTok">
    <w:name w:val="CommentVarTok"/>
    <w:basedOn w:val="VerbatimChar"/>
    <w:rsid w:val="00B871EA"/>
    <w:rPr>
      <w:b/>
      <w:i/>
      <w:color w:val="60A0B0"/>
    </w:rPr>
  </w:style>
  <w:style w:type="character" w:customStyle="1" w:styleId="OtherTok">
    <w:name w:val="OtherTok"/>
    <w:basedOn w:val="VerbatimChar"/>
    <w:rsid w:val="00B871EA"/>
    <w:rPr>
      <w:color w:val="007020"/>
    </w:rPr>
  </w:style>
  <w:style w:type="character" w:customStyle="1" w:styleId="FunctionTok">
    <w:name w:val="FunctionTok"/>
    <w:basedOn w:val="VerbatimChar"/>
    <w:rsid w:val="00B871EA"/>
    <w:rPr>
      <w:color w:val="06287E"/>
    </w:rPr>
  </w:style>
  <w:style w:type="character" w:customStyle="1" w:styleId="VariableTok">
    <w:name w:val="VariableTok"/>
    <w:basedOn w:val="VerbatimChar"/>
    <w:rsid w:val="00B871EA"/>
    <w:rPr>
      <w:color w:val="19177C"/>
    </w:rPr>
  </w:style>
  <w:style w:type="character" w:customStyle="1" w:styleId="ControlFlowTok">
    <w:name w:val="ControlFlowTok"/>
    <w:basedOn w:val="VerbatimChar"/>
    <w:rsid w:val="00B871EA"/>
    <w:rPr>
      <w:b/>
      <w:color w:val="007020"/>
    </w:rPr>
  </w:style>
  <w:style w:type="character" w:customStyle="1" w:styleId="OperatorTok">
    <w:name w:val="OperatorTok"/>
    <w:basedOn w:val="VerbatimChar"/>
    <w:rsid w:val="00B871EA"/>
    <w:rPr>
      <w:color w:val="666666"/>
    </w:rPr>
  </w:style>
  <w:style w:type="character" w:customStyle="1" w:styleId="BuiltInTok">
    <w:name w:val="BuiltInTok"/>
    <w:basedOn w:val="VerbatimChar"/>
    <w:rsid w:val="00B871EA"/>
    <w:rPr>
      <w:color w:val="008000"/>
    </w:rPr>
  </w:style>
  <w:style w:type="character" w:customStyle="1" w:styleId="ExtensionTok">
    <w:name w:val="ExtensionTok"/>
    <w:basedOn w:val="VerbatimChar"/>
    <w:rsid w:val="00B871EA"/>
  </w:style>
  <w:style w:type="character" w:customStyle="1" w:styleId="PreprocessorTok">
    <w:name w:val="PreprocessorTok"/>
    <w:basedOn w:val="VerbatimChar"/>
    <w:rsid w:val="00B871EA"/>
    <w:rPr>
      <w:color w:val="BC7A00"/>
    </w:rPr>
  </w:style>
  <w:style w:type="character" w:customStyle="1" w:styleId="AttributeTok">
    <w:name w:val="AttributeTok"/>
    <w:basedOn w:val="VerbatimChar"/>
    <w:rsid w:val="00B871EA"/>
    <w:rPr>
      <w:color w:val="7D9029"/>
    </w:rPr>
  </w:style>
  <w:style w:type="character" w:customStyle="1" w:styleId="RegionMarkerTok">
    <w:name w:val="RegionMarkerTok"/>
    <w:basedOn w:val="VerbatimChar"/>
    <w:rsid w:val="00B871EA"/>
  </w:style>
  <w:style w:type="character" w:customStyle="1" w:styleId="InformationTok">
    <w:name w:val="InformationTok"/>
    <w:basedOn w:val="VerbatimChar"/>
    <w:rsid w:val="00B871EA"/>
    <w:rPr>
      <w:b/>
      <w:i/>
      <w:color w:val="60A0B0"/>
    </w:rPr>
  </w:style>
  <w:style w:type="character" w:customStyle="1" w:styleId="WarningTok">
    <w:name w:val="WarningTok"/>
    <w:basedOn w:val="VerbatimChar"/>
    <w:rsid w:val="00B871EA"/>
    <w:rPr>
      <w:b/>
      <w:i/>
      <w:color w:val="60A0B0"/>
    </w:rPr>
  </w:style>
  <w:style w:type="character" w:customStyle="1" w:styleId="AlertTok">
    <w:name w:val="AlertTok"/>
    <w:basedOn w:val="VerbatimChar"/>
    <w:rsid w:val="00B871EA"/>
    <w:rPr>
      <w:b/>
      <w:color w:val="FF0000"/>
    </w:rPr>
  </w:style>
  <w:style w:type="character" w:customStyle="1" w:styleId="ErrorTok">
    <w:name w:val="ErrorTok"/>
    <w:basedOn w:val="VerbatimChar"/>
    <w:rsid w:val="00B871EA"/>
    <w:rPr>
      <w:b/>
      <w:color w:val="FF0000"/>
    </w:rPr>
  </w:style>
  <w:style w:type="character" w:customStyle="1" w:styleId="NormalTok">
    <w:name w:val="NormalTok"/>
    <w:basedOn w:val="VerbatimChar"/>
    <w:rsid w:val="00B871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2025-12-18T15:51:00Z</dcterms:created>
  <dcterms:modified xsi:type="dcterms:W3CDTF">2025-12-18T15:51:00Z</dcterms:modified>
</cp:coreProperties>
</file>