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65F" w:rsidRPr="00743D5D" w:rsidRDefault="00743D5D" w:rsidP="00743D5D">
      <w:pPr>
        <w:pStyle w:val="ListParagraph"/>
        <w:numPr>
          <w:ilvl w:val="0"/>
          <w:numId w:val="1"/>
        </w:numPr>
        <w:rPr>
          <w:rFonts w:ascii="Times New Roman" w:eastAsia="Times New Roman" w:hAnsi="Times New Roman" w:cs="Times New Roman"/>
          <w:b/>
        </w:rPr>
      </w:pPr>
      <w:r>
        <w:rPr>
          <w:rFonts w:ascii="Helvetica Neue" w:eastAsia="Times New Roman" w:hAnsi="Helvetica Neue" w:cs="Times New Roman"/>
          <w:b/>
          <w:color w:val="2D3B45"/>
          <w:shd w:val="clear" w:color="auto" w:fill="FFFFFF"/>
        </w:rPr>
        <w:t xml:space="preserve"> </w:t>
      </w:r>
      <w:r w:rsidR="0066765F" w:rsidRPr="00743D5D">
        <w:rPr>
          <w:rFonts w:ascii="Helvetica Neue" w:eastAsia="Times New Roman" w:hAnsi="Helvetica Neue" w:cs="Times New Roman"/>
          <w:b/>
          <w:color w:val="2D3B45"/>
          <w:shd w:val="clear" w:color="auto" w:fill="FFFFFF"/>
        </w:rPr>
        <w:t>Which droplet size (large or small) carries the most fungal spores or bacterial cells?  Explain why.</w:t>
      </w:r>
    </w:p>
    <w:p w:rsidR="00E958D3" w:rsidRDefault="0065707E"/>
    <w:p w:rsidR="00C87383" w:rsidRDefault="0066765F">
      <w:r>
        <w:t xml:space="preserve">Large droplets </w:t>
      </w:r>
      <w:r w:rsidR="00C87383">
        <w:t xml:space="preserve">will </w:t>
      </w:r>
      <w:r>
        <w:t>carry the most fungal or ba</w:t>
      </w:r>
      <w:r w:rsidR="00C87383">
        <w:t xml:space="preserve">cterial cells.  Rain droplets in general are significantly larger than fungal spores or bacterial cells so all droplets will carry a significant number of spores or cells.  As you increase in droplet </w:t>
      </w:r>
      <w:r w:rsidR="00EE2CBF">
        <w:t>size, the droplets will impact the plant at a faster speed and with more energy which causes the droplet to collect and disperse more spores farther than a smaller droplet would.</w:t>
      </w:r>
    </w:p>
    <w:p w:rsidR="00EE2CBF" w:rsidRPr="00EE2CBF" w:rsidRDefault="00EE2CBF">
      <w:pPr>
        <w:rPr>
          <w:b/>
        </w:rPr>
      </w:pPr>
    </w:p>
    <w:p w:rsidR="00EE2CBF" w:rsidRPr="004A1145" w:rsidRDefault="00EE2CBF" w:rsidP="00743D5D">
      <w:pPr>
        <w:pStyle w:val="ListParagraph"/>
        <w:numPr>
          <w:ilvl w:val="0"/>
          <w:numId w:val="1"/>
        </w:numPr>
        <w:rPr>
          <w:rFonts w:ascii="Times New Roman" w:eastAsia="Times New Roman" w:hAnsi="Times New Roman" w:cs="Times New Roman"/>
          <w:b/>
        </w:rPr>
      </w:pPr>
      <w:r w:rsidRPr="00743D5D">
        <w:rPr>
          <w:rFonts w:ascii="Helvetica Neue" w:eastAsia="Times New Roman" w:hAnsi="Helvetica Neue" w:cs="Times New Roman"/>
          <w:b/>
          <w:color w:val="2D3B45"/>
          <w:shd w:val="clear" w:color="auto" w:fill="FFFFFF"/>
        </w:rPr>
        <w:t>What presentation angle for a sticky slide captures the most airborne pathogen spores?  Why?</w:t>
      </w:r>
    </w:p>
    <w:p w:rsidR="004A1145" w:rsidRDefault="004A1145" w:rsidP="004A1145">
      <w:pPr>
        <w:rPr>
          <w:rFonts w:ascii="Times New Roman" w:eastAsia="Times New Roman" w:hAnsi="Times New Roman" w:cs="Times New Roman"/>
          <w:b/>
        </w:rPr>
      </w:pPr>
    </w:p>
    <w:p w:rsidR="004A1145" w:rsidRPr="004A1145" w:rsidRDefault="004A1145" w:rsidP="004A1145">
      <w:pPr>
        <w:rPr>
          <w:rFonts w:ascii="Times New Roman" w:eastAsia="Times New Roman" w:hAnsi="Times New Roman" w:cs="Times New Roman"/>
        </w:rPr>
      </w:pPr>
      <w:r>
        <w:rPr>
          <w:rFonts w:ascii="Times New Roman" w:eastAsia="Times New Roman" w:hAnsi="Times New Roman" w:cs="Times New Roman"/>
        </w:rPr>
        <w:t>At high wind speeds, the 90</w:t>
      </w:r>
      <w:r>
        <w:rPr>
          <w:rFonts w:ascii="Times New Roman" w:eastAsia="Times New Roman" w:hAnsi="Times New Roman" w:cs="Times New Roman"/>
        </w:rPr>
        <w:sym w:font="Symbol" w:char="F0B0"/>
      </w:r>
      <w:r>
        <w:rPr>
          <w:rFonts w:ascii="Times New Roman" w:eastAsia="Times New Roman" w:hAnsi="Times New Roman" w:cs="Times New Roman"/>
        </w:rPr>
        <w:t xml:space="preserve"> angle is the most efficient.  At lower wind speeds, any presentation angle but 180</w:t>
      </w:r>
      <w:r>
        <w:rPr>
          <w:rFonts w:ascii="Times New Roman" w:eastAsia="Times New Roman" w:hAnsi="Times New Roman" w:cs="Times New Roman"/>
        </w:rPr>
        <w:sym w:font="Symbol" w:char="F0B0"/>
      </w:r>
      <w:r>
        <w:rPr>
          <w:rFonts w:ascii="Times New Roman" w:eastAsia="Times New Roman" w:hAnsi="Times New Roman" w:cs="Times New Roman"/>
        </w:rPr>
        <w:t xml:space="preserve"> is viable, but the 45</w:t>
      </w:r>
      <w:r>
        <w:rPr>
          <w:rFonts w:ascii="Times New Roman" w:eastAsia="Times New Roman" w:hAnsi="Times New Roman" w:cs="Times New Roman"/>
        </w:rPr>
        <w:sym w:font="Symbol" w:char="F0B0"/>
      </w:r>
      <w:r>
        <w:rPr>
          <w:rFonts w:ascii="Times New Roman" w:eastAsia="Times New Roman" w:hAnsi="Times New Roman" w:cs="Times New Roman"/>
        </w:rPr>
        <w:t xml:space="preserve"> angle is the most efficient.  At the 180</w:t>
      </w:r>
      <w:r>
        <w:rPr>
          <w:rFonts w:ascii="Times New Roman" w:eastAsia="Times New Roman" w:hAnsi="Times New Roman" w:cs="Times New Roman"/>
        </w:rPr>
        <w:sym w:font="Symbol" w:char="F0B0"/>
      </w:r>
      <w:r>
        <w:rPr>
          <w:rFonts w:ascii="Times New Roman" w:eastAsia="Times New Roman" w:hAnsi="Times New Roman" w:cs="Times New Roman"/>
        </w:rPr>
        <w:t xml:space="preserve"> angle, the wind will just blow the spores off of your slide and you won’t get an accurate reading.  At 45</w:t>
      </w:r>
      <w:r>
        <w:rPr>
          <w:rFonts w:ascii="Times New Roman" w:eastAsia="Times New Roman" w:hAnsi="Times New Roman" w:cs="Times New Roman"/>
        </w:rPr>
        <w:sym w:font="Symbol" w:char="F0B0"/>
      </w:r>
      <w:r>
        <w:rPr>
          <w:rFonts w:ascii="Times New Roman" w:eastAsia="Times New Roman" w:hAnsi="Times New Roman" w:cs="Times New Roman"/>
        </w:rPr>
        <w:t xml:space="preserve"> and 90</w:t>
      </w:r>
      <w:r>
        <w:rPr>
          <w:rFonts w:ascii="Times New Roman" w:eastAsia="Times New Roman" w:hAnsi="Times New Roman" w:cs="Times New Roman"/>
        </w:rPr>
        <w:sym w:font="Symbol" w:char="F0B0"/>
      </w:r>
      <w:r>
        <w:rPr>
          <w:rFonts w:ascii="Times New Roman" w:eastAsia="Times New Roman" w:hAnsi="Times New Roman" w:cs="Times New Roman"/>
        </w:rPr>
        <w:t>,  you avoid some of the wind turbulence that would blow your spores off of your slide trap.</w:t>
      </w:r>
    </w:p>
    <w:p w:rsidR="00EE2CBF" w:rsidRDefault="00EE2CBF"/>
    <w:p w:rsidR="00743D5D" w:rsidRPr="00671001" w:rsidRDefault="00743D5D" w:rsidP="00743D5D">
      <w:pPr>
        <w:pStyle w:val="ListParagraph"/>
        <w:numPr>
          <w:ilvl w:val="0"/>
          <w:numId w:val="1"/>
        </w:numPr>
        <w:rPr>
          <w:rFonts w:ascii="Times New Roman" w:eastAsia="Times New Roman" w:hAnsi="Times New Roman" w:cs="Times New Roman"/>
          <w:b/>
        </w:rPr>
      </w:pPr>
      <w:r w:rsidRPr="00743D5D">
        <w:rPr>
          <w:rFonts w:ascii="Helvetica Neue" w:eastAsia="Times New Roman" w:hAnsi="Helvetica Neue" w:cs="Times New Roman"/>
          <w:b/>
          <w:color w:val="2D3B45"/>
          <w:shd w:val="clear" w:color="auto" w:fill="FFFFFF"/>
        </w:rPr>
        <w:t>Explain how conidia are forcibly discharged under the influence of electrostatic forces.</w:t>
      </w:r>
    </w:p>
    <w:p w:rsidR="00671001" w:rsidRPr="00671001" w:rsidRDefault="00671001" w:rsidP="00671001">
      <w:pPr>
        <w:pStyle w:val="ListParagraph"/>
        <w:rPr>
          <w:rFonts w:ascii="Times New Roman" w:eastAsia="Times New Roman" w:hAnsi="Times New Roman" w:cs="Times New Roman"/>
          <w:b/>
        </w:rPr>
      </w:pPr>
    </w:p>
    <w:p w:rsidR="00671001" w:rsidRPr="00671001" w:rsidRDefault="00671001" w:rsidP="00671001">
      <w:pPr>
        <w:rPr>
          <w:rFonts w:ascii="Times New Roman" w:eastAsia="Times New Roman" w:hAnsi="Times New Roman" w:cs="Times New Roman"/>
        </w:rPr>
      </w:pPr>
      <w:r>
        <w:rPr>
          <w:rFonts w:ascii="Times New Roman" w:eastAsia="Times New Roman" w:hAnsi="Times New Roman" w:cs="Times New Roman"/>
        </w:rPr>
        <w:t>In the proper conditions, charges build up in conidia that aid in their dispersal from the leaf.  When relative humidity increases, decreases, or the fungus is exposed to red-infrared radiation, these charges build up between the spores which causes them to separate from each other and violently shoot off of the plant leaf and into the air.</w:t>
      </w:r>
    </w:p>
    <w:p w:rsidR="00743D5D" w:rsidRDefault="00743D5D" w:rsidP="006A06C3">
      <w:pPr>
        <w:rPr>
          <w:rFonts w:ascii="Helvetica Neue" w:eastAsia="Times New Roman" w:hAnsi="Helvetica Neue" w:cs="Times New Roman"/>
          <w:b/>
          <w:color w:val="2D3B45"/>
          <w:shd w:val="clear" w:color="auto" w:fill="FFFFFF"/>
        </w:rPr>
      </w:pPr>
    </w:p>
    <w:p w:rsidR="00743D5D" w:rsidRPr="0032124C" w:rsidRDefault="00743D5D" w:rsidP="0032124C">
      <w:pPr>
        <w:pStyle w:val="ListParagraph"/>
        <w:numPr>
          <w:ilvl w:val="0"/>
          <w:numId w:val="1"/>
        </w:numPr>
        <w:rPr>
          <w:rFonts w:ascii="Times New Roman" w:eastAsia="Times New Roman" w:hAnsi="Times New Roman" w:cs="Times New Roman"/>
          <w:b/>
        </w:rPr>
      </w:pPr>
      <w:r w:rsidRPr="0032124C">
        <w:rPr>
          <w:rFonts w:ascii="Helvetica Neue" w:eastAsia="Times New Roman" w:hAnsi="Helvetica Neue" w:cs="Times New Roman"/>
          <w:b/>
          <w:color w:val="2D3B45"/>
          <w:shd w:val="clear" w:color="auto" w:fill="FFFFFF"/>
        </w:rPr>
        <w:t>During spore discharge, does the larger diameter spore (</w:t>
      </w:r>
      <w:proofErr w:type="spellStart"/>
      <w:r w:rsidRPr="0032124C">
        <w:rPr>
          <w:rFonts w:ascii="Helvetica Neue" w:eastAsia="Times New Roman" w:hAnsi="Helvetica Neue" w:cs="Times New Roman"/>
          <w:b/>
          <w:color w:val="2D3B45"/>
          <w:shd w:val="clear" w:color="auto" w:fill="FFFFFF"/>
        </w:rPr>
        <w:t>ie</w:t>
      </w:r>
      <w:proofErr w:type="spellEnd"/>
      <w:r w:rsidRPr="0032124C">
        <w:rPr>
          <w:rFonts w:ascii="Helvetica Neue" w:eastAsia="Times New Roman" w:hAnsi="Helvetica Neue" w:cs="Times New Roman"/>
          <w:b/>
          <w:color w:val="2D3B45"/>
          <w:shd w:val="clear" w:color="auto" w:fill="FFFFFF"/>
        </w:rPr>
        <w:t>. 100 microns) travel further or the smaller diameter spore (</w:t>
      </w:r>
      <w:proofErr w:type="spellStart"/>
      <w:r w:rsidRPr="0032124C">
        <w:rPr>
          <w:rFonts w:ascii="Helvetica Neue" w:eastAsia="Times New Roman" w:hAnsi="Helvetica Neue" w:cs="Times New Roman"/>
          <w:b/>
          <w:color w:val="2D3B45"/>
          <w:shd w:val="clear" w:color="auto" w:fill="FFFFFF"/>
        </w:rPr>
        <w:t>ie</w:t>
      </w:r>
      <w:proofErr w:type="spellEnd"/>
      <w:r w:rsidRPr="0032124C">
        <w:rPr>
          <w:rFonts w:ascii="Helvetica Neue" w:eastAsia="Times New Roman" w:hAnsi="Helvetica Neue" w:cs="Times New Roman"/>
          <w:b/>
          <w:color w:val="2D3B45"/>
          <w:shd w:val="clear" w:color="auto" w:fill="FFFFFF"/>
        </w:rPr>
        <w:t>. 5 microns)?  Explain.</w:t>
      </w:r>
    </w:p>
    <w:p w:rsidR="0032124C" w:rsidRPr="0032124C" w:rsidRDefault="0032124C" w:rsidP="0032124C">
      <w:pPr>
        <w:pStyle w:val="ListParagraph"/>
        <w:rPr>
          <w:rFonts w:ascii="Times New Roman" w:eastAsia="Times New Roman" w:hAnsi="Times New Roman" w:cs="Times New Roman"/>
          <w:b/>
        </w:rPr>
      </w:pPr>
    </w:p>
    <w:p w:rsidR="0032124C" w:rsidRPr="0032124C" w:rsidRDefault="0032124C" w:rsidP="0032124C">
      <w:pPr>
        <w:rPr>
          <w:rFonts w:ascii="Times New Roman" w:eastAsia="Times New Roman" w:hAnsi="Times New Roman" w:cs="Times New Roman"/>
        </w:rPr>
      </w:pPr>
      <w:r>
        <w:rPr>
          <w:rFonts w:ascii="Times New Roman" w:eastAsia="Times New Roman" w:hAnsi="Times New Roman" w:cs="Times New Roman"/>
        </w:rPr>
        <w:t>The larger diameter spore will travel farther than the smaller diameter s</w:t>
      </w:r>
      <w:r w:rsidR="00431452">
        <w:rPr>
          <w:rFonts w:ascii="Times New Roman" w:eastAsia="Times New Roman" w:hAnsi="Times New Roman" w:cs="Times New Roman"/>
        </w:rPr>
        <w:t>pore.  Spore diameter increases faster than drag increases, meaning that the deceleration is less on a larger diameter pore.</w:t>
      </w:r>
    </w:p>
    <w:p w:rsidR="00743D5D" w:rsidRDefault="00743D5D" w:rsidP="006A06C3">
      <w:pPr>
        <w:rPr>
          <w:rFonts w:ascii="Helvetica Neue" w:eastAsia="Times New Roman" w:hAnsi="Helvetica Neue" w:cs="Times New Roman"/>
          <w:b/>
          <w:color w:val="2D3B45"/>
          <w:shd w:val="clear" w:color="auto" w:fill="FFFFFF"/>
        </w:rPr>
      </w:pPr>
    </w:p>
    <w:p w:rsidR="006A06C3" w:rsidRPr="0032124C" w:rsidRDefault="006A06C3" w:rsidP="0032124C">
      <w:pPr>
        <w:pStyle w:val="ListParagraph"/>
        <w:numPr>
          <w:ilvl w:val="0"/>
          <w:numId w:val="1"/>
        </w:numPr>
        <w:rPr>
          <w:rFonts w:ascii="Times New Roman" w:eastAsia="Times New Roman" w:hAnsi="Times New Roman" w:cs="Times New Roman"/>
          <w:b/>
        </w:rPr>
      </w:pPr>
      <w:r w:rsidRPr="0032124C">
        <w:rPr>
          <w:rFonts w:ascii="Helvetica Neue" w:eastAsia="Times New Roman" w:hAnsi="Helvetica Neue" w:cs="Times New Roman"/>
          <w:b/>
          <w:color w:val="2D3B45"/>
          <w:shd w:val="clear" w:color="auto" w:fill="FFFFFF"/>
        </w:rPr>
        <w:t>Why is the National Atmospheric Deposition Program (NADP) important to plant pathology?</w:t>
      </w:r>
    </w:p>
    <w:p w:rsidR="00EE2CBF" w:rsidRDefault="00EE2CBF"/>
    <w:p w:rsidR="006A06C3" w:rsidRDefault="006A06C3">
      <w:r>
        <w:t>The NADP weather s</w:t>
      </w:r>
      <w:r w:rsidR="004A1145">
        <w:t xml:space="preserve">tations can be outfitted with fungal spore traps to collect data on fungal deposition.  The weather stations also </w:t>
      </w:r>
      <w:r w:rsidR="00FE0F64">
        <w:t>provide data on water deposition and precipitation totals.  This can be used to help determine at what point in the year a plant pathogen will move to a certain stage of its life cycle.</w:t>
      </w:r>
    </w:p>
    <w:p w:rsidR="0032124C" w:rsidRDefault="0032124C"/>
    <w:p w:rsidR="0032124C" w:rsidRPr="00A05777" w:rsidRDefault="0032124C" w:rsidP="0032124C">
      <w:pPr>
        <w:pStyle w:val="ListParagraph"/>
        <w:numPr>
          <w:ilvl w:val="0"/>
          <w:numId w:val="1"/>
        </w:numPr>
        <w:rPr>
          <w:rFonts w:ascii="Times New Roman" w:eastAsia="Times New Roman" w:hAnsi="Times New Roman" w:cs="Times New Roman"/>
          <w:b/>
        </w:rPr>
      </w:pPr>
      <w:r w:rsidRPr="0032124C">
        <w:rPr>
          <w:rFonts w:ascii="Helvetica Neue" w:eastAsia="Times New Roman" w:hAnsi="Helvetica Neue" w:cs="Times New Roman"/>
          <w:b/>
          <w:color w:val="2D3B45"/>
          <w:shd w:val="clear" w:color="auto" w:fill="FFFFFF"/>
        </w:rPr>
        <w:t>Describe 6 practices for controlling virus infection in potato</w:t>
      </w:r>
    </w:p>
    <w:p w:rsidR="00A05777" w:rsidRDefault="00A05777" w:rsidP="00A05777">
      <w:pPr>
        <w:rPr>
          <w:rFonts w:ascii="Times New Roman" w:eastAsia="Times New Roman" w:hAnsi="Times New Roman" w:cs="Times New Roman"/>
          <w:b/>
        </w:rPr>
      </w:pPr>
    </w:p>
    <w:p w:rsidR="000B661A" w:rsidRPr="000B661A" w:rsidRDefault="000B661A" w:rsidP="00A05777">
      <w:pPr>
        <w:rPr>
          <w:rFonts w:ascii="Times New Roman" w:eastAsia="Times New Roman" w:hAnsi="Times New Roman" w:cs="Times New Roman"/>
        </w:rPr>
      </w:pPr>
      <w:r>
        <w:rPr>
          <w:rFonts w:ascii="Times New Roman" w:eastAsia="Times New Roman" w:hAnsi="Times New Roman" w:cs="Times New Roman"/>
        </w:rPr>
        <w:t xml:space="preserve">In order to control virus infections in potato, you </w:t>
      </w:r>
      <w:r w:rsidR="00956D34">
        <w:rPr>
          <w:rFonts w:ascii="Times New Roman" w:eastAsia="Times New Roman" w:hAnsi="Times New Roman" w:cs="Times New Roman"/>
        </w:rPr>
        <w:t xml:space="preserve">should ensure using clean tubers, controlling the virus vectors, breed in virus resistance into the plant host, using cross protection, using gene silencing, and inactivating the virus using heat.  Nurseries that sell tubers have their products </w:t>
      </w:r>
      <w:r w:rsidR="00956D34">
        <w:rPr>
          <w:rFonts w:ascii="Times New Roman" w:eastAsia="Times New Roman" w:hAnsi="Times New Roman" w:cs="Times New Roman"/>
        </w:rPr>
        <w:lastRenderedPageBreak/>
        <w:t>routinely indexed to ensure the product they are producing is pathogen free.  This helps control virus populations by not allowing the virus into the field to begin with.  In controlling virus vectors, insecticides, though ineffective, can be used to control insect populations.   If the plant virus is vectored by nematodes, the soil can be fumigated to lower nematode populations and thus lower viral populations.  In breeding virus resistance into the plant host, you must first find a plant resistance gene to bread into the host.  Breeding host resistance can often be challenging as finding a resistance gene for a host can be difficult.  Cross protection makes use of a less severe strain of your plant virus.  If you infect your plants with the less severe strain of your plant virus, this prevents the more severe strain from infecting your plant wh</w:t>
      </w:r>
      <w:r w:rsidR="00CB62C9">
        <w:rPr>
          <w:rFonts w:ascii="Times New Roman" w:eastAsia="Times New Roman" w:hAnsi="Times New Roman" w:cs="Times New Roman"/>
        </w:rPr>
        <w:t xml:space="preserve">ich will help mitigate losses.  Gene silencing is the use of </w:t>
      </w:r>
      <w:r w:rsidR="0065707E">
        <w:rPr>
          <w:rFonts w:ascii="Times New Roman" w:eastAsia="Times New Roman" w:hAnsi="Times New Roman" w:cs="Times New Roman"/>
        </w:rPr>
        <w:t>small inhibitory RNAs that silence the viral genes.  In order to inactivate viral particles, propagative organs are dipped in 35-54</w:t>
      </w:r>
      <w:r w:rsidR="0065707E">
        <w:rPr>
          <w:rFonts w:ascii="Times New Roman" w:eastAsia="Times New Roman" w:hAnsi="Times New Roman" w:cs="Times New Roman"/>
        </w:rPr>
        <w:sym w:font="Symbol" w:char="F0B0"/>
      </w:r>
      <w:r w:rsidR="0065707E">
        <w:rPr>
          <w:rFonts w:ascii="Times New Roman" w:eastAsia="Times New Roman" w:hAnsi="Times New Roman" w:cs="Times New Roman"/>
        </w:rPr>
        <w:t xml:space="preserve">C water for a few minutes or hours and actively growing </w:t>
      </w:r>
      <w:proofErr w:type="spellStart"/>
      <w:r w:rsidR="0065707E">
        <w:rPr>
          <w:rFonts w:ascii="Times New Roman" w:eastAsia="Times New Roman" w:hAnsi="Times New Roman" w:cs="Times New Roman"/>
        </w:rPr>
        <w:t>plkants</w:t>
      </w:r>
      <w:proofErr w:type="spellEnd"/>
      <w:r w:rsidR="0065707E">
        <w:rPr>
          <w:rFonts w:ascii="Times New Roman" w:eastAsia="Times New Roman" w:hAnsi="Times New Roman" w:cs="Times New Roman"/>
        </w:rPr>
        <w:t xml:space="preserve"> are kept in growth chambers at temperatures between 35 and 40</w:t>
      </w:r>
      <w:r w:rsidR="0065707E">
        <w:rPr>
          <w:rFonts w:ascii="Times New Roman" w:eastAsia="Times New Roman" w:hAnsi="Times New Roman" w:cs="Times New Roman"/>
        </w:rPr>
        <w:sym w:font="Symbol" w:char="F0B0"/>
      </w:r>
      <w:r w:rsidR="0065707E">
        <w:rPr>
          <w:rFonts w:ascii="Times New Roman" w:eastAsia="Times New Roman" w:hAnsi="Times New Roman" w:cs="Times New Roman"/>
        </w:rPr>
        <w:t>C.  This will inactivate some viruses and allow the plant to grow normally.</w:t>
      </w:r>
    </w:p>
    <w:p w:rsidR="00A05777" w:rsidRPr="00A05777" w:rsidRDefault="00A05777" w:rsidP="00A05777">
      <w:pPr>
        <w:rPr>
          <w:rFonts w:ascii="Times New Roman" w:eastAsia="Times New Roman" w:hAnsi="Times New Roman" w:cs="Times New Roman"/>
          <w:b/>
        </w:rPr>
      </w:pPr>
    </w:p>
    <w:p w:rsidR="0032124C" w:rsidRPr="00240C65" w:rsidRDefault="0032124C" w:rsidP="0032124C">
      <w:pPr>
        <w:pStyle w:val="ListParagraph"/>
        <w:numPr>
          <w:ilvl w:val="0"/>
          <w:numId w:val="1"/>
        </w:numPr>
        <w:rPr>
          <w:rFonts w:ascii="Times New Roman" w:eastAsia="Times New Roman" w:hAnsi="Times New Roman" w:cs="Times New Roman"/>
          <w:b/>
        </w:rPr>
      </w:pPr>
      <w:r w:rsidRPr="0032124C">
        <w:rPr>
          <w:rFonts w:ascii="Helvetica Neue" w:eastAsia="Times New Roman" w:hAnsi="Helvetica Neue" w:cs="Times New Roman"/>
          <w:b/>
          <w:color w:val="2D3B45"/>
          <w:shd w:val="clear" w:color="auto" w:fill="FFFFFF"/>
        </w:rPr>
        <w:t xml:space="preserve">What mechanism causes the </w:t>
      </w:r>
      <w:proofErr w:type="spellStart"/>
      <w:r w:rsidRPr="0032124C">
        <w:rPr>
          <w:rFonts w:ascii="Helvetica Neue" w:eastAsia="Times New Roman" w:hAnsi="Helvetica Neue" w:cs="Times New Roman"/>
          <w:b/>
          <w:color w:val="2D3B45"/>
          <w:shd w:val="clear" w:color="auto" w:fill="FFFFFF"/>
        </w:rPr>
        <w:t>basidiospores</w:t>
      </w:r>
      <w:proofErr w:type="spellEnd"/>
      <w:r w:rsidRPr="0032124C">
        <w:rPr>
          <w:rFonts w:ascii="Helvetica Neue" w:eastAsia="Times New Roman" w:hAnsi="Helvetica Neue" w:cs="Times New Roman"/>
          <w:b/>
          <w:color w:val="2D3B45"/>
          <w:shd w:val="clear" w:color="auto" w:fill="FFFFFF"/>
        </w:rPr>
        <w:t xml:space="preserve"> of a rust fungus to be actively discharged? Describe the process.</w:t>
      </w:r>
    </w:p>
    <w:p w:rsidR="00240C65" w:rsidRPr="00240C65" w:rsidRDefault="00240C65" w:rsidP="00240C65">
      <w:pPr>
        <w:pStyle w:val="ListParagraph"/>
        <w:rPr>
          <w:rFonts w:ascii="Times New Roman" w:eastAsia="Times New Roman" w:hAnsi="Times New Roman" w:cs="Times New Roman"/>
          <w:b/>
        </w:rPr>
      </w:pPr>
    </w:p>
    <w:p w:rsidR="00240C65" w:rsidRPr="00F25788" w:rsidRDefault="00F25788" w:rsidP="00240C65">
      <w:pPr>
        <w:rPr>
          <w:rFonts w:ascii="Times New Roman" w:eastAsia="Times New Roman" w:hAnsi="Times New Roman" w:cs="Times New Roman"/>
        </w:rPr>
      </w:pPr>
      <w:proofErr w:type="spellStart"/>
      <w:r>
        <w:rPr>
          <w:rFonts w:ascii="Times New Roman" w:eastAsia="Times New Roman" w:hAnsi="Times New Roman" w:cs="Times New Roman"/>
        </w:rPr>
        <w:t>Basidiospores</w:t>
      </w:r>
      <w:proofErr w:type="spellEnd"/>
      <w:r>
        <w:rPr>
          <w:rFonts w:ascii="Times New Roman" w:eastAsia="Times New Roman" w:hAnsi="Times New Roman" w:cs="Times New Roman"/>
        </w:rPr>
        <w:t xml:space="preserve"> make use of surface tension in order t</w:t>
      </w:r>
      <w:r w:rsidR="004A1145">
        <w:rPr>
          <w:rFonts w:ascii="Times New Roman" w:eastAsia="Times New Roman" w:hAnsi="Times New Roman" w:cs="Times New Roman"/>
        </w:rPr>
        <w:t>o be ac</w:t>
      </w:r>
      <w:r>
        <w:rPr>
          <w:rFonts w:ascii="Times New Roman" w:eastAsia="Times New Roman" w:hAnsi="Times New Roman" w:cs="Times New Roman"/>
        </w:rPr>
        <w:t xml:space="preserve">tively discharged.  The spores have an asymmetric shape </w:t>
      </w:r>
      <w:r w:rsidR="00A9398D">
        <w:rPr>
          <w:rFonts w:ascii="Times New Roman" w:eastAsia="Times New Roman" w:hAnsi="Times New Roman" w:cs="Times New Roman"/>
        </w:rPr>
        <w:t xml:space="preserve">with a bulge (hilar appendix) at their base.  Before discharging, fluid begins to build up at the hilar appendix and at the apex of the adjacent spore.  The fluid at the appendix forms a drop (Buller’s drop) which increases to a critical size.  When the drop reaches critical size, it makes contact with the fluid at the apex of the adjacent spore and the drop moves.  When this movement occurs, momentum is released into the spore allowing it to shoot off of the </w:t>
      </w:r>
      <w:proofErr w:type="spellStart"/>
      <w:r w:rsidR="00A9398D">
        <w:rPr>
          <w:rFonts w:ascii="Times New Roman" w:eastAsia="Times New Roman" w:hAnsi="Times New Roman" w:cs="Times New Roman"/>
        </w:rPr>
        <w:t>sterigma</w:t>
      </w:r>
      <w:proofErr w:type="spellEnd"/>
      <w:r w:rsidR="00A9398D">
        <w:rPr>
          <w:rFonts w:ascii="Times New Roman" w:eastAsia="Times New Roman" w:hAnsi="Times New Roman" w:cs="Times New Roman"/>
        </w:rPr>
        <w:t xml:space="preserve">.  </w:t>
      </w:r>
    </w:p>
    <w:p w:rsidR="006A06C3" w:rsidRPr="0032124C" w:rsidRDefault="006A06C3" w:rsidP="006A06C3">
      <w:pPr>
        <w:rPr>
          <w:rFonts w:ascii="Helvetica Neue" w:eastAsia="Times New Roman" w:hAnsi="Helvetica Neue" w:cs="Times New Roman"/>
          <w:b/>
          <w:color w:val="2D3B45"/>
          <w:shd w:val="clear" w:color="auto" w:fill="FFFFFF"/>
        </w:rPr>
      </w:pPr>
    </w:p>
    <w:p w:rsidR="006A06C3" w:rsidRPr="0032124C" w:rsidRDefault="006A06C3" w:rsidP="0032124C">
      <w:pPr>
        <w:pStyle w:val="ListParagraph"/>
        <w:numPr>
          <w:ilvl w:val="0"/>
          <w:numId w:val="1"/>
        </w:numPr>
        <w:rPr>
          <w:rFonts w:ascii="Helvetica Neue" w:eastAsia="Times New Roman" w:hAnsi="Helvetica Neue" w:cs="Times New Roman"/>
          <w:b/>
          <w:color w:val="2D3B45"/>
          <w:shd w:val="clear" w:color="auto" w:fill="FFFFFF"/>
        </w:rPr>
      </w:pPr>
      <w:r w:rsidRPr="0032124C">
        <w:rPr>
          <w:rFonts w:ascii="Helvetica Neue" w:eastAsia="Times New Roman" w:hAnsi="Helvetica Neue" w:cs="Times New Roman"/>
          <w:b/>
          <w:color w:val="2D3B45"/>
          <w:shd w:val="clear" w:color="auto" w:fill="FFFFFF"/>
        </w:rPr>
        <w:t xml:space="preserve">Compare &amp; contrast the similarities and differences between </w:t>
      </w:r>
      <w:proofErr w:type="spellStart"/>
      <w:r w:rsidRPr="0032124C">
        <w:rPr>
          <w:rFonts w:ascii="Helvetica Neue" w:eastAsia="Times New Roman" w:hAnsi="Helvetica Neue" w:cs="Times New Roman"/>
          <w:b/>
          <w:color w:val="2D3B45"/>
          <w:shd w:val="clear" w:color="auto" w:fill="FFFFFF"/>
        </w:rPr>
        <w:t>biotrophic</w:t>
      </w:r>
      <w:proofErr w:type="spellEnd"/>
      <w:r w:rsidRPr="0032124C">
        <w:rPr>
          <w:rFonts w:ascii="Helvetica Neue" w:eastAsia="Times New Roman" w:hAnsi="Helvetica Neue" w:cs="Times New Roman"/>
          <w:b/>
          <w:color w:val="2D3B45"/>
          <w:shd w:val="clear" w:color="auto" w:fill="FFFFFF"/>
        </w:rPr>
        <w:t xml:space="preserve"> and necrotrophic pathogens.</w:t>
      </w:r>
    </w:p>
    <w:p w:rsidR="00743D5D" w:rsidRDefault="00743D5D" w:rsidP="006A06C3">
      <w:pPr>
        <w:rPr>
          <w:rFonts w:ascii="Helvetica Neue" w:eastAsia="Times New Roman" w:hAnsi="Helvetica Neue" w:cs="Times New Roman"/>
          <w:b/>
          <w:color w:val="2D3B45"/>
          <w:shd w:val="clear" w:color="auto" w:fill="FFFFFF"/>
        </w:rPr>
      </w:pPr>
    </w:p>
    <w:p w:rsidR="00743D5D" w:rsidRDefault="00743D5D" w:rsidP="006A06C3">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A </w:t>
      </w:r>
      <w:proofErr w:type="spellStart"/>
      <w:r>
        <w:rPr>
          <w:rFonts w:ascii="Helvetica Neue" w:eastAsia="Times New Roman" w:hAnsi="Helvetica Neue" w:cs="Times New Roman"/>
          <w:color w:val="2D3B45"/>
          <w:shd w:val="clear" w:color="auto" w:fill="FFFFFF"/>
        </w:rPr>
        <w:t>biotrophic</w:t>
      </w:r>
      <w:proofErr w:type="spellEnd"/>
      <w:r>
        <w:rPr>
          <w:rFonts w:ascii="Helvetica Neue" w:eastAsia="Times New Roman" w:hAnsi="Helvetica Neue" w:cs="Times New Roman"/>
          <w:color w:val="2D3B45"/>
          <w:shd w:val="clear" w:color="auto" w:fill="FFFFFF"/>
        </w:rPr>
        <w:t xml:space="preserve"> pathogen is an obligate pathogen.  They have a highly evolved </w:t>
      </w:r>
      <w:proofErr w:type="spellStart"/>
      <w:r>
        <w:rPr>
          <w:rFonts w:ascii="Helvetica Neue" w:eastAsia="Times New Roman" w:hAnsi="Helvetica Neue" w:cs="Times New Roman"/>
          <w:color w:val="2D3B45"/>
          <w:shd w:val="clear" w:color="auto" w:fill="FFFFFF"/>
        </w:rPr>
        <w:t>interation</w:t>
      </w:r>
      <w:proofErr w:type="spellEnd"/>
      <w:r>
        <w:rPr>
          <w:rFonts w:ascii="Helvetica Neue" w:eastAsia="Times New Roman" w:hAnsi="Helvetica Neue" w:cs="Times New Roman"/>
          <w:color w:val="2D3B45"/>
          <w:shd w:val="clear" w:color="auto" w:fill="FFFFFF"/>
        </w:rPr>
        <w:t xml:space="preserve"> with their host and do no normally kill their host.  These pathogens are not able to be cultured as they cannot survive without their host.  Examples of </w:t>
      </w:r>
      <w:proofErr w:type="spellStart"/>
      <w:r>
        <w:rPr>
          <w:rFonts w:ascii="Helvetica Neue" w:eastAsia="Times New Roman" w:hAnsi="Helvetica Neue" w:cs="Times New Roman"/>
          <w:color w:val="2D3B45"/>
          <w:shd w:val="clear" w:color="auto" w:fill="FFFFFF"/>
        </w:rPr>
        <w:t>biotrophic</w:t>
      </w:r>
      <w:proofErr w:type="spellEnd"/>
      <w:r>
        <w:rPr>
          <w:rFonts w:ascii="Helvetica Neue" w:eastAsia="Times New Roman" w:hAnsi="Helvetica Neue" w:cs="Times New Roman"/>
          <w:color w:val="2D3B45"/>
          <w:shd w:val="clear" w:color="auto" w:fill="FFFFFF"/>
        </w:rPr>
        <w:t xml:space="preserve"> pathogens are viruses and certain types of fungi including rusts, smuts, and downy mildews.</w:t>
      </w:r>
    </w:p>
    <w:p w:rsidR="00743D5D" w:rsidRDefault="00743D5D" w:rsidP="006A06C3">
      <w:pPr>
        <w:rPr>
          <w:rFonts w:ascii="Helvetica Neue" w:eastAsia="Times New Roman" w:hAnsi="Helvetica Neue" w:cs="Times New Roman"/>
          <w:color w:val="2D3B45"/>
          <w:shd w:val="clear" w:color="auto" w:fill="FFFFFF"/>
        </w:rPr>
      </w:pPr>
    </w:p>
    <w:p w:rsidR="00743D5D" w:rsidRPr="00743D5D" w:rsidRDefault="00743D5D" w:rsidP="006A06C3">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 xml:space="preserve">Necrotrophic pathogens are facultative pathogens.  These pathogens can survive outside their hosts, typically as </w:t>
      </w:r>
      <w:proofErr w:type="spellStart"/>
      <w:r>
        <w:rPr>
          <w:rFonts w:ascii="Helvetica Neue" w:eastAsia="Times New Roman" w:hAnsi="Helvetica Neue" w:cs="Times New Roman"/>
          <w:color w:val="2D3B45"/>
          <w:shd w:val="clear" w:color="auto" w:fill="FFFFFF"/>
        </w:rPr>
        <w:t>saprohpytes</w:t>
      </w:r>
      <w:proofErr w:type="spellEnd"/>
      <w:r>
        <w:rPr>
          <w:rFonts w:ascii="Helvetica Neue" w:eastAsia="Times New Roman" w:hAnsi="Helvetica Neue" w:cs="Times New Roman"/>
          <w:color w:val="2D3B45"/>
          <w:shd w:val="clear" w:color="auto" w:fill="FFFFFF"/>
        </w:rPr>
        <w:t>.  These pathogens will opportunistically attack a host and will cause severe disease or death of the host.  Also known as non-obligate pathogens, examples of necrotrophic pathogens include many bacterial and fungal strains.</w:t>
      </w:r>
    </w:p>
    <w:p w:rsidR="006A06C3" w:rsidRDefault="006A06C3"/>
    <w:p w:rsidR="00621333" w:rsidRPr="0032124C" w:rsidRDefault="00621333" w:rsidP="0032124C">
      <w:pPr>
        <w:pStyle w:val="ListParagraph"/>
        <w:numPr>
          <w:ilvl w:val="0"/>
          <w:numId w:val="1"/>
        </w:numPr>
        <w:rPr>
          <w:rFonts w:ascii="Helvetica Neue" w:eastAsia="Times New Roman" w:hAnsi="Helvetica Neue" w:cs="Times New Roman"/>
          <w:b/>
          <w:color w:val="2D3B45"/>
          <w:shd w:val="clear" w:color="auto" w:fill="FFFFFF"/>
        </w:rPr>
      </w:pPr>
      <w:r w:rsidRPr="0032124C">
        <w:rPr>
          <w:rFonts w:ascii="Helvetica Neue" w:eastAsia="Times New Roman" w:hAnsi="Helvetica Neue" w:cs="Times New Roman"/>
          <w:b/>
          <w:color w:val="2D3B45"/>
          <w:shd w:val="clear" w:color="auto" w:fill="FFFFFF"/>
        </w:rPr>
        <w:t xml:space="preserve">Compare &amp; contrast similarities and differences between monocyclic and polycyclic disease cycles. Which type of disease cycle does each of your 3 selected </w:t>
      </w:r>
      <w:proofErr w:type="spellStart"/>
      <w:r w:rsidRPr="0032124C">
        <w:rPr>
          <w:rFonts w:ascii="Helvetica Neue" w:eastAsia="Times New Roman" w:hAnsi="Helvetica Neue" w:cs="Times New Roman"/>
          <w:b/>
          <w:color w:val="2D3B45"/>
          <w:shd w:val="clear" w:color="auto" w:fill="FFFFFF"/>
        </w:rPr>
        <w:t>pathosystems</w:t>
      </w:r>
      <w:proofErr w:type="spellEnd"/>
      <w:r w:rsidRPr="0032124C">
        <w:rPr>
          <w:rFonts w:ascii="Helvetica Neue" w:eastAsia="Times New Roman" w:hAnsi="Helvetica Neue" w:cs="Times New Roman"/>
          <w:b/>
          <w:color w:val="2D3B45"/>
          <w:shd w:val="clear" w:color="auto" w:fill="FFFFFF"/>
        </w:rPr>
        <w:t xml:space="preserve"> have?</w:t>
      </w:r>
    </w:p>
    <w:p w:rsidR="00621333" w:rsidRDefault="00621333" w:rsidP="00621333">
      <w:pPr>
        <w:rPr>
          <w:rFonts w:ascii="Helvetica Neue" w:eastAsia="Times New Roman" w:hAnsi="Helvetica Neue" w:cs="Times New Roman"/>
          <w:b/>
          <w:color w:val="2D3B45"/>
          <w:shd w:val="clear" w:color="auto" w:fill="FFFFFF"/>
        </w:rPr>
      </w:pPr>
    </w:p>
    <w:p w:rsidR="00621333" w:rsidRPr="00621333" w:rsidRDefault="00621333" w:rsidP="00621333">
      <w:pPr>
        <w:rPr>
          <w:rFonts w:ascii="Times New Roman" w:eastAsia="Times New Roman" w:hAnsi="Times New Roman" w:cs="Times New Roman"/>
        </w:rPr>
      </w:pPr>
      <w:bookmarkStart w:id="0" w:name="_GoBack"/>
      <w:r>
        <w:rPr>
          <w:rFonts w:ascii="Helvetica Neue" w:eastAsia="Times New Roman" w:hAnsi="Helvetica Neue" w:cs="Times New Roman"/>
          <w:color w:val="2D3B45"/>
          <w:shd w:val="clear" w:color="auto" w:fill="FFFFFF"/>
        </w:rPr>
        <w:t xml:space="preserve">In a monocyclic disease cycle, a pathogen produces a primary inoculum.  When the primary inoculum comes in contact with a host, it causes a primary infection.  The </w:t>
      </w:r>
      <w:r>
        <w:rPr>
          <w:rFonts w:ascii="Helvetica Neue" w:eastAsia="Times New Roman" w:hAnsi="Helvetica Neue" w:cs="Times New Roman"/>
          <w:color w:val="2D3B45"/>
          <w:shd w:val="clear" w:color="auto" w:fill="FFFFFF"/>
        </w:rPr>
        <w:lastRenderedPageBreak/>
        <w:t>disease.  At the end of the growing se</w:t>
      </w:r>
      <w:r w:rsidR="00E92FA8">
        <w:rPr>
          <w:rFonts w:ascii="Helvetica Neue" w:eastAsia="Times New Roman" w:hAnsi="Helvetica Neue" w:cs="Times New Roman"/>
          <w:color w:val="2D3B45"/>
          <w:shd w:val="clear" w:color="auto" w:fill="FFFFFF"/>
        </w:rPr>
        <w:t xml:space="preserve">ason, the pathogen goes into an overwintering stage and lies dormant until the next growing season.  During the next growing cycle, the overwintering structures produce a primary inoculum and the cycle starts again.  During a polycyclic disease cycle, primary inoculum comes into contact with a </w:t>
      </w:r>
      <w:r w:rsidR="00235054">
        <w:rPr>
          <w:rFonts w:ascii="Helvetica Neue" w:eastAsia="Times New Roman" w:hAnsi="Helvetica Neue" w:cs="Times New Roman"/>
          <w:color w:val="2D3B45"/>
          <w:shd w:val="clear" w:color="auto" w:fill="FFFFFF"/>
        </w:rPr>
        <w:t>plant surface causing a primary infection.  This primary infection produces a secondary inoculum which, upon dispersal, produces a secondary infection.  This secondary infection cycle can be repeated many times over a growing season before the pathogen produces overwintering structures.  Once the pathogen enters its overwintering stage, it waits for proper conditions before releasing the primary inoculum and restarting the cycle.</w:t>
      </w:r>
      <w:r w:rsidR="00FE0F64">
        <w:rPr>
          <w:rFonts w:ascii="Helvetica Neue" w:eastAsia="Times New Roman" w:hAnsi="Helvetica Neue" w:cs="Times New Roman"/>
          <w:color w:val="2D3B45"/>
          <w:shd w:val="clear" w:color="auto" w:fill="FFFFFF"/>
        </w:rPr>
        <w:t xml:space="preserve">  Fusarium of palms has a monocyclic disease cycle, panama di</w:t>
      </w:r>
      <w:r w:rsidR="00FD1C64">
        <w:rPr>
          <w:rFonts w:ascii="Helvetica Neue" w:eastAsia="Times New Roman" w:hAnsi="Helvetica Neue" w:cs="Times New Roman"/>
          <w:color w:val="2D3B45"/>
          <w:shd w:val="clear" w:color="auto" w:fill="FFFFFF"/>
        </w:rPr>
        <w:t>sease of bananas exhibits a mono</w:t>
      </w:r>
      <w:r w:rsidR="00FE0F64">
        <w:rPr>
          <w:rFonts w:ascii="Helvetica Neue" w:eastAsia="Times New Roman" w:hAnsi="Helvetica Neue" w:cs="Times New Roman"/>
          <w:color w:val="2D3B45"/>
          <w:shd w:val="clear" w:color="auto" w:fill="FFFFFF"/>
        </w:rPr>
        <w:t xml:space="preserve">cyclic disease cycle, and </w:t>
      </w:r>
      <w:r w:rsidR="00FD1C64">
        <w:rPr>
          <w:rFonts w:ascii="Helvetica Neue" w:eastAsia="Times New Roman" w:hAnsi="Helvetica Neue" w:cs="Times New Roman"/>
          <w:color w:val="2D3B45"/>
          <w:shd w:val="clear" w:color="auto" w:fill="FFFFFF"/>
        </w:rPr>
        <w:t>mango malformation disease has a polycyclic disease cycle.</w:t>
      </w:r>
    </w:p>
    <w:bookmarkEnd w:id="0"/>
    <w:p w:rsidR="00621333" w:rsidRDefault="00621333"/>
    <w:sectPr w:rsidR="00621333" w:rsidSect="0035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655A7"/>
    <w:multiLevelType w:val="hybridMultilevel"/>
    <w:tmpl w:val="EB8E50BA"/>
    <w:lvl w:ilvl="0" w:tplc="6A56E530">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5F"/>
    <w:rsid w:val="000B661A"/>
    <w:rsid w:val="00235054"/>
    <w:rsid w:val="00240C65"/>
    <w:rsid w:val="0032124C"/>
    <w:rsid w:val="00354B8F"/>
    <w:rsid w:val="00431452"/>
    <w:rsid w:val="004A1145"/>
    <w:rsid w:val="00621333"/>
    <w:rsid w:val="0065707E"/>
    <w:rsid w:val="0066765F"/>
    <w:rsid w:val="00671001"/>
    <w:rsid w:val="006A06C3"/>
    <w:rsid w:val="00743D5D"/>
    <w:rsid w:val="009330C7"/>
    <w:rsid w:val="00956D34"/>
    <w:rsid w:val="00A05777"/>
    <w:rsid w:val="00A9398D"/>
    <w:rsid w:val="00BF0EFD"/>
    <w:rsid w:val="00C87383"/>
    <w:rsid w:val="00CB62C9"/>
    <w:rsid w:val="00E92FA8"/>
    <w:rsid w:val="00EE2CBF"/>
    <w:rsid w:val="00F25788"/>
    <w:rsid w:val="00FD1C64"/>
    <w:rsid w:val="00FE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B827B"/>
  <w14:defaultImageDpi w14:val="32767"/>
  <w15:chartTrackingRefBased/>
  <w15:docId w15:val="{C1449766-07EB-D946-A75D-90D7ABDB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65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2563">
      <w:bodyDiv w:val="1"/>
      <w:marLeft w:val="0"/>
      <w:marRight w:val="0"/>
      <w:marTop w:val="0"/>
      <w:marBottom w:val="0"/>
      <w:divBdr>
        <w:top w:val="none" w:sz="0" w:space="0" w:color="auto"/>
        <w:left w:val="none" w:sz="0" w:space="0" w:color="auto"/>
        <w:bottom w:val="none" w:sz="0" w:space="0" w:color="auto"/>
        <w:right w:val="none" w:sz="0" w:space="0" w:color="auto"/>
      </w:divBdr>
    </w:div>
    <w:div w:id="427312091">
      <w:bodyDiv w:val="1"/>
      <w:marLeft w:val="0"/>
      <w:marRight w:val="0"/>
      <w:marTop w:val="0"/>
      <w:marBottom w:val="0"/>
      <w:divBdr>
        <w:top w:val="none" w:sz="0" w:space="0" w:color="auto"/>
        <w:left w:val="none" w:sz="0" w:space="0" w:color="auto"/>
        <w:bottom w:val="none" w:sz="0" w:space="0" w:color="auto"/>
        <w:right w:val="none" w:sz="0" w:space="0" w:color="auto"/>
      </w:divBdr>
    </w:div>
    <w:div w:id="693918447">
      <w:bodyDiv w:val="1"/>
      <w:marLeft w:val="0"/>
      <w:marRight w:val="0"/>
      <w:marTop w:val="0"/>
      <w:marBottom w:val="0"/>
      <w:divBdr>
        <w:top w:val="none" w:sz="0" w:space="0" w:color="auto"/>
        <w:left w:val="none" w:sz="0" w:space="0" w:color="auto"/>
        <w:bottom w:val="none" w:sz="0" w:space="0" w:color="auto"/>
        <w:right w:val="none" w:sz="0" w:space="0" w:color="auto"/>
      </w:divBdr>
    </w:div>
    <w:div w:id="938879442">
      <w:bodyDiv w:val="1"/>
      <w:marLeft w:val="0"/>
      <w:marRight w:val="0"/>
      <w:marTop w:val="0"/>
      <w:marBottom w:val="0"/>
      <w:divBdr>
        <w:top w:val="none" w:sz="0" w:space="0" w:color="auto"/>
        <w:left w:val="none" w:sz="0" w:space="0" w:color="auto"/>
        <w:bottom w:val="none" w:sz="0" w:space="0" w:color="auto"/>
        <w:right w:val="none" w:sz="0" w:space="0" w:color="auto"/>
      </w:divBdr>
    </w:div>
    <w:div w:id="1018433428">
      <w:bodyDiv w:val="1"/>
      <w:marLeft w:val="0"/>
      <w:marRight w:val="0"/>
      <w:marTop w:val="0"/>
      <w:marBottom w:val="0"/>
      <w:divBdr>
        <w:top w:val="none" w:sz="0" w:space="0" w:color="auto"/>
        <w:left w:val="none" w:sz="0" w:space="0" w:color="auto"/>
        <w:bottom w:val="none" w:sz="0" w:space="0" w:color="auto"/>
        <w:right w:val="none" w:sz="0" w:space="0" w:color="auto"/>
      </w:divBdr>
    </w:div>
    <w:div w:id="1158110832">
      <w:bodyDiv w:val="1"/>
      <w:marLeft w:val="0"/>
      <w:marRight w:val="0"/>
      <w:marTop w:val="0"/>
      <w:marBottom w:val="0"/>
      <w:divBdr>
        <w:top w:val="none" w:sz="0" w:space="0" w:color="auto"/>
        <w:left w:val="none" w:sz="0" w:space="0" w:color="auto"/>
        <w:bottom w:val="none" w:sz="0" w:space="0" w:color="auto"/>
        <w:right w:val="none" w:sz="0" w:space="0" w:color="auto"/>
      </w:divBdr>
    </w:div>
    <w:div w:id="1360009380">
      <w:bodyDiv w:val="1"/>
      <w:marLeft w:val="0"/>
      <w:marRight w:val="0"/>
      <w:marTop w:val="0"/>
      <w:marBottom w:val="0"/>
      <w:divBdr>
        <w:top w:val="none" w:sz="0" w:space="0" w:color="auto"/>
        <w:left w:val="none" w:sz="0" w:space="0" w:color="auto"/>
        <w:bottom w:val="none" w:sz="0" w:space="0" w:color="auto"/>
        <w:right w:val="none" w:sz="0" w:space="0" w:color="auto"/>
      </w:divBdr>
    </w:div>
    <w:div w:id="1563563609">
      <w:bodyDiv w:val="1"/>
      <w:marLeft w:val="0"/>
      <w:marRight w:val="0"/>
      <w:marTop w:val="0"/>
      <w:marBottom w:val="0"/>
      <w:divBdr>
        <w:top w:val="none" w:sz="0" w:space="0" w:color="auto"/>
        <w:left w:val="none" w:sz="0" w:space="0" w:color="auto"/>
        <w:bottom w:val="none" w:sz="0" w:space="0" w:color="auto"/>
        <w:right w:val="none" w:sz="0" w:space="0" w:color="auto"/>
      </w:divBdr>
    </w:div>
    <w:div w:id="1675064248">
      <w:bodyDiv w:val="1"/>
      <w:marLeft w:val="0"/>
      <w:marRight w:val="0"/>
      <w:marTop w:val="0"/>
      <w:marBottom w:val="0"/>
      <w:divBdr>
        <w:top w:val="none" w:sz="0" w:space="0" w:color="auto"/>
        <w:left w:val="none" w:sz="0" w:space="0" w:color="auto"/>
        <w:bottom w:val="none" w:sz="0" w:space="0" w:color="auto"/>
        <w:right w:val="none" w:sz="0" w:space="0" w:color="auto"/>
      </w:divBdr>
    </w:div>
    <w:div w:id="1978804056">
      <w:bodyDiv w:val="1"/>
      <w:marLeft w:val="0"/>
      <w:marRight w:val="0"/>
      <w:marTop w:val="0"/>
      <w:marBottom w:val="0"/>
      <w:divBdr>
        <w:top w:val="none" w:sz="0" w:space="0" w:color="auto"/>
        <w:left w:val="none" w:sz="0" w:space="0" w:color="auto"/>
        <w:bottom w:val="none" w:sz="0" w:space="0" w:color="auto"/>
        <w:right w:val="none" w:sz="0" w:space="0" w:color="auto"/>
      </w:divBdr>
    </w:div>
    <w:div w:id="207751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Hillman</dc:creator>
  <cp:keywords/>
  <dc:description/>
  <cp:lastModifiedBy>Edward Hillman</cp:lastModifiedBy>
  <cp:revision>8</cp:revision>
  <dcterms:created xsi:type="dcterms:W3CDTF">2018-02-01T21:35:00Z</dcterms:created>
  <dcterms:modified xsi:type="dcterms:W3CDTF">2018-02-05T02:16:00Z</dcterms:modified>
</cp:coreProperties>
</file>