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320BB" w14:textId="25DBEFC0" w:rsidR="00310392" w:rsidRPr="00310392" w:rsidRDefault="00310392" w:rsidP="001A5B4C">
      <w:pPr>
        <w:rPr>
          <w:rFonts w:ascii="Cambria" w:hAnsi="Cambria"/>
          <w:b/>
        </w:rPr>
      </w:pPr>
      <w:proofErr w:type="spellStart"/>
      <w:r>
        <w:rPr>
          <w:rFonts w:ascii="Cambria" w:hAnsi="Cambria"/>
          <w:b/>
        </w:rPr>
        <w:t>NAME</w:t>
      </w:r>
      <w:r w:rsidRPr="00310392">
        <w:rPr>
          <w:rFonts w:ascii="Cambria" w:hAnsi="Cambria"/>
          <w:b/>
        </w:rPr>
        <w:t>_____</w:t>
      </w:r>
      <w:r w:rsidR="00FB0CD6">
        <w:rPr>
          <w:rFonts w:ascii="Cambria" w:hAnsi="Cambria"/>
          <w:b/>
        </w:rPr>
        <w:t>Edward</w:t>
      </w:r>
      <w:proofErr w:type="spellEnd"/>
      <w:r w:rsidR="00FB0CD6">
        <w:rPr>
          <w:rFonts w:ascii="Cambria" w:hAnsi="Cambria"/>
          <w:b/>
        </w:rPr>
        <w:t xml:space="preserve"> Hillman</w:t>
      </w:r>
      <w:bookmarkStart w:id="0" w:name="_GoBack"/>
      <w:bookmarkEnd w:id="0"/>
      <w:r w:rsidRPr="00310392">
        <w:rPr>
          <w:rFonts w:ascii="Cambria" w:hAnsi="Cambria"/>
          <w:b/>
        </w:rPr>
        <w:t>_____________________________________________</w:t>
      </w:r>
      <w:r>
        <w:rPr>
          <w:rFonts w:ascii="Cambria" w:hAnsi="Cambria"/>
          <w:b/>
        </w:rPr>
        <w:t>_________________</w:t>
      </w:r>
    </w:p>
    <w:p w14:paraId="6C4B7DD2" w14:textId="77777777" w:rsidR="00310392" w:rsidRDefault="00310392" w:rsidP="001A5B4C">
      <w:pPr>
        <w:rPr>
          <w:rFonts w:ascii="Cambria" w:hAnsi="Cambria"/>
        </w:rPr>
      </w:pPr>
    </w:p>
    <w:p w14:paraId="637F3CB8" w14:textId="4DA6C822" w:rsidR="00163643" w:rsidRDefault="00163643" w:rsidP="001A5B4C">
      <w:pPr>
        <w:rPr>
          <w:rFonts w:ascii="Cambria" w:hAnsi="Cambria"/>
        </w:rPr>
      </w:pPr>
      <w:r>
        <w:rPr>
          <w:rFonts w:ascii="Cambria" w:hAnsi="Cambria"/>
        </w:rPr>
        <w:t>1.</w:t>
      </w:r>
      <w:r w:rsidR="00A74D66">
        <w:rPr>
          <w:rFonts w:ascii="Cambria" w:hAnsi="Cambria"/>
        </w:rPr>
        <w:t xml:space="preserve"> </w:t>
      </w:r>
      <w:r w:rsidR="00474358">
        <w:rPr>
          <w:rFonts w:ascii="Cambria" w:hAnsi="Cambria"/>
        </w:rPr>
        <w:t>Theories on the formation of humus have changed over time due to technological advances and better characterization of physicochemical patterns</w:t>
      </w:r>
      <w:r w:rsidR="0072046C">
        <w:rPr>
          <w:rFonts w:ascii="Cambria" w:hAnsi="Cambria"/>
        </w:rPr>
        <w:t xml:space="preserve"> in the soil environment</w:t>
      </w:r>
      <w:r w:rsidR="00474358">
        <w:rPr>
          <w:rFonts w:ascii="Cambria" w:hAnsi="Cambria"/>
        </w:rPr>
        <w:t>.</w:t>
      </w:r>
      <w:r w:rsidR="008277EF">
        <w:rPr>
          <w:rFonts w:ascii="Cambria" w:hAnsi="Cambria"/>
        </w:rPr>
        <w:t xml:space="preserve"> For reference, look at the Lehmann and </w:t>
      </w:r>
      <w:proofErr w:type="spellStart"/>
      <w:r w:rsidR="008277EF">
        <w:rPr>
          <w:rFonts w:ascii="Cambria" w:hAnsi="Cambria"/>
        </w:rPr>
        <w:t>Kleber</w:t>
      </w:r>
      <w:proofErr w:type="spellEnd"/>
      <w:r w:rsidR="008277EF">
        <w:rPr>
          <w:rFonts w:ascii="Cambria" w:hAnsi="Cambria"/>
        </w:rPr>
        <w:t xml:space="preserve"> 2015 paper on Canvas.</w:t>
      </w:r>
    </w:p>
    <w:p w14:paraId="4F68D132" w14:textId="77777777" w:rsidR="00163643" w:rsidRDefault="00163643" w:rsidP="001A5B4C">
      <w:pPr>
        <w:rPr>
          <w:rFonts w:ascii="Cambria" w:hAnsi="Cambria"/>
        </w:rPr>
      </w:pPr>
    </w:p>
    <w:p w14:paraId="18197403" w14:textId="234CDF35" w:rsidR="00A74D66" w:rsidRDefault="00474358" w:rsidP="001A5B4C">
      <w:pPr>
        <w:rPr>
          <w:rFonts w:ascii="Cambria" w:hAnsi="Cambria"/>
        </w:rPr>
      </w:pPr>
      <w:r w:rsidRPr="00474358">
        <w:rPr>
          <w:rFonts w:ascii="Cambria" w:hAnsi="Cambria"/>
          <w:b/>
        </w:rPr>
        <w:t>Part A.</w:t>
      </w:r>
      <w:r>
        <w:rPr>
          <w:rFonts w:ascii="Cambria" w:hAnsi="Cambria"/>
        </w:rPr>
        <w:t xml:space="preserve"> Describe the historical view of humus, also known as the Polyphenol theory. </w:t>
      </w:r>
      <w:r w:rsidR="008F5E1D">
        <w:rPr>
          <w:rFonts w:ascii="Cambria" w:hAnsi="Cambria"/>
          <w:b/>
        </w:rPr>
        <w:t>(4</w:t>
      </w:r>
      <w:r w:rsidRPr="00474358">
        <w:rPr>
          <w:rFonts w:ascii="Cambria" w:hAnsi="Cambria"/>
          <w:b/>
        </w:rPr>
        <w:t>pts)</w:t>
      </w:r>
    </w:p>
    <w:p w14:paraId="238462FF" w14:textId="6F615598" w:rsidR="00A74D66" w:rsidRDefault="00A74D66" w:rsidP="001A5B4C">
      <w:pPr>
        <w:rPr>
          <w:rFonts w:ascii="Cambria" w:hAnsi="Cambria"/>
        </w:rPr>
      </w:pPr>
    </w:p>
    <w:p w14:paraId="041D964B" w14:textId="7F251754" w:rsidR="00F43C1E" w:rsidRDefault="00F43C1E" w:rsidP="001A5B4C">
      <w:pPr>
        <w:rPr>
          <w:rFonts w:ascii="Cambria" w:hAnsi="Cambria"/>
        </w:rPr>
      </w:pPr>
      <w:r>
        <w:rPr>
          <w:rFonts w:ascii="Cambria" w:hAnsi="Cambria"/>
        </w:rPr>
        <w:t>In the poly</w:t>
      </w:r>
      <w:r w:rsidR="00094884">
        <w:rPr>
          <w:rFonts w:ascii="Cambria" w:hAnsi="Cambria"/>
        </w:rPr>
        <w:t>phenol theory, lignin decomposition products and other microbial products bind together in order to form large macromolecules containing several phenyl rings.</w:t>
      </w:r>
    </w:p>
    <w:p w14:paraId="04268E15" w14:textId="77777777" w:rsidR="0072046C" w:rsidRDefault="0072046C" w:rsidP="001A5B4C">
      <w:pPr>
        <w:rPr>
          <w:rFonts w:ascii="Cambria" w:hAnsi="Cambria"/>
        </w:rPr>
      </w:pPr>
    </w:p>
    <w:p w14:paraId="2827E042" w14:textId="0B2F19D9" w:rsidR="00474358" w:rsidRDefault="00474358" w:rsidP="001A5B4C">
      <w:pPr>
        <w:rPr>
          <w:rFonts w:ascii="Cambria" w:hAnsi="Cambria"/>
        </w:rPr>
      </w:pPr>
      <w:r>
        <w:rPr>
          <w:rFonts w:ascii="Cambria" w:hAnsi="Cambria"/>
          <w:b/>
        </w:rPr>
        <w:t>Part B.</w:t>
      </w:r>
      <w:r>
        <w:rPr>
          <w:rFonts w:ascii="Cambria" w:hAnsi="Cambria"/>
        </w:rPr>
        <w:t xml:space="preserve"> More current views on humus formation have identified two competing interpretations, namely Selective Preservation and Progressive Decomposition. </w:t>
      </w:r>
      <w:r w:rsidRPr="00A74D66">
        <w:rPr>
          <w:rFonts w:ascii="Cambria" w:hAnsi="Cambria"/>
          <w:u w:val="single"/>
        </w:rPr>
        <w:t>For each</w:t>
      </w:r>
      <w:r>
        <w:rPr>
          <w:rFonts w:ascii="Cambria" w:hAnsi="Cambria"/>
        </w:rPr>
        <w:t xml:space="preserve"> of these theories</w:t>
      </w:r>
      <w:r w:rsidR="008277EF">
        <w:rPr>
          <w:rFonts w:ascii="Cambria" w:hAnsi="Cambria"/>
          <w:b/>
        </w:rPr>
        <w:t xml:space="preserve"> </w:t>
      </w:r>
      <w:r w:rsidR="008277EF" w:rsidRPr="008277EF">
        <w:rPr>
          <w:rFonts w:ascii="Cambria" w:hAnsi="Cambria"/>
        </w:rPr>
        <w:t>describe the process of humus formation</w:t>
      </w:r>
      <w:r w:rsidR="00A74D66">
        <w:rPr>
          <w:rFonts w:ascii="Cambria" w:hAnsi="Cambria"/>
        </w:rPr>
        <w:t xml:space="preserve"> </w:t>
      </w:r>
      <w:r w:rsidR="008277EF">
        <w:rPr>
          <w:rFonts w:ascii="Cambria" w:hAnsi="Cambria"/>
          <w:b/>
        </w:rPr>
        <w:t>(</w:t>
      </w:r>
      <w:r w:rsidR="00DD41D7">
        <w:rPr>
          <w:rFonts w:ascii="Cambria" w:hAnsi="Cambria"/>
          <w:b/>
        </w:rPr>
        <w:t>6</w:t>
      </w:r>
      <w:r w:rsidR="00A74D66" w:rsidRPr="00A74D66">
        <w:rPr>
          <w:rFonts w:ascii="Cambria" w:hAnsi="Cambria"/>
          <w:b/>
        </w:rPr>
        <w:t>pts)</w:t>
      </w:r>
    </w:p>
    <w:p w14:paraId="374458D0" w14:textId="77777777" w:rsidR="00A74D66" w:rsidRDefault="00A74D66" w:rsidP="001A5B4C">
      <w:pPr>
        <w:rPr>
          <w:rFonts w:ascii="Cambria" w:hAnsi="Cambria"/>
        </w:rPr>
      </w:pPr>
    </w:p>
    <w:p w14:paraId="3320A9C9" w14:textId="06A1A484" w:rsidR="00F43C1E" w:rsidRPr="00F43C1E" w:rsidRDefault="00A74D66" w:rsidP="001A5B4C">
      <w:pPr>
        <w:rPr>
          <w:rFonts w:ascii="Cambria" w:hAnsi="Cambria"/>
        </w:rPr>
      </w:pPr>
      <w:r w:rsidRPr="00A74D66">
        <w:rPr>
          <w:rFonts w:ascii="Cambria" w:hAnsi="Cambria"/>
          <w:u w:val="single"/>
        </w:rPr>
        <w:t>Selective Preservation</w:t>
      </w:r>
      <w:r>
        <w:rPr>
          <w:rFonts w:ascii="Cambria" w:hAnsi="Cambria"/>
        </w:rPr>
        <w:t xml:space="preserve">: </w:t>
      </w:r>
      <w:r w:rsidR="004227A0">
        <w:rPr>
          <w:rFonts w:ascii="Cambria" w:hAnsi="Cambria"/>
        </w:rPr>
        <w:t xml:space="preserve">In selective </w:t>
      </w:r>
      <w:r w:rsidR="00F43C1E">
        <w:rPr>
          <w:rFonts w:ascii="Cambria" w:hAnsi="Cambria"/>
        </w:rPr>
        <w:t xml:space="preserve">preservation, plant and animal residues consist of labile and stable molecules.  The labile molecules are broken down </w:t>
      </w:r>
      <w:r w:rsidR="00F4415B">
        <w:rPr>
          <w:rFonts w:ascii="Cambria" w:hAnsi="Cambria"/>
        </w:rPr>
        <w:t>by bacteria while the more</w:t>
      </w:r>
      <w:r w:rsidR="00F43C1E">
        <w:rPr>
          <w:rFonts w:ascii="Cambria" w:hAnsi="Cambria"/>
        </w:rPr>
        <w:t xml:space="preserve"> stable molecules</w:t>
      </w:r>
      <w:r w:rsidR="00F4415B">
        <w:rPr>
          <w:rFonts w:ascii="Cambria" w:hAnsi="Cambria"/>
        </w:rPr>
        <w:t xml:space="preserve"> are broken down by fungi</w:t>
      </w:r>
      <w:r w:rsidR="00F43C1E">
        <w:rPr>
          <w:rFonts w:ascii="Cambria" w:hAnsi="Cambria"/>
        </w:rPr>
        <w:t>.  Each type of molecule is broken down into smaller and smaller particles until they are eventually released as CO</w:t>
      </w:r>
      <w:r w:rsidR="00F43C1E">
        <w:rPr>
          <w:rFonts w:ascii="Cambria" w:hAnsi="Cambria"/>
        </w:rPr>
        <w:softHyphen/>
      </w:r>
      <w:r w:rsidR="00F43C1E">
        <w:rPr>
          <w:rFonts w:ascii="Cambria" w:hAnsi="Cambria"/>
          <w:vertAlign w:val="subscript"/>
        </w:rPr>
        <w:t>2</w:t>
      </w:r>
      <w:r w:rsidR="00F43C1E">
        <w:rPr>
          <w:rFonts w:ascii="Cambria" w:hAnsi="Cambria"/>
        </w:rPr>
        <w:t>.</w:t>
      </w:r>
    </w:p>
    <w:p w14:paraId="1879716C" w14:textId="77777777" w:rsidR="00A74D66" w:rsidRDefault="00A74D66" w:rsidP="001A5B4C">
      <w:pPr>
        <w:rPr>
          <w:rFonts w:ascii="Cambria" w:hAnsi="Cambria"/>
        </w:rPr>
      </w:pPr>
    </w:p>
    <w:p w14:paraId="1B42A987" w14:textId="77777777" w:rsidR="00DD41D7" w:rsidRDefault="00DD41D7" w:rsidP="001A5B4C">
      <w:pPr>
        <w:rPr>
          <w:rFonts w:ascii="Cambria" w:hAnsi="Cambria"/>
        </w:rPr>
      </w:pPr>
    </w:p>
    <w:p w14:paraId="032E54F8" w14:textId="0A68BE83" w:rsidR="00163643" w:rsidRDefault="00A74D66" w:rsidP="001A5B4C">
      <w:pPr>
        <w:rPr>
          <w:rFonts w:ascii="Cambria" w:hAnsi="Cambria"/>
        </w:rPr>
      </w:pPr>
      <w:r w:rsidRPr="00A74D66">
        <w:rPr>
          <w:rFonts w:ascii="Cambria" w:hAnsi="Cambria"/>
          <w:u w:val="single"/>
        </w:rPr>
        <w:t>Progressive Decomposition</w:t>
      </w:r>
      <w:r>
        <w:rPr>
          <w:rFonts w:ascii="Cambria" w:hAnsi="Cambria"/>
        </w:rPr>
        <w:t>:</w:t>
      </w:r>
      <w:r w:rsidR="00F43C1E">
        <w:rPr>
          <w:rFonts w:ascii="Cambria" w:hAnsi="Cambria"/>
        </w:rPr>
        <w:t xml:space="preserve">  In progressive decomposition, plant and animal residues are not broken into labile and stable categories but are thought to be uniformly </w:t>
      </w:r>
      <w:proofErr w:type="gramStart"/>
      <w:r w:rsidR="00F43C1E">
        <w:rPr>
          <w:rFonts w:ascii="Cambria" w:hAnsi="Cambria"/>
        </w:rPr>
        <w:t>broken down</w:t>
      </w:r>
      <w:proofErr w:type="gramEnd"/>
      <w:r w:rsidR="00F43C1E">
        <w:rPr>
          <w:rFonts w:ascii="Cambria" w:hAnsi="Cambria"/>
        </w:rPr>
        <w:t xml:space="preserve"> form residues, to large molecules, to small molecules, to monomers.</w:t>
      </w:r>
    </w:p>
    <w:p w14:paraId="676E5072" w14:textId="77777777" w:rsidR="00DD41D7" w:rsidRDefault="00DD41D7" w:rsidP="001A5B4C">
      <w:pPr>
        <w:rPr>
          <w:rFonts w:ascii="Cambria" w:hAnsi="Cambria"/>
        </w:rPr>
      </w:pPr>
    </w:p>
    <w:p w14:paraId="69C017C2" w14:textId="77777777" w:rsidR="008277EF" w:rsidRDefault="008277EF" w:rsidP="001A5B4C">
      <w:pPr>
        <w:rPr>
          <w:rFonts w:ascii="Cambria" w:hAnsi="Cambria"/>
        </w:rPr>
      </w:pPr>
    </w:p>
    <w:p w14:paraId="3016CF45" w14:textId="77777777" w:rsidR="008277EF" w:rsidRDefault="008277EF" w:rsidP="001A5B4C">
      <w:pPr>
        <w:rPr>
          <w:rFonts w:ascii="Cambria" w:hAnsi="Cambria"/>
        </w:rPr>
      </w:pPr>
      <w:r>
        <w:rPr>
          <w:rFonts w:ascii="Cambria" w:hAnsi="Cambria"/>
          <w:b/>
        </w:rPr>
        <w:t xml:space="preserve">Part C. </w:t>
      </w:r>
      <w:r>
        <w:rPr>
          <w:rFonts w:ascii="Cambria" w:hAnsi="Cambria"/>
        </w:rPr>
        <w:t>Describe the Soil Continuum Model, indicating how it varies from the above theories and how it builds on the above ideas to generate a more holistic model.</w:t>
      </w:r>
    </w:p>
    <w:p w14:paraId="26E41EAC" w14:textId="4334FE85" w:rsidR="00A74D66" w:rsidRPr="00DD41D7" w:rsidRDefault="008277EF" w:rsidP="001A5B4C">
      <w:pPr>
        <w:rPr>
          <w:rFonts w:ascii="Cambria" w:hAnsi="Cambria"/>
          <w:b/>
        </w:rPr>
      </w:pPr>
      <w:r>
        <w:rPr>
          <w:rFonts w:ascii="Cambria" w:hAnsi="Cambria"/>
        </w:rPr>
        <w:t xml:space="preserve">(HINT: Think of this as a compare/contrast questions – what makes this model similar and different from the theories you have already discussed?) </w:t>
      </w:r>
      <w:r w:rsidR="008F5E1D">
        <w:rPr>
          <w:rFonts w:ascii="Cambria" w:hAnsi="Cambria"/>
          <w:b/>
        </w:rPr>
        <w:t>(5</w:t>
      </w:r>
      <w:r w:rsidR="00DD41D7">
        <w:rPr>
          <w:rFonts w:ascii="Cambria" w:hAnsi="Cambria"/>
          <w:b/>
        </w:rPr>
        <w:t>pts)</w:t>
      </w:r>
    </w:p>
    <w:p w14:paraId="644E7F6F" w14:textId="02310325" w:rsidR="008277EF" w:rsidRDefault="008277EF" w:rsidP="001A5B4C">
      <w:pPr>
        <w:rPr>
          <w:rFonts w:ascii="Cambria" w:hAnsi="Cambria"/>
          <w:b/>
        </w:rPr>
      </w:pPr>
    </w:p>
    <w:p w14:paraId="2D5255D8" w14:textId="385F8BDF" w:rsidR="00F4415B" w:rsidRPr="00F4415B" w:rsidRDefault="00F4415B" w:rsidP="001A5B4C">
      <w:pPr>
        <w:rPr>
          <w:rFonts w:ascii="Cambria" w:hAnsi="Cambria"/>
        </w:rPr>
      </w:pPr>
      <w:r>
        <w:rPr>
          <w:rFonts w:ascii="Cambria" w:hAnsi="Cambria"/>
        </w:rPr>
        <w:t xml:space="preserve">In the soil continuum model, </w:t>
      </w:r>
      <w:r w:rsidR="001A6C20">
        <w:rPr>
          <w:rFonts w:ascii="Cambria" w:hAnsi="Cambria"/>
        </w:rPr>
        <w:t xml:space="preserve">molecules are progressively broken down into smaller and smaller molecules much like the progressive decomposition theory.  The difference between this theory and the two proceeding models is in the SCM model, the availability of molecules is in flux due to factors such as adsorption and formation of aggregates.  </w:t>
      </w:r>
    </w:p>
    <w:p w14:paraId="095C5C4D" w14:textId="77777777" w:rsidR="008277EF" w:rsidRDefault="008277EF" w:rsidP="001A5B4C">
      <w:pPr>
        <w:rPr>
          <w:rFonts w:ascii="Cambria" w:hAnsi="Cambria"/>
          <w:b/>
        </w:rPr>
      </w:pPr>
    </w:p>
    <w:p w14:paraId="374D9BE3" w14:textId="77777777" w:rsidR="008277EF" w:rsidRPr="008277EF" w:rsidRDefault="008277EF" w:rsidP="001A5B4C">
      <w:pPr>
        <w:rPr>
          <w:rFonts w:ascii="Cambria" w:hAnsi="Cambria"/>
          <w:b/>
        </w:rPr>
      </w:pPr>
    </w:p>
    <w:p w14:paraId="3F6F925F" w14:textId="77777777" w:rsidR="00163643" w:rsidRDefault="00163643" w:rsidP="001A5B4C">
      <w:pPr>
        <w:rPr>
          <w:rFonts w:ascii="Cambria" w:hAnsi="Cambria"/>
        </w:rPr>
      </w:pPr>
    </w:p>
    <w:p w14:paraId="41A7C6EE" w14:textId="7CE1A233" w:rsidR="008F5E1D" w:rsidRDefault="008F5E1D" w:rsidP="008F5E1D">
      <w:pPr>
        <w:rPr>
          <w:rFonts w:ascii="Cambria" w:hAnsi="Cambria"/>
        </w:rPr>
      </w:pPr>
      <w:r>
        <w:rPr>
          <w:rFonts w:ascii="Cambria" w:hAnsi="Cambria"/>
        </w:rPr>
        <w:t>2. In class we discussed the diversity of archaeal groups. Think about extremophiles and answer the following questions.</w:t>
      </w:r>
    </w:p>
    <w:p w14:paraId="5C877F30" w14:textId="77777777" w:rsidR="008F5E1D" w:rsidRDefault="008F5E1D" w:rsidP="008F5E1D">
      <w:pPr>
        <w:rPr>
          <w:rFonts w:ascii="Cambria" w:hAnsi="Cambria"/>
        </w:rPr>
      </w:pPr>
    </w:p>
    <w:p w14:paraId="55272F66" w14:textId="77777777" w:rsidR="008F5E1D" w:rsidRDefault="008F5E1D" w:rsidP="008F5E1D">
      <w:pPr>
        <w:rPr>
          <w:rFonts w:ascii="Cambria" w:hAnsi="Cambria"/>
        </w:rPr>
      </w:pPr>
      <w:r w:rsidRPr="008F5E1D">
        <w:rPr>
          <w:rFonts w:ascii="Cambria" w:hAnsi="Cambria"/>
          <w:b/>
        </w:rPr>
        <w:t>Part A.</w:t>
      </w:r>
      <w:r>
        <w:rPr>
          <w:rFonts w:ascii="Cambria" w:hAnsi="Cambria"/>
        </w:rPr>
        <w:t xml:space="preserve"> Define what it means to be an extremophile. </w:t>
      </w:r>
      <w:r w:rsidRPr="00306272">
        <w:rPr>
          <w:rFonts w:ascii="Cambria" w:hAnsi="Cambria"/>
          <w:b/>
        </w:rPr>
        <w:t>(2pts)</w:t>
      </w:r>
    </w:p>
    <w:p w14:paraId="5B524986" w14:textId="1870C3CB" w:rsidR="008F5E1D" w:rsidRDefault="008F5E1D" w:rsidP="008F5E1D">
      <w:pPr>
        <w:rPr>
          <w:rFonts w:ascii="Cambria" w:hAnsi="Cambria"/>
        </w:rPr>
      </w:pPr>
    </w:p>
    <w:p w14:paraId="3914080E" w14:textId="12B5BE6E" w:rsidR="001926CB" w:rsidRDefault="001926CB" w:rsidP="008F5E1D">
      <w:pPr>
        <w:rPr>
          <w:rFonts w:ascii="Cambria" w:hAnsi="Cambria"/>
        </w:rPr>
      </w:pPr>
      <w:r>
        <w:rPr>
          <w:rFonts w:ascii="Cambria" w:hAnsi="Cambria"/>
        </w:rPr>
        <w:t xml:space="preserve">An extremophile is a microbe from the </w:t>
      </w:r>
      <w:proofErr w:type="spellStart"/>
      <w:r>
        <w:rPr>
          <w:rFonts w:ascii="Cambria" w:hAnsi="Cambria"/>
        </w:rPr>
        <w:t>achaea</w:t>
      </w:r>
      <w:proofErr w:type="spellEnd"/>
      <w:r>
        <w:rPr>
          <w:rFonts w:ascii="Cambria" w:hAnsi="Cambria"/>
        </w:rPr>
        <w:t xml:space="preserve"> group that has evolved the ability to survive in extreme </w:t>
      </w:r>
      <w:r w:rsidR="007A2289">
        <w:rPr>
          <w:rFonts w:ascii="Cambria" w:hAnsi="Cambria"/>
        </w:rPr>
        <w:t>environments that most microbes cannot survive in.</w:t>
      </w:r>
    </w:p>
    <w:p w14:paraId="7EDB81FA" w14:textId="77777777" w:rsidR="008F5E1D" w:rsidRDefault="008F5E1D" w:rsidP="008F5E1D">
      <w:pPr>
        <w:rPr>
          <w:rFonts w:ascii="Cambria" w:hAnsi="Cambria"/>
        </w:rPr>
      </w:pPr>
    </w:p>
    <w:p w14:paraId="46164E07" w14:textId="77777777" w:rsidR="008F5E1D" w:rsidRDefault="008F5E1D" w:rsidP="008F5E1D">
      <w:pPr>
        <w:rPr>
          <w:rFonts w:ascii="Cambria" w:hAnsi="Cambria"/>
        </w:rPr>
      </w:pPr>
      <w:r w:rsidRPr="008F5E1D">
        <w:rPr>
          <w:rFonts w:ascii="Cambria" w:hAnsi="Cambria"/>
          <w:b/>
        </w:rPr>
        <w:t>Part B.</w:t>
      </w:r>
      <w:r>
        <w:rPr>
          <w:rFonts w:ascii="Cambria" w:hAnsi="Cambria"/>
        </w:rPr>
        <w:t xml:space="preserve"> Pick one type of extremophile (pH, temperature, salinity, etc.) and describe a habitat that may be favorable or selective for this group. </w:t>
      </w:r>
      <w:r w:rsidRPr="00306272">
        <w:rPr>
          <w:rFonts w:ascii="Cambria" w:hAnsi="Cambria"/>
          <w:b/>
        </w:rPr>
        <w:t>(4pts)</w:t>
      </w:r>
    </w:p>
    <w:p w14:paraId="60BC4645" w14:textId="77777777" w:rsidR="008F5E1D" w:rsidRDefault="008F5E1D" w:rsidP="008F5E1D">
      <w:pPr>
        <w:rPr>
          <w:rFonts w:ascii="Cambria" w:hAnsi="Cambria"/>
        </w:rPr>
      </w:pPr>
    </w:p>
    <w:p w14:paraId="31E0BC34" w14:textId="1C618860" w:rsidR="008F5E1D" w:rsidRDefault="007A2289" w:rsidP="008F5E1D">
      <w:pPr>
        <w:rPr>
          <w:rFonts w:ascii="Cambria" w:hAnsi="Cambria"/>
        </w:rPr>
      </w:pPr>
      <w:proofErr w:type="spellStart"/>
      <w:r>
        <w:rPr>
          <w:rFonts w:ascii="Cambria" w:hAnsi="Cambria"/>
        </w:rPr>
        <w:t>Sulfolobus</w:t>
      </w:r>
      <w:proofErr w:type="spellEnd"/>
      <w:r>
        <w:rPr>
          <w:rFonts w:ascii="Cambria" w:hAnsi="Cambria"/>
        </w:rPr>
        <w:t xml:space="preserve"> is an organism that i</w:t>
      </w:r>
      <w:r w:rsidR="009B2541">
        <w:rPr>
          <w:rFonts w:ascii="Cambria" w:hAnsi="Cambria"/>
        </w:rPr>
        <w:t xml:space="preserve">s well adapted to survive in high temperatures and low </w:t>
      </w:r>
      <w:proofErr w:type="spellStart"/>
      <w:r w:rsidR="009B2541">
        <w:rPr>
          <w:rFonts w:ascii="Cambria" w:hAnsi="Cambria"/>
        </w:rPr>
        <w:t>pH.</w:t>
      </w:r>
      <w:proofErr w:type="spellEnd"/>
      <w:r w:rsidR="009B2541">
        <w:rPr>
          <w:rFonts w:ascii="Cambria" w:hAnsi="Cambria"/>
        </w:rPr>
        <w:t xml:space="preserve">  These organisms can survive in places like volcanic hot springs. </w:t>
      </w:r>
    </w:p>
    <w:p w14:paraId="15A0E964" w14:textId="77777777" w:rsidR="008F5E1D" w:rsidRDefault="008F5E1D" w:rsidP="008F5E1D">
      <w:pPr>
        <w:rPr>
          <w:rFonts w:ascii="Cambria" w:hAnsi="Cambria"/>
        </w:rPr>
      </w:pPr>
    </w:p>
    <w:p w14:paraId="59265447" w14:textId="77777777" w:rsidR="008F5E1D" w:rsidRPr="00DA59EF" w:rsidRDefault="008F5E1D" w:rsidP="008F5E1D">
      <w:pPr>
        <w:rPr>
          <w:rFonts w:ascii="Cambria" w:hAnsi="Cambria"/>
        </w:rPr>
      </w:pPr>
    </w:p>
    <w:p w14:paraId="459AC5BA" w14:textId="0357EB60" w:rsidR="00310392" w:rsidRDefault="008F5E1D" w:rsidP="00310392">
      <w:pPr>
        <w:rPr>
          <w:rFonts w:ascii="Cambria" w:hAnsi="Cambria"/>
        </w:rPr>
      </w:pPr>
      <w:r>
        <w:rPr>
          <w:rFonts w:ascii="Cambria" w:hAnsi="Cambria"/>
        </w:rPr>
        <w:t>3</w:t>
      </w:r>
      <w:r w:rsidR="00310392">
        <w:rPr>
          <w:rFonts w:ascii="Cambria" w:hAnsi="Cambria"/>
        </w:rPr>
        <w:t xml:space="preserve">. </w:t>
      </w:r>
      <w:r w:rsidR="00310392" w:rsidRPr="00310392">
        <w:rPr>
          <w:rFonts w:ascii="Cambria" w:hAnsi="Cambria"/>
        </w:rPr>
        <w:t xml:space="preserve">Find </w:t>
      </w:r>
      <w:r w:rsidR="00310392" w:rsidRPr="00310392">
        <w:rPr>
          <w:rFonts w:ascii="Cambria" w:hAnsi="Cambria"/>
          <w:u w:val="single"/>
        </w:rPr>
        <w:t xml:space="preserve">one </w:t>
      </w:r>
      <w:r w:rsidR="00310392" w:rsidRPr="00310392">
        <w:rPr>
          <w:rFonts w:ascii="Cambria" w:hAnsi="Cambria"/>
        </w:rPr>
        <w:t xml:space="preserve">published paper from a scientific journal that includes </w:t>
      </w:r>
      <w:r w:rsidR="00310392" w:rsidRPr="00310392">
        <w:rPr>
          <w:rFonts w:ascii="Cambria" w:hAnsi="Cambria"/>
          <w:b/>
        </w:rPr>
        <w:t>data on two of the following</w:t>
      </w:r>
      <w:r w:rsidR="00310392" w:rsidRPr="00310392">
        <w:rPr>
          <w:rFonts w:ascii="Cambria" w:hAnsi="Cambria"/>
        </w:rPr>
        <w:t xml:space="preserve"> microbial parameters: </w:t>
      </w:r>
      <w:r w:rsidR="00310392" w:rsidRPr="00310392">
        <w:rPr>
          <w:rFonts w:ascii="Cambria" w:hAnsi="Cambria"/>
          <w:b/>
        </w:rPr>
        <w:t>(1)</w:t>
      </w:r>
      <w:r w:rsidR="00310392" w:rsidRPr="00310392">
        <w:rPr>
          <w:rFonts w:ascii="Cambria" w:hAnsi="Cambria"/>
        </w:rPr>
        <w:t xml:space="preserve"> soil microbial biomass, </w:t>
      </w:r>
      <w:r w:rsidR="00310392" w:rsidRPr="00310392">
        <w:rPr>
          <w:rFonts w:ascii="Cambria" w:hAnsi="Cambria"/>
          <w:b/>
        </w:rPr>
        <w:t>(2)</w:t>
      </w:r>
      <w:r w:rsidR="00310392" w:rsidRPr="00310392">
        <w:rPr>
          <w:rFonts w:ascii="Cambria" w:hAnsi="Cambria"/>
        </w:rPr>
        <w:t xml:space="preserve"> soil microbial diversity, and/or </w:t>
      </w:r>
      <w:r w:rsidR="00310392" w:rsidRPr="00310392">
        <w:rPr>
          <w:rFonts w:ascii="Cambria" w:hAnsi="Cambria"/>
          <w:b/>
        </w:rPr>
        <w:t>(3)</w:t>
      </w:r>
      <w:r w:rsidR="00310392" w:rsidRPr="00310392">
        <w:rPr>
          <w:rFonts w:ascii="Cambria" w:hAnsi="Cambria"/>
        </w:rPr>
        <w:t xml:space="preserve"> soil microbial activity using methods that we have cove</w:t>
      </w:r>
      <w:r w:rsidR="00163643">
        <w:rPr>
          <w:rFonts w:ascii="Cambria" w:hAnsi="Cambria"/>
        </w:rPr>
        <w:t xml:space="preserve">red in class. </w:t>
      </w:r>
      <w:r w:rsidR="00163643" w:rsidRPr="00163643">
        <w:rPr>
          <w:rFonts w:ascii="Cambria" w:hAnsi="Cambria"/>
          <w:u w:val="single"/>
        </w:rPr>
        <w:t>Attach a PDF of the paper to the email when you send your completed assignment</w:t>
      </w:r>
      <w:r w:rsidR="00163643">
        <w:rPr>
          <w:rFonts w:ascii="Cambria" w:hAnsi="Cambria"/>
        </w:rPr>
        <w:t xml:space="preserve">. </w:t>
      </w:r>
      <w:r w:rsidR="00310392">
        <w:rPr>
          <w:rFonts w:ascii="Cambria" w:hAnsi="Cambria"/>
        </w:rPr>
        <w:t>For this paper report the following:</w:t>
      </w:r>
    </w:p>
    <w:p w14:paraId="09C96E60" w14:textId="77777777" w:rsidR="00310392" w:rsidRDefault="00310392" w:rsidP="00310392">
      <w:pPr>
        <w:rPr>
          <w:rFonts w:ascii="Cambria" w:hAnsi="Cambria"/>
        </w:rPr>
      </w:pPr>
    </w:p>
    <w:p w14:paraId="4347CEB5" w14:textId="69D450F1" w:rsidR="00310392" w:rsidRPr="00906CAE" w:rsidRDefault="00310392" w:rsidP="00310392">
      <w:pPr>
        <w:rPr>
          <w:rFonts w:ascii="Cambria" w:hAnsi="Cambria"/>
        </w:rPr>
      </w:pPr>
      <w:r w:rsidRPr="00906CAE">
        <w:rPr>
          <w:rFonts w:ascii="Cambria" w:hAnsi="Cambria"/>
          <w:b/>
        </w:rPr>
        <w:t>Part A.</w:t>
      </w:r>
      <w:r w:rsidRPr="00906CAE">
        <w:rPr>
          <w:rFonts w:ascii="Cambria" w:hAnsi="Cambria"/>
        </w:rPr>
        <w:t xml:space="preserve"> </w:t>
      </w:r>
      <w:r w:rsidR="00163643" w:rsidRPr="00906CAE">
        <w:rPr>
          <w:rFonts w:ascii="Cambria" w:hAnsi="Cambria"/>
        </w:rPr>
        <w:t>copy and paste</w:t>
      </w:r>
      <w:r w:rsidRPr="00906CAE">
        <w:rPr>
          <w:rFonts w:ascii="Cambria" w:hAnsi="Cambria"/>
        </w:rPr>
        <w:t xml:space="preserve"> </w:t>
      </w:r>
      <w:r w:rsidR="00163643" w:rsidRPr="00906CAE">
        <w:rPr>
          <w:rFonts w:ascii="Cambria" w:hAnsi="Cambria"/>
        </w:rPr>
        <w:t>the</w:t>
      </w:r>
      <w:r w:rsidRPr="00906CAE">
        <w:rPr>
          <w:rFonts w:ascii="Cambria" w:hAnsi="Cambria"/>
        </w:rPr>
        <w:t xml:space="preserve"> abstract of the paper</w:t>
      </w:r>
      <w:r w:rsidR="00163643" w:rsidRPr="00906CAE">
        <w:rPr>
          <w:rFonts w:ascii="Cambria" w:hAnsi="Cambria"/>
        </w:rPr>
        <w:t xml:space="preserve">, and include a citation below. </w:t>
      </w:r>
      <w:r w:rsidR="00A74D66" w:rsidRPr="00906CAE">
        <w:rPr>
          <w:rFonts w:ascii="Cambria" w:hAnsi="Cambria"/>
          <w:b/>
        </w:rPr>
        <w:t>(2</w:t>
      </w:r>
      <w:r w:rsidR="00163643" w:rsidRPr="00906CAE">
        <w:rPr>
          <w:rFonts w:ascii="Cambria" w:hAnsi="Cambria"/>
          <w:b/>
        </w:rPr>
        <w:t>pts)</w:t>
      </w:r>
    </w:p>
    <w:p w14:paraId="5C3523F8" w14:textId="5EC9491F" w:rsidR="00474358" w:rsidRPr="00906CAE" w:rsidRDefault="00474358" w:rsidP="00310392">
      <w:pPr>
        <w:rPr>
          <w:rFonts w:ascii="Cambria" w:hAnsi="Cambria"/>
        </w:rPr>
      </w:pPr>
    </w:p>
    <w:p w14:paraId="54781DA7" w14:textId="77777777" w:rsidR="00906CAE" w:rsidRPr="00906CAE" w:rsidRDefault="00906CAE" w:rsidP="00906CAE">
      <w:pPr>
        <w:rPr>
          <w:rFonts w:ascii="Cambria" w:hAnsi="Cambria"/>
        </w:rPr>
      </w:pPr>
      <w:r w:rsidRPr="00906CAE">
        <w:rPr>
          <w:rFonts w:ascii="Cambria" w:hAnsi="Cambria"/>
        </w:rPr>
        <w:t>This study reports the effects of long-term elevated atmospheric CO</w:t>
      </w:r>
      <w:r w:rsidRPr="00906CAE">
        <w:rPr>
          <w:rFonts w:ascii="Cambria" w:hAnsi="Cambria"/>
          <w:vertAlign w:val="subscript"/>
        </w:rPr>
        <w:t>2</w:t>
      </w:r>
      <w:r w:rsidRPr="00906CAE">
        <w:rPr>
          <w:rFonts w:ascii="Cambria" w:hAnsi="Cambria"/>
        </w:rPr>
        <w:t> on root production and microbial activity, biomass, and diversity in a chaparral ecosystem in southern California. The free air CO</w:t>
      </w:r>
      <w:r w:rsidRPr="00906CAE">
        <w:rPr>
          <w:rFonts w:ascii="Cambria" w:hAnsi="Cambria"/>
          <w:vertAlign w:val="subscript"/>
        </w:rPr>
        <w:t>2</w:t>
      </w:r>
      <w:r w:rsidRPr="00906CAE">
        <w:rPr>
          <w:rFonts w:ascii="Cambria" w:hAnsi="Cambria"/>
        </w:rPr>
        <w:t> enrichment (FACE) ring was located in a stand dominated by the woody shrub </w:t>
      </w:r>
      <w:proofErr w:type="spellStart"/>
      <w:r w:rsidRPr="00906CAE">
        <w:rPr>
          <w:rFonts w:ascii="Cambria" w:hAnsi="Cambria"/>
          <w:i/>
          <w:iCs/>
        </w:rPr>
        <w:t>Adenostoma</w:t>
      </w:r>
      <w:proofErr w:type="spellEnd"/>
      <w:r w:rsidRPr="00906CAE">
        <w:rPr>
          <w:rFonts w:ascii="Cambria" w:hAnsi="Cambria"/>
          <w:i/>
          <w:iCs/>
        </w:rPr>
        <w:t xml:space="preserve"> </w:t>
      </w:r>
      <w:proofErr w:type="spellStart"/>
      <w:r w:rsidRPr="00906CAE">
        <w:rPr>
          <w:rFonts w:ascii="Cambria" w:hAnsi="Cambria"/>
          <w:i/>
          <w:iCs/>
        </w:rPr>
        <w:t>fasciculatum</w:t>
      </w:r>
      <w:proofErr w:type="spellEnd"/>
      <w:r w:rsidRPr="00906CAE">
        <w:rPr>
          <w:rFonts w:ascii="Cambria" w:hAnsi="Cambria"/>
        </w:rPr>
        <w:t>. Between 1995 and 2003, the FACE ring maintained an average daytime atmospheric CO</w:t>
      </w:r>
      <w:r w:rsidRPr="00906CAE">
        <w:rPr>
          <w:rFonts w:ascii="Cambria" w:hAnsi="Cambria"/>
          <w:vertAlign w:val="subscript"/>
        </w:rPr>
        <w:t>2</w:t>
      </w:r>
      <w:r w:rsidRPr="00906CAE">
        <w:rPr>
          <w:rFonts w:ascii="Cambria" w:hAnsi="Cambria"/>
        </w:rPr>
        <w:t> concentration of 550 ppm. During the last two years of operation, observations were made on soil cores collected from the FACE ring and adjacent areas of chaparral with ambient CO</w:t>
      </w:r>
      <w:r w:rsidRPr="00906CAE">
        <w:rPr>
          <w:rFonts w:ascii="Cambria" w:hAnsi="Cambria"/>
          <w:vertAlign w:val="subscript"/>
        </w:rPr>
        <w:t>2</w:t>
      </w:r>
      <w:r w:rsidRPr="00906CAE">
        <w:rPr>
          <w:rFonts w:ascii="Cambria" w:hAnsi="Cambria"/>
        </w:rPr>
        <w:t> levels. Root biomass roughly doubled in the FACE plot. Microbial biomass and activity were related to soil organic matter (OM) content, and so analysis of covariance was used to detect CO</w:t>
      </w:r>
      <w:r w:rsidRPr="00906CAE">
        <w:rPr>
          <w:rFonts w:ascii="Cambria" w:hAnsi="Cambria"/>
          <w:vertAlign w:val="subscript"/>
        </w:rPr>
        <w:t>2</w:t>
      </w:r>
      <w:r w:rsidRPr="00906CAE">
        <w:rPr>
          <w:rFonts w:ascii="Cambria" w:hAnsi="Cambria"/>
        </w:rPr>
        <w:t> effects while controlling for variation across the landscape. Extracellular enzymatic activity (</w:t>
      </w:r>
      <w:proofErr w:type="spellStart"/>
      <w:r w:rsidRPr="00906CAE">
        <w:rPr>
          <w:rFonts w:ascii="Cambria" w:hAnsi="Cambria"/>
        </w:rPr>
        <w:t>cellulase</w:t>
      </w:r>
      <w:proofErr w:type="spellEnd"/>
      <w:r w:rsidRPr="00906CAE">
        <w:rPr>
          <w:rFonts w:ascii="Cambria" w:hAnsi="Cambria"/>
        </w:rPr>
        <w:t xml:space="preserve"> and amylase) and microbial biomass C (chloroform fumigation-extraction) increased more rapidly with OM in the FACE plot than in controls, but glucose substrate-induced respiration (SIR) rates did not. The metabolic quotient (field respiration over potential respiration) was significantly higher in FACE samples, possibly indicating that microbial respiration was less C limited under high CO</w:t>
      </w:r>
      <w:r w:rsidRPr="00906CAE">
        <w:rPr>
          <w:rFonts w:ascii="Cambria" w:hAnsi="Cambria"/>
          <w:vertAlign w:val="subscript"/>
        </w:rPr>
        <w:t>2</w:t>
      </w:r>
      <w:r w:rsidRPr="00906CAE">
        <w:rPr>
          <w:rFonts w:ascii="Cambria" w:hAnsi="Cambria"/>
        </w:rPr>
        <w:t xml:space="preserve">. The treatments also differed in the ratio of SIR to microbial biomass C, indicating a metabolic difference between the microbial communities. Bacterial diversity, described by 16S </w:t>
      </w:r>
      <w:proofErr w:type="spellStart"/>
      <w:r w:rsidRPr="00906CAE">
        <w:rPr>
          <w:rFonts w:ascii="Cambria" w:hAnsi="Cambria"/>
        </w:rPr>
        <w:t>rRNA</w:t>
      </w:r>
      <w:proofErr w:type="spellEnd"/>
      <w:r w:rsidRPr="00906CAE">
        <w:rPr>
          <w:rFonts w:ascii="Cambria" w:hAnsi="Cambria"/>
        </w:rPr>
        <w:t xml:space="preserve"> clone libraries, was unaffected by the CO</w:t>
      </w:r>
      <w:r w:rsidRPr="00906CAE">
        <w:rPr>
          <w:rFonts w:ascii="Cambria" w:hAnsi="Cambria"/>
          <w:vertAlign w:val="subscript"/>
        </w:rPr>
        <w:t>2</w:t>
      </w:r>
      <w:r w:rsidRPr="00906CAE">
        <w:rPr>
          <w:rFonts w:ascii="Cambria" w:hAnsi="Cambria"/>
        </w:rPr>
        <w:t xml:space="preserve"> treatment, but fungal biomass was stimulated. Furthermore, fungal biomass was correlated with </w:t>
      </w:r>
      <w:proofErr w:type="spellStart"/>
      <w:r w:rsidRPr="00906CAE">
        <w:rPr>
          <w:rFonts w:ascii="Cambria" w:hAnsi="Cambria"/>
        </w:rPr>
        <w:t>cellulase</w:t>
      </w:r>
      <w:proofErr w:type="spellEnd"/>
      <w:r w:rsidRPr="00906CAE">
        <w:rPr>
          <w:rFonts w:ascii="Cambria" w:hAnsi="Cambria"/>
        </w:rPr>
        <w:t xml:space="preserve"> and amylase activities, indicating that fungi were responsible for the stimulation of enzymatic activity in the FACE treatment.</w:t>
      </w:r>
    </w:p>
    <w:p w14:paraId="5AEE9995" w14:textId="6293A043" w:rsidR="001C5836" w:rsidRPr="00906CAE" w:rsidRDefault="001C5836" w:rsidP="001C5836">
      <w:pPr>
        <w:rPr>
          <w:rFonts w:ascii="Cambria" w:hAnsi="Cambria"/>
        </w:rPr>
      </w:pPr>
    </w:p>
    <w:p w14:paraId="6B0703F3" w14:textId="77777777" w:rsidR="001C5836" w:rsidRPr="00906CAE" w:rsidRDefault="001C5836" w:rsidP="00310392">
      <w:pPr>
        <w:rPr>
          <w:rFonts w:ascii="Cambria" w:hAnsi="Cambria"/>
        </w:rPr>
      </w:pPr>
    </w:p>
    <w:p w14:paraId="563282F4" w14:textId="77777777" w:rsidR="005B3081" w:rsidRPr="00906CAE" w:rsidRDefault="005B3081" w:rsidP="00310392">
      <w:pPr>
        <w:rPr>
          <w:rFonts w:ascii="Cambria" w:hAnsi="Cambria"/>
        </w:rPr>
      </w:pPr>
    </w:p>
    <w:p w14:paraId="1F8449FD" w14:textId="38667D68" w:rsidR="00163643" w:rsidRPr="00906CAE" w:rsidRDefault="00163643" w:rsidP="00310392">
      <w:pPr>
        <w:rPr>
          <w:rFonts w:ascii="Cambria" w:hAnsi="Cambria"/>
        </w:rPr>
      </w:pPr>
      <w:r w:rsidRPr="00906CAE">
        <w:rPr>
          <w:rFonts w:ascii="Cambria" w:hAnsi="Cambria"/>
          <w:b/>
        </w:rPr>
        <w:t>Part B.</w:t>
      </w:r>
      <w:r w:rsidRPr="00906CAE">
        <w:rPr>
          <w:rFonts w:ascii="Cambria" w:hAnsi="Cambria"/>
        </w:rPr>
        <w:t xml:space="preserve"> Briefly describe the experimental study, including objectives and/or hypotheses. </w:t>
      </w:r>
      <w:r w:rsidR="00A74D66" w:rsidRPr="00906CAE">
        <w:rPr>
          <w:rFonts w:ascii="Cambria" w:hAnsi="Cambria"/>
          <w:b/>
        </w:rPr>
        <w:t>(3</w:t>
      </w:r>
      <w:r w:rsidRPr="00906CAE">
        <w:rPr>
          <w:rFonts w:ascii="Cambria" w:hAnsi="Cambria"/>
          <w:b/>
        </w:rPr>
        <w:t>pts)</w:t>
      </w:r>
    </w:p>
    <w:p w14:paraId="6235631D" w14:textId="4485AA00" w:rsidR="00163643" w:rsidRDefault="00163643" w:rsidP="00310392">
      <w:pPr>
        <w:rPr>
          <w:rFonts w:ascii="Cambria" w:hAnsi="Cambria"/>
        </w:rPr>
      </w:pPr>
    </w:p>
    <w:p w14:paraId="7EBA4C6F" w14:textId="12A381AD" w:rsidR="001A6C20" w:rsidRDefault="001A6C20" w:rsidP="00310392">
      <w:pPr>
        <w:rPr>
          <w:rFonts w:ascii="Cambria" w:hAnsi="Cambria"/>
        </w:rPr>
      </w:pPr>
      <w:r>
        <w:rPr>
          <w:rFonts w:ascii="Cambria" w:hAnsi="Cambria"/>
        </w:rPr>
        <w:t xml:space="preserve">This study </w:t>
      </w:r>
      <w:r w:rsidR="00906CAE">
        <w:rPr>
          <w:rFonts w:ascii="Cambria" w:hAnsi="Cambria"/>
        </w:rPr>
        <w:t xml:space="preserve">aimed to test the </w:t>
      </w:r>
      <w:r w:rsidR="0080442A">
        <w:rPr>
          <w:rFonts w:ascii="Cambria" w:hAnsi="Cambria"/>
        </w:rPr>
        <w:t>effects of 8 years of elevated CO</w:t>
      </w:r>
      <w:r w:rsidR="0080442A">
        <w:rPr>
          <w:rFonts w:ascii="Cambria" w:hAnsi="Cambria"/>
          <w:vertAlign w:val="subscript"/>
        </w:rPr>
        <w:t>2</w:t>
      </w:r>
      <w:r w:rsidR="0080442A">
        <w:rPr>
          <w:rFonts w:ascii="Cambria" w:hAnsi="Cambria"/>
        </w:rPr>
        <w:t xml:space="preserve"> treatment on root growth and microbial biomass, activity, and community structure.  They hypothesized that elevated </w:t>
      </w:r>
      <w:r w:rsidR="0080442A">
        <w:rPr>
          <w:rFonts w:ascii="Cambria" w:hAnsi="Cambria"/>
        </w:rPr>
        <w:lastRenderedPageBreak/>
        <w:t>CO</w:t>
      </w:r>
      <w:r w:rsidR="0080442A">
        <w:rPr>
          <w:rFonts w:ascii="Cambria" w:hAnsi="Cambria"/>
          <w:vertAlign w:val="subscript"/>
        </w:rPr>
        <w:t>2</w:t>
      </w:r>
      <w:r w:rsidR="0080442A">
        <w:rPr>
          <w:rFonts w:ascii="Cambria" w:hAnsi="Cambria"/>
        </w:rPr>
        <w:t xml:space="preserve"> increases root biomass, which will increase microbial biomass and activity, thus altering the microbial community.</w:t>
      </w:r>
      <w:r>
        <w:rPr>
          <w:rFonts w:ascii="Cambria" w:hAnsi="Cambria"/>
        </w:rPr>
        <w:t xml:space="preserve"> </w:t>
      </w:r>
    </w:p>
    <w:p w14:paraId="0CC3FFA1" w14:textId="77777777" w:rsidR="005B3081" w:rsidRDefault="005B3081" w:rsidP="00310392">
      <w:pPr>
        <w:rPr>
          <w:rFonts w:ascii="Cambria" w:hAnsi="Cambria"/>
        </w:rPr>
      </w:pPr>
    </w:p>
    <w:p w14:paraId="64712F62" w14:textId="573D4BC6" w:rsidR="00163643" w:rsidRDefault="00163643" w:rsidP="00310392">
      <w:pPr>
        <w:rPr>
          <w:rFonts w:ascii="Cambria" w:hAnsi="Cambria"/>
          <w:b/>
        </w:rPr>
      </w:pPr>
      <w:r w:rsidRPr="00163643">
        <w:rPr>
          <w:rFonts w:ascii="Cambria" w:hAnsi="Cambria"/>
          <w:b/>
        </w:rPr>
        <w:t>Part C.</w:t>
      </w:r>
      <w:r>
        <w:rPr>
          <w:rFonts w:ascii="Cambria" w:hAnsi="Cambria"/>
        </w:rPr>
        <w:t xml:space="preserve"> Outline the methods used in the study to measure microbial biomass, diversity, and/or activity (1,2,3 above). In this </w:t>
      </w:r>
      <w:r w:rsidR="00FA119C">
        <w:rPr>
          <w:rFonts w:ascii="Cambria" w:hAnsi="Cambria"/>
        </w:rPr>
        <w:t>description,</w:t>
      </w:r>
      <w:r>
        <w:rPr>
          <w:rFonts w:ascii="Cambria" w:hAnsi="Cambria"/>
        </w:rPr>
        <w:t xml:space="preserve"> be sure to discuss the importance or relevance of these methods for addressing the objectives of the study. </w:t>
      </w:r>
      <w:r w:rsidR="00A74D66">
        <w:rPr>
          <w:rFonts w:ascii="Cambria" w:hAnsi="Cambria"/>
          <w:b/>
        </w:rPr>
        <w:t>(5</w:t>
      </w:r>
      <w:r w:rsidRPr="00163643">
        <w:rPr>
          <w:rFonts w:ascii="Cambria" w:hAnsi="Cambria"/>
          <w:b/>
        </w:rPr>
        <w:t>pts)</w:t>
      </w:r>
    </w:p>
    <w:p w14:paraId="6590D986" w14:textId="00F5C76B" w:rsidR="00906CAE" w:rsidRDefault="00906CAE" w:rsidP="00310392">
      <w:pPr>
        <w:rPr>
          <w:rFonts w:ascii="Cambria" w:hAnsi="Cambria"/>
          <w:b/>
        </w:rPr>
      </w:pPr>
    </w:p>
    <w:p w14:paraId="6FF01043" w14:textId="3A512AB1" w:rsidR="00906CAE" w:rsidRPr="00906CAE" w:rsidRDefault="00906CAE" w:rsidP="00310392">
      <w:pPr>
        <w:rPr>
          <w:rFonts w:ascii="Cambria" w:hAnsi="Cambria"/>
        </w:rPr>
      </w:pPr>
      <w:r>
        <w:rPr>
          <w:rFonts w:ascii="Cambria" w:hAnsi="Cambria"/>
        </w:rPr>
        <w:t xml:space="preserve">This study </w:t>
      </w:r>
      <w:r w:rsidR="0080442A">
        <w:rPr>
          <w:rFonts w:ascii="Cambria" w:hAnsi="Cambria"/>
        </w:rPr>
        <w:t>used substrate-induced respiration using glucose to assess microbial activity and biomass.  Microbial biomass C was measured using the chloroform fumigation-extraction m</w:t>
      </w:r>
      <w:r w:rsidR="00F8141B">
        <w:rPr>
          <w:rFonts w:ascii="Cambria" w:hAnsi="Cambria"/>
        </w:rPr>
        <w:t xml:space="preserve">ethod with some modifications.  Microbial activity was measured by looking at extracellular enzymes that degrade </w:t>
      </w:r>
      <w:proofErr w:type="spellStart"/>
      <w:r w:rsidR="00F8141B">
        <w:rPr>
          <w:rFonts w:ascii="Cambria" w:hAnsi="Cambria"/>
        </w:rPr>
        <w:t>carboxymethylcellulose</w:t>
      </w:r>
      <w:proofErr w:type="spellEnd"/>
      <w:r w:rsidR="00F8141B">
        <w:rPr>
          <w:rFonts w:ascii="Cambria" w:hAnsi="Cambria"/>
        </w:rPr>
        <w:t xml:space="preserve"> and amylase activity</w:t>
      </w:r>
      <w:r w:rsidR="00365A2C">
        <w:rPr>
          <w:rFonts w:ascii="Cambria" w:hAnsi="Cambria"/>
        </w:rPr>
        <w:t xml:space="preserve"> also by CFE</w:t>
      </w:r>
      <w:r w:rsidR="00F8141B">
        <w:rPr>
          <w:rFonts w:ascii="Cambria" w:hAnsi="Cambria"/>
        </w:rPr>
        <w:t xml:space="preserve">. </w:t>
      </w:r>
    </w:p>
    <w:p w14:paraId="0F4B41D3" w14:textId="77777777" w:rsidR="00163643" w:rsidRDefault="00163643" w:rsidP="00310392">
      <w:pPr>
        <w:rPr>
          <w:rFonts w:ascii="Cambria" w:hAnsi="Cambria"/>
        </w:rPr>
      </w:pPr>
    </w:p>
    <w:p w14:paraId="43A0D97A" w14:textId="77777777" w:rsidR="005B3081" w:rsidRDefault="005B3081" w:rsidP="00310392">
      <w:pPr>
        <w:rPr>
          <w:rFonts w:ascii="Cambria" w:hAnsi="Cambria"/>
        </w:rPr>
      </w:pPr>
    </w:p>
    <w:p w14:paraId="20657851" w14:textId="2FDED1DA" w:rsidR="00163643" w:rsidRPr="00163643" w:rsidRDefault="00163643" w:rsidP="00310392">
      <w:pPr>
        <w:rPr>
          <w:rFonts w:ascii="Cambria" w:hAnsi="Cambria"/>
        </w:rPr>
      </w:pPr>
      <w:r>
        <w:rPr>
          <w:rFonts w:ascii="Cambria" w:hAnsi="Cambria"/>
          <w:b/>
        </w:rPr>
        <w:t>Part D.</w:t>
      </w:r>
      <w:r>
        <w:rPr>
          <w:rFonts w:ascii="Cambria" w:hAnsi="Cambria"/>
        </w:rPr>
        <w:t xml:space="preserve"> Using your understanding of the pros (advantages) and cons (disadvantages) of the methods used, critically discuss if the techniques used were appropriate for addressing the study objectives. If you think the approach is appropriate, be sure to explain why. If you do not find it appropriate, indicate an alternative method that may have been better.</w:t>
      </w:r>
      <w:r w:rsidR="00474358">
        <w:rPr>
          <w:rFonts w:ascii="Cambria" w:hAnsi="Cambria"/>
        </w:rPr>
        <w:t xml:space="preserve"> </w:t>
      </w:r>
      <w:r w:rsidR="00A74D66">
        <w:rPr>
          <w:rFonts w:ascii="Cambria" w:hAnsi="Cambria"/>
          <w:b/>
        </w:rPr>
        <w:t>(5</w:t>
      </w:r>
      <w:r w:rsidR="00474358" w:rsidRPr="00474358">
        <w:rPr>
          <w:rFonts w:ascii="Cambria" w:hAnsi="Cambria"/>
          <w:b/>
        </w:rPr>
        <w:t>pts)</w:t>
      </w:r>
    </w:p>
    <w:p w14:paraId="38379715" w14:textId="77777777" w:rsidR="00310392" w:rsidRDefault="00310392" w:rsidP="00310392">
      <w:pPr>
        <w:rPr>
          <w:rFonts w:ascii="Cambria" w:hAnsi="Cambria"/>
        </w:rPr>
      </w:pPr>
    </w:p>
    <w:p w14:paraId="3F115BC8" w14:textId="031089D8" w:rsidR="00DD41D7" w:rsidRDefault="00F8141B">
      <w:pPr>
        <w:rPr>
          <w:rFonts w:ascii="Cambria" w:hAnsi="Cambria"/>
        </w:rPr>
      </w:pPr>
      <w:r>
        <w:rPr>
          <w:rFonts w:ascii="Cambria" w:hAnsi="Cambria"/>
        </w:rPr>
        <w:t xml:space="preserve">The major pitfall I can see of using SIR and CFE would be overestimation of carbon inputs from CFE.  This is due to the </w:t>
      </w:r>
      <w:proofErr w:type="spellStart"/>
      <w:r>
        <w:rPr>
          <w:rFonts w:ascii="Cambria" w:hAnsi="Cambria"/>
        </w:rPr>
        <w:t>solubilization</w:t>
      </w:r>
      <w:proofErr w:type="spellEnd"/>
      <w:r>
        <w:rPr>
          <w:rFonts w:ascii="Cambria" w:hAnsi="Cambria"/>
        </w:rPr>
        <w:t xml:space="preserve"> of non-cellular carbons within the soil.  Since they used two separate methods for carbon biomass estimation, I think th</w:t>
      </w:r>
      <w:r w:rsidR="009B4A81">
        <w:rPr>
          <w:rFonts w:ascii="Cambria" w:hAnsi="Cambria"/>
        </w:rPr>
        <w:t>ese two methods would be fine.</w:t>
      </w:r>
      <w:r w:rsidR="00365A2C">
        <w:rPr>
          <w:rFonts w:ascii="Cambria" w:hAnsi="Cambria"/>
        </w:rPr>
        <w:t xml:space="preserve">  The methods described for measurements of enzymes were not described in the paper.</w:t>
      </w:r>
    </w:p>
    <w:p w14:paraId="6315053D" w14:textId="77777777" w:rsidR="008F5E1D" w:rsidRDefault="008F5E1D">
      <w:pPr>
        <w:rPr>
          <w:rFonts w:ascii="Cambria" w:hAnsi="Cambria"/>
        </w:rPr>
      </w:pPr>
    </w:p>
    <w:p w14:paraId="197C7E52" w14:textId="750228A6" w:rsidR="00306272" w:rsidRDefault="008F5E1D">
      <w:pPr>
        <w:rPr>
          <w:rFonts w:ascii="Cambria" w:hAnsi="Cambria"/>
        </w:rPr>
      </w:pPr>
      <w:r>
        <w:rPr>
          <w:rFonts w:ascii="Cambria" w:hAnsi="Cambria"/>
        </w:rPr>
        <w:t xml:space="preserve">4. </w:t>
      </w:r>
      <w:r w:rsidR="00306272">
        <w:rPr>
          <w:rFonts w:ascii="Cambria" w:hAnsi="Cambria"/>
        </w:rPr>
        <w:t xml:space="preserve">For each of the following </w:t>
      </w:r>
      <w:r w:rsidR="000F5F2F">
        <w:rPr>
          <w:rFonts w:ascii="Cambria" w:hAnsi="Cambria"/>
        </w:rPr>
        <w:t>species</w:t>
      </w:r>
      <w:r w:rsidR="00306272">
        <w:rPr>
          <w:rFonts w:ascii="Cambria" w:hAnsi="Cambria"/>
        </w:rPr>
        <w:t xml:space="preserve"> answer </w:t>
      </w:r>
      <w:r w:rsidR="00306272" w:rsidRPr="008F5E1D">
        <w:rPr>
          <w:rFonts w:ascii="Cambria" w:hAnsi="Cambria"/>
          <w:b/>
        </w:rPr>
        <w:t>(a)</w:t>
      </w:r>
      <w:r w:rsidR="00306272">
        <w:rPr>
          <w:rFonts w:ascii="Cambria" w:hAnsi="Cambria"/>
        </w:rPr>
        <w:t xml:space="preserve"> what phylum it belongs to, </w:t>
      </w:r>
      <w:r>
        <w:rPr>
          <w:rFonts w:ascii="Cambria" w:hAnsi="Cambria"/>
        </w:rPr>
        <w:t xml:space="preserve">and </w:t>
      </w:r>
      <w:r w:rsidR="00306272" w:rsidRPr="008F5E1D">
        <w:rPr>
          <w:rFonts w:ascii="Cambria" w:hAnsi="Cambria"/>
          <w:b/>
        </w:rPr>
        <w:t>(b)</w:t>
      </w:r>
      <w:r w:rsidR="00306272">
        <w:rPr>
          <w:rFonts w:ascii="Cambria" w:hAnsi="Cambria"/>
        </w:rPr>
        <w:t xml:space="preserve"> what functional roles this bacterium is known </w:t>
      </w:r>
      <w:r w:rsidR="000F5F2F">
        <w:rPr>
          <w:rFonts w:ascii="Cambria" w:hAnsi="Cambria"/>
        </w:rPr>
        <w:t xml:space="preserve">for in the soil. </w:t>
      </w:r>
      <w:r w:rsidR="00D6757A">
        <w:rPr>
          <w:rFonts w:ascii="Cambria" w:hAnsi="Cambria"/>
          <w:b/>
        </w:rPr>
        <w:t>(15</w:t>
      </w:r>
      <w:r w:rsidR="000F5F2F" w:rsidRPr="000F5F2F">
        <w:rPr>
          <w:rFonts w:ascii="Cambria" w:hAnsi="Cambria"/>
          <w:b/>
        </w:rPr>
        <w:t>pts)</w:t>
      </w:r>
    </w:p>
    <w:p w14:paraId="5806DB8A" w14:textId="77777777" w:rsidR="00306272" w:rsidRDefault="00306272">
      <w:pPr>
        <w:rPr>
          <w:rFonts w:ascii="Cambria" w:hAnsi="Cambria"/>
        </w:rPr>
      </w:pPr>
    </w:p>
    <w:p w14:paraId="271D1E23" w14:textId="055C3647" w:rsidR="000F5F2F" w:rsidRPr="00BA7F00" w:rsidRDefault="005B3081" w:rsidP="005B3081">
      <w:pPr>
        <w:ind w:left="720"/>
        <w:rPr>
          <w:rFonts w:ascii="Cambria" w:hAnsi="Cambria"/>
        </w:rPr>
      </w:pPr>
      <w:r>
        <w:rPr>
          <w:rFonts w:ascii="Cambria" w:hAnsi="Cambria"/>
          <w:b/>
        </w:rPr>
        <w:t xml:space="preserve">A. </w:t>
      </w:r>
      <w:proofErr w:type="spellStart"/>
      <w:r w:rsidR="000F5F2F" w:rsidRPr="008F5E1D">
        <w:rPr>
          <w:rFonts w:ascii="Cambria" w:hAnsi="Cambria"/>
          <w:b/>
        </w:rPr>
        <w:t>Cytophaga</w:t>
      </w:r>
      <w:proofErr w:type="spellEnd"/>
      <w:r w:rsidR="000F5F2F" w:rsidRPr="008F5E1D">
        <w:rPr>
          <w:rFonts w:ascii="Cambria" w:hAnsi="Cambria"/>
          <w:b/>
        </w:rPr>
        <w:t xml:space="preserve"> </w:t>
      </w:r>
      <w:proofErr w:type="spellStart"/>
      <w:r w:rsidR="000F5F2F" w:rsidRPr="008F5E1D">
        <w:rPr>
          <w:rFonts w:ascii="Cambria" w:hAnsi="Cambria"/>
          <w:b/>
          <w:i/>
        </w:rPr>
        <w:t>hutchinsonii</w:t>
      </w:r>
      <w:proofErr w:type="spellEnd"/>
      <w:r w:rsidR="00BA7F00">
        <w:rPr>
          <w:rFonts w:ascii="Cambria" w:hAnsi="Cambria"/>
        </w:rPr>
        <w:t xml:space="preserve"> A.  </w:t>
      </w:r>
      <w:proofErr w:type="spellStart"/>
      <w:r w:rsidR="00BA7F00">
        <w:rPr>
          <w:rFonts w:ascii="Cambria" w:hAnsi="Cambria"/>
        </w:rPr>
        <w:t>Bacteriodetes</w:t>
      </w:r>
      <w:proofErr w:type="spellEnd"/>
      <w:r w:rsidR="00BA7F00">
        <w:rPr>
          <w:rFonts w:ascii="Cambria" w:hAnsi="Cambria"/>
        </w:rPr>
        <w:t xml:space="preserve"> B.  Phylum broadly known to degrade cellulose.</w:t>
      </w:r>
    </w:p>
    <w:p w14:paraId="5ADDCE47" w14:textId="77777777" w:rsidR="008F5E1D" w:rsidRDefault="008F5E1D" w:rsidP="005B3081">
      <w:pPr>
        <w:ind w:left="720"/>
        <w:rPr>
          <w:rFonts w:ascii="Cambria" w:hAnsi="Cambria"/>
        </w:rPr>
      </w:pPr>
    </w:p>
    <w:p w14:paraId="6F7D8EAA" w14:textId="6A987B8D" w:rsidR="000F5F2F" w:rsidRPr="00BA7F00" w:rsidRDefault="005B3081" w:rsidP="00BA7F00">
      <w:pPr>
        <w:ind w:left="720"/>
        <w:jc w:val="both"/>
        <w:rPr>
          <w:rFonts w:ascii="Cambria" w:hAnsi="Cambria"/>
        </w:rPr>
      </w:pPr>
      <w:r>
        <w:rPr>
          <w:rFonts w:ascii="Cambria" w:hAnsi="Cambria"/>
          <w:b/>
        </w:rPr>
        <w:t xml:space="preserve">B. </w:t>
      </w:r>
      <w:r w:rsidR="008F5E1D" w:rsidRPr="008F5E1D">
        <w:rPr>
          <w:rFonts w:ascii="Cambria" w:hAnsi="Cambria"/>
          <w:b/>
        </w:rPr>
        <w:t xml:space="preserve">Frankia </w:t>
      </w:r>
      <w:proofErr w:type="spellStart"/>
      <w:r w:rsidR="008F5E1D" w:rsidRPr="008F5E1D">
        <w:rPr>
          <w:rFonts w:ascii="Cambria" w:hAnsi="Cambria"/>
          <w:b/>
          <w:i/>
        </w:rPr>
        <w:t>alni</w:t>
      </w:r>
      <w:proofErr w:type="spellEnd"/>
      <w:r w:rsidR="00BA7F00">
        <w:rPr>
          <w:rFonts w:ascii="Cambria" w:hAnsi="Cambria"/>
          <w:b/>
          <w:i/>
        </w:rPr>
        <w:t xml:space="preserve"> </w:t>
      </w:r>
      <w:r w:rsidR="00BA7F00">
        <w:rPr>
          <w:rFonts w:ascii="Cambria" w:hAnsi="Cambria"/>
        </w:rPr>
        <w:t xml:space="preserve">A.  </w:t>
      </w:r>
      <w:proofErr w:type="spellStart"/>
      <w:r w:rsidR="00BA7F00">
        <w:rPr>
          <w:rFonts w:ascii="Cambria" w:hAnsi="Cambria"/>
        </w:rPr>
        <w:t>Actinobacteria</w:t>
      </w:r>
      <w:proofErr w:type="spellEnd"/>
      <w:r w:rsidR="00BA7F00">
        <w:rPr>
          <w:rFonts w:ascii="Cambria" w:hAnsi="Cambria"/>
        </w:rPr>
        <w:t xml:space="preserve"> B.  Nitrogen fixing bacteria on roots of alder</w:t>
      </w:r>
    </w:p>
    <w:p w14:paraId="100A6E2F" w14:textId="77777777" w:rsidR="005B3081" w:rsidRDefault="005B3081" w:rsidP="005B3081">
      <w:pPr>
        <w:ind w:left="720"/>
        <w:rPr>
          <w:rFonts w:ascii="Cambria" w:hAnsi="Cambria"/>
        </w:rPr>
      </w:pPr>
    </w:p>
    <w:p w14:paraId="6F19FAC8" w14:textId="0C1E7712" w:rsidR="008F5E1D" w:rsidRPr="00BA7F00" w:rsidRDefault="005B3081" w:rsidP="005B3081">
      <w:pPr>
        <w:ind w:left="720"/>
        <w:rPr>
          <w:rFonts w:ascii="Cambria" w:hAnsi="Cambria"/>
        </w:rPr>
      </w:pPr>
      <w:r>
        <w:rPr>
          <w:rFonts w:ascii="Cambria" w:hAnsi="Cambria"/>
          <w:b/>
        </w:rPr>
        <w:t xml:space="preserve">C. </w:t>
      </w:r>
      <w:r w:rsidR="008F5E1D" w:rsidRPr="008F5E1D">
        <w:rPr>
          <w:rFonts w:ascii="Cambria" w:hAnsi="Cambria"/>
          <w:b/>
        </w:rPr>
        <w:t xml:space="preserve">Pseudomonas </w:t>
      </w:r>
      <w:proofErr w:type="spellStart"/>
      <w:r w:rsidR="008F5E1D" w:rsidRPr="008F5E1D">
        <w:rPr>
          <w:rFonts w:ascii="Cambria" w:hAnsi="Cambria"/>
          <w:b/>
          <w:i/>
        </w:rPr>
        <w:t>fluorescens</w:t>
      </w:r>
      <w:proofErr w:type="spellEnd"/>
      <w:r w:rsidR="00BA7F00">
        <w:rPr>
          <w:rFonts w:ascii="Cambria" w:hAnsi="Cambria"/>
          <w:b/>
          <w:i/>
        </w:rPr>
        <w:t xml:space="preserve">. </w:t>
      </w:r>
      <w:r w:rsidR="00BA7F00">
        <w:rPr>
          <w:rFonts w:ascii="Cambria" w:hAnsi="Cambria"/>
        </w:rPr>
        <w:t xml:space="preserve">A.  </w:t>
      </w:r>
      <w:proofErr w:type="spellStart"/>
      <w:r w:rsidR="00BA7F00">
        <w:rPr>
          <w:rFonts w:ascii="Cambria" w:hAnsi="Cambria"/>
        </w:rPr>
        <w:t>Proteobacteria</w:t>
      </w:r>
      <w:proofErr w:type="spellEnd"/>
      <w:r w:rsidR="00BA7F00">
        <w:rPr>
          <w:rFonts w:ascii="Cambria" w:hAnsi="Cambria"/>
        </w:rPr>
        <w:t xml:space="preserve"> B.  Grows near plant roots and produces antibiotics to guard against plant pathogens.</w:t>
      </w:r>
    </w:p>
    <w:p w14:paraId="717B8EA7" w14:textId="2E7B7559" w:rsidR="000F5F2F" w:rsidRDefault="000F5F2F" w:rsidP="005B3081">
      <w:pPr>
        <w:ind w:left="720"/>
        <w:rPr>
          <w:rFonts w:ascii="Cambria" w:hAnsi="Cambria"/>
        </w:rPr>
      </w:pPr>
    </w:p>
    <w:p w14:paraId="66405769" w14:textId="2C230F79" w:rsidR="00D6757A" w:rsidRPr="00BA7F00" w:rsidRDefault="005B3081" w:rsidP="005B3081">
      <w:pPr>
        <w:ind w:left="720"/>
        <w:rPr>
          <w:rFonts w:ascii="Cambria" w:hAnsi="Cambria"/>
        </w:rPr>
      </w:pPr>
      <w:r>
        <w:rPr>
          <w:rFonts w:ascii="Cambria" w:hAnsi="Cambria"/>
          <w:b/>
        </w:rPr>
        <w:t xml:space="preserve">D. </w:t>
      </w:r>
      <w:proofErr w:type="spellStart"/>
      <w:r w:rsidR="00D6757A" w:rsidRPr="00D6757A">
        <w:rPr>
          <w:rFonts w:ascii="Cambria" w:hAnsi="Cambria"/>
          <w:b/>
        </w:rPr>
        <w:t>Nitrosomonas</w:t>
      </w:r>
      <w:proofErr w:type="spellEnd"/>
      <w:r w:rsidR="00D6757A" w:rsidRPr="00D6757A">
        <w:rPr>
          <w:rFonts w:ascii="Cambria" w:hAnsi="Cambria"/>
          <w:b/>
        </w:rPr>
        <w:t xml:space="preserve"> </w:t>
      </w:r>
      <w:proofErr w:type="spellStart"/>
      <w:r w:rsidR="00D6757A" w:rsidRPr="00D6757A">
        <w:rPr>
          <w:rFonts w:ascii="Cambria" w:hAnsi="Cambria"/>
          <w:b/>
          <w:i/>
        </w:rPr>
        <w:t>europaea</w:t>
      </w:r>
      <w:proofErr w:type="spellEnd"/>
      <w:r w:rsidR="00BA7F00">
        <w:rPr>
          <w:rFonts w:ascii="Cambria" w:hAnsi="Cambria"/>
          <w:b/>
          <w:i/>
        </w:rPr>
        <w:t xml:space="preserve">. </w:t>
      </w:r>
      <w:r w:rsidR="00BA7F00">
        <w:rPr>
          <w:rFonts w:ascii="Cambria" w:hAnsi="Cambria"/>
        </w:rPr>
        <w:t xml:space="preserve">A.  </w:t>
      </w:r>
      <w:proofErr w:type="spellStart"/>
      <w:r w:rsidR="00FB1925">
        <w:rPr>
          <w:rFonts w:ascii="Cambria" w:hAnsi="Cambria"/>
        </w:rPr>
        <w:t>Proteobacteria</w:t>
      </w:r>
      <w:proofErr w:type="spellEnd"/>
      <w:r w:rsidR="00FB1925">
        <w:rPr>
          <w:rFonts w:ascii="Cambria" w:hAnsi="Cambria"/>
        </w:rPr>
        <w:t xml:space="preserve">. B.  </w:t>
      </w:r>
      <w:proofErr w:type="spellStart"/>
      <w:r w:rsidR="00FB1925">
        <w:rPr>
          <w:rFonts w:ascii="Cambria" w:hAnsi="Cambria"/>
        </w:rPr>
        <w:t>oxidates</w:t>
      </w:r>
      <w:proofErr w:type="spellEnd"/>
      <w:r w:rsidR="00FB1925">
        <w:rPr>
          <w:rFonts w:ascii="Cambria" w:hAnsi="Cambria"/>
        </w:rPr>
        <w:t xml:space="preserve"> ammonia to nitrite.</w:t>
      </w:r>
    </w:p>
    <w:p w14:paraId="0AC9BF9F" w14:textId="77777777" w:rsidR="008F5E1D" w:rsidRDefault="008F5E1D" w:rsidP="005B3081">
      <w:pPr>
        <w:ind w:left="720"/>
        <w:rPr>
          <w:rFonts w:ascii="Cambria" w:hAnsi="Cambria"/>
        </w:rPr>
      </w:pPr>
    </w:p>
    <w:p w14:paraId="062715D8" w14:textId="78CC7692" w:rsidR="00306272" w:rsidRPr="00FB1925" w:rsidRDefault="005B3081" w:rsidP="005B3081">
      <w:pPr>
        <w:ind w:left="720"/>
        <w:rPr>
          <w:rFonts w:ascii="Cambria" w:hAnsi="Cambria"/>
        </w:rPr>
      </w:pPr>
      <w:r>
        <w:rPr>
          <w:rFonts w:ascii="Cambria" w:hAnsi="Cambria"/>
          <w:b/>
        </w:rPr>
        <w:t xml:space="preserve">E. </w:t>
      </w:r>
      <w:proofErr w:type="spellStart"/>
      <w:r w:rsidR="008F5E1D" w:rsidRPr="008F5E1D">
        <w:rPr>
          <w:rFonts w:ascii="Cambria" w:hAnsi="Cambria"/>
          <w:b/>
        </w:rPr>
        <w:t>Desulfovibrio</w:t>
      </w:r>
      <w:proofErr w:type="spellEnd"/>
      <w:r w:rsidR="008F5E1D" w:rsidRPr="008F5E1D">
        <w:rPr>
          <w:rFonts w:ascii="Cambria" w:hAnsi="Cambria"/>
          <w:b/>
        </w:rPr>
        <w:t xml:space="preserve"> </w:t>
      </w:r>
      <w:proofErr w:type="spellStart"/>
      <w:r w:rsidR="008F5E1D" w:rsidRPr="008F5E1D">
        <w:rPr>
          <w:rFonts w:ascii="Cambria" w:hAnsi="Cambria"/>
          <w:b/>
          <w:i/>
        </w:rPr>
        <w:t>desulfuricans</w:t>
      </w:r>
      <w:proofErr w:type="spellEnd"/>
      <w:r w:rsidR="008F5E1D" w:rsidRPr="008F5E1D">
        <w:rPr>
          <w:rFonts w:ascii="Cambria" w:hAnsi="Cambria"/>
          <w:b/>
        </w:rPr>
        <w:t xml:space="preserve"> </w:t>
      </w:r>
      <w:r w:rsidR="00FB1925">
        <w:rPr>
          <w:rFonts w:ascii="Cambria" w:hAnsi="Cambria"/>
          <w:b/>
        </w:rPr>
        <w:t xml:space="preserve">  </w:t>
      </w:r>
      <w:r w:rsidR="00FB1925">
        <w:rPr>
          <w:rFonts w:ascii="Cambria" w:hAnsi="Cambria"/>
        </w:rPr>
        <w:t xml:space="preserve">A.  </w:t>
      </w:r>
      <w:proofErr w:type="spellStart"/>
      <w:r w:rsidR="00FB1925">
        <w:rPr>
          <w:rFonts w:ascii="Cambria" w:hAnsi="Cambria"/>
        </w:rPr>
        <w:t>Proteobacteria</w:t>
      </w:r>
      <w:proofErr w:type="spellEnd"/>
      <w:r w:rsidR="00FB1925">
        <w:rPr>
          <w:rFonts w:ascii="Cambria" w:hAnsi="Cambria"/>
        </w:rPr>
        <w:t>. B.  In soil, this bacterium reduces sulfur.</w:t>
      </w:r>
    </w:p>
    <w:p w14:paraId="247DADA0" w14:textId="77777777" w:rsidR="00306272" w:rsidRDefault="00306272">
      <w:pPr>
        <w:rPr>
          <w:rFonts w:ascii="Cambria" w:hAnsi="Cambria"/>
        </w:rPr>
      </w:pPr>
    </w:p>
    <w:p w14:paraId="58DE0A09" w14:textId="77777777" w:rsidR="000F5F2F" w:rsidRDefault="000F5F2F">
      <w:pPr>
        <w:rPr>
          <w:rFonts w:ascii="Cambria" w:hAnsi="Cambria"/>
        </w:rPr>
      </w:pPr>
    </w:p>
    <w:p w14:paraId="51519692" w14:textId="77777777" w:rsidR="005B3081" w:rsidRDefault="005B3081">
      <w:pPr>
        <w:rPr>
          <w:rFonts w:ascii="Cambria" w:hAnsi="Cambria"/>
        </w:rPr>
      </w:pPr>
    </w:p>
    <w:p w14:paraId="788497C5" w14:textId="77777777" w:rsidR="008F5E1D" w:rsidRDefault="008F5E1D">
      <w:pPr>
        <w:rPr>
          <w:rFonts w:ascii="Cambria" w:hAnsi="Cambria"/>
        </w:rPr>
      </w:pPr>
    </w:p>
    <w:p w14:paraId="4E41B55B" w14:textId="04E3974D" w:rsidR="00DD41D7" w:rsidRDefault="008F5E1D">
      <w:pPr>
        <w:rPr>
          <w:rFonts w:ascii="Cambria" w:hAnsi="Cambria"/>
        </w:rPr>
      </w:pPr>
      <w:r>
        <w:rPr>
          <w:rFonts w:ascii="Cambria" w:hAnsi="Cambria"/>
        </w:rPr>
        <w:lastRenderedPageBreak/>
        <w:t xml:space="preserve">5. </w:t>
      </w:r>
      <w:r w:rsidR="000F5F2F">
        <w:rPr>
          <w:rFonts w:ascii="Cambria" w:hAnsi="Cambria"/>
        </w:rPr>
        <w:t xml:space="preserve">Discuss the relationship between phylum-level classification and functional diversity. </w:t>
      </w:r>
      <w:r w:rsidR="000F5F2F" w:rsidRPr="008F5E1D">
        <w:rPr>
          <w:rFonts w:ascii="Cambria" w:hAnsi="Cambria"/>
          <w:b/>
        </w:rPr>
        <w:t>(4pts)</w:t>
      </w:r>
    </w:p>
    <w:p w14:paraId="2DAA6AD6" w14:textId="77777777" w:rsidR="008F5E1D" w:rsidRDefault="008F5E1D">
      <w:pPr>
        <w:rPr>
          <w:rFonts w:ascii="Cambria" w:hAnsi="Cambria"/>
        </w:rPr>
      </w:pPr>
    </w:p>
    <w:p w14:paraId="420A4491" w14:textId="5658767F" w:rsidR="005B3081" w:rsidRDefault="009B2541">
      <w:pPr>
        <w:rPr>
          <w:rFonts w:ascii="Cambria" w:hAnsi="Cambria"/>
        </w:rPr>
      </w:pPr>
      <w:r>
        <w:rPr>
          <w:rFonts w:ascii="Cambria" w:hAnsi="Cambria"/>
        </w:rPr>
        <w:t>Phylum-level classificati</w:t>
      </w:r>
      <w:r w:rsidR="003D469F">
        <w:rPr>
          <w:rFonts w:ascii="Cambria" w:hAnsi="Cambria"/>
        </w:rPr>
        <w:t>on groups organisms based on sets of broadly similar traits.  As taxonomic ranks become more specific, the traits that the organisms within these ranks share increase.  In bacteria, it is often difficult to discern past the phylum level of classification due t</w:t>
      </w:r>
      <w:r w:rsidR="007D7433">
        <w:rPr>
          <w:rFonts w:ascii="Cambria" w:hAnsi="Cambria"/>
        </w:rPr>
        <w:t>o difficulties in culturing.</w:t>
      </w:r>
    </w:p>
    <w:p w14:paraId="1EF54D3D" w14:textId="7CCF9F2F" w:rsidR="005B3081" w:rsidRDefault="005B3081">
      <w:pPr>
        <w:rPr>
          <w:rFonts w:ascii="Cambria" w:hAnsi="Cambria"/>
        </w:rPr>
      </w:pPr>
    </w:p>
    <w:p w14:paraId="48A8CA27" w14:textId="77777777" w:rsidR="00F4415B" w:rsidRDefault="00F4415B" w:rsidP="00F4415B">
      <w:pPr>
        <w:rPr>
          <w:rFonts w:ascii="Cambria" w:hAnsi="Cambria" w:cs="Arial"/>
          <w:color w:val="222222"/>
          <w:shd w:val="clear" w:color="auto" w:fill="FFFFFF"/>
        </w:rPr>
      </w:pPr>
    </w:p>
    <w:p w14:paraId="00ECD4F3" w14:textId="77777777" w:rsidR="0080442A" w:rsidRPr="0080442A" w:rsidRDefault="0080442A" w:rsidP="0080442A">
      <w:pPr>
        <w:rPr>
          <w:rFonts w:ascii="Cambria" w:hAnsi="Cambria" w:cs="Arial"/>
          <w:color w:val="222222"/>
          <w:shd w:val="clear" w:color="auto" w:fill="FFFFFF"/>
        </w:rPr>
      </w:pPr>
      <w:r w:rsidRPr="0080442A">
        <w:rPr>
          <w:rFonts w:ascii="Cambria" w:hAnsi="Cambria" w:cs="Arial"/>
          <w:color w:val="222222"/>
          <w:shd w:val="clear" w:color="auto" w:fill="FFFFFF"/>
        </w:rPr>
        <w:t xml:space="preserve">Lipson, David A., Richard F. Wilson, and Walter C. </w:t>
      </w:r>
      <w:proofErr w:type="spellStart"/>
      <w:r w:rsidRPr="0080442A">
        <w:rPr>
          <w:rFonts w:ascii="Cambria" w:hAnsi="Cambria" w:cs="Arial"/>
          <w:color w:val="222222"/>
          <w:shd w:val="clear" w:color="auto" w:fill="FFFFFF"/>
        </w:rPr>
        <w:t>Oechel</w:t>
      </w:r>
      <w:proofErr w:type="spellEnd"/>
      <w:r w:rsidRPr="0080442A">
        <w:rPr>
          <w:rFonts w:ascii="Cambria" w:hAnsi="Cambria" w:cs="Arial"/>
          <w:color w:val="222222"/>
          <w:shd w:val="clear" w:color="auto" w:fill="FFFFFF"/>
        </w:rPr>
        <w:t>. "Effects of elevated atmospheric CO2 on soil microbial biomass, activity, and diversity in a chaparral ecosystem." </w:t>
      </w:r>
      <w:r w:rsidRPr="0080442A">
        <w:rPr>
          <w:rFonts w:ascii="Cambria" w:hAnsi="Cambria" w:cs="Arial"/>
          <w:i/>
          <w:iCs/>
          <w:color w:val="222222"/>
          <w:shd w:val="clear" w:color="auto" w:fill="FFFFFF"/>
        </w:rPr>
        <w:t>Applied and Environmental Microbiology</w:t>
      </w:r>
      <w:r w:rsidRPr="0080442A">
        <w:rPr>
          <w:rFonts w:ascii="Cambria" w:hAnsi="Cambria" w:cs="Arial"/>
          <w:color w:val="222222"/>
          <w:shd w:val="clear" w:color="auto" w:fill="FFFFFF"/>
        </w:rPr>
        <w:t> 71.12 (2005): 8573-8580.</w:t>
      </w:r>
    </w:p>
    <w:p w14:paraId="164B69A5" w14:textId="77777777" w:rsidR="00F4415B" w:rsidRDefault="00F4415B" w:rsidP="00F4415B">
      <w:pPr>
        <w:rPr>
          <w:rFonts w:ascii="Cambria" w:hAnsi="Cambria" w:cs="Arial"/>
          <w:color w:val="222222"/>
          <w:shd w:val="clear" w:color="auto" w:fill="FFFFFF"/>
        </w:rPr>
      </w:pPr>
    </w:p>
    <w:p w14:paraId="441AC0CA" w14:textId="77777777" w:rsidR="00F4415B" w:rsidRPr="00DA59EF" w:rsidRDefault="00F4415B">
      <w:pPr>
        <w:rPr>
          <w:rFonts w:ascii="Cambria" w:hAnsi="Cambria"/>
        </w:rPr>
      </w:pPr>
    </w:p>
    <w:sectPr w:rsidR="00F4415B" w:rsidRPr="00DA59EF" w:rsidSect="00352B4C">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A5ADA" w14:textId="77777777" w:rsidR="00CE3996" w:rsidRDefault="00CE3996" w:rsidP="00DA59EF">
      <w:r>
        <w:separator/>
      </w:r>
    </w:p>
  </w:endnote>
  <w:endnote w:type="continuationSeparator" w:id="0">
    <w:p w14:paraId="20472B49" w14:textId="77777777" w:rsidR="00CE3996" w:rsidRDefault="00CE3996" w:rsidP="00DA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399B" w14:textId="77777777" w:rsidR="002D7230" w:rsidRDefault="002D7230" w:rsidP="008714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DC5A5" w14:textId="77777777" w:rsidR="002D7230" w:rsidRDefault="002D7230" w:rsidP="002D7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E95A3" w14:textId="77777777" w:rsidR="002D7230" w:rsidRDefault="002D7230" w:rsidP="008714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119C">
      <w:rPr>
        <w:rStyle w:val="PageNumber"/>
        <w:noProof/>
      </w:rPr>
      <w:t>1</w:t>
    </w:r>
    <w:r>
      <w:rPr>
        <w:rStyle w:val="PageNumber"/>
      </w:rPr>
      <w:fldChar w:fldCharType="end"/>
    </w:r>
  </w:p>
  <w:p w14:paraId="1CDEF375" w14:textId="77777777" w:rsidR="002D7230" w:rsidRDefault="002D7230" w:rsidP="002D72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3C32D" w14:textId="77777777" w:rsidR="00CE3996" w:rsidRDefault="00CE3996" w:rsidP="00DA59EF">
      <w:r>
        <w:separator/>
      </w:r>
    </w:p>
  </w:footnote>
  <w:footnote w:type="continuationSeparator" w:id="0">
    <w:p w14:paraId="2D15D684" w14:textId="77777777" w:rsidR="00CE3996" w:rsidRDefault="00CE3996" w:rsidP="00DA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328FD" w14:textId="5913433E" w:rsidR="006D28D2" w:rsidRPr="006D28D2" w:rsidRDefault="006D28D2" w:rsidP="006D28D2">
    <w:pPr>
      <w:pStyle w:val="Header"/>
      <w:rPr>
        <w:rFonts w:ascii="Cambria" w:hAnsi="Cambria"/>
        <w:b/>
      </w:rPr>
    </w:pPr>
    <w:r w:rsidRPr="006D28D2">
      <w:rPr>
        <w:rFonts w:ascii="Cambria" w:hAnsi="Cambria"/>
        <w:b/>
      </w:rPr>
      <w:t>P</w:t>
    </w:r>
    <w:r w:rsidR="00310392">
      <w:rPr>
        <w:rFonts w:ascii="Cambria" w:hAnsi="Cambria"/>
        <w:b/>
      </w:rPr>
      <w:t>roblem Set 2</w:t>
    </w:r>
    <w:r w:rsidRPr="006D28D2">
      <w:rPr>
        <w:rFonts w:ascii="Cambria" w:hAnsi="Cambria"/>
        <w:b/>
      </w:rPr>
      <w:tab/>
      <w:t>Soil Microbiology 460/860</w:t>
    </w:r>
    <w:r w:rsidRPr="006D28D2">
      <w:rPr>
        <w:rFonts w:ascii="Cambria" w:hAnsi="Cambria"/>
        <w:b/>
      </w:rPr>
      <w:tab/>
      <w:t>DUE: Monday</w:t>
    </w:r>
  </w:p>
  <w:p w14:paraId="0E1836B3" w14:textId="0425D3B3" w:rsidR="006D28D2" w:rsidRPr="006D28D2" w:rsidRDefault="006D28D2" w:rsidP="006D28D2">
    <w:pPr>
      <w:pStyle w:val="Header"/>
      <w:rPr>
        <w:rFonts w:ascii="Cambria" w:hAnsi="Cambria"/>
        <w:b/>
      </w:rPr>
    </w:pPr>
    <w:r w:rsidRPr="006D28D2">
      <w:rPr>
        <w:rFonts w:ascii="Cambria" w:hAnsi="Cambria"/>
        <w:b/>
      </w:rPr>
      <w:t>Total Points: 5</w:t>
    </w:r>
    <w:r w:rsidR="00E83121">
      <w:rPr>
        <w:rFonts w:ascii="Cambria" w:hAnsi="Cambria"/>
        <w:b/>
      </w:rPr>
      <w:t>5</w:t>
    </w:r>
    <w:r w:rsidRPr="006D28D2">
      <w:rPr>
        <w:rFonts w:ascii="Cambria" w:hAnsi="Cambria"/>
        <w:b/>
      </w:rPr>
      <w:tab/>
    </w:r>
    <w:r w:rsidRPr="006D28D2">
      <w:rPr>
        <w:rFonts w:ascii="Cambria" w:hAnsi="Cambria"/>
        <w:b/>
      </w:rPr>
      <w:tab/>
    </w:r>
    <w:r w:rsidR="00310392">
      <w:rPr>
        <w:rFonts w:ascii="Cambria" w:hAnsi="Cambria"/>
        <w:b/>
      </w:rPr>
      <w:t>March</w:t>
    </w:r>
    <w:r w:rsidRPr="006D28D2">
      <w:rPr>
        <w:rFonts w:ascii="Cambria" w:hAnsi="Cambria"/>
        <w:b/>
      </w:rPr>
      <w:t xml:space="preserve"> 5, 2018</w:t>
    </w:r>
  </w:p>
  <w:p w14:paraId="527E30A4" w14:textId="77777777" w:rsidR="006D28D2" w:rsidRPr="006D28D2" w:rsidRDefault="006D28D2">
    <w:pPr>
      <w:pStyle w:val="Header"/>
      <w:rPr>
        <w:rFonts w:ascii="Cambria" w:hAnsi="Cambria"/>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1F"/>
    <w:rsid w:val="000225AF"/>
    <w:rsid w:val="000757F1"/>
    <w:rsid w:val="00094884"/>
    <w:rsid w:val="000A3BE6"/>
    <w:rsid w:val="000B5C29"/>
    <w:rsid w:val="000E0DD9"/>
    <w:rsid w:val="000F5F2F"/>
    <w:rsid w:val="00117866"/>
    <w:rsid w:val="00163643"/>
    <w:rsid w:val="00176649"/>
    <w:rsid w:val="001926CB"/>
    <w:rsid w:val="001A5B4C"/>
    <w:rsid w:val="001A6223"/>
    <w:rsid w:val="001A6C20"/>
    <w:rsid w:val="001B6440"/>
    <w:rsid w:val="001C575D"/>
    <w:rsid w:val="001C5836"/>
    <w:rsid w:val="001E6904"/>
    <w:rsid w:val="001F4BBA"/>
    <w:rsid w:val="00203124"/>
    <w:rsid w:val="00207521"/>
    <w:rsid w:val="00260E22"/>
    <w:rsid w:val="0028052B"/>
    <w:rsid w:val="002D7230"/>
    <w:rsid w:val="002E635A"/>
    <w:rsid w:val="00300A98"/>
    <w:rsid w:val="00306272"/>
    <w:rsid w:val="00310392"/>
    <w:rsid w:val="00334C10"/>
    <w:rsid w:val="00352B4C"/>
    <w:rsid w:val="00365A2C"/>
    <w:rsid w:val="00370A08"/>
    <w:rsid w:val="00384FC5"/>
    <w:rsid w:val="003D37B7"/>
    <w:rsid w:val="003D469F"/>
    <w:rsid w:val="004227A0"/>
    <w:rsid w:val="00474358"/>
    <w:rsid w:val="00480F0B"/>
    <w:rsid w:val="004B1B0C"/>
    <w:rsid w:val="004B7BA3"/>
    <w:rsid w:val="004C0431"/>
    <w:rsid w:val="00503BC9"/>
    <w:rsid w:val="00505EDA"/>
    <w:rsid w:val="0052473A"/>
    <w:rsid w:val="005B0FCB"/>
    <w:rsid w:val="005B3081"/>
    <w:rsid w:val="005C4051"/>
    <w:rsid w:val="006226C4"/>
    <w:rsid w:val="0065193E"/>
    <w:rsid w:val="006854D0"/>
    <w:rsid w:val="006A3CC4"/>
    <w:rsid w:val="006A552E"/>
    <w:rsid w:val="006C3FA7"/>
    <w:rsid w:val="006D28D2"/>
    <w:rsid w:val="0072046C"/>
    <w:rsid w:val="00741F9A"/>
    <w:rsid w:val="007A2289"/>
    <w:rsid w:val="007D0C90"/>
    <w:rsid w:val="007D7433"/>
    <w:rsid w:val="007E6C6E"/>
    <w:rsid w:val="007F6953"/>
    <w:rsid w:val="0080442A"/>
    <w:rsid w:val="00822A00"/>
    <w:rsid w:val="008277EF"/>
    <w:rsid w:val="008D651D"/>
    <w:rsid w:val="008F5E1D"/>
    <w:rsid w:val="00906CAE"/>
    <w:rsid w:val="0092122B"/>
    <w:rsid w:val="00931002"/>
    <w:rsid w:val="009428B0"/>
    <w:rsid w:val="009451A3"/>
    <w:rsid w:val="00947826"/>
    <w:rsid w:val="00953AB0"/>
    <w:rsid w:val="00973ADB"/>
    <w:rsid w:val="00982006"/>
    <w:rsid w:val="009B2541"/>
    <w:rsid w:val="009B4A81"/>
    <w:rsid w:val="00A74D66"/>
    <w:rsid w:val="00AC2860"/>
    <w:rsid w:val="00AC725E"/>
    <w:rsid w:val="00B40A95"/>
    <w:rsid w:val="00B85FEB"/>
    <w:rsid w:val="00BA7F00"/>
    <w:rsid w:val="00BB0320"/>
    <w:rsid w:val="00BC7246"/>
    <w:rsid w:val="00C116CC"/>
    <w:rsid w:val="00C96A9A"/>
    <w:rsid w:val="00C96D1E"/>
    <w:rsid w:val="00CE3996"/>
    <w:rsid w:val="00D1494B"/>
    <w:rsid w:val="00D6757A"/>
    <w:rsid w:val="00DA0984"/>
    <w:rsid w:val="00DA1542"/>
    <w:rsid w:val="00DA59EF"/>
    <w:rsid w:val="00DC6175"/>
    <w:rsid w:val="00DD00D0"/>
    <w:rsid w:val="00DD0C91"/>
    <w:rsid w:val="00DD1171"/>
    <w:rsid w:val="00DD41D7"/>
    <w:rsid w:val="00DF2590"/>
    <w:rsid w:val="00DF400D"/>
    <w:rsid w:val="00E83121"/>
    <w:rsid w:val="00EA6E1F"/>
    <w:rsid w:val="00EF4CA1"/>
    <w:rsid w:val="00F354A6"/>
    <w:rsid w:val="00F43C1E"/>
    <w:rsid w:val="00F4415B"/>
    <w:rsid w:val="00F45DCE"/>
    <w:rsid w:val="00F57A5B"/>
    <w:rsid w:val="00F613DC"/>
    <w:rsid w:val="00F8141B"/>
    <w:rsid w:val="00FA119C"/>
    <w:rsid w:val="00FA6556"/>
    <w:rsid w:val="00FB0CD6"/>
    <w:rsid w:val="00FB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A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8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9EF"/>
    <w:pPr>
      <w:tabs>
        <w:tab w:val="center" w:pos="4680"/>
        <w:tab w:val="right" w:pos="9360"/>
      </w:tabs>
    </w:pPr>
  </w:style>
  <w:style w:type="character" w:customStyle="1" w:styleId="HeaderChar">
    <w:name w:val="Header Char"/>
    <w:basedOn w:val="DefaultParagraphFont"/>
    <w:link w:val="Header"/>
    <w:uiPriority w:val="99"/>
    <w:rsid w:val="00DA59EF"/>
  </w:style>
  <w:style w:type="paragraph" w:styleId="Footer">
    <w:name w:val="footer"/>
    <w:basedOn w:val="Normal"/>
    <w:link w:val="FooterChar"/>
    <w:uiPriority w:val="99"/>
    <w:unhideWhenUsed/>
    <w:rsid w:val="00DA59EF"/>
    <w:pPr>
      <w:tabs>
        <w:tab w:val="center" w:pos="4680"/>
        <w:tab w:val="right" w:pos="9360"/>
      </w:tabs>
    </w:pPr>
  </w:style>
  <w:style w:type="character" w:customStyle="1" w:styleId="FooterChar">
    <w:name w:val="Footer Char"/>
    <w:basedOn w:val="DefaultParagraphFont"/>
    <w:link w:val="Footer"/>
    <w:uiPriority w:val="99"/>
    <w:rsid w:val="00DA59EF"/>
  </w:style>
  <w:style w:type="paragraph" w:styleId="ListParagraph">
    <w:name w:val="List Paragraph"/>
    <w:basedOn w:val="Normal"/>
    <w:uiPriority w:val="34"/>
    <w:qFormat/>
    <w:rsid w:val="00DA59EF"/>
    <w:pPr>
      <w:ind w:left="720"/>
      <w:contextualSpacing/>
    </w:pPr>
  </w:style>
  <w:style w:type="table" w:styleId="TableGrid">
    <w:name w:val="Table Grid"/>
    <w:basedOn w:val="TableNormal"/>
    <w:uiPriority w:val="39"/>
    <w:rsid w:val="001A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D7230"/>
  </w:style>
  <w:style w:type="character" w:styleId="Hyperlink">
    <w:name w:val="Hyperlink"/>
    <w:basedOn w:val="DefaultParagraphFont"/>
    <w:uiPriority w:val="99"/>
    <w:unhideWhenUsed/>
    <w:rsid w:val="008D651D"/>
    <w:rPr>
      <w:color w:val="0563C1" w:themeColor="hyperlink"/>
      <w:u w:val="single"/>
    </w:rPr>
  </w:style>
  <w:style w:type="character" w:styleId="FollowedHyperlink">
    <w:name w:val="FollowedHyperlink"/>
    <w:basedOn w:val="DefaultParagraphFont"/>
    <w:uiPriority w:val="99"/>
    <w:semiHidden/>
    <w:unhideWhenUsed/>
    <w:rsid w:val="008D6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5194">
      <w:bodyDiv w:val="1"/>
      <w:marLeft w:val="0"/>
      <w:marRight w:val="0"/>
      <w:marTop w:val="0"/>
      <w:marBottom w:val="0"/>
      <w:divBdr>
        <w:top w:val="none" w:sz="0" w:space="0" w:color="auto"/>
        <w:left w:val="none" w:sz="0" w:space="0" w:color="auto"/>
        <w:bottom w:val="none" w:sz="0" w:space="0" w:color="auto"/>
        <w:right w:val="none" w:sz="0" w:space="0" w:color="auto"/>
      </w:divBdr>
    </w:div>
    <w:div w:id="496650874">
      <w:bodyDiv w:val="1"/>
      <w:marLeft w:val="0"/>
      <w:marRight w:val="0"/>
      <w:marTop w:val="0"/>
      <w:marBottom w:val="0"/>
      <w:divBdr>
        <w:top w:val="none" w:sz="0" w:space="0" w:color="auto"/>
        <w:left w:val="none" w:sz="0" w:space="0" w:color="auto"/>
        <w:bottom w:val="none" w:sz="0" w:space="0" w:color="auto"/>
        <w:right w:val="none" w:sz="0" w:space="0" w:color="auto"/>
      </w:divBdr>
    </w:div>
    <w:div w:id="776409790">
      <w:bodyDiv w:val="1"/>
      <w:marLeft w:val="0"/>
      <w:marRight w:val="0"/>
      <w:marTop w:val="0"/>
      <w:marBottom w:val="0"/>
      <w:divBdr>
        <w:top w:val="none" w:sz="0" w:space="0" w:color="auto"/>
        <w:left w:val="none" w:sz="0" w:space="0" w:color="auto"/>
        <w:bottom w:val="none" w:sz="0" w:space="0" w:color="auto"/>
        <w:right w:val="none" w:sz="0" w:space="0" w:color="auto"/>
      </w:divBdr>
    </w:div>
    <w:div w:id="1054426431">
      <w:bodyDiv w:val="1"/>
      <w:marLeft w:val="0"/>
      <w:marRight w:val="0"/>
      <w:marTop w:val="0"/>
      <w:marBottom w:val="0"/>
      <w:divBdr>
        <w:top w:val="none" w:sz="0" w:space="0" w:color="auto"/>
        <w:left w:val="none" w:sz="0" w:space="0" w:color="auto"/>
        <w:bottom w:val="none" w:sz="0" w:space="0" w:color="auto"/>
        <w:right w:val="none" w:sz="0" w:space="0" w:color="auto"/>
      </w:divBdr>
    </w:div>
    <w:div w:id="1495024060">
      <w:bodyDiv w:val="1"/>
      <w:marLeft w:val="0"/>
      <w:marRight w:val="0"/>
      <w:marTop w:val="0"/>
      <w:marBottom w:val="0"/>
      <w:divBdr>
        <w:top w:val="none" w:sz="0" w:space="0" w:color="auto"/>
        <w:left w:val="none" w:sz="0" w:space="0" w:color="auto"/>
        <w:bottom w:val="none" w:sz="0" w:space="0" w:color="auto"/>
        <w:right w:val="none" w:sz="0" w:space="0" w:color="auto"/>
      </w:divBdr>
    </w:div>
    <w:div w:id="1636831729">
      <w:bodyDiv w:val="1"/>
      <w:marLeft w:val="0"/>
      <w:marRight w:val="0"/>
      <w:marTop w:val="0"/>
      <w:marBottom w:val="0"/>
      <w:divBdr>
        <w:top w:val="none" w:sz="0" w:space="0" w:color="auto"/>
        <w:left w:val="none" w:sz="0" w:space="0" w:color="auto"/>
        <w:bottom w:val="none" w:sz="0" w:space="0" w:color="auto"/>
        <w:right w:val="none" w:sz="0" w:space="0" w:color="auto"/>
      </w:divBdr>
    </w:div>
    <w:div w:id="2069448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 Hillman</cp:lastModifiedBy>
  <cp:revision>2</cp:revision>
  <dcterms:created xsi:type="dcterms:W3CDTF">2018-03-06T05:10:00Z</dcterms:created>
  <dcterms:modified xsi:type="dcterms:W3CDTF">2018-03-06T05:10:00Z</dcterms:modified>
  <cp:category/>
</cp:coreProperties>
</file>