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E85D04"/>
          <w:sz w:val="72"/>
          <w:szCs w:val="72"/>
        </w:rPr>
        <w:t xml:space="preserve">AI TUTOR SYSTEM</w:t>
      </w:r>
    </w:p>
    <w:p>
      <w:pPr>
        <w:spacing w:before="400"/>
        <w:jc w:val="center"/>
      </w:pPr>
      <w:r>
        <w:rPr>
          <w:color w:val="6B7280"/>
          <w:sz w:val="36"/>
          <w:szCs w:val="36"/>
        </w:rPr>
        <w:t xml:space="preserve">Technical Documentation</w:t>
      </w:r>
    </w:p>
    <w:p>
      <w:pPr>
        <w:spacing w:before="200"/>
        <w:jc w:val="center"/>
      </w:pPr>
      <w:r>
        <w:rPr>
          <w:i/>
          <w:iCs/>
          <w:sz w:val="28"/>
          <w:szCs w:val="28"/>
        </w:rPr>
        <w:t xml:space="preserve">For Seychelles Secondary Schools</w:t>
      </w:r>
    </w:p>
    <w:p>
      <w:pPr>
        <w:spacing w:before="800"/>
        <w:jc w:val="center"/>
      </w:pPr>
      <w:r>
        <w:rPr>
          <w:sz w:val="24"/>
          <w:szCs w:val="24"/>
        </w:rPr>
        <w:t xml:space="preserve">Version 1.0 | February 2026</w:t>
      </w:r>
    </w:p>
    <w:p>
      <w:r>
        <w:br w:type="page"/>
      </w:r>
    </w:p>
    <w:p>
      <w:pPr>
        <w:pStyle w:val="Heading1"/>
      </w:pPr>
      <w:r>
        <w:t xml:space="preserve">1. Executive Summary</w:t>
      </w:r>
    </w:p>
    <w:p>
      <w:pPr>
        <w:spacing w:after="200"/>
      </w:pPr>
      <w:r>
        <w:t xml:space="preserve">The AI Tutor System is a comprehensive educational technology platform designed specifically for secondary schools in Seychelles. It provides personalized, conversational tutoring experiences that adapt to each student's learning pace and understanding.</w:t>
      </w:r>
    </w:p>
    <w:p>
      <w:pPr>
        <w:spacing w:after="200"/>
      </w:pPr>
      <w:r>
        <w:t xml:space="preserve">The system combines modern AI capabilities with proven pedagogical principles from the science of learning to deliver effective, engaging, and locally-relevant educational content.</w:t>
      </w:r>
    </w:p>
    <w:p>
      <w:pPr>
        <w:pStyle w:val="Heading2"/>
      </w:pPr>
      <w:r>
        <w:t xml:space="preserve">Key Features</w:t>
      </w:r>
    </w:p>
    <w:p>
      <w:pPr>
        <w:pStyle w:val="ListParagraph"/>
        <w:numPr>
          <w:ilvl w:val="0"/>
          <w:numId w:val="2"/>
        </w:numPr>
      </w:pPr>
      <w:r>
        <w:t xml:space="preserve">LLM-Driven Conversational Tutoring with active learning methodology</w:t>
      </w:r>
    </w:p>
    <w:p>
      <w:pPr>
        <w:pStyle w:val="ListParagraph"/>
        <w:numPr>
          <w:ilvl w:val="0"/>
          <w:numId w:val="2"/>
        </w:numPr>
      </w:pPr>
      <w:r>
        <w:t xml:space="preserve">Automatic curriculum parsing from PDF/DOCX syllabi using AI for stable extraction</w:t>
      </w:r>
    </w:p>
    <w:p>
      <w:pPr>
        <w:pStyle w:val="ListParagraph"/>
        <w:numPr>
          <w:ilvl w:val="0"/>
          <w:numId w:val="2"/>
        </w:numPr>
      </w:pPr>
      <w:r>
        <w:t xml:space="preserve">AI-generated lesson content aligned with learning objectives</w:t>
      </w:r>
    </w:p>
    <w:p>
      <w:pPr>
        <w:pStyle w:val="ListParagraph"/>
        <w:numPr>
          <w:ilvl w:val="0"/>
          <w:numId w:val="2"/>
        </w:numPr>
      </w:pPr>
      <w:r>
        <w:t xml:space="preserve">Exit ticket assessments with mastery-based progression</w:t>
      </w:r>
    </w:p>
    <w:p>
      <w:pPr>
        <w:pStyle w:val="ListParagraph"/>
        <w:numPr>
          <w:ilvl w:val="0"/>
          <w:numId w:val="2"/>
        </w:numPr>
      </w:pPr>
      <w:r>
        <w:t xml:space="preserve">Targeted remediation for concepts students struggle with</w:t>
      </w:r>
    </w:p>
    <w:p>
      <w:pPr>
        <w:pStyle w:val="ListParagraph"/>
        <w:numPr>
          <w:ilvl w:val="0"/>
          <w:numId w:val="2"/>
        </w:numPr>
      </w:pPr>
      <w:r>
        <w:t xml:space="preserve">Visual aid generation and intelligent media matching</w:t>
      </w:r>
    </w:p>
    <w:p>
      <w:pPr>
        <w:pStyle w:val="ListParagraph"/>
        <w:numPr>
          <w:ilvl w:val="0"/>
          <w:numId w:val="2"/>
        </w:numPr>
      </w:pPr>
      <w:r>
        <w:t xml:space="preserve">RAG-based knowledge retrieval from vectorized curriculum</w:t>
      </w:r>
    </w:p>
    <w:p>
      <w:pPr>
        <w:pStyle w:val="ListParagraph"/>
        <w:numPr>
          <w:ilvl w:val="0"/>
          <w:numId w:val="2"/>
        </w:numPr>
      </w:pPr>
      <w:r>
        <w:t xml:space="preserve">Local context adaptation (Seychelles names, places, examples)</w:t>
      </w:r>
    </w:p>
    <w:p>
      <w:r>
        <w:br w:type="page"/>
      </w:r>
    </w:p>
    <w:p>
      <w:pPr>
        <w:pStyle w:val="Heading1"/>
      </w:pPr>
      <w:r>
        <w:t xml:space="preserve">2. System Overview</w:t>
      </w:r>
    </w:p>
    <w:p>
      <w:pPr>
        <w:spacing w:after="200"/>
      </w:pPr>
      <w:r>
        <w:t xml:space="preserve">The AI Tutor system is built on Django (Python web framework) with a PostgreSQL database. It integrates with LLM providers (Anthropic Claude, OpenAI) for conversational AI and curriculum parsing, ChromaDB for vector storage, and DALL-E for image generation.</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5D04" w:val="clea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E85D04" w:val="clear"/>
          </w:tcPr>
          <w:p>
            <w:r>
              <w:rPr>
                <w:b/>
                <w:bCs/>
                <w:color w:val="FFFFFF"/>
              </w:rPr>
              <w:t xml:space="preserve">Technology</w:t>
            </w:r>
          </w:p>
        </w:tc>
      </w:tr>
      <w:tr>
        <w:tc>
          <w:tcPr>
            <w:tcW w:type="dxa" w:w="3000"/>
            <w:tcBorders>
              <w:top w:val="single" w:color="CCCCCC" w:sz="1"/>
              <w:left w:val="single" w:color="CCCCCC" w:sz="1"/>
              <w:bottom w:val="single" w:color="CCCCCC" w:sz="1"/>
              <w:right w:val="single" w:color="CCCCCC" w:sz="1"/>
            </w:tcBorders>
          </w:tcPr>
          <w:p>
            <w:r>
              <w:t xml:space="preserve">Backend Framework</w:t>
            </w:r>
          </w:p>
        </w:tc>
        <w:tc>
          <w:tcPr>
            <w:tcW w:type="dxa" w:w="6360"/>
            <w:tcBorders>
              <w:top w:val="single" w:color="CCCCCC" w:sz="1"/>
              <w:left w:val="single" w:color="CCCCCC" w:sz="1"/>
              <w:bottom w:val="single" w:color="CCCCCC" w:sz="1"/>
              <w:right w:val="single" w:color="CCCCCC" w:sz="1"/>
            </w:tcBorders>
          </w:tcPr>
          <w:p>
            <w:r>
              <w:t xml:space="preserve">Django 4.x (Python 3.10+)</w:t>
            </w:r>
          </w:p>
        </w:tc>
      </w:tr>
      <w:tr>
        <w:tc>
          <w:tcPr>
            <w:tcW w:type="dxa" w:w="3000"/>
            <w:tcBorders>
              <w:top w:val="single" w:color="CCCCCC" w:sz="1"/>
              <w:left w:val="single" w:color="CCCCCC" w:sz="1"/>
              <w:bottom w:val="single" w:color="CCCCCC" w:sz="1"/>
              <w:right w:val="single" w:color="CCCCCC" w:sz="1"/>
            </w:tcBorders>
          </w:tcPr>
          <w:p>
            <w:r>
              <w:t xml:space="preserve">Database</w:t>
            </w:r>
          </w:p>
        </w:tc>
        <w:tc>
          <w:tcPr>
            <w:tcW w:type="dxa" w:w="6360"/>
            <w:tcBorders>
              <w:top w:val="single" w:color="CCCCCC" w:sz="1"/>
              <w:left w:val="single" w:color="CCCCCC" w:sz="1"/>
              <w:bottom w:val="single" w:color="CCCCCC" w:sz="1"/>
              <w:right w:val="single" w:color="CCCCCC" w:sz="1"/>
            </w:tcBorders>
          </w:tcPr>
          <w:p>
            <w:r>
              <w:t xml:space="preserve">PostgreSQL / SQLite</w:t>
            </w:r>
          </w:p>
        </w:tc>
      </w:tr>
      <w:tr>
        <w:tc>
          <w:tcPr>
            <w:tcW w:type="dxa" w:w="3000"/>
            <w:tcBorders>
              <w:top w:val="single" w:color="CCCCCC" w:sz="1"/>
              <w:left w:val="single" w:color="CCCCCC" w:sz="1"/>
              <w:bottom w:val="single" w:color="CCCCCC" w:sz="1"/>
              <w:right w:val="single" w:color="CCCCCC" w:sz="1"/>
            </w:tcBorders>
          </w:tcPr>
          <w:p>
            <w:r>
              <w:t xml:space="preserve">LLM Provider</w:t>
            </w:r>
          </w:p>
        </w:tc>
        <w:tc>
          <w:tcPr>
            <w:tcW w:type="dxa" w:w="6360"/>
            <w:tcBorders>
              <w:top w:val="single" w:color="CCCCCC" w:sz="1"/>
              <w:left w:val="single" w:color="CCCCCC" w:sz="1"/>
              <w:bottom w:val="single" w:color="CCCCCC" w:sz="1"/>
              <w:right w:val="single" w:color="CCCCCC" w:sz="1"/>
            </w:tcBorders>
          </w:tcPr>
          <w:p>
            <w:r>
              <w:t xml:space="preserve">Anthropic Claude / OpenAI GPT (curriculum parsing, tutoring, content generation)</w:t>
            </w:r>
          </w:p>
        </w:tc>
      </w:tr>
      <w:tr>
        <w:tc>
          <w:tcPr>
            <w:tcW w:type="dxa" w:w="3000"/>
            <w:tcBorders>
              <w:top w:val="single" w:color="CCCCCC" w:sz="1"/>
              <w:left w:val="single" w:color="CCCCCC" w:sz="1"/>
              <w:bottom w:val="single" w:color="CCCCCC" w:sz="1"/>
              <w:right w:val="single" w:color="CCCCCC" w:sz="1"/>
            </w:tcBorders>
          </w:tcPr>
          <w:p>
            <w:r>
              <w:t xml:space="preserve">Vector Database</w:t>
            </w:r>
          </w:p>
        </w:tc>
        <w:tc>
          <w:tcPr>
            <w:tcW w:type="dxa" w:w="6360"/>
            <w:tcBorders>
              <w:top w:val="single" w:color="CCCCCC" w:sz="1"/>
              <w:left w:val="single" w:color="CCCCCC" w:sz="1"/>
              <w:bottom w:val="single" w:color="CCCCCC" w:sz="1"/>
              <w:right w:val="single" w:color="CCCCCC" w:sz="1"/>
            </w:tcBorders>
          </w:tcPr>
          <w:p>
            <w:r>
              <w:t xml:space="preserve">ChromaDB with Sentence Transformers (all-MiniLM-L6-v2)</w:t>
            </w:r>
          </w:p>
        </w:tc>
      </w:tr>
      <w:tr>
        <w:tc>
          <w:tcPr>
            <w:tcW w:type="dxa" w:w="3000"/>
            <w:tcBorders>
              <w:top w:val="single" w:color="CCCCCC" w:sz="1"/>
              <w:left w:val="single" w:color="CCCCCC" w:sz="1"/>
              <w:bottom w:val="single" w:color="CCCCCC" w:sz="1"/>
              <w:right w:val="single" w:color="CCCCCC" w:sz="1"/>
            </w:tcBorders>
          </w:tcPr>
          <w:p>
            <w:r>
              <w:t xml:space="preserve">Image Generation</w:t>
            </w:r>
          </w:p>
        </w:tc>
        <w:tc>
          <w:tcPr>
            <w:tcW w:type="dxa" w:w="6360"/>
            <w:tcBorders>
              <w:top w:val="single" w:color="CCCCCC" w:sz="1"/>
              <w:left w:val="single" w:color="CCCCCC" w:sz="1"/>
              <w:bottom w:val="single" w:color="CCCCCC" w:sz="1"/>
              <w:right w:val="single" w:color="CCCCCC" w:sz="1"/>
            </w:tcBorders>
          </w:tcPr>
          <w:p>
            <w:r>
              <w:t xml:space="preserve">OpenAI DALL-E 3</w:t>
            </w:r>
          </w:p>
        </w:tc>
      </w:tr>
      <w:tr>
        <w:tc>
          <w:tcPr>
            <w:tcW w:type="dxa" w:w="3000"/>
            <w:tcBorders>
              <w:top w:val="single" w:color="CCCCCC" w:sz="1"/>
              <w:left w:val="single" w:color="CCCCCC" w:sz="1"/>
              <w:bottom w:val="single" w:color="CCCCCC" w:sz="1"/>
              <w:right w:val="single" w:color="CCCCCC" w:sz="1"/>
            </w:tcBorders>
          </w:tcPr>
          <w:p>
            <w:r>
              <w:t xml:space="preserve">Document Parsing</w:t>
            </w:r>
          </w:p>
        </w:tc>
        <w:tc>
          <w:tcPr>
            <w:tcW w:type="dxa" w:w="6360"/>
            <w:tcBorders>
              <w:top w:val="single" w:color="CCCCCC" w:sz="1"/>
              <w:left w:val="single" w:color="CCCCCC" w:sz="1"/>
              <w:bottom w:val="single" w:color="CCCCCC" w:sz="1"/>
              <w:right w:val="single" w:color="CCCCCC" w:sz="1"/>
            </w:tcBorders>
          </w:tcPr>
          <w:p>
            <w:r>
              <w:t xml:space="preserve">PyMuPDF (PDF), python-docx (DOCX) for text extraction</w:t>
            </w:r>
          </w:p>
        </w:tc>
      </w:tr>
      <w:tr>
        <w:tc>
          <w:tcPr>
            <w:tcW w:type="dxa" w:w="3000"/>
            <w:tcBorders>
              <w:top w:val="single" w:color="CCCCCC" w:sz="1"/>
              <w:left w:val="single" w:color="CCCCCC" w:sz="1"/>
              <w:bottom w:val="single" w:color="CCCCCC" w:sz="1"/>
              <w:right w:val="single" w:color="CCCCCC" w:sz="1"/>
            </w:tcBorders>
          </w:tcPr>
          <w:p>
            <w:r>
              <w:t xml:space="preserve">Frontend</w:t>
            </w:r>
          </w:p>
        </w:tc>
        <w:tc>
          <w:tcPr>
            <w:tcW w:type="dxa" w:w="6360"/>
            <w:tcBorders>
              <w:top w:val="single" w:color="CCCCCC" w:sz="1"/>
              <w:left w:val="single" w:color="CCCCCC" w:sz="1"/>
              <w:bottom w:val="single" w:color="CCCCCC" w:sz="1"/>
              <w:right w:val="single" w:color="CCCCCC" w:sz="1"/>
            </w:tcBorders>
          </w:tcPr>
          <w:p>
            <w:r>
              <w:t xml:space="preserve">Django Templates, HTML/CSS/JavaScript</w:t>
            </w:r>
          </w:p>
        </w:tc>
      </w:tr>
    </w:tbl>
    <w:p>
      <w:r>
        <w:br w:type="page"/>
      </w:r>
    </w:p>
    <w:p>
      <w:pPr>
        <w:pStyle w:val="Heading1"/>
      </w:pPr>
      <w:r>
        <w:t xml:space="preserve">3. Architecture</w:t>
      </w:r>
    </w:p>
    <w:p>
      <w:pPr>
        <w:spacing w:after="200"/>
      </w:pPr>
      <w:r>
        <w:t xml:space="preserve">The system follows a layered architecture with clear separation of concerns between the presentation layer, business logic, and data storage.</w:t>
      </w:r>
    </w:p>
    <w:p>
      <w:pPr>
        <w:pStyle w:val="Heading2"/>
      </w:pPr>
      <w:r>
        <w:t xml:space="preserve">Application Structure</w:t>
      </w:r>
    </w:p>
    <w:p>
      <w:r>
        <w:rPr>
          <w:b/>
          <w:bCs/>
        </w:rPr>
        <w:t xml:space="preserve">Django Apps:</w:t>
      </w:r>
    </w:p>
    <w:p>
      <w:pPr>
        <w:pStyle w:val="ListParagraph"/>
        <w:numPr>
          <w:ilvl w:val="0"/>
          <w:numId w:val="2"/>
        </w:numPr>
      </w:pPr>
      <w:r>
        <w:t xml:space="preserve">accounts - User authentication, institution management</w:t>
      </w:r>
    </w:p>
    <w:p>
      <w:pPr>
        <w:pStyle w:val="ListParagraph"/>
        <w:numPr>
          <w:ilvl w:val="0"/>
          <w:numId w:val="2"/>
        </w:numPr>
      </w:pPr>
      <w:r>
        <w:t xml:space="preserve">curriculum - Course, unit, lesson, and step management</w:t>
      </w:r>
    </w:p>
    <w:p>
      <w:pPr>
        <w:pStyle w:val="ListParagraph"/>
        <w:numPr>
          <w:ilvl w:val="0"/>
          <w:numId w:val="2"/>
        </w:numPr>
      </w:pPr>
      <w:r>
        <w:t xml:space="preserve">tutoring - Tutoring sessions, conversational engine, assessments</w:t>
      </w:r>
    </w:p>
    <w:p>
      <w:pPr>
        <w:pStyle w:val="ListParagraph"/>
        <w:numPr>
          <w:ilvl w:val="0"/>
          <w:numId w:val="2"/>
        </w:numPr>
      </w:pPr>
      <w:r>
        <w:t xml:space="preserve">llm - LLM client abstraction, model configuration</w:t>
      </w:r>
    </w:p>
    <w:p>
      <w:pPr>
        <w:pStyle w:val="ListParagraph"/>
        <w:numPr>
          <w:ilvl w:val="0"/>
          <w:numId w:val="2"/>
        </w:numPr>
      </w:pPr>
      <w:r>
        <w:t xml:space="preserve">media_library - Image and media asset management</w:t>
      </w:r>
    </w:p>
    <w:p>
      <w:pPr>
        <w:pStyle w:val="ListParagraph"/>
        <w:numPr>
          <w:ilvl w:val="0"/>
          <w:numId w:val="2"/>
        </w:numPr>
      </w:pPr>
      <w:r>
        <w:t xml:space="preserve">dashboard - Teacher analytics and management interface</w:t>
      </w:r>
    </w:p>
    <w:p>
      <w:pPr>
        <w:pStyle w:val="Heading2"/>
      </w:pPr>
      <w:r>
        <w:t xml:space="preserve">Data Flow</w:t>
      </w:r>
    </w:p>
    <w:p>
      <w:pPr>
        <w:pStyle w:val="ListParagraph"/>
        <w:numPr>
          <w:ilvl w:val="0"/>
          <w:numId w:val="3"/>
        </w:numPr>
      </w:pPr>
      <w:r>
        <w:t xml:space="preserve">Teacher uploads curriculum document (PDF/DOCX)</w:t>
      </w:r>
    </w:p>
    <w:p>
      <w:pPr>
        <w:pStyle w:val="ListParagraph"/>
        <w:numPr>
          <w:ilvl w:val="0"/>
          <w:numId w:val="3"/>
        </w:numPr>
      </w:pPr>
      <w:r>
        <w:t xml:space="preserve">System extracts raw text using PyMuPDF or python-docx</w:t>
      </w:r>
    </w:p>
    <w:p>
      <w:pPr>
        <w:pStyle w:val="ListParagraph"/>
        <w:numPr>
          <w:ilvl w:val="0"/>
          <w:numId w:val="3"/>
        </w:numPr>
      </w:pPr>
      <w:r>
        <w:t xml:space="preserve">LLM analyzes document and extracts structured units and lessons</w:t>
      </w:r>
    </w:p>
    <w:p>
      <w:pPr>
        <w:pStyle w:val="ListParagraph"/>
        <w:numPr>
          <w:ilvl w:val="0"/>
          <w:numId w:val="3"/>
        </w:numPr>
      </w:pPr>
      <w:r>
        <w:t xml:space="preserve">Content is vectorized and stored in ChromaDB for RAG</w:t>
      </w:r>
    </w:p>
    <w:p>
      <w:pPr>
        <w:pStyle w:val="ListParagraph"/>
        <w:numPr>
          <w:ilvl w:val="0"/>
          <w:numId w:val="3"/>
        </w:numPr>
      </w:pPr>
      <w:r>
        <w:t xml:space="preserve">LLM generates lesson steps and exit ticket questions</w:t>
      </w:r>
    </w:p>
    <w:p>
      <w:pPr>
        <w:pStyle w:val="ListParagraph"/>
        <w:numPr>
          <w:ilvl w:val="0"/>
          <w:numId w:val="3"/>
        </w:numPr>
      </w:pPr>
      <w:r>
        <w:t xml:space="preserve">Student starts tutoring session</w:t>
      </w:r>
    </w:p>
    <w:p>
      <w:pPr>
        <w:pStyle w:val="ListParagraph"/>
        <w:numPr>
          <w:ilvl w:val="0"/>
          <w:numId w:val="3"/>
        </w:numPr>
      </w:pPr>
      <w:r>
        <w:t xml:space="preserve">Conversational tutor queries knowledge base for context</w:t>
      </w:r>
    </w:p>
    <w:p>
      <w:pPr>
        <w:pStyle w:val="ListParagraph"/>
        <w:numPr>
          <w:ilvl w:val="0"/>
          <w:numId w:val="3"/>
        </w:numPr>
      </w:pPr>
      <w:r>
        <w:t xml:space="preserve">LLM generates personalized responses guided by exit ticket concepts</w:t>
      </w:r>
    </w:p>
    <w:p>
      <w:pPr>
        <w:pStyle w:val="ListParagraph"/>
        <w:numPr>
          <w:ilvl w:val="0"/>
          <w:numId w:val="3"/>
        </w:numPr>
      </w:pPr>
      <w:r>
        <w:t xml:space="preserve">Student completes exit ticket assessment</w:t>
      </w:r>
    </w:p>
    <w:p>
      <w:pPr>
        <w:pStyle w:val="ListParagraph"/>
        <w:numPr>
          <w:ilvl w:val="0"/>
          <w:numId w:val="3"/>
        </w:numPr>
      </w:pPr>
      <w:r>
        <w:t xml:space="preserve">System provides targeted remediation if student fails</w:t>
      </w:r>
    </w:p>
    <w:p>
      <w:r>
        <w:br w:type="page"/>
      </w:r>
    </w:p>
    <w:p>
      <w:pPr>
        <w:pStyle w:val="Heading1"/>
      </w:pPr>
      <w:r>
        <w:t xml:space="preserve">4. User Interfaces</w:t>
      </w:r>
    </w:p>
    <w:p>
      <w:pPr>
        <w:pStyle w:val="Heading2"/>
      </w:pPr>
      <w:r>
        <w:t xml:space="preserve">4.1 Teacher Dashboard</w:t>
      </w:r>
    </w:p>
    <w:p>
      <w:pPr>
        <w:spacing w:after="200"/>
      </w:pPr>
      <w:r>
        <w:t xml:space="preserve">The Teacher Dashboard provides a comprehensive interface for educators to manage curriculum, monitor student progress, and configure course content without requiring technical expertise. This replaces the technical Django admin interface with a user-friendly management system.</w:t>
      </w:r>
    </w:p>
    <w:p>
      <w:r>
        <w:rPr>
          <w:b/>
          <w:bCs/>
        </w:rPr>
        <w:t xml:space="preserve">Key Features:</w:t>
      </w:r>
    </w:p>
    <w:p>
      <w:pPr>
        <w:pStyle w:val="ListParagraph"/>
        <w:numPr>
          <w:ilvl w:val="0"/>
          <w:numId w:val="2"/>
        </w:numPr>
      </w:pPr>
      <w:r>
        <w:t xml:space="preserve">Overview metrics: active students, session completion rates, course progress</w:t>
      </w:r>
    </w:p>
    <w:p>
      <w:pPr>
        <w:pStyle w:val="ListParagraph"/>
        <w:numPr>
          <w:ilvl w:val="0"/>
          <w:numId w:val="2"/>
        </w:numPr>
      </w:pPr>
      <w:r>
        <w:t xml:space="preserve">Student management with detailed progress tracking per lesson</w:t>
      </w:r>
    </w:p>
    <w:p>
      <w:pPr>
        <w:pStyle w:val="ListParagraph"/>
        <w:numPr>
          <w:ilvl w:val="0"/>
          <w:numId w:val="2"/>
        </w:numPr>
      </w:pPr>
      <w:r>
        <w:t xml:space="preserve">Curriculum upload from PDF/DOCX national syllabi with processing status</w:t>
      </w:r>
    </w:p>
    <w:p>
      <w:pPr>
        <w:pStyle w:val="ListParagraph"/>
        <w:numPr>
          <w:ilvl w:val="0"/>
          <w:numId w:val="2"/>
        </w:numPr>
      </w:pPr>
      <w:r>
        <w:t xml:space="preserve">Course and lesson management (view structure, publish/unpublish)</w:t>
      </w:r>
    </w:p>
    <w:p>
      <w:pPr>
        <w:pStyle w:val="ListParagraph"/>
        <w:numPr>
          <w:ilvl w:val="0"/>
          <w:numId w:val="2"/>
        </w:numPr>
      </w:pPr>
      <w:r>
        <w:t xml:space="preserve">Content generation triggers for lessons and exit tickets</w:t>
      </w:r>
    </w:p>
    <w:p>
      <w:pPr>
        <w:pStyle w:val="ListParagraph"/>
        <w:numPr>
          <w:ilvl w:val="0"/>
          <w:numId w:val="2"/>
        </w:numPr>
      </w:pPr>
      <w:r>
        <w:t xml:space="preserve">Media library for educational images and diagrams</w:t>
      </w:r>
    </w:p>
    <w:p>
      <w:pPr>
        <w:pStyle w:val="Heading2"/>
      </w:pPr>
      <w:r>
        <w:t xml:space="preserve">4.2 Student Tutoring Interface</w:t>
      </w:r>
    </w:p>
    <w:p>
      <w:pPr>
        <w:spacing w:after="200"/>
      </w:pPr>
      <w:r>
        <w:t xml:space="preserve">The student interface is a clean, chat-based design that emulates a conversation with a human tutor. It is optimized for both desktop and mobile devices.</w:t>
      </w:r>
    </w:p>
    <w:p>
      <w:r>
        <w:rPr>
          <w:b/>
          <w:bCs/>
        </w:rPr>
        <w:t xml:space="preserve">Interface Elements:</w:t>
      </w:r>
    </w:p>
    <w:p>
      <w:pPr>
        <w:pStyle w:val="ListParagraph"/>
        <w:numPr>
          <w:ilvl w:val="0"/>
          <w:numId w:val="2"/>
        </w:numPr>
      </w:pPr>
      <w:r>
        <w:t xml:space="preserve">Lesson catalog organized by course and unit with progress indicators</w:t>
      </w:r>
    </w:p>
    <w:p>
      <w:pPr>
        <w:pStyle w:val="ListParagraph"/>
        <w:numPr>
          <w:ilvl w:val="0"/>
          <w:numId w:val="2"/>
        </w:numPr>
      </w:pPr>
      <w:r>
        <w:t xml:space="preserve">Chat-based tutoring with message history and typing indicator</w:t>
      </w:r>
    </w:p>
    <w:p>
      <w:pPr>
        <w:pStyle w:val="ListParagraph"/>
        <w:numPr>
          <w:ilvl w:val="0"/>
          <w:numId w:val="2"/>
        </w:numPr>
      </w:pPr>
      <w:r>
        <w:t xml:space="preserve">Visual aids displayed inline with explanations (existing or AI-generated)</w:t>
      </w:r>
    </w:p>
    <w:p>
      <w:pPr>
        <w:pStyle w:val="ListParagraph"/>
        <w:numPr>
          <w:ilvl w:val="0"/>
          <w:numId w:val="2"/>
        </w:numPr>
      </w:pPr>
      <w:r>
        <w:t xml:space="preserve">Phase badge showing current session stage (Warmup, Instruction, Practice, etc.)</w:t>
      </w:r>
    </w:p>
    <w:p>
      <w:pPr>
        <w:pStyle w:val="ListParagraph"/>
        <w:numPr>
          <w:ilvl w:val="0"/>
          <w:numId w:val="2"/>
        </w:numPr>
      </w:pPr>
      <w:r>
        <w:t xml:space="preserve">Exit ticket quiz modal with immediate feedback and score</w:t>
      </w:r>
    </w:p>
    <w:p>
      <w:pPr>
        <w:pStyle w:val="ListParagraph"/>
        <w:numPr>
          <w:ilvl w:val="0"/>
          <w:numId w:val="2"/>
        </w:numPr>
      </w:pPr>
      <w:r>
        <w:t xml:space="preserve">Completion celebration with detailed results</w:t>
      </w:r>
    </w:p>
    <w:p>
      <w:pPr>
        <w:pStyle w:val="ListParagraph"/>
        <w:numPr>
          <w:ilvl w:val="0"/>
          <w:numId w:val="2"/>
        </w:numPr>
      </w:pPr>
      <w:r>
        <w:t xml:space="preserve">Session resume capability - students can continue exactly where they left off</w:t>
      </w:r>
    </w:p>
    <w:p>
      <w:r>
        <w:br w:type="page"/>
      </w:r>
    </w:p>
    <w:p>
      <w:pPr>
        <w:pStyle w:val="Heading1"/>
      </w:pPr>
      <w:r>
        <w:t xml:space="preserve">5. Curriculum Management</w:t>
      </w:r>
    </w:p>
    <w:p>
      <w:pPr>
        <w:pStyle w:val="Heading2"/>
      </w:pPr>
      <w:r>
        <w:t xml:space="preserve">5.1 Curriculum Upload and LLM-Based Parsing</w:t>
      </w:r>
    </w:p>
    <w:p>
      <w:pPr>
        <w:spacing w:after="200"/>
      </w:pPr>
      <w:r>
        <w:t xml:space="preserve">Teachers can upload national curriculum documents in PDF or DOCX format. The system uses a two-stage process: first extracting raw text, then using LLM to analyze and structure the content. This approach provides more stable and accurate extraction than pattern matching alone.</w:t>
      </w:r>
    </w:p>
    <w:p>
      <w:r>
        <w:rPr>
          <w:b/>
          <w:bCs/>
        </w:rPr>
        <w:t xml:space="preserve">Stage 1 - Text Extraction:</w:t>
      </w:r>
    </w:p>
    <w:p>
      <w:pPr>
        <w:pStyle w:val="ListParagraph"/>
        <w:numPr>
          <w:ilvl w:val="0"/>
          <w:numId w:val="2"/>
        </w:numPr>
      </w:pPr>
      <w:r>
        <w:t xml:space="preserve">PDF files processed with PyMuPDF (fitz) library</w:t>
      </w:r>
    </w:p>
    <w:p>
      <w:pPr>
        <w:pStyle w:val="ListParagraph"/>
        <w:numPr>
          <w:ilvl w:val="0"/>
          <w:numId w:val="2"/>
        </w:numPr>
      </w:pPr>
      <w:r>
        <w:t xml:space="preserve">DOCX files processed with python-docx, including tables</w:t>
      </w:r>
    </w:p>
    <w:p>
      <w:pPr>
        <w:pStyle w:val="ListParagraph"/>
        <w:numPr>
          <w:ilvl w:val="0"/>
          <w:numId w:val="2"/>
        </w:numPr>
      </w:pPr>
      <w:r>
        <w:t xml:space="preserve">Text cleaned and prepared for LLM analysis</w:t>
      </w:r>
    </w:p>
    <w:p>
      <w:r>
        <w:rPr>
          <w:b/>
          <w:bCs/>
        </w:rPr>
        <w:t xml:space="preserve">Stage 2 - LLM Structure Extraction:</w:t>
      </w:r>
    </w:p>
    <w:p>
      <w:pPr>
        <w:pStyle w:val="ListParagraph"/>
        <w:numPr>
          <w:ilvl w:val="0"/>
          <w:numId w:val="2"/>
        </w:numPr>
      </w:pPr>
      <w:r>
        <w:t xml:space="preserve">LLM analyzes document to identify curriculum structure</w:t>
      </w:r>
    </w:p>
    <w:p>
      <w:pPr>
        <w:pStyle w:val="ListParagraph"/>
        <w:numPr>
          <w:ilvl w:val="0"/>
          <w:numId w:val="2"/>
        </w:numPr>
      </w:pPr>
      <w:r>
        <w:t xml:space="preserve">Extracts 3-8 logical UNITS based on major topics or strands</w:t>
      </w:r>
    </w:p>
    <w:p>
      <w:pPr>
        <w:pStyle w:val="ListParagraph"/>
        <w:numPr>
          <w:ilvl w:val="0"/>
          <w:numId w:val="2"/>
        </w:numPr>
      </w:pPr>
      <w:r>
        <w:t xml:space="preserve">Extracts 5-20 LESSONS per unit, each a specific teachable concept</w:t>
      </w:r>
    </w:p>
    <w:p>
      <w:pPr>
        <w:pStyle w:val="ListParagraph"/>
        <w:numPr>
          <w:ilvl w:val="0"/>
          <w:numId w:val="2"/>
        </w:numPr>
      </w:pPr>
      <w:r>
        <w:t xml:space="preserve">Generates clear lesson titles (3-8 words) and learning objectives</w:t>
      </w:r>
    </w:p>
    <w:p>
      <w:pPr>
        <w:pStyle w:val="ListParagraph"/>
        <w:numPr>
          <w:ilvl w:val="0"/>
          <w:numId w:val="2"/>
        </w:numPr>
      </w:pPr>
      <w:r>
        <w:t xml:space="preserve">Returns structured JSON for database import</w:t>
      </w:r>
    </w:p>
    <w:p>
      <w:pPr>
        <w:pStyle w:val="ListParagraph"/>
        <w:numPr>
          <w:ilvl w:val="0"/>
          <w:numId w:val="2"/>
        </w:numPr>
      </w:pPr>
      <w:r>
        <w:t xml:space="preserve">Falls back to regex-based parsing if LLM unavailable</w:t>
      </w:r>
    </w:p>
    <w:p>
      <w:pPr>
        <w:pStyle w:val="Heading2"/>
      </w:pPr>
      <w:r>
        <w:t xml:space="preserve">5.2 Content Generation</w:t>
      </w:r>
    </w:p>
    <w:p>
      <w:pPr>
        <w:spacing w:after="200"/>
      </w:pPr>
      <w:r>
        <w:t xml:space="preserve">After curriculum parsing creates the course structure, the system uses AI to generate detailed lesson content tailored to the Seychelles educational context.</w:t>
      </w:r>
    </w:p>
    <w:p>
      <w:r>
        <w:rPr>
          <w:b/>
          <w:bCs/>
        </w:rPr>
        <w:t xml:space="preserve">Generated Content Types:</w:t>
      </w:r>
    </w:p>
    <w:p>
      <w:pPr>
        <w:pStyle w:val="ListParagraph"/>
        <w:numPr>
          <w:ilvl w:val="0"/>
          <w:numId w:val="2"/>
        </w:numPr>
      </w:pPr>
      <w:r>
        <w:t xml:space="preserve">Teaching steps with explanations, examples, and local context</w:t>
      </w:r>
    </w:p>
    <w:p>
      <w:pPr>
        <w:pStyle w:val="ListParagraph"/>
        <w:numPr>
          <w:ilvl w:val="0"/>
          <w:numId w:val="2"/>
        </w:numPr>
      </w:pPr>
      <w:r>
        <w:t xml:space="preserve">Practice questions with expected answers and progressive hints</w:t>
      </w:r>
    </w:p>
    <w:p>
      <w:pPr>
        <w:pStyle w:val="ListParagraph"/>
        <w:numPr>
          <w:ilvl w:val="0"/>
          <w:numId w:val="2"/>
        </w:numPr>
      </w:pPr>
      <w:r>
        <w:t xml:space="preserve">Worked examples showing step-by-step solutions</w:t>
      </w:r>
    </w:p>
    <w:p>
      <w:pPr>
        <w:pStyle w:val="ListParagraph"/>
        <w:numPr>
          <w:ilvl w:val="0"/>
          <w:numId w:val="2"/>
        </w:numPr>
      </w:pPr>
      <w:r>
        <w:t xml:space="preserve">Exit ticket questions (10 MCQs per lesson) with explanations</w:t>
      </w:r>
    </w:p>
    <w:p>
      <w:pPr>
        <w:pStyle w:val="ListParagraph"/>
        <w:numPr>
          <w:ilvl w:val="0"/>
          <w:numId w:val="2"/>
        </w:numPr>
      </w:pPr>
      <w:r>
        <w:t xml:space="preserve">Visual aid descriptions for image generation or retrieval</w:t>
      </w:r>
    </w:p>
    <w:p>
      <w:pPr>
        <w:pStyle w:val="Heading2"/>
      </w:pPr>
      <w:r>
        <w:t xml:space="preserve">5.3 Course Hierarchy</w:t>
      </w:r>
    </w:p>
    <w:p>
      <w:pPr>
        <w:spacing w:after="100"/>
      </w:pPr>
      <w:r>
        <w:rPr>
          <w:b/>
          <w:bCs/>
          <w:i/>
          <w:iCs/>
        </w:rPr>
        <w:t xml:space="preserve">Course → Unit → Lesson → Step</w:t>
      </w:r>
    </w:p>
    <w:p>
      <w:pPr>
        <w:pStyle w:val="ListParagraph"/>
        <w:numPr>
          <w:ilvl w:val="0"/>
          <w:numId w:val="2"/>
        </w:numPr>
      </w:pPr>
      <w:r>
        <w:t xml:space="preserve">Course: Subject-level container (e.g., Geography S1) linked to institution</w:t>
      </w:r>
    </w:p>
    <w:p>
      <w:pPr>
        <w:pStyle w:val="ListParagraph"/>
        <w:numPr>
          <w:ilvl w:val="0"/>
          <w:numId w:val="2"/>
        </w:numPr>
      </w:pPr>
      <w:r>
        <w:t xml:space="preserve">Unit: Topic grouping (e.g., Map Skills) with ordered lessons</w:t>
      </w:r>
    </w:p>
    <w:p>
      <w:pPr>
        <w:pStyle w:val="ListParagraph"/>
        <w:numPr>
          <w:ilvl w:val="0"/>
          <w:numId w:val="2"/>
        </w:numPr>
      </w:pPr>
      <w:r>
        <w:t xml:space="preserve">Lesson: Single learning session with objective, has one exit ticket</w:t>
      </w:r>
    </w:p>
    <w:p>
      <w:pPr>
        <w:pStyle w:val="ListParagraph"/>
        <w:numPr>
          <w:ilvl w:val="0"/>
          <w:numId w:val="2"/>
        </w:numPr>
      </w:pPr>
      <w:r>
        <w:t xml:space="preserve">Step: Individual teaching moment (teach, practice, worked_example) with optional media</w:t>
      </w:r>
    </w:p>
    <w:p>
      <w:r>
        <w:br w:type="page"/>
      </w:r>
    </w:p>
    <w:p>
      <w:pPr>
        <w:pStyle w:val="Heading1"/>
      </w:pPr>
      <w:r>
        <w:t xml:space="preserve">6. Conversational Tutor Engine</w:t>
      </w:r>
    </w:p>
    <w:p>
      <w:pPr>
        <w:spacing w:after="200"/>
      </w:pPr>
      <w:r>
        <w:t xml:space="preserve">The Conversational Tutor Engine is the core intelligence of the system. It uses LLM technology to conduct dynamic, personalized tutoring sessions that adapt to each student's responses and understanding. Unlike scripted systems, it generates responses dynamically while following pedagogical best practices.</w:t>
      </w:r>
    </w:p>
    <w:p>
      <w:pPr>
        <w:pStyle w:val="Heading2"/>
      </w:pPr>
      <w:r>
        <w:t xml:space="preserve">6.1 Session Flow</w:t>
      </w:r>
    </w:p>
    <w:p>
      <w:r>
        <w:rPr>
          <w:b/>
          <w:bCs/>
        </w:rPr>
        <w:t xml:space="preserve">Each tutoring session follows a structured pedagogical flow with automatic phase transitions: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E85D04" w:val="clear"/>
          </w:tcPr>
          <w:p>
            <w:r>
              <w:rPr>
                <w:b/>
                <w:bCs/>
                <w:color w:val="FFFFFF"/>
              </w:rPr>
              <w:t xml:space="preserve">Phase</w:t>
            </w:r>
          </w:p>
        </w:tc>
        <w:tc>
          <w:tcPr>
            <w:tcW w:type="dxa" w:w="1500"/>
            <w:tcBorders>
              <w:top w:val="single" w:color="CCCCCC" w:sz="1"/>
              <w:left w:val="single" w:color="CCCCCC" w:sz="1"/>
              <w:bottom w:val="single" w:color="CCCCCC" w:sz="1"/>
              <w:right w:val="single" w:color="CCCCCC" w:sz="1"/>
            </w:tcBorders>
            <w:shd w:fill="E85D04" w:val="clear"/>
          </w:tcPr>
          <w:p>
            <w:r>
              <w:rPr>
                <w:b/>
                <w:bCs/>
                <w:color w:val="FFFFFF"/>
              </w:rPr>
              <w:t xml:space="preserve">Exchanges</w:t>
            </w:r>
          </w:p>
        </w:tc>
        <w:tc>
          <w:tcPr>
            <w:tcW w:type="dxa" w:w="5860"/>
            <w:tcBorders>
              <w:top w:val="single" w:color="CCCCCC" w:sz="1"/>
              <w:left w:val="single" w:color="CCCCCC" w:sz="1"/>
              <w:bottom w:val="single" w:color="CCCCCC" w:sz="1"/>
              <w:right w:val="single" w:color="CCCCCC" w:sz="1"/>
            </w:tcBorders>
            <w:shd w:fill="E85D04" w:val="clear"/>
          </w:tcPr>
          <w:p>
            <w:r>
              <w:rPr>
                <w:b/>
                <w:bCs/>
                <w:color w:val="FFFFFF"/>
              </w:rPr>
              <w:t xml:space="preserve">Purpose</w:t>
            </w:r>
          </w:p>
        </w:tc>
      </w:tr>
      <w:tr>
        <w:tc>
          <w:tcPr>
            <w:tcW w:type="dxa" w:w="2000"/>
            <w:tcBorders>
              <w:top w:val="single" w:color="CCCCCC" w:sz="1"/>
              <w:left w:val="single" w:color="CCCCCC" w:sz="1"/>
              <w:bottom w:val="single" w:color="CCCCCC" w:sz="1"/>
              <w:right w:val="single" w:color="CCCCCC" w:sz="1"/>
            </w:tcBorders>
          </w:tcPr>
          <w:p>
            <w:r>
              <w:t xml:space="preserve">Warmup</w:t>
            </w:r>
          </w:p>
        </w:tc>
        <w:tc>
          <w:tcPr>
            <w:tcW w:type="dxa" w:w="1500"/>
            <w:tcBorders>
              <w:top w:val="single" w:color="CCCCCC" w:sz="1"/>
              <w:left w:val="single" w:color="CCCCCC" w:sz="1"/>
              <w:bottom w:val="single" w:color="CCCCCC" w:sz="1"/>
              <w:right w:val="single" w:color="CCCCCC" w:sz="1"/>
            </w:tcBorders>
          </w:tcPr>
          <w:p>
            <w:r>
              <w:t xml:space="preserve">1-2</w:t>
            </w:r>
          </w:p>
        </w:tc>
        <w:tc>
          <w:tcPr>
            <w:tcW w:type="dxa" w:w="5860"/>
            <w:tcBorders>
              <w:top w:val="single" w:color="CCCCCC" w:sz="1"/>
              <w:left w:val="single" w:color="CCCCCC" w:sz="1"/>
              <w:bottom w:val="single" w:color="CCCCCC" w:sz="1"/>
              <w:right w:val="single" w:color="CCCCCC" w:sz="1"/>
            </w:tcBorders>
          </w:tcPr>
          <w:p>
            <w:r>
              <w:t xml:space="preserve">Build rapport, retrieval practice from previous lessons</w:t>
            </w:r>
          </w:p>
        </w:tc>
      </w:tr>
      <w:tr>
        <w:tc>
          <w:tcPr>
            <w:tcW w:type="dxa" w:w="2000"/>
            <w:tcBorders>
              <w:top w:val="single" w:color="CCCCCC" w:sz="1"/>
              <w:left w:val="single" w:color="CCCCCC" w:sz="1"/>
              <w:bottom w:val="single" w:color="CCCCCC" w:sz="1"/>
              <w:right w:val="single" w:color="CCCCCC" w:sz="1"/>
            </w:tcBorders>
          </w:tcPr>
          <w:p>
            <w:r>
              <w:t xml:space="preserve">Introduction</w:t>
            </w:r>
          </w:p>
        </w:tc>
        <w:tc>
          <w:tcPr>
            <w:tcW w:type="dxa" w:w="1500"/>
            <w:tcBorders>
              <w:top w:val="single" w:color="CCCCCC" w:sz="1"/>
              <w:left w:val="single" w:color="CCCCCC" w:sz="1"/>
              <w:bottom w:val="single" w:color="CCCCCC" w:sz="1"/>
              <w:right w:val="single" w:color="CCCCCC" w:sz="1"/>
            </w:tcBorders>
          </w:tcPr>
          <w:p>
            <w:r>
              <w:t xml:space="preserve">2-3</w:t>
            </w:r>
          </w:p>
        </w:tc>
        <w:tc>
          <w:tcPr>
            <w:tcW w:type="dxa" w:w="5860"/>
            <w:tcBorders>
              <w:top w:val="single" w:color="CCCCCC" w:sz="1"/>
              <w:left w:val="single" w:color="CCCCCC" w:sz="1"/>
              <w:bottom w:val="single" w:color="CCCCCC" w:sz="1"/>
              <w:right w:val="single" w:color="CCCCCC" w:sz="1"/>
            </w:tcBorders>
          </w:tcPr>
          <w:p>
            <w:r>
              <w:t xml:space="preserve">Hook interest, preview lesson, assess prior knowledge</w:t>
            </w:r>
          </w:p>
        </w:tc>
      </w:tr>
      <w:tr>
        <w:tc>
          <w:tcPr>
            <w:tcW w:type="dxa" w:w="2000"/>
            <w:tcBorders>
              <w:top w:val="single" w:color="CCCCCC" w:sz="1"/>
              <w:left w:val="single" w:color="CCCCCC" w:sz="1"/>
              <w:bottom w:val="single" w:color="CCCCCC" w:sz="1"/>
              <w:right w:val="single" w:color="CCCCCC" w:sz="1"/>
            </w:tcBorders>
          </w:tcPr>
          <w:p>
            <w:r>
              <w:t xml:space="preserve">Instruction</w:t>
            </w:r>
          </w:p>
        </w:tc>
        <w:tc>
          <w:tcPr>
            <w:tcW w:type="dxa" w:w="1500"/>
            <w:tcBorders>
              <w:top w:val="single" w:color="CCCCCC" w:sz="1"/>
              <w:left w:val="single" w:color="CCCCCC" w:sz="1"/>
              <w:bottom w:val="single" w:color="CCCCCC" w:sz="1"/>
              <w:right w:val="single" w:color="CCCCCC" w:sz="1"/>
            </w:tcBorders>
          </w:tcPr>
          <w:p>
            <w:r>
              <w:t xml:space="preserve">5-6</w:t>
            </w:r>
          </w:p>
        </w:tc>
        <w:tc>
          <w:tcPr>
            <w:tcW w:type="dxa" w:w="5860"/>
            <w:tcBorders>
              <w:top w:val="single" w:color="CCCCCC" w:sz="1"/>
              <w:left w:val="single" w:color="CCCCCC" w:sz="1"/>
              <w:bottom w:val="single" w:color="CCCCCC" w:sz="1"/>
              <w:right w:val="single" w:color="CCCCCC" w:sz="1"/>
            </w:tcBorders>
          </w:tcPr>
          <w:p>
            <w:r>
              <w:t xml:space="preserve">Teach exit ticket concepts through guided questions</w:t>
            </w:r>
          </w:p>
        </w:tc>
      </w:tr>
      <w:tr>
        <w:tc>
          <w:tcPr>
            <w:tcW w:type="dxa" w:w="2000"/>
            <w:tcBorders>
              <w:top w:val="single" w:color="CCCCCC" w:sz="1"/>
              <w:left w:val="single" w:color="CCCCCC" w:sz="1"/>
              <w:bottom w:val="single" w:color="CCCCCC" w:sz="1"/>
              <w:right w:val="single" w:color="CCCCCC" w:sz="1"/>
            </w:tcBorders>
          </w:tcPr>
          <w:p>
            <w:r>
              <w:t xml:space="preserve">Practice</w:t>
            </w:r>
          </w:p>
        </w:tc>
        <w:tc>
          <w:tcPr>
            <w:tcW w:type="dxa" w:w="1500"/>
            <w:tcBorders>
              <w:top w:val="single" w:color="CCCCCC" w:sz="1"/>
              <w:left w:val="single" w:color="CCCCCC" w:sz="1"/>
              <w:bottom w:val="single" w:color="CCCCCC" w:sz="1"/>
              <w:right w:val="single" w:color="CCCCCC" w:sz="1"/>
            </w:tcBorders>
          </w:tcPr>
          <w:p>
            <w:r>
              <w:t xml:space="preserve">4-5</w:t>
            </w:r>
          </w:p>
        </w:tc>
        <w:tc>
          <w:tcPr>
            <w:tcW w:type="dxa" w:w="5860"/>
            <w:tcBorders>
              <w:top w:val="single" w:color="CCCCCC" w:sz="1"/>
              <w:left w:val="single" w:color="CCCCCC" w:sz="1"/>
              <w:bottom w:val="single" w:color="CCCCCC" w:sz="1"/>
              <w:right w:val="single" w:color="CCCCCC" w:sz="1"/>
            </w:tcBorders>
          </w:tcPr>
          <w:p>
            <w:r>
              <w:t xml:space="preserve">Student solves problems with scaffolding and hints</w:t>
            </w:r>
          </w:p>
        </w:tc>
      </w:tr>
      <w:tr>
        <w:tc>
          <w:tcPr>
            <w:tcW w:type="dxa" w:w="2000"/>
            <w:tcBorders>
              <w:top w:val="single" w:color="CCCCCC" w:sz="1"/>
              <w:left w:val="single" w:color="CCCCCC" w:sz="1"/>
              <w:bottom w:val="single" w:color="CCCCCC" w:sz="1"/>
              <w:right w:val="single" w:color="CCCCCC" w:sz="1"/>
            </w:tcBorders>
          </w:tcPr>
          <w:p>
            <w:r>
              <w:t xml:space="preserve">Wrapup</w:t>
            </w:r>
          </w:p>
        </w:tc>
        <w:tc>
          <w:tcPr>
            <w:tcW w:type="dxa" w:w="1500"/>
            <w:tcBorders>
              <w:top w:val="single" w:color="CCCCCC" w:sz="1"/>
              <w:left w:val="single" w:color="CCCCCC" w:sz="1"/>
              <w:bottom w:val="single" w:color="CCCCCC" w:sz="1"/>
              <w:right w:val="single" w:color="CCCCCC" w:sz="1"/>
            </w:tcBorders>
          </w:tcPr>
          <w:p>
            <w:r>
              <w:t xml:space="preserve">1-2</w:t>
            </w:r>
          </w:p>
        </w:tc>
        <w:tc>
          <w:tcPr>
            <w:tcW w:type="dxa" w:w="5860"/>
            <w:tcBorders>
              <w:top w:val="single" w:color="CCCCCC" w:sz="1"/>
              <w:left w:val="single" w:color="CCCCCC" w:sz="1"/>
              <w:bottom w:val="single" w:color="CCCCCC" w:sz="1"/>
              <w:right w:val="single" w:color="CCCCCC" w:sz="1"/>
            </w:tcBorders>
          </w:tcPr>
          <w:p>
            <w:r>
              <w:t xml:space="preserve">Student summarizes learning, praise effort</w:t>
            </w:r>
          </w:p>
        </w:tc>
      </w:tr>
      <w:tr>
        <w:tc>
          <w:tcPr>
            <w:tcW w:type="dxa" w:w="2000"/>
            <w:tcBorders>
              <w:top w:val="single" w:color="CCCCCC" w:sz="1"/>
              <w:left w:val="single" w:color="CCCCCC" w:sz="1"/>
              <w:bottom w:val="single" w:color="CCCCCC" w:sz="1"/>
              <w:right w:val="single" w:color="CCCCCC" w:sz="1"/>
            </w:tcBorders>
          </w:tcPr>
          <w:p>
            <w:r>
              <w:t xml:space="preserve">Exit Ticket</w:t>
            </w:r>
          </w:p>
        </w:tc>
        <w:tc>
          <w:tcPr>
            <w:tcW w:type="dxa" w:w="1500"/>
            <w:tcBorders>
              <w:top w:val="single" w:color="CCCCCC" w:sz="1"/>
              <w:left w:val="single" w:color="CCCCCC" w:sz="1"/>
              <w:bottom w:val="single" w:color="CCCCCC" w:sz="1"/>
              <w:right w:val="single" w:color="CCCCCC" w:sz="1"/>
            </w:tcBorders>
          </w:tcPr>
          <w:p>
            <w:r>
              <w:t xml:space="preserve">Quiz</w:t>
            </w:r>
          </w:p>
        </w:tc>
        <w:tc>
          <w:tcPr>
            <w:tcW w:type="dxa" w:w="5860"/>
            <w:tcBorders>
              <w:top w:val="single" w:color="CCCCCC" w:sz="1"/>
              <w:left w:val="single" w:color="CCCCCC" w:sz="1"/>
              <w:bottom w:val="single" w:color="CCCCCC" w:sz="1"/>
              <w:right w:val="single" w:color="CCCCCC" w:sz="1"/>
            </w:tcBorders>
          </w:tcPr>
          <w:p>
            <w:r>
              <w:t xml:space="preserve">10 MCQs, 8/10 required to pass and complete lesson</w:t>
            </w:r>
          </w:p>
        </w:tc>
      </w:tr>
    </w:tbl>
    <w:p>
      <w:pPr>
        <w:pStyle w:val="Heading2"/>
      </w:pPr>
      <w:r>
        <w:t xml:space="preserve">6.2 Exit Ticket Concept Tracking</w:t>
      </w:r>
    </w:p>
    <w:p>
      <w:pPr>
        <w:spacing w:after="200"/>
      </w:pPr>
      <w:r>
        <w:t xml:space="preserve">A critical feature of the tutor is that it uses exit ticket questions to GUIDE instruction, not just assess at the end. This ensures all assessable material is taught before the quiz.</w:t>
      </w:r>
    </w:p>
    <w:p>
      <w:r>
        <w:rPr>
          <w:b/>
          <w:bCs/>
        </w:rPr>
        <w:t xml:space="preserve">How it works:</w:t>
      </w:r>
    </w:p>
    <w:p>
      <w:pPr>
        <w:pStyle w:val="ListParagraph"/>
        <w:numPr>
          <w:ilvl w:val="0"/>
          <w:numId w:val="2"/>
        </w:numPr>
      </w:pPr>
      <w:r>
        <w:t xml:space="preserve">All 10 exit ticket questions loaded at session start</w:t>
      </w:r>
    </w:p>
    <w:p>
      <w:pPr>
        <w:pStyle w:val="ListParagraph"/>
        <w:numPr>
          <w:ilvl w:val="0"/>
          <w:numId w:val="2"/>
        </w:numPr>
      </w:pPr>
      <w:r>
        <w:t xml:space="preserve">Keywords extracted from questions, correct answers, and explanations</w:t>
      </w:r>
    </w:p>
    <w:p>
      <w:pPr>
        <w:pStyle w:val="ListParagraph"/>
        <w:numPr>
          <w:ilvl w:val="0"/>
          <w:numId w:val="2"/>
        </w:numPr>
      </w:pPr>
      <w:r>
        <w:t xml:space="preserve">Coverage tracked as concepts appear in conversation (30%+ keyword match)</w:t>
      </w:r>
    </w:p>
    <w:p>
      <w:pPr>
        <w:pStyle w:val="ListParagraph"/>
        <w:numPr>
          <w:ilvl w:val="0"/>
          <w:numId w:val="2"/>
        </w:numPr>
      </w:pPr>
      <w:r>
        <w:t xml:space="preserve">LLM receives PRIORITY CONCEPT guidance showing next uncovered concept</w:t>
      </w:r>
    </w:p>
    <w:p>
      <w:pPr>
        <w:pStyle w:val="ListParagraph"/>
        <w:numPr>
          <w:ilvl w:val="0"/>
          <w:numId w:val="2"/>
        </w:numPr>
      </w:pPr>
      <w:r>
        <w:t xml:space="preserve">Phase transitions delayed if concepts remain uncovered</w:t>
      </w:r>
    </w:p>
    <w:p>
      <w:pPr>
        <w:pStyle w:val="ListParagraph"/>
        <w:numPr>
          <w:ilvl w:val="0"/>
          <w:numId w:val="2"/>
        </w:numPr>
      </w:pPr>
      <w:r>
        <w:t xml:space="preserve">Coverage status shown in LLM context: "7 of 10 concepts covered"</w:t>
      </w:r>
    </w:p>
    <w:p>
      <w:pPr>
        <w:pStyle w:val="Heading2"/>
      </w:pPr>
      <w:r>
        <w:t xml:space="preserve">6.3 Targeted Remediation</w:t>
      </w:r>
    </w:p>
    <w:p>
      <w:pPr>
        <w:spacing w:after="200"/>
      </w:pPr>
      <w:r>
        <w:t xml:space="preserve">When a student fails the exit ticket (scores below 8/10), the system initiates targeted remediation focused specifically on the concepts they got wrong - not repeating the entire lesson.</w:t>
      </w:r>
    </w:p>
    <w:p>
      <w:r>
        <w:rPr>
          <w:b/>
          <w:bCs/>
        </w:rPr>
        <w:t xml:space="preserve">Remediation Process:</w:t>
      </w:r>
    </w:p>
    <w:p>
      <w:pPr>
        <w:pStyle w:val="ListParagraph"/>
        <w:numPr>
          <w:ilvl w:val="0"/>
          <w:numId w:val="3"/>
        </w:numPr>
      </w:pPr>
      <w:r>
        <w:t xml:space="preserve">Identify specific questions answered incorrectly</w:t>
      </w:r>
    </w:p>
    <w:p>
      <w:pPr>
        <w:pStyle w:val="ListParagraph"/>
        <w:numPr>
          <w:ilvl w:val="0"/>
          <w:numId w:val="3"/>
        </w:numPr>
      </w:pPr>
      <w:r>
        <w:t xml:space="preserve">Store student's wrong answers for context</w:t>
      </w:r>
    </w:p>
    <w:p>
      <w:pPr>
        <w:pStyle w:val="ListParagraph"/>
        <w:numPr>
          <w:ilvl w:val="0"/>
          <w:numId w:val="3"/>
        </w:numPr>
      </w:pPr>
      <w:r>
        <w:t xml:space="preserve">Mark those concepts as NOT COVERED (need re-teaching)</w:t>
      </w:r>
    </w:p>
    <w:p>
      <w:pPr>
        <w:pStyle w:val="ListParagraph"/>
        <w:numPr>
          <w:ilvl w:val="0"/>
          <w:numId w:val="3"/>
        </w:numPr>
      </w:pPr>
      <w:r>
        <w:t xml:space="preserve">Reset session to Instruction phase</w:t>
      </w:r>
    </w:p>
    <w:p>
      <w:pPr>
        <w:pStyle w:val="ListParagraph"/>
        <w:numPr>
          <w:ilvl w:val="0"/>
          <w:numId w:val="3"/>
        </w:numPr>
      </w:pPr>
      <w:r>
        <w:t xml:space="preserve">Provide LLM with student's previous wrong answer</w:t>
      </w:r>
    </w:p>
    <w:p>
      <w:pPr>
        <w:pStyle w:val="ListParagraph"/>
        <w:numPr>
          <w:ilvl w:val="0"/>
          <w:numId w:val="3"/>
        </w:numPr>
      </w:pPr>
      <w:r>
        <w:t xml:space="preserve">Instruct LLM to use DIFFERENT explanations and examples</w:t>
      </w:r>
    </w:p>
    <w:p>
      <w:pPr>
        <w:pStyle w:val="ListParagraph"/>
        <w:numPr>
          <w:ilvl w:val="0"/>
          <w:numId w:val="3"/>
        </w:numPr>
      </w:pPr>
      <w:r>
        <w:t xml:space="preserve">Shorter remediation flow: Instruction (4) → Practice (3) → Exit Ticket</w:t>
      </w:r>
    </w:p>
    <w:p>
      <w:pPr>
        <w:pStyle w:val="ListParagraph"/>
        <w:numPr>
          <w:ilvl w:val="0"/>
          <w:numId w:val="3"/>
        </w:numPr>
      </w:pPr>
      <w:r>
        <w:t xml:space="preserve">Track remediation attempts for analytics</w:t>
      </w:r>
    </w:p>
    <w:p>
      <w:pPr>
        <w:pStyle w:val="Heading2"/>
      </w:pPr>
      <w:r>
        <w:t xml:space="preserve">6.4 Visual Aid System</w:t>
      </w:r>
    </w:p>
    <w:p>
      <w:pPr>
        <w:spacing w:after="200"/>
      </w:pPr>
      <w:r>
        <w:t xml:space="preserve">The tutor intelligently incorporates visual aids when they would help understanding.</w:t>
      </w:r>
    </w:p>
    <w:p>
      <w:pPr>
        <w:pStyle w:val="ListParagraph"/>
        <w:numPr>
          <w:ilvl w:val="0"/>
          <w:numId w:val="2"/>
        </w:numPr>
      </w:pPr>
      <w:r>
        <w:t xml:space="preserve">Detects visual requests: "show me", "diagram", "picture", "visualize"</w:t>
      </w:r>
    </w:p>
    <w:p>
      <w:pPr>
        <w:pStyle w:val="ListParagraph"/>
        <w:numPr>
          <w:ilvl w:val="0"/>
          <w:numId w:val="2"/>
        </w:numPr>
      </w:pPr>
      <w:r>
        <w:t xml:space="preserve">Searches existing lesson step media with strict relevance matching (40%+)</w:t>
      </w:r>
    </w:p>
    <w:p>
      <w:pPr>
        <w:pStyle w:val="ListParagraph"/>
        <w:numPr>
          <w:ilvl w:val="0"/>
          <w:numId w:val="2"/>
        </w:numPr>
      </w:pPr>
      <w:r>
        <w:t xml:space="preserve">Generates new images via DALL-E if no match exists</w:t>
      </w:r>
    </w:p>
    <w:p>
      <w:pPr>
        <w:pStyle w:val="ListParagraph"/>
        <w:numPr>
          <w:ilvl w:val="0"/>
          <w:numId w:val="2"/>
        </w:numPr>
      </w:pPr>
      <w:r>
        <w:t xml:space="preserve">Provides LLM with media context so it accurately describes what's shown</w:t>
      </w:r>
    </w:p>
    <w:p>
      <w:pPr>
        <w:pStyle w:val="ListParagraph"/>
        <w:numPr>
          <w:ilvl w:val="0"/>
          <w:numId w:val="2"/>
        </w:numPr>
      </w:pPr>
      <w:r>
        <w:t xml:space="preserve">Falls back to verbal description if no image available</w:t>
      </w:r>
    </w:p>
    <w:p>
      <w:r>
        <w:br w:type="page"/>
      </w:r>
    </w:p>
    <w:p>
      <w:pPr>
        <w:pStyle w:val="Heading1"/>
      </w:pPr>
      <w:r>
        <w:t xml:space="preserve">7. Knowledge Base (RAG)</w:t>
      </w:r>
    </w:p>
    <w:p>
      <w:pPr>
        <w:spacing w:after="200"/>
      </w:pPr>
      <w:r>
        <w:t xml:space="preserve">The system uses Retrieval-Augmented Generation (RAG) to provide the LLM with relevant curriculum context during tutoring sessions. This ensures responses are aligned with the official curriculum and can answer student questions accurately.</w:t>
      </w:r>
    </w:p>
    <w:p>
      <w:pPr>
        <w:pStyle w:val="Heading2"/>
      </w:pPr>
      <w:r>
        <w:t xml:space="preserve">7.1 Vector Storage</w:t>
      </w:r>
    </w:p>
    <w:p>
      <w:pPr>
        <w:pStyle w:val="ListParagraph"/>
        <w:numPr>
          <w:ilvl w:val="0"/>
          <w:numId w:val="2"/>
        </w:numPr>
      </w:pPr>
      <w:r>
        <w:t xml:space="preserve">ChromaDB for persistent vector storage</w:t>
      </w:r>
    </w:p>
    <w:p>
      <w:pPr>
        <w:pStyle w:val="ListParagraph"/>
        <w:numPr>
          <w:ilvl w:val="0"/>
          <w:numId w:val="2"/>
        </w:numPr>
      </w:pPr>
      <w:r>
        <w:t xml:space="preserve">Sentence Transformers (all-MiniLM-L6-v2) for embeddings</w:t>
      </w:r>
    </w:p>
    <w:p>
      <w:pPr>
        <w:pStyle w:val="ListParagraph"/>
        <w:numPr>
          <w:ilvl w:val="0"/>
          <w:numId w:val="2"/>
        </w:numPr>
      </w:pPr>
      <w:r>
        <w:t xml:space="preserve">Model preloaded on Django startup to avoid first-request delay</w:t>
      </w:r>
    </w:p>
    <w:p>
      <w:pPr>
        <w:pStyle w:val="ListParagraph"/>
        <w:numPr>
          <w:ilvl w:val="0"/>
          <w:numId w:val="2"/>
        </w:numPr>
      </w:pPr>
      <w:r>
        <w:t xml:space="preserve">Per-institution data isolation</w:t>
      </w:r>
    </w:p>
    <w:p>
      <w:pPr>
        <w:pStyle w:val="ListParagraph"/>
        <w:numPr>
          <w:ilvl w:val="0"/>
          <w:numId w:val="2"/>
        </w:numPr>
      </w:pPr>
      <w:r>
        <w:t xml:space="preserve">Semantic search across curriculum content</w:t>
      </w:r>
    </w:p>
    <w:p>
      <w:pPr>
        <w:pStyle w:val="Heading2"/>
      </w:pPr>
      <w:r>
        <w:t xml:space="preserve">7.2 Query Types</w:t>
      </w:r>
    </w:p>
    <w:p>
      <w:r>
        <w:rPr>
          <w:b/>
          <w:bCs/>
        </w:rPr>
        <w:t xml:space="preserve">The knowledge base supports multiple query contexts:</w:t>
      </w:r>
    </w:p>
    <w:p>
      <w:pPr>
        <w:pStyle w:val="ListParagraph"/>
        <w:numPr>
          <w:ilvl w:val="0"/>
          <w:numId w:val="2"/>
        </w:numPr>
      </w:pPr>
      <w:r>
        <w:t xml:space="preserve">Lesson Generation: Retrieve relevant curriculum sections for content creation</w:t>
      </w:r>
    </w:p>
    <w:p>
      <w:pPr>
        <w:pStyle w:val="ListParagraph"/>
        <w:numPr>
          <w:ilvl w:val="0"/>
          <w:numId w:val="2"/>
        </w:numPr>
      </w:pPr>
      <w:r>
        <w:t xml:space="preserve">Content Generation: Get teaching strategies and examples</w:t>
      </w:r>
    </w:p>
    <w:p>
      <w:pPr>
        <w:pStyle w:val="ListParagraph"/>
        <w:numPr>
          <w:ilvl w:val="0"/>
          <w:numId w:val="2"/>
        </w:numPr>
      </w:pPr>
      <w:r>
        <w:t xml:space="preserve">Live Tutoring: Query based on student questions for contextual responses</w:t>
      </w:r>
    </w:p>
    <w:p>
      <w:r>
        <w:br w:type="page"/>
      </w:r>
    </w:p>
    <w:p>
      <w:pPr>
        <w:pStyle w:val="Heading1"/>
      </w:pPr>
      <w:r>
        <w:t xml:space="preserve">8. Assessment System</w:t>
      </w:r>
    </w:p>
    <w:p>
      <w:pPr>
        <w:pStyle w:val="Heading2"/>
      </w:pPr>
      <w:r>
        <w:t xml:space="preserve">8.1 Exit Tickets</w:t>
      </w:r>
    </w:p>
    <w:p>
      <w:pPr>
        <w:spacing w:after="200"/>
      </w:pPr>
      <w:r>
        <w:t xml:space="preserve">Each lesson includes an auto-generated exit ticket consisting of 10 multiple-choice questions that assess understanding of the lesson objectives. These questions also GUIDE instruction during the tutoring session.</w:t>
      </w:r>
    </w:p>
    <w:p>
      <w:r>
        <w:rPr>
          <w:b/>
          <w:bCs/>
        </w:rPr>
        <w:t xml:space="preserve">Exit Ticket Specifications:</w:t>
      </w:r>
    </w:p>
    <w:p>
      <w:pPr>
        <w:pStyle w:val="ListParagraph"/>
        <w:numPr>
          <w:ilvl w:val="0"/>
          <w:numId w:val="2"/>
        </w:numPr>
      </w:pPr>
      <w:r>
        <w:t xml:space="preserve">10 multiple-choice questions per lesson</w:t>
      </w:r>
    </w:p>
    <w:p>
      <w:pPr>
        <w:pStyle w:val="ListParagraph"/>
        <w:numPr>
          <w:ilvl w:val="0"/>
          <w:numId w:val="2"/>
        </w:numPr>
      </w:pPr>
      <w:r>
        <w:t xml:space="preserve">4 options per question (A, B, C, D)</w:t>
      </w:r>
    </w:p>
    <w:p>
      <w:pPr>
        <w:pStyle w:val="ListParagraph"/>
        <w:numPr>
          <w:ilvl w:val="0"/>
          <w:numId w:val="2"/>
        </w:numPr>
      </w:pPr>
      <w:r>
        <w:t xml:space="preserve">Passing score: 8/10 (80%)</w:t>
      </w:r>
    </w:p>
    <w:p>
      <w:pPr>
        <w:pStyle w:val="ListParagraph"/>
        <w:numPr>
          <w:ilvl w:val="0"/>
          <w:numId w:val="2"/>
        </w:numPr>
      </w:pPr>
      <w:r>
        <w:t xml:space="preserve">Questions aligned with terminal objectives</w:t>
      </w:r>
    </w:p>
    <w:p>
      <w:pPr>
        <w:pStyle w:val="ListParagraph"/>
        <w:numPr>
          <w:ilvl w:val="0"/>
          <w:numId w:val="2"/>
        </w:numPr>
      </w:pPr>
      <w:r>
        <w:t xml:space="preserve">Progressive difficulty: 3 easy, 4 medium, 3 hard</w:t>
      </w:r>
    </w:p>
    <w:p>
      <w:pPr>
        <w:pStyle w:val="ListParagraph"/>
        <w:numPr>
          <w:ilvl w:val="0"/>
          <w:numId w:val="2"/>
        </w:numPr>
      </w:pPr>
      <w:r>
        <w:t xml:space="preserve">Detailed explanations provided for each answer</w:t>
      </w:r>
    </w:p>
    <w:p>
      <w:pPr>
        <w:pStyle w:val="ListParagraph"/>
        <w:numPr>
          <w:ilvl w:val="0"/>
          <w:numId w:val="2"/>
        </w:numPr>
      </w:pPr>
      <w:r>
        <w:t xml:space="preserve">Seychelles context in question scenarios</w:t>
      </w:r>
    </w:p>
    <w:p>
      <w:pPr>
        <w:pStyle w:val="Heading2"/>
      </w:pPr>
      <w:r>
        <w:t xml:space="preserve">8.2 Mastery-Based Progression</w:t>
      </w:r>
    </w:p>
    <w:p>
      <w:pPr>
        <w:spacing w:after="200"/>
      </w:pPr>
      <w:r>
        <w:t xml:space="preserve">The system implements mastery-based learning where students must demonstrate understanding before progressing.</w:t>
      </w:r>
    </w:p>
    <w:p>
      <w:pPr>
        <w:pStyle w:val="ListParagraph"/>
        <w:numPr>
          <w:ilvl w:val="0"/>
          <w:numId w:val="2"/>
        </w:numPr>
      </w:pPr>
      <w:r>
        <w:t xml:space="preserve">Lessons not marked complete until exit ticket passed</w:t>
      </w:r>
    </w:p>
    <w:p>
      <w:pPr>
        <w:pStyle w:val="ListParagraph"/>
        <w:numPr>
          <w:ilvl w:val="0"/>
          <w:numId w:val="2"/>
        </w:numPr>
      </w:pPr>
      <w:r>
        <w:t xml:space="preserve">Failed attempts trigger targeted remediation, not full repetition</w:t>
      </w:r>
    </w:p>
    <w:p>
      <w:pPr>
        <w:pStyle w:val="ListParagraph"/>
        <w:numPr>
          <w:ilvl w:val="0"/>
          <w:numId w:val="2"/>
        </w:numPr>
      </w:pPr>
      <w:r>
        <w:t xml:space="preserve">Progress tracked per student, per lesson</w:t>
      </w:r>
    </w:p>
    <w:p>
      <w:pPr>
        <w:pStyle w:val="ListParagraph"/>
        <w:numPr>
          <w:ilvl w:val="0"/>
          <w:numId w:val="2"/>
        </w:numPr>
      </w:pPr>
      <w:r>
        <w:t xml:space="preserve">Visual indicators show mastery status in lesson catalog</w:t>
      </w:r>
    </w:p>
    <w:p>
      <w:r>
        <w:br w:type="page"/>
      </w:r>
    </w:p>
    <w:p>
      <w:pPr>
        <w:pStyle w:val="Heading1"/>
      </w:pPr>
      <w:r>
        <w:t xml:space="preserve">9. Data Models</w:t>
      </w:r>
    </w:p>
    <w:p>
      <w:pPr>
        <w:spacing w:after="200"/>
      </w:pPr>
      <w:r>
        <w:t xml:space="preserve">The system uses Django ORM with the following key models:</w:t>
      </w:r>
    </w:p>
    <w:p>
      <w:pPr>
        <w:pStyle w:val="Heading2"/>
      </w:pPr>
      <w:r>
        <w:t xml:space="preserve">9.1 Core Models</w:t>
      </w:r>
    </w:p>
    <w:p>
      <w:r>
        <w:rPr>
          <w:b/>
          <w:bCs/>
        </w:rPr>
        <w:t xml:space="preserve">Institution: </w:t>
      </w:r>
      <w:r>
        <w:t xml:space="preserve">Represents a school or educational organization</w:t>
      </w:r>
    </w:p>
    <w:p>
      <w:r>
        <w:rPr>
          <w:b/>
          <w:bCs/>
        </w:rPr>
        <w:t xml:space="preserve">User: </w:t>
      </w:r>
      <w:r>
        <w:t xml:space="preserve">Extended Django user with role (teacher/student)</w:t>
      </w:r>
    </w:p>
    <w:p>
      <w:r>
        <w:rPr>
          <w:b/>
          <w:bCs/>
        </w:rPr>
        <w:t xml:space="preserve">Course: </w:t>
      </w:r>
      <w:r>
        <w:t xml:space="preserve">Subject-level container (e.g., Geography S1)</w:t>
      </w:r>
    </w:p>
    <w:p>
      <w:r>
        <w:rPr>
          <w:b/>
          <w:bCs/>
        </w:rPr>
        <w:t xml:space="preserve">Unit: </w:t>
      </w:r>
      <w:r>
        <w:t xml:space="preserve">Topic grouping within a course</w:t>
      </w:r>
    </w:p>
    <w:p>
      <w:r>
        <w:rPr>
          <w:b/>
          <w:bCs/>
        </w:rPr>
        <w:t xml:space="preserve">Lesson: </w:t>
      </w:r>
      <w:r>
        <w:t xml:space="preserve">Single learning session with objective, metadata, terminal objectives</w:t>
      </w:r>
    </w:p>
    <w:p>
      <w:r>
        <w:rPr>
          <w:b/>
          <w:bCs/>
        </w:rPr>
        <w:t xml:space="preserve">LessonStep: </w:t>
      </w:r>
      <w:r>
        <w:t xml:space="preserve">Individual teaching or practice moment with media support</w:t>
      </w:r>
    </w:p>
    <w:p>
      <w:pPr>
        <w:pStyle w:val="Heading2"/>
      </w:pPr>
      <w:r>
        <w:t xml:space="preserve">9.2 Session Models</w:t>
      </w:r>
    </w:p>
    <w:p>
      <w:r>
        <w:rPr>
          <w:b/>
          <w:bCs/>
        </w:rPr>
        <w:t xml:space="preserve">TutorSession: </w:t>
      </w:r>
      <w:r>
        <w:t xml:space="preserve">Represents one tutoring interaction with engine_state JSON for phase tracking, concept coverage, remediation status</w:t>
      </w:r>
    </w:p>
    <w:p>
      <w:r>
        <w:rPr>
          <w:b/>
          <w:bCs/>
        </w:rPr>
        <w:t xml:space="preserve">SessionTurn: </w:t>
      </w:r>
      <w:r>
        <w:t xml:space="preserve">Individual message in conversation (tutor or student)</w:t>
      </w:r>
    </w:p>
    <w:p>
      <w:pPr>
        <w:pStyle w:val="Heading2"/>
      </w:pPr>
      <w:r>
        <w:t xml:space="preserve">9.3 Assessment Models</w:t>
      </w:r>
    </w:p>
    <w:p>
      <w:r>
        <w:rPr>
          <w:b/>
          <w:bCs/>
        </w:rPr>
        <w:t xml:space="preserve">ExitTicket: </w:t>
      </w:r>
      <w:r>
        <w:t xml:space="preserve">One-to-one with Lesson, contains passing score, instructions</w:t>
      </w:r>
    </w:p>
    <w:p>
      <w:r>
        <w:rPr>
          <w:b/>
          <w:bCs/>
        </w:rPr>
        <w:t xml:space="preserve">ExitTicketQuestion: </w:t>
      </w:r>
      <w:r>
        <w:t xml:space="preserve">MCQ with 4 options, difficulty, explanation, order index</w:t>
      </w:r>
    </w:p>
    <w:p>
      <w:r>
        <w:rPr>
          <w:b/>
          <w:bCs/>
        </w:rPr>
        <w:t xml:space="preserve">StudentLessonProgress: </w:t>
      </w:r>
      <w:r>
        <w:t xml:space="preserve">Tracks student mastery per lesson (not_started, in_progress, mastered)</w:t>
      </w:r>
    </w:p>
    <w:p>
      <w:r>
        <w:br w:type="page"/>
      </w:r>
    </w:p>
    <w:p>
      <w:pPr>
        <w:pStyle w:val="Heading1"/>
      </w:pPr>
      <w:r>
        <w:t xml:space="preserve">10. Science of Learning Principles</w:t>
      </w:r>
    </w:p>
    <w:p>
      <w:pPr>
        <w:spacing w:after="200"/>
      </w:pPr>
      <w:r>
        <w:t xml:space="preserve">The AI Tutor incorporates evidence-based learning principles from cognitive science research, particularly drawing from "The Math Academy Way" methodology.</w:t>
      </w:r>
    </w:p>
    <w:p>
      <w:pPr>
        <w:pStyle w:val="Heading2"/>
      </w:pPr>
      <w:r>
        <w:t xml:space="preserve">10.1 Active Learning</w:t>
      </w:r>
    </w:p>
    <w:p>
      <w:pPr>
        <w:pStyle w:val="ListParagraph"/>
        <w:numPr>
          <w:ilvl w:val="0"/>
          <w:numId w:val="2"/>
        </w:numPr>
      </w:pPr>
      <w:r>
        <w:t xml:space="preserve">Tutor asks questions rather than lecturing</w:t>
      </w:r>
    </w:p>
    <w:p>
      <w:pPr>
        <w:pStyle w:val="ListParagraph"/>
        <w:numPr>
          <w:ilvl w:val="0"/>
          <w:numId w:val="2"/>
        </w:numPr>
      </w:pPr>
      <w:r>
        <w:t xml:space="preserve">Student must formulate responses and think actively</w:t>
      </w:r>
    </w:p>
    <w:p>
      <w:pPr>
        <w:pStyle w:val="ListParagraph"/>
        <w:numPr>
          <w:ilvl w:val="0"/>
          <w:numId w:val="2"/>
        </w:numPr>
      </w:pPr>
      <w:r>
        <w:t xml:space="preserve">Every tutor message ends with a question or prompt</w:t>
      </w:r>
    </w:p>
    <w:p>
      <w:pPr>
        <w:pStyle w:val="ListParagraph"/>
        <w:numPr>
          <w:ilvl w:val="0"/>
          <w:numId w:val="2"/>
        </w:numPr>
      </w:pPr>
      <w:r>
        <w:t xml:space="preserve">System prompt enforces: "Never lecture, always ask"</w:t>
      </w:r>
    </w:p>
    <w:p>
      <w:pPr>
        <w:pStyle w:val="Heading2"/>
      </w:pPr>
      <w:r>
        <w:t xml:space="preserve">10.2 Scaffolding</w:t>
      </w:r>
    </w:p>
    <w:p>
      <w:pPr>
        <w:pStyle w:val="ListParagraph"/>
        <w:numPr>
          <w:ilvl w:val="0"/>
          <w:numId w:val="2"/>
        </w:numPr>
      </w:pPr>
      <w:r>
        <w:t xml:space="preserve">Never gives direct answers to practice questions</w:t>
      </w:r>
    </w:p>
    <w:p>
      <w:pPr>
        <w:pStyle w:val="ListParagraph"/>
        <w:numPr>
          <w:ilvl w:val="0"/>
          <w:numId w:val="2"/>
        </w:numPr>
      </w:pPr>
      <w:r>
        <w:t xml:space="preserve">Breaks complex problems into smaller steps</w:t>
      </w:r>
    </w:p>
    <w:p>
      <w:pPr>
        <w:pStyle w:val="ListParagraph"/>
        <w:numPr>
          <w:ilvl w:val="0"/>
          <w:numId w:val="2"/>
        </w:numPr>
      </w:pPr>
      <w:r>
        <w:t xml:space="preserve">Provides progressive hints when student struggles</w:t>
      </w:r>
    </w:p>
    <w:p>
      <w:pPr>
        <w:pStyle w:val="ListParagraph"/>
        <w:numPr>
          <w:ilvl w:val="0"/>
          <w:numId w:val="2"/>
        </w:numPr>
      </w:pPr>
      <w:r>
        <w:t xml:space="preserve">Guides student to discover answers themselves</w:t>
      </w:r>
    </w:p>
    <w:p>
      <w:pPr>
        <w:pStyle w:val="ListParagraph"/>
        <w:numPr>
          <w:ilvl w:val="0"/>
          <w:numId w:val="2"/>
        </w:numPr>
      </w:pPr>
      <w:r>
        <w:t xml:space="preserve">Wrong answers met with "Not quite, let's think about this differently"</w:t>
      </w:r>
    </w:p>
    <w:p>
      <w:pPr>
        <w:pStyle w:val="Heading2"/>
      </w:pPr>
      <w:r>
        <w:t xml:space="preserve">10.3 Retrieval Practice</w:t>
      </w:r>
    </w:p>
    <w:p>
      <w:pPr>
        <w:pStyle w:val="ListParagraph"/>
        <w:numPr>
          <w:ilvl w:val="0"/>
          <w:numId w:val="2"/>
        </w:numPr>
      </w:pPr>
      <w:r>
        <w:t xml:space="preserve">Sessions begin with review of previous topics in Warmup phase</w:t>
      </w:r>
    </w:p>
    <w:p>
      <w:pPr>
        <w:pStyle w:val="ListParagraph"/>
        <w:numPr>
          <w:ilvl w:val="0"/>
          <w:numId w:val="2"/>
        </w:numPr>
      </w:pPr>
      <w:r>
        <w:t xml:space="preserve">Context from previous unit lessons provided to LLM</w:t>
      </w:r>
    </w:p>
    <w:p>
      <w:pPr>
        <w:pStyle w:val="ListParagraph"/>
        <w:numPr>
          <w:ilvl w:val="0"/>
          <w:numId w:val="2"/>
        </w:numPr>
      </w:pPr>
      <w:r>
        <w:t xml:space="preserve">Strengthens memory through active recall</w:t>
      </w:r>
    </w:p>
    <w:p>
      <w:pPr>
        <w:pStyle w:val="Heading2"/>
      </w:pPr>
      <w:r>
        <w:t xml:space="preserve">10.4 Immediate Feedback</w:t>
      </w:r>
    </w:p>
    <w:p>
      <w:pPr>
        <w:pStyle w:val="ListParagraph"/>
        <w:numPr>
          <w:ilvl w:val="0"/>
          <w:numId w:val="2"/>
        </w:numPr>
      </w:pPr>
      <w:r>
        <w:t xml:space="preserve">Instant response to every student answer</w:t>
      </w:r>
    </w:p>
    <w:p>
      <w:pPr>
        <w:pStyle w:val="ListParagraph"/>
        <w:numPr>
          <w:ilvl w:val="0"/>
          <w:numId w:val="2"/>
        </w:numPr>
      </w:pPr>
      <w:r>
        <w:t xml:space="preserve">Specific praise for correct understanding</w:t>
      </w:r>
    </w:p>
    <w:p>
      <w:pPr>
        <w:pStyle w:val="ListParagraph"/>
        <w:numPr>
          <w:ilvl w:val="0"/>
          <w:numId w:val="2"/>
        </w:numPr>
      </w:pPr>
      <w:r>
        <w:t xml:space="preserve">Constructive guidance for incorrect answers</w:t>
      </w:r>
    </w:p>
    <w:p>
      <w:pPr>
        <w:pStyle w:val="ListParagraph"/>
        <w:numPr>
          <w:ilvl w:val="0"/>
          <w:numId w:val="2"/>
        </w:numPr>
      </w:pPr>
      <w:r>
        <w:t xml:space="preserve">Normalizes mistakes as learning opportunities</w:t>
      </w:r>
    </w:p>
    <w:p>
      <w:pPr>
        <w:pStyle w:val="Heading2"/>
      </w:pPr>
      <w:r>
        <w:t xml:space="preserve">10.5 Local Context</w:t>
      </w:r>
    </w:p>
    <w:p>
      <w:pPr>
        <w:pStyle w:val="ListParagraph"/>
        <w:numPr>
          <w:ilvl w:val="0"/>
          <w:numId w:val="2"/>
        </w:numPr>
      </w:pPr>
      <w:r>
        <w:t xml:space="preserve">Uses Seychelles names: Jean, Marie, Pierre, Ansel, Lisette, Rosa</w:t>
      </w:r>
    </w:p>
    <w:p>
      <w:pPr>
        <w:pStyle w:val="ListParagraph"/>
        <w:numPr>
          <w:ilvl w:val="0"/>
          <w:numId w:val="2"/>
        </w:numPr>
      </w:pPr>
      <w:r>
        <w:t xml:space="preserve">References local places: Victoria, Mahe, Praslin, La Digue, Beau Vallon</w:t>
      </w:r>
    </w:p>
    <w:p>
      <w:pPr>
        <w:pStyle w:val="ListParagraph"/>
        <w:numPr>
          <w:ilvl w:val="0"/>
          <w:numId w:val="2"/>
        </w:numPr>
      </w:pPr>
      <w:r>
        <w:t xml:space="preserve">Uses local currency: Seychelles Rupee (SCR)</w:t>
      </w:r>
    </w:p>
    <w:p>
      <w:pPr>
        <w:pStyle w:val="ListParagraph"/>
        <w:numPr>
          <w:ilvl w:val="0"/>
          <w:numId w:val="2"/>
        </w:numPr>
      </w:pPr>
      <w:r>
        <w:t xml:space="preserve">Incorporates local context: fishing, tourism, coconuts, coral reefs</w:t>
      </w:r>
    </w:p>
    <w:p>
      <w:r>
        <w:br w:type="page"/>
      </w:r>
    </w:p>
    <w:p>
      <w:pPr>
        <w:pStyle w:val="Heading1"/>
      </w:pPr>
      <w:r>
        <w:t xml:space="preserve">11. Future Improvements</w:t>
      </w:r>
    </w:p>
    <w:p>
      <w:pPr>
        <w:pStyle w:val="Heading2"/>
      </w:pPr>
      <w:r>
        <w:t xml:space="preserve">11.1 Spaced Repetition System</w:t>
      </w:r>
    </w:p>
    <w:p>
      <w:pPr>
        <w:spacing w:after="200"/>
      </w:pPr>
      <w:r>
        <w:t xml:space="preserve">Implement SM-2 algorithm for optimal review scheduling across lessons.</w:t>
      </w:r>
    </w:p>
    <w:p>
      <w:pPr>
        <w:pStyle w:val="ListParagraph"/>
        <w:numPr>
          <w:ilvl w:val="0"/>
          <w:numId w:val="2"/>
        </w:numPr>
      </w:pPr>
      <w:r>
        <w:t xml:space="preserve">Track skill mastery with forgetting curves</w:t>
      </w:r>
    </w:p>
    <w:p>
      <w:pPr>
        <w:pStyle w:val="ListParagraph"/>
        <w:numPr>
          <w:ilvl w:val="0"/>
          <w:numId w:val="2"/>
        </w:numPr>
      </w:pPr>
      <w:r>
        <w:t xml:space="preserve">Schedule reviews at optimal intervals (1 day, 3 days, 1 week, etc.)</w:t>
      </w:r>
    </w:p>
    <w:p>
      <w:pPr>
        <w:pStyle w:val="ListParagraph"/>
        <w:numPr>
          <w:ilvl w:val="0"/>
          <w:numId w:val="2"/>
        </w:numPr>
      </w:pPr>
      <w:r>
        <w:t xml:space="preserve">Integrate review questions into new lesson warmups</w:t>
      </w:r>
    </w:p>
    <w:p>
      <w:pPr>
        <w:pStyle w:val="ListParagraph"/>
        <w:numPr>
          <w:ilvl w:val="0"/>
          <w:numId w:val="2"/>
        </w:numPr>
      </w:pPr>
      <w:r>
        <w:t xml:space="preserve">Dashboard showing upcoming reviews for students</w:t>
      </w:r>
    </w:p>
    <w:p>
      <w:pPr>
        <w:pStyle w:val="ListParagraph"/>
        <w:numPr>
          <w:ilvl w:val="0"/>
          <w:numId w:val="2"/>
        </w:numPr>
      </w:pPr>
      <w:r>
        <w:t xml:space="preserve">Data models already designed: Skill, StudentSkillMastery</w:t>
      </w:r>
    </w:p>
    <w:p>
      <w:pPr>
        <w:pStyle w:val="Heading2"/>
      </w:pPr>
      <w:r>
        <w:t xml:space="preserve">11.2 Skills-Based Learning</w:t>
      </w:r>
    </w:p>
    <w:p>
      <w:pPr>
        <w:spacing w:after="200"/>
      </w:pPr>
      <w:r>
        <w:t xml:space="preserve">Break lessons into atomic skills for granular tracking and prerequisite management.</w:t>
      </w:r>
    </w:p>
    <w:p>
      <w:pPr>
        <w:pStyle w:val="ListParagraph"/>
        <w:numPr>
          <w:ilvl w:val="0"/>
          <w:numId w:val="2"/>
        </w:numPr>
      </w:pPr>
      <w:r>
        <w:t xml:space="preserve">Automatic skill extraction from lesson content</w:t>
      </w:r>
    </w:p>
    <w:p>
      <w:pPr>
        <w:pStyle w:val="ListParagraph"/>
        <w:numPr>
          <w:ilvl w:val="0"/>
          <w:numId w:val="2"/>
        </w:numPr>
      </w:pPr>
      <w:r>
        <w:t xml:space="preserve">Prerequisite relationship mapping between skills</w:t>
      </w:r>
    </w:p>
    <w:p>
      <w:pPr>
        <w:pStyle w:val="ListParagraph"/>
        <w:numPr>
          <w:ilvl w:val="0"/>
          <w:numId w:val="2"/>
        </w:numPr>
      </w:pPr>
      <w:r>
        <w:t xml:space="preserve">Skill-based progress visualization</w:t>
      </w:r>
    </w:p>
    <w:p>
      <w:pPr>
        <w:pStyle w:val="ListParagraph"/>
        <w:numPr>
          <w:ilvl w:val="0"/>
          <w:numId w:val="2"/>
        </w:numPr>
      </w:pPr>
      <w:r>
        <w:t xml:space="preserve">Adaptive difficulty based on skill mastery</w:t>
      </w:r>
    </w:p>
    <w:p>
      <w:pPr>
        <w:pStyle w:val="ListParagraph"/>
        <w:numPr>
          <w:ilvl w:val="0"/>
          <w:numId w:val="2"/>
        </w:numPr>
      </w:pPr>
      <w:r>
        <w:t xml:space="preserve">Interleaved practice across skills</w:t>
      </w:r>
    </w:p>
    <w:p>
      <w:pPr>
        <w:pStyle w:val="Heading2"/>
      </w:pPr>
      <w:r>
        <w:t xml:space="preserve">11.3 Enhanced Analytics</w:t>
      </w:r>
    </w:p>
    <w:p>
      <w:pPr>
        <w:pStyle w:val="ListParagraph"/>
        <w:numPr>
          <w:ilvl w:val="0"/>
          <w:numId w:val="2"/>
        </w:numPr>
      </w:pPr>
      <w:r>
        <w:t xml:space="preserve">Class-wide performance dashboards for teachers</w:t>
      </w:r>
    </w:p>
    <w:p>
      <w:pPr>
        <w:pStyle w:val="ListParagraph"/>
        <w:numPr>
          <w:ilvl w:val="0"/>
          <w:numId w:val="2"/>
        </w:numPr>
      </w:pPr>
      <w:r>
        <w:t xml:space="preserve">Individual student learning path visualization</w:t>
      </w:r>
    </w:p>
    <w:p>
      <w:pPr>
        <w:pStyle w:val="ListParagraph"/>
        <w:numPr>
          <w:ilvl w:val="0"/>
          <w:numId w:val="2"/>
        </w:numPr>
      </w:pPr>
      <w:r>
        <w:t xml:space="preserve">Time-on-task and engagement metrics</w:t>
      </w:r>
    </w:p>
    <w:p>
      <w:pPr>
        <w:pStyle w:val="ListParagraph"/>
        <w:numPr>
          <w:ilvl w:val="0"/>
          <w:numId w:val="2"/>
        </w:numPr>
      </w:pPr>
      <w:r>
        <w:t xml:space="preserve">Concept difficulty analysis across students</w:t>
      </w:r>
    </w:p>
    <w:p>
      <w:pPr>
        <w:pStyle w:val="ListParagraph"/>
        <w:numPr>
          <w:ilvl w:val="0"/>
          <w:numId w:val="2"/>
        </w:numPr>
      </w:pPr>
      <w:r>
        <w:t xml:space="preserve">Predictive analytics for at-risk students</w:t>
      </w:r>
    </w:p>
    <w:p>
      <w:pPr>
        <w:pStyle w:val="ListParagraph"/>
        <w:numPr>
          <w:ilvl w:val="0"/>
          <w:numId w:val="2"/>
        </w:numPr>
      </w:pPr>
      <w:r>
        <w:t xml:space="preserve">Exit ticket performance trends</w:t>
      </w:r>
    </w:p>
    <w:p>
      <w:pPr>
        <w:pStyle w:val="Heading2"/>
      </w:pPr>
      <w:r>
        <w:t xml:space="preserve">11.4 Multi-Modal Input</w:t>
      </w:r>
    </w:p>
    <w:p>
      <w:pPr>
        <w:pStyle w:val="ListParagraph"/>
        <w:numPr>
          <w:ilvl w:val="0"/>
          <w:numId w:val="2"/>
        </w:numPr>
      </w:pPr>
      <w:r>
        <w:t xml:space="preserve">Voice input for student responses</w:t>
      </w:r>
    </w:p>
    <w:p>
      <w:pPr>
        <w:pStyle w:val="ListParagraph"/>
        <w:numPr>
          <w:ilvl w:val="0"/>
          <w:numId w:val="2"/>
        </w:numPr>
      </w:pPr>
      <w:r>
        <w:t xml:space="preserve">Handwriting recognition for math problems</w:t>
      </w:r>
    </w:p>
    <w:p>
      <w:pPr>
        <w:pStyle w:val="ListParagraph"/>
        <w:numPr>
          <w:ilvl w:val="0"/>
          <w:numId w:val="2"/>
        </w:numPr>
      </w:pPr>
      <w:r>
        <w:t xml:space="preserve">Image upload for showing work</w:t>
      </w:r>
    </w:p>
    <w:p>
      <w:pPr>
        <w:pStyle w:val="ListParagraph"/>
        <w:numPr>
          <w:ilvl w:val="0"/>
          <w:numId w:val="2"/>
        </w:numPr>
      </w:pPr>
      <w:r>
        <w:t xml:space="preserve">Speech-to-text for accessibility</w:t>
      </w:r>
    </w:p>
    <w:p>
      <w:pPr>
        <w:pStyle w:val="Heading2"/>
      </w:pPr>
      <w:r>
        <w:t xml:space="preserve">11.5 Offline Support</w:t>
      </w:r>
    </w:p>
    <w:p>
      <w:pPr>
        <w:pStyle w:val="ListParagraph"/>
        <w:numPr>
          <w:ilvl w:val="0"/>
          <w:numId w:val="2"/>
        </w:numPr>
      </w:pPr>
      <w:r>
        <w:t xml:space="preserve">Progressive Web App (PWA) implementation</w:t>
      </w:r>
    </w:p>
    <w:p>
      <w:pPr>
        <w:pStyle w:val="ListParagraph"/>
        <w:numPr>
          <w:ilvl w:val="0"/>
          <w:numId w:val="2"/>
        </w:numPr>
      </w:pPr>
      <w:r>
        <w:t xml:space="preserve">Local caching of lesson content</w:t>
      </w:r>
    </w:p>
    <w:p>
      <w:pPr>
        <w:pStyle w:val="ListParagraph"/>
        <w:numPr>
          <w:ilvl w:val="0"/>
          <w:numId w:val="2"/>
        </w:numPr>
      </w:pPr>
      <w:r>
        <w:t xml:space="preserve">Offline progress tracking with sync</w:t>
      </w:r>
    </w:p>
    <w:p>
      <w:pPr>
        <w:pStyle w:val="ListParagraph"/>
        <w:numPr>
          <w:ilvl w:val="0"/>
          <w:numId w:val="2"/>
        </w:numPr>
      </w:pPr>
      <w:r>
        <w:t xml:space="preserve">Small Language Model (SLM) for basic offline tutoring</w:t>
      </w:r>
    </w:p>
    <w:p>
      <w:pPr>
        <w:pStyle w:val="Heading2"/>
      </w:pPr>
      <w:r>
        <w:t xml:space="preserve">11.6 Gamification</w:t>
      </w:r>
    </w:p>
    <w:p>
      <w:pPr>
        <w:pStyle w:val="ListParagraph"/>
        <w:numPr>
          <w:ilvl w:val="0"/>
          <w:numId w:val="2"/>
        </w:numPr>
      </w:pPr>
      <w:r>
        <w:t xml:space="preserve">Experience points (XP) for completed activities</w:t>
      </w:r>
    </w:p>
    <w:p>
      <w:pPr>
        <w:pStyle w:val="ListParagraph"/>
        <w:numPr>
          <w:ilvl w:val="0"/>
          <w:numId w:val="2"/>
        </w:numPr>
      </w:pPr>
      <w:r>
        <w:t xml:space="preserve">Achievement badges for milestones</w:t>
      </w:r>
    </w:p>
    <w:p>
      <w:pPr>
        <w:pStyle w:val="ListParagraph"/>
        <w:numPr>
          <w:ilvl w:val="0"/>
          <w:numId w:val="2"/>
        </w:numPr>
      </w:pPr>
      <w:r>
        <w:t xml:space="preserve">Streak tracking for daily engagement</w:t>
      </w:r>
    </w:p>
    <w:p>
      <w:pPr>
        <w:pStyle w:val="ListParagraph"/>
        <w:numPr>
          <w:ilvl w:val="0"/>
          <w:numId w:val="2"/>
        </w:numPr>
      </w:pPr>
      <w:r>
        <w:t xml:space="preserve">Class leaderboards (opt-in)</w:t>
      </w:r>
    </w:p>
    <w:p>
      <w:pPr>
        <w:pStyle w:val="ListParagraph"/>
        <w:numPr>
          <w:ilvl w:val="0"/>
          <w:numId w:val="2"/>
        </w:numPr>
      </w:pPr>
      <w:r>
        <w:t xml:space="preserve">Rewards and unlockable content</w:t>
      </w:r>
    </w:p>
    <w:p>
      <w:pPr>
        <w:pStyle w:val="Heading2"/>
      </w:pPr>
      <w:r>
        <w:t xml:space="preserve">11.7 Multi-Language Support</w:t>
      </w:r>
    </w:p>
    <w:p>
      <w:pPr>
        <w:pStyle w:val="ListParagraph"/>
        <w:numPr>
          <w:ilvl w:val="0"/>
          <w:numId w:val="2"/>
        </w:numPr>
      </w:pPr>
      <w:r>
        <w:t xml:space="preserve">Interface translation for Creole and French</w:t>
      </w:r>
    </w:p>
    <w:p>
      <w:pPr>
        <w:pStyle w:val="ListParagraph"/>
        <w:numPr>
          <w:ilvl w:val="0"/>
          <w:numId w:val="2"/>
        </w:numPr>
      </w:pPr>
      <w:r>
        <w:t xml:space="preserve">Content delivery in student preferred language</w:t>
      </w:r>
    </w:p>
    <w:p>
      <w:pPr>
        <w:pStyle w:val="ListParagraph"/>
        <w:numPr>
          <w:ilvl w:val="0"/>
          <w:numId w:val="2"/>
        </w:numPr>
      </w:pPr>
      <w:r>
        <w:t xml:space="preserve">Automatic language detection</w:t>
      </w:r>
    </w:p>
    <w:p>
      <w:pPr>
        <w:pStyle w:val="ListParagraph"/>
        <w:numPr>
          <w:ilvl w:val="0"/>
          <w:numId w:val="2"/>
        </w:numPr>
      </w:pPr>
      <w:r>
        <w:t xml:space="preserve">Bilingual mode for language learning</w:t>
      </w:r>
    </w:p>
    <w:p>
      <w:r>
        <w:br w:type="page"/>
      </w:r>
    </w:p>
    <w:p>
      <w:pPr>
        <w:pStyle w:val="Heading1"/>
      </w:pPr>
      <w:r>
        <w:t xml:space="preserve">12. Deployment Guide</w:t>
      </w:r>
    </w:p>
    <w:p>
      <w:pPr>
        <w:pStyle w:val="Heading2"/>
      </w:pPr>
      <w:r>
        <w:t xml:space="preserve">12.1 Requirements</w:t>
      </w:r>
    </w:p>
    <w:p>
      <w:pPr>
        <w:pStyle w:val="ListParagraph"/>
        <w:numPr>
          <w:ilvl w:val="0"/>
          <w:numId w:val="2"/>
        </w:numPr>
      </w:pPr>
      <w:r>
        <w:t xml:space="preserve">Python 3.10+</w:t>
      </w:r>
    </w:p>
    <w:p>
      <w:pPr>
        <w:pStyle w:val="ListParagraph"/>
        <w:numPr>
          <w:ilvl w:val="0"/>
          <w:numId w:val="2"/>
        </w:numPr>
      </w:pPr>
      <w:r>
        <w:t xml:space="preserve">PostgreSQL 13+ (or SQLite for development)</w:t>
      </w:r>
    </w:p>
    <w:p>
      <w:pPr>
        <w:pStyle w:val="ListParagraph"/>
        <w:numPr>
          <w:ilvl w:val="0"/>
          <w:numId w:val="2"/>
        </w:numPr>
      </w:pPr>
      <w:r>
        <w:t xml:space="preserve">Node.js 16+ (for asset compilation)</w:t>
      </w:r>
    </w:p>
    <w:p>
      <w:pPr>
        <w:pStyle w:val="ListParagraph"/>
        <w:numPr>
          <w:ilvl w:val="0"/>
          <w:numId w:val="2"/>
        </w:numPr>
      </w:pPr>
      <w:r>
        <w:t xml:space="preserve">Redis (optional, for caching)</w:t>
      </w:r>
    </w:p>
    <w:p>
      <w:pPr>
        <w:pStyle w:val="Heading2"/>
      </w:pPr>
      <w:r>
        <w:t xml:space="preserve">12.2 Environment Variables</w:t>
      </w:r>
    </w:p>
    <w:p>
      <w:pPr>
        <w:pStyle w:val="ListParagraph"/>
        <w:numPr>
          <w:ilvl w:val="0"/>
          <w:numId w:val="2"/>
        </w:numPr>
      </w:pPr>
      <w:r>
        <w:t xml:space="preserve">DJANGO_SECRET_KEY - Django secret key</w:t>
      </w:r>
    </w:p>
    <w:p>
      <w:pPr>
        <w:pStyle w:val="ListParagraph"/>
        <w:numPr>
          <w:ilvl w:val="0"/>
          <w:numId w:val="2"/>
        </w:numPr>
      </w:pPr>
      <w:r>
        <w:t xml:space="preserve">DATABASE_URL - Database connection string</w:t>
      </w:r>
    </w:p>
    <w:p>
      <w:pPr>
        <w:pStyle w:val="ListParagraph"/>
        <w:numPr>
          <w:ilvl w:val="0"/>
          <w:numId w:val="2"/>
        </w:numPr>
      </w:pPr>
      <w:r>
        <w:t xml:space="preserve">ANTHROPIC_API_KEY - For Claude LLM (tutoring, parsing)</w:t>
      </w:r>
    </w:p>
    <w:p>
      <w:pPr>
        <w:pStyle w:val="ListParagraph"/>
        <w:numPr>
          <w:ilvl w:val="0"/>
          <w:numId w:val="2"/>
        </w:numPr>
      </w:pPr>
      <w:r>
        <w:t xml:space="preserve">OPENAI_API_KEY - For GPT and DALL-E image generation</w:t>
      </w:r>
    </w:p>
    <w:p>
      <w:pPr>
        <w:pStyle w:val="ListParagraph"/>
        <w:numPr>
          <w:ilvl w:val="0"/>
          <w:numId w:val="2"/>
        </w:numPr>
      </w:pPr>
      <w:r>
        <w:t xml:space="preserve">DEBUG - Set to False in production</w:t>
      </w:r>
    </w:p>
    <w:p>
      <w:pPr>
        <w:pStyle w:val="Heading2"/>
      </w:pPr>
      <w:r>
        <w:t xml:space="preserve">12.3 Installation Steps</w:t>
      </w:r>
    </w:p>
    <w:p>
      <w:pPr>
        <w:pStyle w:val="ListParagraph"/>
        <w:numPr>
          <w:ilvl w:val="0"/>
          <w:numId w:val="3"/>
        </w:numPr>
      </w:pPr>
      <w:r>
        <w:t xml:space="preserve">Clone the repository</w:t>
      </w:r>
    </w:p>
    <w:p>
      <w:pPr>
        <w:pStyle w:val="ListParagraph"/>
        <w:numPr>
          <w:ilvl w:val="0"/>
          <w:numId w:val="3"/>
        </w:numPr>
      </w:pPr>
      <w:r>
        <w:t xml:space="preserve">Create virtual environment: python -m venv venv</w:t>
      </w:r>
    </w:p>
    <w:p>
      <w:pPr>
        <w:pStyle w:val="ListParagraph"/>
        <w:numPr>
          <w:ilvl w:val="0"/>
          <w:numId w:val="3"/>
        </w:numPr>
      </w:pPr>
      <w:r>
        <w:t xml:space="preserve">Activate environment and install dependencies: pip install -r requirements.txt</w:t>
      </w:r>
    </w:p>
    <w:p>
      <w:pPr>
        <w:pStyle w:val="ListParagraph"/>
        <w:numPr>
          <w:ilvl w:val="0"/>
          <w:numId w:val="3"/>
        </w:numPr>
      </w:pPr>
      <w:r>
        <w:t xml:space="preserve">Configure environment variables in .env file</w:t>
      </w:r>
    </w:p>
    <w:p>
      <w:pPr>
        <w:pStyle w:val="ListParagraph"/>
        <w:numPr>
          <w:ilvl w:val="0"/>
          <w:numId w:val="3"/>
        </w:numPr>
      </w:pPr>
      <w:r>
        <w:t xml:space="preserve">Run migrations: python manage.py migrate</w:t>
      </w:r>
    </w:p>
    <w:p>
      <w:pPr>
        <w:pStyle w:val="ListParagraph"/>
        <w:numPr>
          <w:ilvl w:val="0"/>
          <w:numId w:val="3"/>
        </w:numPr>
      </w:pPr>
      <w:r>
        <w:t xml:space="preserve">Create superuser: python manage.py createsuperuser</w:t>
      </w:r>
    </w:p>
    <w:p>
      <w:pPr>
        <w:pStyle w:val="ListParagraph"/>
        <w:numPr>
          <w:ilvl w:val="0"/>
          <w:numId w:val="3"/>
        </w:numPr>
      </w:pPr>
      <w:r>
        <w:t xml:space="preserve">Collect static files: python manage.py collectstatic</w:t>
      </w:r>
    </w:p>
    <w:p>
      <w:pPr>
        <w:pStyle w:val="ListParagraph"/>
        <w:numPr>
          <w:ilvl w:val="0"/>
          <w:numId w:val="3"/>
        </w:numPr>
      </w:pPr>
      <w:r>
        <w:t xml:space="preserve">Run server: python manage.py runserver</w:t>
      </w:r>
    </w:p>
    <w:p>
      <w:pPr>
        <w:spacing w:before="400"/>
      </w:pPr>
    </w:p>
    <w:p>
      <w:pPr>
        <w:jc w:val="center"/>
      </w:pPr>
      <w:r>
        <w:rPr>
          <w:i/>
          <w:iCs/>
          <w:color w:val="6B728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E85D0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2026-02-18T23:05:01.392Z</dcterms:created>
  <dcterms:modified xsi:type="dcterms:W3CDTF">2026-02-18T23:05:01.393Z</dcterms:modified>
</cp:coreProperties>
</file>

<file path=docProps/custom.xml><?xml version="1.0" encoding="utf-8"?>
<Properties xmlns="http://schemas.openxmlformats.org/officeDocument/2006/custom-properties" xmlns:vt="http://schemas.openxmlformats.org/officeDocument/2006/docPropsVTypes"/>
</file>