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182C" w:rsidRPr="00781516" w:rsidRDefault="00D4182C" w:rsidP="00F8362D">
      <w:pPr>
        <w:widowControl w:val="0"/>
        <w:spacing w:after="0" w:line="360" w:lineRule="auto"/>
        <w:jc w:val="center"/>
        <w:rPr>
          <w:rFonts w:ascii="微软雅黑" w:eastAsia="微软雅黑" w:hAnsi="微软雅黑" w:cs="Times New Roman"/>
          <w:b/>
          <w:kern w:val="2"/>
          <w:sz w:val="40"/>
          <w:szCs w:val="40"/>
        </w:rPr>
      </w:pPr>
      <w:r w:rsidRPr="00781516">
        <w:rPr>
          <w:rFonts w:ascii="微软雅黑" w:eastAsia="微软雅黑" w:hAnsi="微软雅黑" w:cs="Times New Roman" w:hint="eastAsia"/>
          <w:b/>
          <w:kern w:val="2"/>
          <w:sz w:val="40"/>
          <w:szCs w:val="40"/>
        </w:rPr>
        <w:t>简报</w:t>
      </w:r>
      <w:r w:rsidR="00F006D2">
        <w:rPr>
          <w:rFonts w:ascii="微软雅黑" w:eastAsia="微软雅黑" w:hAnsi="微软雅黑" w:cs="Times New Roman" w:hint="eastAsia"/>
          <w:b/>
          <w:kern w:val="2"/>
          <w:sz w:val="40"/>
          <w:szCs w:val="40"/>
        </w:rPr>
        <w:t>2</w:t>
      </w:r>
    </w:p>
    <w:p w:rsidR="00D4182C" w:rsidRPr="00781516" w:rsidRDefault="00D4182C" w:rsidP="00D4182C">
      <w:pPr>
        <w:widowControl w:val="0"/>
        <w:spacing w:after="0" w:line="360" w:lineRule="auto"/>
        <w:jc w:val="center"/>
        <w:rPr>
          <w:rFonts w:ascii="微软雅黑" w:eastAsia="微软雅黑" w:hAnsi="微软雅黑" w:cs="Times New Roman"/>
          <w:b/>
          <w:kern w:val="2"/>
          <w:sz w:val="36"/>
          <w:szCs w:val="36"/>
        </w:rPr>
      </w:pPr>
      <w:r w:rsidRPr="00781516">
        <w:rPr>
          <w:rFonts w:ascii="微软雅黑" w:eastAsia="微软雅黑" w:hAnsi="微软雅黑" w:cs="Times New Roman" w:hint="eastAsia"/>
          <w:b/>
          <w:kern w:val="2"/>
          <w:sz w:val="36"/>
          <w:szCs w:val="36"/>
        </w:rPr>
        <w:t>磁共振双脉冲无创测定大脑脑白质的半径,方向和分布</w:t>
      </w:r>
    </w:p>
    <w:p w:rsidR="00D4182C" w:rsidRDefault="00D4182C" w:rsidP="00D4182C">
      <w:pPr>
        <w:widowControl w:val="0"/>
        <w:spacing w:after="0" w:line="360" w:lineRule="auto"/>
        <w:jc w:val="both"/>
        <w:rPr>
          <w:rFonts w:ascii="宋体" w:eastAsia="宋体" w:hAnsi="Calibri" w:cs="Times New Roman"/>
          <w:kern w:val="2"/>
          <w:sz w:val="28"/>
          <w:szCs w:val="28"/>
        </w:rPr>
      </w:pPr>
      <w:r w:rsidRPr="00D4182C">
        <w:rPr>
          <w:rFonts w:ascii="宋体" w:eastAsia="宋体" w:hAnsi="Calibri" w:cs="Times New Roman"/>
          <w:kern w:val="2"/>
          <w:sz w:val="28"/>
          <w:szCs w:val="28"/>
        </w:rPr>
        <w:t xml:space="preserve"> </w:t>
      </w:r>
      <w:r>
        <w:rPr>
          <w:rFonts w:ascii="宋体" w:eastAsia="宋体" w:hAnsi="Calibri" w:cs="Times New Roman"/>
          <w:kern w:val="2"/>
          <w:sz w:val="28"/>
          <w:szCs w:val="28"/>
        </w:rPr>
        <w:t xml:space="preserve">    </w:t>
      </w:r>
      <w:r w:rsidRPr="00D4182C">
        <w:rPr>
          <w:rFonts w:ascii="宋体" w:eastAsia="宋体" w:hAnsi="Calibri" w:cs="Times New Roman" w:hint="eastAsia"/>
          <w:kern w:val="2"/>
          <w:sz w:val="28"/>
          <w:szCs w:val="28"/>
        </w:rPr>
        <w:t>大脑是由上百亿个神经元组成的，而神经元又是由细胞体和神经纤维组成的，细胞体中有细胞核(颜色深)，神经纤维中有细胞质（颜色浅）。在大脑中细胞体聚集在大脑表层，看起来颜色深，叫做脑灰质；而神经纤维聚集在大脑内部，看起来颜色浅，叫做脑白质</w:t>
      </w:r>
      <w:r w:rsidR="00781516">
        <w:rPr>
          <w:rFonts w:ascii="宋体" w:eastAsia="宋体" w:hAnsi="Calibri" w:cs="Times New Roman" w:hint="eastAsia"/>
          <w:kern w:val="2"/>
          <w:sz w:val="28"/>
          <w:szCs w:val="28"/>
        </w:rPr>
        <w:t>。</w:t>
      </w:r>
    </w:p>
    <w:p w:rsidR="00D4182C" w:rsidRDefault="00D4182C" w:rsidP="00D4182C">
      <w:pPr>
        <w:widowControl w:val="0"/>
        <w:spacing w:after="0" w:line="360" w:lineRule="auto"/>
        <w:jc w:val="both"/>
        <w:rPr>
          <w:rFonts w:ascii="宋体" w:eastAsia="宋体" w:hAnsi="Calibri" w:cs="Times New Roman"/>
          <w:kern w:val="2"/>
          <w:sz w:val="28"/>
          <w:szCs w:val="28"/>
        </w:rPr>
      </w:pPr>
      <w:r>
        <w:rPr>
          <w:rFonts w:ascii="宋体" w:eastAsia="宋体" w:hAnsi="Calibri" w:cs="Times New Roman"/>
          <w:kern w:val="2"/>
          <w:sz w:val="28"/>
          <w:szCs w:val="28"/>
        </w:rPr>
        <w:t xml:space="preserve">    </w:t>
      </w:r>
      <w:r w:rsidRPr="00D4182C">
        <w:rPr>
          <w:rFonts w:ascii="宋体" w:eastAsia="宋体" w:hAnsi="Calibri" w:cs="Times New Roman" w:hint="eastAsia"/>
          <w:kern w:val="2"/>
          <w:sz w:val="28"/>
          <w:szCs w:val="28"/>
        </w:rPr>
        <w:t>脑白质的特点是随年令,疾病,它的分布,粗细会发生变化</w:t>
      </w:r>
      <w:r w:rsidR="00781516">
        <w:rPr>
          <w:rFonts w:ascii="宋体" w:eastAsia="宋体" w:hAnsi="Calibri" w:cs="Times New Roman" w:hint="eastAsia"/>
          <w:kern w:val="2"/>
          <w:sz w:val="28"/>
          <w:szCs w:val="28"/>
        </w:rPr>
        <w:t>。</w:t>
      </w:r>
      <w:r w:rsidRPr="00D4182C">
        <w:rPr>
          <w:rFonts w:ascii="宋体" w:eastAsia="宋体" w:hAnsi="Calibri" w:cs="Times New Roman" w:hint="eastAsia"/>
          <w:kern w:val="2"/>
          <w:sz w:val="28"/>
          <w:szCs w:val="28"/>
        </w:rPr>
        <w:t>脑疾病是个世界性的问题</w:t>
      </w:r>
      <w:r>
        <w:rPr>
          <w:rFonts w:ascii="宋体" w:eastAsia="宋体" w:hAnsi="Calibri" w:cs="Times New Roman" w:hint="eastAsia"/>
          <w:kern w:val="2"/>
          <w:sz w:val="28"/>
          <w:szCs w:val="28"/>
        </w:rPr>
        <w:t>,</w:t>
      </w:r>
      <w:r w:rsidRPr="00D4182C">
        <w:rPr>
          <w:rFonts w:hint="eastAsia"/>
        </w:rPr>
        <w:t xml:space="preserve"> </w:t>
      </w:r>
      <w:r>
        <w:rPr>
          <w:rFonts w:ascii="宋体" w:eastAsia="宋体" w:hAnsi="Calibri" w:cs="Times New Roman" w:hint="eastAsia"/>
          <w:kern w:val="2"/>
          <w:sz w:val="28"/>
          <w:szCs w:val="28"/>
        </w:rPr>
        <w:t>包</w:t>
      </w:r>
      <w:r w:rsidRPr="00D4182C">
        <w:rPr>
          <w:rFonts w:ascii="宋体" w:eastAsia="宋体" w:hAnsi="Calibri" w:cs="Times New Roman" w:hint="eastAsia"/>
          <w:kern w:val="2"/>
          <w:sz w:val="28"/>
          <w:szCs w:val="28"/>
        </w:rPr>
        <w:t>括自闭症、抑郁症、老年痴呆, 脑癌等疾</w:t>
      </w:r>
      <w:r w:rsidR="006A21B9" w:rsidRPr="006A21B9">
        <w:rPr>
          <w:rFonts w:ascii="宋体" w:eastAsia="宋体" w:hAnsi="Calibri" w:cs="Times New Roman" w:hint="eastAsia"/>
          <w:kern w:val="2"/>
          <w:sz w:val="28"/>
          <w:szCs w:val="28"/>
        </w:rPr>
        <w:t>病</w:t>
      </w:r>
      <w:r w:rsidR="00781516">
        <w:rPr>
          <w:rFonts w:ascii="宋体" w:eastAsia="宋体" w:hAnsi="Calibri" w:cs="Times New Roman" w:hint="eastAsia"/>
          <w:kern w:val="2"/>
          <w:sz w:val="28"/>
          <w:szCs w:val="28"/>
        </w:rPr>
        <w:t>，</w:t>
      </w:r>
      <w:r w:rsidR="006A21B9">
        <w:rPr>
          <w:rFonts w:ascii="宋体" w:eastAsia="宋体" w:hAnsi="Calibri" w:cs="Times New Roman" w:hint="eastAsia"/>
          <w:kern w:val="2"/>
          <w:sz w:val="28"/>
          <w:szCs w:val="28"/>
        </w:rPr>
        <w:t xml:space="preserve"> 对脑白质的测定</w:t>
      </w:r>
      <w:r w:rsidR="006A21B9" w:rsidRPr="006A21B9">
        <w:rPr>
          <w:rFonts w:ascii="宋体" w:eastAsia="宋体" w:hAnsi="Calibri" w:cs="Times New Roman" w:hint="eastAsia"/>
          <w:kern w:val="2"/>
          <w:sz w:val="28"/>
          <w:szCs w:val="28"/>
        </w:rPr>
        <w:t>可协助判断这些脑病</w:t>
      </w:r>
      <w:r w:rsidR="00781516">
        <w:rPr>
          <w:rFonts w:ascii="宋体" w:eastAsia="宋体" w:hAnsi="Calibri" w:cs="Times New Roman" w:hint="eastAsia"/>
          <w:kern w:val="2"/>
          <w:sz w:val="28"/>
          <w:szCs w:val="28"/>
        </w:rPr>
        <w:t>。</w:t>
      </w:r>
    </w:p>
    <w:p w:rsidR="00D4182C" w:rsidRPr="00D4182C" w:rsidRDefault="00D4182C" w:rsidP="00D4182C">
      <w:pPr>
        <w:widowControl w:val="0"/>
        <w:spacing w:after="0" w:line="360" w:lineRule="auto"/>
        <w:jc w:val="both"/>
        <w:rPr>
          <w:rFonts w:ascii="宋体" w:eastAsia="宋体" w:hAnsi="Calibri" w:cs="Times New Roman"/>
          <w:kern w:val="2"/>
          <w:sz w:val="28"/>
          <w:szCs w:val="28"/>
        </w:rPr>
      </w:pPr>
      <w:r>
        <w:rPr>
          <w:rFonts w:ascii="宋体" w:eastAsia="宋体" w:hAnsi="Calibri" w:cs="Times New Roman"/>
          <w:kern w:val="2"/>
          <w:sz w:val="28"/>
          <w:szCs w:val="28"/>
        </w:rPr>
        <w:t xml:space="preserve">    </w:t>
      </w:r>
      <w:r w:rsidRPr="00D4182C">
        <w:rPr>
          <w:rFonts w:ascii="宋体" w:eastAsia="宋体" w:hAnsi="Calibri" w:cs="Times New Roman" w:hint="eastAsia"/>
          <w:kern w:val="2"/>
          <w:sz w:val="28"/>
          <w:szCs w:val="28"/>
        </w:rPr>
        <w:t>本技术由一个硬件系统和一个软件系统组成。</w:t>
      </w:r>
    </w:p>
    <w:p w:rsidR="00D4182C" w:rsidRPr="00D4182C" w:rsidRDefault="00D4182C" w:rsidP="00D4182C">
      <w:pPr>
        <w:widowControl w:val="0"/>
        <w:spacing w:after="0" w:line="360" w:lineRule="auto"/>
        <w:jc w:val="both"/>
        <w:rPr>
          <w:rFonts w:ascii="宋体" w:eastAsia="宋体" w:hAnsi="Calibri" w:cs="Times New Roman"/>
          <w:kern w:val="2"/>
          <w:sz w:val="28"/>
          <w:szCs w:val="28"/>
        </w:rPr>
      </w:pPr>
      <w:r w:rsidRPr="00D4182C">
        <w:rPr>
          <w:rFonts w:ascii="宋体" w:eastAsia="宋体" w:hAnsi="Calibri" w:cs="Times New Roman" w:hint="eastAsia"/>
          <w:kern w:val="2"/>
          <w:sz w:val="28"/>
          <w:szCs w:val="28"/>
        </w:rPr>
        <w:t xml:space="preserve">    硬件系统包括一台西门子(Siemens)的3T-MRI磁共振仪，此MRI磁共振仪随带一套软件包IDEA Package</w:t>
      </w:r>
      <w:r w:rsidRPr="00D4182C">
        <w:rPr>
          <w:rFonts w:ascii="宋体" w:eastAsia="宋体" w:hAnsi="Calibri" w:cs="Times New Roman"/>
          <w:kern w:val="2"/>
          <w:sz w:val="28"/>
          <w:szCs w:val="28"/>
        </w:rPr>
        <w:t>.</w:t>
      </w:r>
      <w:r w:rsidRPr="00D4182C">
        <w:rPr>
          <w:rFonts w:ascii="Calibri" w:eastAsia="宋体" w:hAnsi="Calibri" w:cs="Calibri" w:hint="eastAsia"/>
          <w:kern w:val="2"/>
          <w:sz w:val="28"/>
          <w:szCs w:val="28"/>
        </w:rPr>
        <w:t xml:space="preserve"> </w:t>
      </w:r>
      <w:r w:rsidRPr="00D4182C">
        <w:rPr>
          <w:rFonts w:ascii="宋体" w:eastAsia="宋体" w:hAnsi="Calibri" w:cs="Times New Roman" w:hint="eastAsia"/>
          <w:kern w:val="2"/>
          <w:sz w:val="28"/>
          <w:szCs w:val="28"/>
        </w:rPr>
        <w:t>软件系统由数据预处理(去除Rician噪声)，参数全局拟合(含几何模型、数学模型、伽马统计，全局拟合) 和可视化三个模块组成。程序由数学软件Matlab编写，可在Windows或Linux系统上运行。</w:t>
      </w:r>
    </w:p>
    <w:p w:rsidR="00D4182C" w:rsidRPr="00D4182C" w:rsidRDefault="00D4182C" w:rsidP="00D4182C">
      <w:pPr>
        <w:widowControl w:val="0"/>
        <w:spacing w:after="0" w:line="360" w:lineRule="auto"/>
        <w:jc w:val="both"/>
        <w:rPr>
          <w:rFonts w:ascii="宋体" w:eastAsia="宋体" w:hAnsi="Calibri" w:cs="Times New Roman"/>
          <w:kern w:val="2"/>
          <w:sz w:val="28"/>
          <w:szCs w:val="28"/>
        </w:rPr>
      </w:pPr>
      <w:r w:rsidRPr="00D4182C">
        <w:rPr>
          <w:rFonts w:ascii="宋体" w:eastAsia="宋体" w:hAnsi="Calibri" w:cs="Times New Roman" w:hint="eastAsia"/>
          <w:kern w:val="2"/>
          <w:sz w:val="28"/>
          <w:szCs w:val="28"/>
        </w:rPr>
        <w:t xml:space="preserve">    首先用西门子(Siemens)的3T-MRI磁共振仪产生双脉冲，由磁共振仪附带的软件包IDEA Package调整双脉冲的四个参数G,Δ,δ,tm。设置两个脉冲磁场在同一平面，但一个固定，一个在平面内旋转，作为例子，若每15度测定一次信号，共得25个信号值。</w:t>
      </w:r>
    </w:p>
    <w:p w:rsidR="00D4182C" w:rsidRPr="00D4182C" w:rsidRDefault="006A21B9" w:rsidP="00D4182C">
      <w:pPr>
        <w:widowControl w:val="0"/>
        <w:spacing w:after="0" w:line="360" w:lineRule="auto"/>
        <w:jc w:val="both"/>
        <w:rPr>
          <w:rFonts w:ascii="宋体" w:eastAsia="宋体" w:hAnsi="Calibri" w:cs="Times New Roman"/>
          <w:kern w:val="2"/>
          <w:sz w:val="28"/>
          <w:szCs w:val="28"/>
        </w:rPr>
      </w:pPr>
      <w:r>
        <w:rPr>
          <w:rFonts w:ascii="Calibri" w:eastAsia="宋体" w:hAnsi="Calibri" w:cs="Calibri"/>
          <w:noProof/>
          <w:kern w:val="2"/>
          <w:sz w:val="28"/>
          <w:szCs w:val="28"/>
        </w:rPr>
        <w:lastRenderedPageBreak/>
        <w:t xml:space="preserve">                   </w:t>
      </w:r>
      <w:r w:rsidR="00D4182C" w:rsidRPr="00D4182C">
        <w:rPr>
          <w:rFonts w:ascii="Calibri" w:eastAsia="宋体" w:hAnsi="Calibri" w:cs="Calibri"/>
          <w:noProof/>
          <w:kern w:val="2"/>
          <w:sz w:val="28"/>
          <w:szCs w:val="28"/>
        </w:rPr>
        <w:drawing>
          <wp:inline distT="0" distB="0" distL="0" distR="0">
            <wp:extent cx="3790950" cy="2314575"/>
            <wp:effectExtent l="0" t="0" r="0" b="9525"/>
            <wp:docPr id="1" name="图片 1" descr="jj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3" descr="jjj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82C" w:rsidRPr="00D4182C" w:rsidRDefault="00D4182C" w:rsidP="00D4182C">
      <w:pPr>
        <w:widowControl w:val="0"/>
        <w:spacing w:after="0" w:line="360" w:lineRule="auto"/>
        <w:jc w:val="both"/>
        <w:rPr>
          <w:rFonts w:ascii="宋体" w:eastAsia="宋体" w:hAnsi="Calibri" w:cs="Times New Roman"/>
          <w:kern w:val="2"/>
          <w:sz w:val="28"/>
          <w:szCs w:val="28"/>
        </w:rPr>
      </w:pPr>
      <w:r w:rsidRPr="00D4182C">
        <w:rPr>
          <w:rFonts w:ascii="宋体" w:eastAsia="宋体" w:hAnsi="Calibri" w:cs="Times New Roman" w:hint="eastAsia"/>
          <w:kern w:val="2"/>
          <w:sz w:val="28"/>
          <w:szCs w:val="28"/>
        </w:rPr>
        <w:t>按MRI工作方法，对CC区作12个切片，然后对某一固定切片区域，用双脉冲若每旋转15度测量一次信号，这样连同没有加脉冲磁场时的信号S0，共得26张图片</w:t>
      </w:r>
      <w:r w:rsidR="00781516">
        <w:rPr>
          <w:rFonts w:ascii="宋体" w:eastAsia="宋体" w:hAnsi="Calibri" w:cs="Times New Roman" w:hint="eastAsia"/>
          <w:kern w:val="2"/>
          <w:sz w:val="28"/>
          <w:szCs w:val="28"/>
        </w:rPr>
        <w:t>。</w:t>
      </w:r>
    </w:p>
    <w:p w:rsidR="00D4182C" w:rsidRPr="00D4182C" w:rsidRDefault="00D4182C" w:rsidP="00D4182C">
      <w:pPr>
        <w:widowControl w:val="0"/>
        <w:spacing w:after="0" w:line="360" w:lineRule="auto"/>
        <w:jc w:val="both"/>
        <w:rPr>
          <w:rFonts w:ascii="宋体" w:eastAsia="宋体" w:hAnsi="Calibri" w:cs="Times New Roman"/>
          <w:kern w:val="2"/>
          <w:sz w:val="28"/>
          <w:szCs w:val="28"/>
        </w:rPr>
      </w:pPr>
      <w:r w:rsidRPr="00D4182C">
        <w:rPr>
          <w:rFonts w:ascii="宋体" w:eastAsia="宋体" w:hAnsi="Calibri" w:cs="Times New Roman"/>
          <w:kern w:val="2"/>
          <w:sz w:val="28"/>
          <w:szCs w:val="28"/>
        </w:rPr>
        <w:t xml:space="preserve">   </w:t>
      </w:r>
      <w:r w:rsidRPr="00D4182C">
        <w:rPr>
          <w:rFonts w:ascii="宋体" w:eastAsia="宋体" w:hAnsi="Calibri" w:cs="Times New Roman" w:hint="eastAsia"/>
          <w:kern w:val="2"/>
          <w:sz w:val="28"/>
          <w:szCs w:val="28"/>
        </w:rPr>
        <w:t>研究方法</w:t>
      </w:r>
    </w:p>
    <w:p w:rsidR="00D4182C" w:rsidRDefault="00D4182C" w:rsidP="00D4182C">
      <w:pPr>
        <w:widowControl w:val="0"/>
        <w:spacing w:after="0" w:line="360" w:lineRule="auto"/>
        <w:jc w:val="both"/>
        <w:rPr>
          <w:rFonts w:ascii="宋体" w:eastAsia="宋体" w:hAnsi="Calibri" w:cs="Times New Roman"/>
          <w:kern w:val="2"/>
          <w:sz w:val="28"/>
          <w:szCs w:val="28"/>
        </w:rPr>
      </w:pPr>
      <w:r w:rsidRPr="00D4182C">
        <w:rPr>
          <w:rFonts w:ascii="宋体" w:eastAsia="宋体" w:hAnsi="Calibri" w:cs="Times New Roman" w:hint="eastAsia"/>
          <w:kern w:val="2"/>
          <w:sz w:val="28"/>
          <w:szCs w:val="28"/>
        </w:rPr>
        <w:t>(1)建立脑白质的几何模型: 园柱体模型</w:t>
      </w:r>
      <w:r w:rsidR="00787A00">
        <w:rPr>
          <w:rFonts w:ascii="宋体" w:eastAsia="宋体" w:hAnsi="Calibri" w:cs="Times New Roman" w:hint="eastAsia"/>
          <w:kern w:val="2"/>
          <w:sz w:val="28"/>
          <w:szCs w:val="28"/>
        </w:rPr>
        <w:t>和脑白质的伽马分</w:t>
      </w:r>
      <w:r w:rsidR="00787A00" w:rsidRPr="00787A00">
        <w:rPr>
          <w:rFonts w:ascii="宋体" w:eastAsia="宋体" w:hAnsi="Calibri" w:cs="Times New Roman" w:hint="eastAsia"/>
          <w:kern w:val="2"/>
          <w:sz w:val="28"/>
          <w:szCs w:val="28"/>
        </w:rPr>
        <w:t>布</w:t>
      </w:r>
    </w:p>
    <w:p w:rsidR="006A21B9" w:rsidRPr="00D4182C" w:rsidRDefault="006A21B9" w:rsidP="00D4182C">
      <w:pPr>
        <w:widowControl w:val="0"/>
        <w:spacing w:after="0" w:line="360" w:lineRule="auto"/>
        <w:jc w:val="both"/>
        <w:rPr>
          <w:rFonts w:ascii="宋体" w:eastAsia="宋体" w:hAnsi="Calibri" w:cs="Times New Roman"/>
          <w:kern w:val="2"/>
          <w:sz w:val="28"/>
          <w:szCs w:val="28"/>
        </w:rPr>
      </w:pPr>
      <w:r>
        <w:rPr>
          <w:rFonts w:ascii="宋体" w:eastAsia="宋体" w:hAnsi="Calibri" w:cs="Times New Roman"/>
          <w:noProof/>
          <w:kern w:val="2"/>
          <w:sz w:val="28"/>
          <w:szCs w:val="28"/>
        </w:rPr>
        <w:t xml:space="preserve">    </w:t>
      </w:r>
      <w:r w:rsidRPr="006A21B9">
        <w:rPr>
          <w:rFonts w:ascii="宋体" w:eastAsia="宋体" w:hAnsi="Calibri" w:cs="Times New Roman"/>
          <w:noProof/>
          <w:kern w:val="2"/>
          <w:sz w:val="28"/>
          <w:szCs w:val="28"/>
        </w:rPr>
        <w:drawing>
          <wp:inline distT="0" distB="0" distL="0" distR="0">
            <wp:extent cx="2895600" cy="2447925"/>
            <wp:effectExtent l="0" t="0" r="0" b="9525"/>
            <wp:docPr id="3" name="图片 3" descr="D:\360MoveData\Users\LX\Desktop\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360MoveData\Users\LX\Desktop\model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473" cy="2455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7A00" w:rsidRPr="00787A00">
        <w:rPr>
          <w:rFonts w:ascii="宋体" w:eastAsia="宋体" w:hAnsi="Calibri" w:cs="Times New Roman"/>
          <w:noProof/>
          <w:kern w:val="2"/>
          <w:sz w:val="28"/>
          <w:szCs w:val="28"/>
        </w:rPr>
        <w:t xml:space="preserve"> </w:t>
      </w:r>
      <w:r w:rsidR="00787A00" w:rsidRPr="00787A00">
        <w:rPr>
          <w:rFonts w:ascii="宋体" w:eastAsia="宋体" w:hAnsi="Calibri" w:cs="Times New Roman"/>
          <w:noProof/>
          <w:kern w:val="2"/>
          <w:sz w:val="28"/>
          <w:szCs w:val="28"/>
        </w:rPr>
        <w:drawing>
          <wp:inline distT="0" distB="0" distL="0" distR="0">
            <wp:extent cx="2066925" cy="2037263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7475" cy="20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82C" w:rsidRDefault="00D4182C" w:rsidP="00D4182C">
      <w:pPr>
        <w:widowControl w:val="0"/>
        <w:spacing w:after="0" w:line="360" w:lineRule="auto"/>
        <w:jc w:val="both"/>
        <w:rPr>
          <w:rFonts w:ascii="宋体" w:eastAsia="宋体" w:hAnsi="Calibri" w:cs="Times New Roman"/>
          <w:kern w:val="2"/>
          <w:sz w:val="28"/>
          <w:szCs w:val="28"/>
        </w:rPr>
      </w:pPr>
      <w:r w:rsidRPr="00D4182C">
        <w:rPr>
          <w:rFonts w:ascii="宋体" w:eastAsia="宋体" w:hAnsi="Calibri" w:cs="Times New Roman" w:hint="eastAsia"/>
          <w:kern w:val="2"/>
          <w:sz w:val="28"/>
          <w:szCs w:val="28"/>
        </w:rPr>
        <w:t>(2) 建立脑白质内水分子运动的数学模型: 有源扩散方程</w:t>
      </w:r>
    </w:p>
    <w:p w:rsidR="006A21B9" w:rsidRDefault="00787A00" w:rsidP="00D4182C">
      <w:pPr>
        <w:widowControl w:val="0"/>
        <w:spacing w:after="0" w:line="360" w:lineRule="auto"/>
        <w:jc w:val="both"/>
        <w:rPr>
          <w:rFonts w:ascii="宋体" w:eastAsia="宋体" w:hAnsi="Calibri" w:cs="Times New Roman"/>
          <w:kern w:val="2"/>
          <w:sz w:val="28"/>
          <w:szCs w:val="28"/>
        </w:rPr>
      </w:pPr>
      <w:r w:rsidRPr="00787A00">
        <w:rPr>
          <w:rFonts w:ascii="宋体" w:eastAsia="宋体" w:hAnsi="Calibri" w:cs="Times New Roman"/>
          <w:kern w:val="2"/>
          <w:sz w:val="28"/>
          <w:szCs w:val="28"/>
        </w:rPr>
        <w:t>Math Model: Bloch-Torrey Equation</w:t>
      </w:r>
      <w:r>
        <w:rPr>
          <w:rFonts w:ascii="宋体" w:eastAsia="宋体" w:hAnsi="Calibri" w:cs="Times New Roman"/>
          <w:kern w:val="2"/>
          <w:sz w:val="28"/>
          <w:szCs w:val="28"/>
        </w:rPr>
        <w:t>:</w:t>
      </w:r>
    </w:p>
    <w:p w:rsidR="00787A00" w:rsidRPr="00D4182C" w:rsidRDefault="00787A00" w:rsidP="00D4182C">
      <w:pPr>
        <w:widowControl w:val="0"/>
        <w:spacing w:after="0" w:line="360" w:lineRule="auto"/>
        <w:jc w:val="both"/>
        <w:rPr>
          <w:rFonts w:ascii="宋体" w:eastAsia="宋体" w:hAnsi="Calibri" w:cs="Times New Roman"/>
          <w:kern w:val="2"/>
          <w:sz w:val="28"/>
          <w:szCs w:val="28"/>
        </w:rPr>
      </w:pPr>
      <w:r>
        <w:rPr>
          <w:rFonts w:ascii="宋体" w:eastAsia="宋体" w:hAnsi="Calibri" w:cs="Times New Roman"/>
          <w:kern w:val="2"/>
          <w:sz w:val="28"/>
          <w:szCs w:val="28"/>
        </w:rPr>
        <w:t xml:space="preserve">    </w:t>
      </w:r>
      <m:oMath>
        <m:f>
          <m:fPr>
            <m:ctrlPr>
              <w:rPr>
                <w:rFonts w:ascii="Cambria Math" w:eastAsia="宋体" w:hAnsi="Cambria Math" w:cs="Times New Roman"/>
                <w:i/>
                <w:kern w:val="2"/>
                <w:sz w:val="28"/>
                <w:szCs w:val="28"/>
              </w:rPr>
            </m:ctrlPr>
          </m:fPr>
          <m:num>
            <m:r>
              <w:rPr>
                <w:rFonts w:ascii="Cambria Math" w:eastAsia="宋体" w:hAnsi="Cambria Math" w:cs="Times New Roman"/>
                <w:kern w:val="2"/>
                <w:sz w:val="28"/>
                <w:szCs w:val="28"/>
              </w:rPr>
              <m:t>∂M(</m:t>
            </m:r>
            <m:r>
              <m:rPr>
                <m:sty m:val="bi"/>
              </m:rPr>
              <w:rPr>
                <w:rFonts w:ascii="Cambria Math" w:eastAsia="宋体" w:hAnsi="Cambria Math" w:cs="Times New Roman"/>
                <w:kern w:val="2"/>
                <w:sz w:val="28"/>
                <w:szCs w:val="28"/>
              </w:rPr>
              <m:t>r</m:t>
            </m:r>
            <m:r>
              <w:rPr>
                <w:rFonts w:ascii="Cambria Math" w:eastAsia="宋体" w:hAnsi="Cambria Math" w:cs="Times New Roman"/>
                <w:kern w:val="2"/>
                <w:sz w:val="28"/>
                <w:szCs w:val="28"/>
              </w:rPr>
              <m:t>,t)</m:t>
            </m:r>
          </m:num>
          <m:den>
            <m:r>
              <w:rPr>
                <w:rFonts w:ascii="Cambria Math" w:eastAsia="宋体" w:hAnsi="Cambria Math" w:cs="Times New Roman"/>
                <w:kern w:val="2"/>
                <w:sz w:val="28"/>
                <w:szCs w:val="28"/>
              </w:rPr>
              <m:t>∂t</m:t>
            </m:r>
          </m:den>
        </m:f>
        <m:r>
          <w:rPr>
            <w:rFonts w:ascii="Cambria Math" w:eastAsia="宋体" w:hAnsi="Cambria Math" w:cs="Times New Roman"/>
            <w:kern w:val="2"/>
            <w:sz w:val="28"/>
            <w:szCs w:val="28"/>
          </w:rPr>
          <m:t>=D</m:t>
        </m:r>
        <m:sSup>
          <m:sSupPr>
            <m:ctrlPr>
              <w:rPr>
                <w:rFonts w:ascii="Cambria Math" w:eastAsia="宋体" w:hAnsi="Cambria Math" w:cs="Times New Roman"/>
                <w:i/>
                <w:kern w:val="2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Times New Roman"/>
                <w:kern w:val="2"/>
                <w:sz w:val="28"/>
                <w:szCs w:val="28"/>
              </w:rPr>
              <m:t>∇</m:t>
            </m:r>
          </m:e>
          <m:sup>
            <m:r>
              <w:rPr>
                <w:rFonts w:ascii="Cambria Math" w:eastAsia="宋体" w:hAnsi="Cambria Math" w:cs="Times New Roman"/>
                <w:kern w:val="2"/>
                <w:sz w:val="28"/>
                <w:szCs w:val="28"/>
              </w:rPr>
              <m:t>2</m:t>
            </m:r>
          </m:sup>
        </m:sSup>
        <m:r>
          <w:rPr>
            <w:rFonts w:ascii="Cambria Math" w:eastAsia="宋体" w:hAnsi="Cambria Math" w:cs="Times New Roman"/>
            <w:kern w:val="2"/>
            <w:sz w:val="28"/>
            <w:szCs w:val="28"/>
          </w:rPr>
          <m:t>M-iγ</m:t>
        </m:r>
        <m:r>
          <m:rPr>
            <m:sty m:val="bi"/>
          </m:rPr>
          <w:rPr>
            <w:rFonts w:ascii="Cambria Math" w:eastAsia="宋体" w:hAnsi="Cambria Math" w:cs="Times New Roman"/>
            <w:kern w:val="2"/>
            <w:sz w:val="28"/>
            <w:szCs w:val="28"/>
          </w:rPr>
          <m:t>G</m:t>
        </m:r>
        <m:r>
          <w:rPr>
            <w:rFonts w:ascii="Cambria Math" w:eastAsia="宋体" w:hAnsi="Cambria Math" w:cs="Times New Roman"/>
            <w:kern w:val="2"/>
            <w:sz w:val="28"/>
            <w:szCs w:val="28"/>
          </w:rPr>
          <m:t>(t)∙</m:t>
        </m:r>
        <m:r>
          <m:rPr>
            <m:sty m:val="bi"/>
          </m:rPr>
          <w:rPr>
            <w:rFonts w:ascii="Cambria Math" w:eastAsia="宋体" w:hAnsi="Cambria Math" w:cs="Times New Roman"/>
            <w:kern w:val="2"/>
            <w:sz w:val="28"/>
            <w:szCs w:val="28"/>
          </w:rPr>
          <m:t>r</m:t>
        </m:r>
      </m:oMath>
      <w:r>
        <w:rPr>
          <w:rFonts w:ascii="宋体" w:eastAsia="宋体" w:hAnsi="Calibri" w:cs="Times New Roman"/>
          <w:b/>
          <w:kern w:val="2"/>
          <w:sz w:val="28"/>
          <w:szCs w:val="28"/>
        </w:rPr>
        <w:t xml:space="preserve">,   </w:t>
      </w:r>
      <m:oMath>
        <m:f>
          <m:fPr>
            <m:ctrlPr>
              <w:rPr>
                <w:rFonts w:ascii="Cambria Math" w:eastAsia="宋体" w:hAnsi="Cambria Math" w:cs="Times New Roman"/>
                <w:i/>
                <w:kern w:val="2"/>
                <w:sz w:val="28"/>
                <w:szCs w:val="28"/>
              </w:rPr>
            </m:ctrlPr>
          </m:fPr>
          <m:num>
            <m:r>
              <w:rPr>
                <w:rFonts w:ascii="Cambria Math" w:eastAsia="宋体" w:hAnsi="Cambria Math" w:cs="Times New Roman"/>
                <w:kern w:val="2"/>
                <w:sz w:val="28"/>
                <w:szCs w:val="28"/>
              </w:rPr>
              <m:t>∂M</m:t>
            </m:r>
          </m:num>
          <m:den>
            <m:r>
              <w:rPr>
                <w:rFonts w:ascii="Cambria Math" w:eastAsia="宋体" w:hAnsi="Cambria Math" w:cs="Times New Roman"/>
                <w:kern w:val="2"/>
                <w:sz w:val="28"/>
                <w:szCs w:val="28"/>
              </w:rPr>
              <m:t>∂n</m:t>
            </m:r>
          </m:den>
        </m:f>
      </m:oMath>
      <w:r w:rsidRPr="00787A00">
        <w:rPr>
          <w:rFonts w:ascii="宋体" w:eastAsia="宋体" w:hAnsi="Calibri" w:cs="Times New Roman"/>
          <w:kern w:val="2"/>
          <w:sz w:val="28"/>
          <w:szCs w:val="28"/>
        </w:rPr>
        <w:t>=0</w:t>
      </w:r>
      <w:r>
        <w:rPr>
          <w:rFonts w:ascii="宋体" w:eastAsia="宋体" w:hAnsi="Calibri" w:cs="Times New Roman"/>
          <w:kern w:val="2"/>
          <w:sz w:val="28"/>
          <w:szCs w:val="28"/>
        </w:rPr>
        <w:t>,  E</w:t>
      </w:r>
      <w:r w:rsidR="002B52E9">
        <w:rPr>
          <w:rFonts w:ascii="宋体" w:eastAsia="宋体" w:hAnsi="Calibri" w:cs="Times New Roman"/>
          <w:kern w:val="2"/>
          <w:sz w:val="28"/>
          <w:szCs w:val="28"/>
        </w:rPr>
        <w:t xml:space="preserve"> </w:t>
      </w:r>
      <w:r>
        <w:rPr>
          <w:rFonts w:ascii="宋体" w:eastAsia="宋体" w:hAnsi="Calibri" w:cs="Times New Roman"/>
          <w:kern w:val="2"/>
          <w:sz w:val="28"/>
          <w:szCs w:val="28"/>
        </w:rPr>
        <w:t>=</w:t>
      </w:r>
      <m:oMath>
        <m:nary>
          <m:naryPr>
            <m:limLoc m:val="undOvr"/>
            <m:subHide m:val="1"/>
            <m:supHide m:val="1"/>
            <m:ctrlPr>
              <w:rPr>
                <w:rFonts w:ascii="Cambria Math" w:eastAsia="宋体" w:hAnsi="Cambria Math" w:cs="Times New Roman"/>
                <w:i/>
                <w:kern w:val="2"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eastAsia="宋体" w:hAnsi="Cambria Math" w:cs="Times New Roman"/>
                <w:kern w:val="2"/>
                <w:sz w:val="28"/>
                <w:szCs w:val="28"/>
              </w:rPr>
              <m:t>d</m:t>
            </m:r>
            <m:r>
              <m:rPr>
                <m:sty m:val="bi"/>
              </m:rPr>
              <w:rPr>
                <w:rFonts w:ascii="Cambria Math" w:eastAsia="宋体" w:hAnsi="Cambria Math" w:cs="Times New Roman"/>
                <w:kern w:val="2"/>
                <w:sz w:val="28"/>
                <w:szCs w:val="28"/>
              </w:rPr>
              <m:t>r</m:t>
            </m:r>
            <m:r>
              <w:rPr>
                <w:rFonts w:ascii="Cambria Math" w:eastAsia="宋体" w:hAnsi="Cambria Math" w:cs="Times New Roman"/>
                <w:kern w:val="2"/>
                <w:sz w:val="28"/>
                <w:szCs w:val="28"/>
              </w:rPr>
              <m:t>M(</m:t>
            </m:r>
            <m:r>
              <m:rPr>
                <m:sty m:val="bi"/>
              </m:rPr>
              <w:rPr>
                <w:rFonts w:ascii="Cambria Math" w:eastAsia="宋体" w:hAnsi="Cambria Math" w:cs="Times New Roman"/>
                <w:kern w:val="2"/>
                <w:sz w:val="28"/>
                <w:szCs w:val="28"/>
              </w:rPr>
              <m:t>r</m:t>
            </m:r>
            <m:r>
              <w:rPr>
                <w:rFonts w:ascii="Cambria Math" w:eastAsia="宋体" w:hAnsi="Cambria Math" w:cs="Times New Roman"/>
                <w:kern w:val="2"/>
                <w:sz w:val="28"/>
                <w:szCs w:val="28"/>
              </w:rPr>
              <m:t>,t)</m:t>
            </m:r>
          </m:e>
        </m:nary>
      </m:oMath>
    </w:p>
    <w:p w:rsidR="00D4182C" w:rsidRDefault="00D4182C" w:rsidP="00D4182C">
      <w:pPr>
        <w:widowControl w:val="0"/>
        <w:spacing w:after="0" w:line="360" w:lineRule="auto"/>
        <w:jc w:val="both"/>
        <w:rPr>
          <w:rFonts w:ascii="宋体" w:eastAsia="宋体" w:hAnsi="Calibri" w:cs="Times New Roman"/>
          <w:kern w:val="2"/>
          <w:sz w:val="28"/>
          <w:szCs w:val="28"/>
        </w:rPr>
      </w:pPr>
      <w:r w:rsidRPr="00D4182C">
        <w:rPr>
          <w:rFonts w:ascii="宋体" w:eastAsia="宋体" w:hAnsi="Calibri" w:cs="Times New Roman" w:hint="eastAsia"/>
          <w:kern w:val="2"/>
          <w:sz w:val="28"/>
          <w:szCs w:val="28"/>
        </w:rPr>
        <w:t>(3) 求解有源扩散偏微分方程</w:t>
      </w:r>
    </w:p>
    <w:p w:rsidR="003E647C" w:rsidRDefault="003E647C" w:rsidP="00D4182C">
      <w:pPr>
        <w:widowControl w:val="0"/>
        <w:spacing w:after="0" w:line="360" w:lineRule="auto"/>
        <w:jc w:val="both"/>
        <w:rPr>
          <w:rFonts w:ascii="宋体" w:eastAsia="宋体" w:hAnsi="Calibri" w:cs="Times New Roman"/>
          <w:noProof/>
          <w:kern w:val="2"/>
          <w:sz w:val="28"/>
          <w:szCs w:val="28"/>
        </w:rPr>
      </w:pPr>
      <w:r w:rsidRPr="003E647C">
        <w:rPr>
          <w:rFonts w:ascii="宋体" w:eastAsia="宋体" w:hAnsi="Calibri" w:cs="Times New Roman"/>
          <w:noProof/>
          <w:kern w:val="2"/>
          <w:sz w:val="28"/>
          <w:szCs w:val="28"/>
        </w:rPr>
        <w:drawing>
          <wp:inline distT="0" distB="0" distL="0" distR="0">
            <wp:extent cx="4379595" cy="2698993"/>
            <wp:effectExtent l="0" t="0" r="1905" b="6350"/>
            <wp:docPr id="2" name="图片 2" descr="D:\360MoveData\Users\LX\Desktop\axo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360MoveData\Users\LX\Desktop\axon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633" cy="2715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47C" w:rsidRDefault="003E647C" w:rsidP="00D4182C">
      <w:pPr>
        <w:widowControl w:val="0"/>
        <w:spacing w:after="0" w:line="360" w:lineRule="auto"/>
        <w:jc w:val="both"/>
        <w:rPr>
          <w:rFonts w:ascii="宋体" w:eastAsia="宋体" w:hAnsi="Calibri" w:cs="Times New Roman"/>
          <w:kern w:val="2"/>
          <w:sz w:val="28"/>
          <w:szCs w:val="28"/>
        </w:rPr>
      </w:pPr>
      <w:r w:rsidRPr="003E647C">
        <w:rPr>
          <w:rFonts w:ascii="宋体" w:eastAsia="宋体" w:hAnsi="Calibri" w:cs="Times New Roman"/>
          <w:noProof/>
          <w:kern w:val="2"/>
          <w:sz w:val="28"/>
          <w:szCs w:val="28"/>
        </w:rPr>
        <w:drawing>
          <wp:inline distT="0" distB="0" distL="0" distR="0">
            <wp:extent cx="5486400" cy="3000822"/>
            <wp:effectExtent l="0" t="0" r="0" b="9525"/>
            <wp:docPr id="6" name="图片 6" descr="D:\360MoveData\Users\LX\Desktop\axo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360MoveData\Users\LX\Desktop\axon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00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47C" w:rsidRDefault="003E647C" w:rsidP="00D4182C">
      <w:pPr>
        <w:widowControl w:val="0"/>
        <w:spacing w:after="0" w:line="360" w:lineRule="auto"/>
        <w:jc w:val="both"/>
        <w:rPr>
          <w:rFonts w:ascii="宋体" w:eastAsia="宋体" w:hAnsi="Calibri" w:cs="Times New Roman"/>
          <w:kern w:val="2"/>
          <w:sz w:val="28"/>
          <w:szCs w:val="28"/>
        </w:rPr>
      </w:pPr>
      <w:r>
        <w:rPr>
          <w:rFonts w:ascii="宋体" w:eastAsia="宋体" w:hAnsi="Calibri" w:cs="Times New Roman"/>
          <w:kern w:val="2"/>
          <w:sz w:val="28"/>
          <w:szCs w:val="28"/>
        </w:rPr>
        <w:t xml:space="preserve">    </w:t>
      </w:r>
      <w:r>
        <w:rPr>
          <w:rFonts w:ascii="宋体" w:eastAsia="宋体" w:hAnsi="Calibri" w:cs="Times New Roman" w:hint="eastAsia"/>
          <w:kern w:val="2"/>
          <w:sz w:val="28"/>
          <w:szCs w:val="28"/>
        </w:rPr>
        <w:t>上述公式可归为</w:t>
      </w:r>
      <w:r w:rsidRPr="003E647C">
        <w:rPr>
          <w:rFonts w:ascii="宋体" w:eastAsia="宋体" w:hAnsi="Calibri" w:cs="Times New Roman" w:hint="eastAsia"/>
          <w:kern w:val="2"/>
          <w:sz w:val="28"/>
          <w:szCs w:val="28"/>
        </w:rPr>
        <w:t>讯号</w:t>
      </w:r>
    </w:p>
    <w:p w:rsidR="002B52E9" w:rsidRDefault="002B52E9" w:rsidP="00D4182C">
      <w:pPr>
        <w:widowControl w:val="0"/>
        <w:spacing w:after="0" w:line="360" w:lineRule="auto"/>
        <w:jc w:val="both"/>
        <w:rPr>
          <w:rFonts w:ascii="宋体" w:eastAsia="宋体" w:hAnsi="Calibri" w:cs="Times New Roman"/>
          <w:kern w:val="2"/>
          <w:sz w:val="28"/>
          <w:szCs w:val="28"/>
        </w:rPr>
      </w:pPr>
      <w:r>
        <w:rPr>
          <w:rFonts w:ascii="宋体" w:eastAsia="宋体" w:hAnsi="Calibri" w:cs="Times New Roman" w:hint="eastAsia"/>
          <w:kern w:val="2"/>
          <w:sz w:val="28"/>
          <w:szCs w:val="28"/>
        </w:rPr>
        <w:t xml:space="preserve"> </w:t>
      </w:r>
      <w:r>
        <w:rPr>
          <w:rFonts w:ascii="宋体" w:eastAsia="宋体" w:hAnsi="Calibri" w:cs="Times New Roman"/>
          <w:kern w:val="2"/>
          <w:sz w:val="28"/>
          <w:szCs w:val="28"/>
        </w:rPr>
        <w:t xml:space="preserve">   </w:t>
      </w:r>
      <w:r w:rsidRPr="002B52E9">
        <w:rPr>
          <w:rFonts w:ascii="宋体" w:eastAsia="宋体" w:hAnsi="Calibri" w:cs="Times New Roman"/>
          <w:noProof/>
          <w:kern w:val="2"/>
          <w:sz w:val="28"/>
          <w:szCs w:val="28"/>
        </w:rPr>
        <w:drawing>
          <wp:inline distT="0" distB="0" distL="0" distR="0">
            <wp:extent cx="4705350" cy="771492"/>
            <wp:effectExtent l="0" t="0" r="0" b="0"/>
            <wp:docPr id="5" name="图片 5" descr="D:\360MoveData\Users\LX\Desktop\sol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360MoveData\Users\LX\Desktop\solv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014" cy="788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2E9" w:rsidRDefault="002B52E9" w:rsidP="00D4182C">
      <w:pPr>
        <w:widowControl w:val="0"/>
        <w:spacing w:after="0" w:line="360" w:lineRule="auto"/>
        <w:jc w:val="both"/>
        <w:rPr>
          <w:rFonts w:ascii="宋体" w:eastAsia="宋体" w:hAnsi="Calibri" w:cs="Times New Roman"/>
          <w:kern w:val="2"/>
          <w:sz w:val="28"/>
          <w:szCs w:val="28"/>
        </w:rPr>
      </w:pPr>
      <w:r>
        <w:rPr>
          <w:rFonts w:ascii="宋体" w:eastAsia="宋体" w:hAnsi="Calibri" w:cs="Times New Roman"/>
          <w:kern w:val="2"/>
          <w:sz w:val="28"/>
          <w:szCs w:val="28"/>
        </w:rPr>
        <w:t xml:space="preserve">    </w:t>
      </w:r>
      <w:r w:rsidRPr="002B52E9">
        <w:rPr>
          <w:rFonts w:ascii="宋体" w:eastAsia="宋体" w:hAnsi="Calibri" w:cs="Times New Roman" w:hint="eastAsia"/>
          <w:kern w:val="2"/>
          <w:sz w:val="28"/>
          <w:szCs w:val="28"/>
        </w:rPr>
        <w:t>具有七个未知数</w:t>
      </w:r>
      <w:r>
        <w:rPr>
          <w:rFonts w:ascii="宋体" w:eastAsia="宋体" w:hAnsi="Calibri" w:cs="Times New Roman" w:hint="eastAsia"/>
          <w:kern w:val="2"/>
          <w:sz w:val="28"/>
          <w:szCs w:val="28"/>
        </w:rPr>
        <w:t xml:space="preserve"> </w:t>
      </w:r>
      <m:oMath>
        <m:r>
          <w:rPr>
            <w:rFonts w:ascii="Cambria Math" w:eastAsia="宋体" w:hAnsi="Cambria Math" w:cs="Times New Roman"/>
            <w:kern w:val="2"/>
            <w:sz w:val="28"/>
            <w:szCs w:val="28"/>
          </w:rPr>
          <m:t>α, β,θ,φ,f,Din,Dout</m:t>
        </m:r>
      </m:oMath>
    </w:p>
    <w:p w:rsidR="00195840" w:rsidRDefault="00195840" w:rsidP="00D4182C">
      <w:pPr>
        <w:widowControl w:val="0"/>
        <w:spacing w:after="0" w:line="360" w:lineRule="auto"/>
        <w:jc w:val="both"/>
        <w:rPr>
          <w:rFonts w:ascii="宋体" w:eastAsia="宋体" w:hAnsi="Calibri" w:cs="Times New Roman"/>
          <w:kern w:val="2"/>
          <w:sz w:val="28"/>
          <w:szCs w:val="28"/>
        </w:rPr>
      </w:pPr>
      <w:r>
        <w:rPr>
          <w:rFonts w:ascii="宋体" w:eastAsia="宋体" w:hAnsi="Calibri" w:cs="Times New Roman"/>
          <w:kern w:val="2"/>
          <w:sz w:val="28"/>
          <w:szCs w:val="28"/>
        </w:rPr>
        <w:t xml:space="preserve">    </w:t>
      </w:r>
      <w:r>
        <w:rPr>
          <w:rFonts w:ascii="宋体" w:eastAsia="宋体" w:hAnsi="Calibri" w:cs="Times New Roman" w:hint="eastAsia"/>
          <w:kern w:val="2"/>
          <w:sz w:val="28"/>
          <w:szCs w:val="28"/>
        </w:rPr>
        <w:t>预设置好磁</w:t>
      </w:r>
      <w:r w:rsidRPr="00195840">
        <w:rPr>
          <w:rFonts w:ascii="宋体" w:eastAsia="宋体" w:hAnsi="Calibri" w:cs="Times New Roman" w:hint="eastAsia"/>
          <w:kern w:val="2"/>
          <w:sz w:val="28"/>
          <w:szCs w:val="28"/>
        </w:rPr>
        <w:t>场参数</w:t>
      </w:r>
      <w:r>
        <w:rPr>
          <w:rFonts w:ascii="宋体" w:eastAsia="宋体" w:hAnsi="Calibri" w:cs="Times New Roman" w:hint="eastAsia"/>
          <w:kern w:val="2"/>
          <w:sz w:val="28"/>
          <w:szCs w:val="28"/>
        </w:rPr>
        <w:t>:</w:t>
      </w:r>
      <m:oMath>
        <m:r>
          <w:rPr>
            <w:rFonts w:ascii="Cambria Math" w:eastAsia="宋体" w:hAnsi="Cambria Math" w:cs="Times New Roman"/>
            <w:kern w:val="2"/>
            <w:sz w:val="28"/>
            <w:szCs w:val="28"/>
          </w:rPr>
          <m:t>G,</m:t>
        </m:r>
        <m:r>
          <m:rPr>
            <m:sty m:val="p"/>
          </m:rPr>
          <w:rPr>
            <w:rFonts w:ascii="Cambria Math" w:eastAsia="宋体" w:hAnsi="Cambria Math" w:cs="Times New Roman"/>
            <w:kern w:val="2"/>
            <w:sz w:val="28"/>
            <w:szCs w:val="28"/>
          </w:rPr>
          <m:t>Δ</m:t>
        </m:r>
        <m:r>
          <w:rPr>
            <w:rFonts w:ascii="Cambria Math" w:eastAsia="宋体" w:hAnsi="Cambria Math" w:cs="Times New Roman"/>
            <w:kern w:val="2"/>
            <w:sz w:val="28"/>
            <w:szCs w:val="28"/>
          </w:rPr>
          <m:t>,δ,tm</m:t>
        </m:r>
      </m:oMath>
    </w:p>
    <w:p w:rsidR="00195840" w:rsidRPr="00D4182C" w:rsidRDefault="00195840" w:rsidP="00D4182C">
      <w:pPr>
        <w:widowControl w:val="0"/>
        <w:spacing w:after="0" w:line="360" w:lineRule="auto"/>
        <w:jc w:val="both"/>
        <w:rPr>
          <w:rFonts w:ascii="宋体" w:eastAsia="宋体" w:hAnsi="Calibri" w:cs="Times New Roman"/>
          <w:kern w:val="2"/>
          <w:sz w:val="28"/>
          <w:szCs w:val="28"/>
        </w:rPr>
      </w:pPr>
      <w:r>
        <w:rPr>
          <w:rFonts w:ascii="宋体" w:eastAsia="宋体" w:hAnsi="Calibri" w:cs="Times New Roman"/>
          <w:kern w:val="2"/>
          <w:sz w:val="28"/>
          <w:szCs w:val="28"/>
        </w:rPr>
        <w:t xml:space="preserve">    </w:t>
      </w:r>
      <w:r w:rsidRPr="00195840">
        <w:rPr>
          <w:rFonts w:ascii="宋体" w:eastAsia="宋体" w:hAnsi="Calibri" w:cs="Times New Roman" w:hint="eastAsia"/>
          <w:kern w:val="2"/>
          <w:sz w:val="28"/>
          <w:szCs w:val="28"/>
        </w:rPr>
        <w:t>磁共振仪给出</w:t>
      </w:r>
      <w:r>
        <w:rPr>
          <w:rFonts w:ascii="宋体" w:eastAsia="宋体" w:hAnsi="Calibri" w:cs="Times New Roman" w:hint="eastAsia"/>
          <w:kern w:val="2"/>
          <w:sz w:val="28"/>
          <w:szCs w:val="28"/>
        </w:rPr>
        <w:t>25</w:t>
      </w:r>
      <w:r w:rsidRPr="00195840">
        <w:rPr>
          <w:rFonts w:ascii="宋体" w:eastAsia="宋体" w:hAnsi="Calibri" w:cs="Times New Roman" w:hint="eastAsia"/>
          <w:kern w:val="2"/>
          <w:sz w:val="28"/>
          <w:szCs w:val="28"/>
        </w:rPr>
        <w:t>个角度</w:t>
      </w:r>
      <m:oMath>
        <m:r>
          <w:rPr>
            <w:rFonts w:ascii="Cambria Math" w:eastAsia="宋体" w:hAnsi="Cambria Math" w:cs="Times New Roman"/>
            <w:kern w:val="2"/>
            <w:sz w:val="28"/>
            <w:szCs w:val="28"/>
          </w:rPr>
          <m:t>ψ</m:t>
        </m:r>
      </m:oMath>
      <w:r>
        <w:rPr>
          <w:rFonts w:ascii="宋体" w:eastAsia="宋体" w:hAnsi="Calibri" w:cs="Times New Roman"/>
          <w:kern w:val="2"/>
          <w:sz w:val="28"/>
          <w:szCs w:val="28"/>
        </w:rPr>
        <w:t>,25</w:t>
      </w:r>
      <w:r w:rsidRPr="00195840">
        <w:rPr>
          <w:rFonts w:ascii="宋体" w:eastAsia="宋体" w:hAnsi="Calibri" w:cs="Times New Roman" w:hint="eastAsia"/>
          <w:kern w:val="2"/>
          <w:sz w:val="28"/>
          <w:szCs w:val="28"/>
        </w:rPr>
        <w:t>个讯号值</w:t>
      </w:r>
      <m:oMath>
        <m:r>
          <w:rPr>
            <w:rFonts w:ascii="Cambria Math" w:eastAsia="宋体" w:hAnsi="Cambria Math" w:cs="Times New Roman"/>
            <w:kern w:val="2"/>
            <w:sz w:val="28"/>
            <w:szCs w:val="28"/>
          </w:rPr>
          <m:t>E</m:t>
        </m:r>
      </m:oMath>
    </w:p>
    <w:p w:rsidR="00D4182C" w:rsidRPr="00D4182C" w:rsidRDefault="00D4182C" w:rsidP="00D4182C">
      <w:pPr>
        <w:widowControl w:val="0"/>
        <w:spacing w:after="0" w:line="360" w:lineRule="auto"/>
        <w:jc w:val="both"/>
        <w:rPr>
          <w:rFonts w:ascii="宋体" w:eastAsia="宋体" w:hAnsi="Calibri" w:cs="Times New Roman"/>
          <w:kern w:val="2"/>
          <w:sz w:val="28"/>
          <w:szCs w:val="28"/>
        </w:rPr>
      </w:pPr>
      <w:r w:rsidRPr="00D4182C">
        <w:rPr>
          <w:rFonts w:ascii="宋体" w:eastAsia="宋体" w:hAnsi="Calibri" w:cs="Times New Roman" w:hint="eastAsia"/>
          <w:kern w:val="2"/>
          <w:sz w:val="28"/>
          <w:szCs w:val="28"/>
        </w:rPr>
        <w:t>(4) 用磁共振仪产生双脉冲, 每旋转15度测量一次讯号</w:t>
      </w:r>
    </w:p>
    <w:p w:rsidR="00D4182C" w:rsidRDefault="00D4182C" w:rsidP="00D4182C">
      <w:pPr>
        <w:widowControl w:val="0"/>
        <w:spacing w:after="0" w:line="360" w:lineRule="auto"/>
        <w:jc w:val="both"/>
        <w:rPr>
          <w:rFonts w:ascii="宋体" w:eastAsia="宋体" w:hAnsi="Calibri" w:cs="Times New Roman"/>
          <w:kern w:val="2"/>
          <w:sz w:val="28"/>
          <w:szCs w:val="28"/>
        </w:rPr>
      </w:pPr>
      <w:r w:rsidRPr="00D4182C">
        <w:rPr>
          <w:rFonts w:ascii="宋体" w:eastAsia="宋体" w:hAnsi="Calibri" w:cs="Times New Roman" w:hint="eastAsia"/>
          <w:kern w:val="2"/>
          <w:sz w:val="28"/>
          <w:szCs w:val="28"/>
        </w:rPr>
        <w:t>(5) 编写计算机程序计算脑白质的半径, 方向和分布</w:t>
      </w:r>
    </w:p>
    <w:p w:rsidR="002B52E9" w:rsidRDefault="002B52E9" w:rsidP="00D4182C">
      <w:pPr>
        <w:widowControl w:val="0"/>
        <w:spacing w:after="0" w:line="360" w:lineRule="auto"/>
        <w:jc w:val="both"/>
        <w:rPr>
          <w:rFonts w:ascii="宋体" w:eastAsia="宋体" w:hAnsi="Calibri" w:cs="Times New Roman"/>
          <w:kern w:val="2"/>
          <w:sz w:val="28"/>
          <w:szCs w:val="28"/>
        </w:rPr>
      </w:pPr>
      <w:r>
        <w:rPr>
          <w:rFonts w:ascii="宋体" w:eastAsia="宋体" w:hAnsi="Calibri" w:cs="Times New Roman" w:hint="eastAsia"/>
          <w:kern w:val="2"/>
          <w:sz w:val="28"/>
          <w:szCs w:val="28"/>
        </w:rPr>
        <w:t xml:space="preserve">    </w:t>
      </w:r>
      <w:r w:rsidRPr="002B52E9">
        <w:rPr>
          <w:rFonts w:ascii="宋体" w:eastAsia="宋体" w:hAnsi="Calibri" w:cs="Times New Roman" w:hint="eastAsia"/>
          <w:kern w:val="2"/>
          <w:sz w:val="28"/>
          <w:szCs w:val="28"/>
        </w:rPr>
        <w:t>程序由</w:t>
      </w:r>
      <w:r>
        <w:rPr>
          <w:rFonts w:ascii="宋体" w:eastAsia="宋体" w:hAnsi="Calibri" w:cs="Times New Roman" w:hint="eastAsia"/>
          <w:kern w:val="2"/>
          <w:sz w:val="28"/>
          <w:szCs w:val="28"/>
        </w:rPr>
        <w:t>Matlab编</w:t>
      </w:r>
      <w:r w:rsidRPr="002B52E9">
        <w:rPr>
          <w:rFonts w:ascii="宋体" w:eastAsia="宋体" w:hAnsi="Calibri" w:cs="Times New Roman" w:hint="eastAsia"/>
          <w:kern w:val="2"/>
          <w:sz w:val="28"/>
          <w:szCs w:val="28"/>
        </w:rPr>
        <w:t>写</w:t>
      </w:r>
      <w:r>
        <w:rPr>
          <w:rFonts w:ascii="宋体" w:eastAsia="宋体" w:hAnsi="Calibri" w:cs="Times New Roman" w:hint="eastAsia"/>
          <w:kern w:val="2"/>
          <w:sz w:val="28"/>
          <w:szCs w:val="28"/>
        </w:rPr>
        <w:t>,</w:t>
      </w:r>
      <w:r w:rsidRPr="002B52E9">
        <w:rPr>
          <w:rFonts w:hint="eastAsia"/>
        </w:rPr>
        <w:t xml:space="preserve"> </w:t>
      </w:r>
      <w:r w:rsidRPr="002B52E9">
        <w:rPr>
          <w:rFonts w:ascii="宋体" w:eastAsia="宋体" w:hAnsi="Calibri" w:cs="Times New Roman" w:hint="eastAsia"/>
          <w:kern w:val="2"/>
          <w:sz w:val="28"/>
          <w:szCs w:val="28"/>
        </w:rPr>
        <w:t>由去噪</w:t>
      </w:r>
      <w:r>
        <w:rPr>
          <w:rFonts w:ascii="宋体" w:eastAsia="宋体" w:hAnsi="Calibri" w:cs="Times New Roman" w:hint="eastAsia"/>
          <w:kern w:val="2"/>
          <w:sz w:val="28"/>
          <w:szCs w:val="28"/>
        </w:rPr>
        <w:t>Rician,Seach,Radius,</w:t>
      </w:r>
      <w:r w:rsidRPr="002B52E9">
        <w:rPr>
          <w:rFonts w:hint="eastAsia"/>
        </w:rPr>
        <w:t xml:space="preserve"> </w:t>
      </w:r>
      <w:r w:rsidRPr="002B52E9">
        <w:rPr>
          <w:rFonts w:ascii="宋体" w:eastAsia="宋体" w:hAnsi="Calibri" w:cs="Times New Roman" w:hint="eastAsia"/>
          <w:kern w:val="2"/>
          <w:sz w:val="28"/>
          <w:szCs w:val="28"/>
        </w:rPr>
        <w:t>可视化组成</w:t>
      </w:r>
      <w:r>
        <w:rPr>
          <w:rFonts w:ascii="宋体" w:eastAsia="宋体" w:hAnsi="Calibri" w:cs="Times New Roman" w:hint="eastAsia"/>
          <w:kern w:val="2"/>
          <w:sz w:val="28"/>
          <w:szCs w:val="28"/>
        </w:rPr>
        <w:t>.</w:t>
      </w:r>
    </w:p>
    <w:p w:rsidR="003E647C" w:rsidRDefault="003E647C" w:rsidP="00D4182C">
      <w:pPr>
        <w:widowControl w:val="0"/>
        <w:spacing w:after="0" w:line="360" w:lineRule="auto"/>
        <w:jc w:val="both"/>
        <w:rPr>
          <w:rFonts w:ascii="宋体" w:eastAsia="宋体" w:hAnsi="Calibri" w:cs="Times New Roman"/>
          <w:kern w:val="2"/>
          <w:sz w:val="28"/>
          <w:szCs w:val="28"/>
        </w:rPr>
      </w:pPr>
      <w:r>
        <w:rPr>
          <w:rFonts w:ascii="宋体" w:eastAsia="宋体" w:hAnsi="Calibri" w:cs="Times New Roman"/>
          <w:kern w:val="2"/>
          <w:sz w:val="28"/>
          <w:szCs w:val="28"/>
        </w:rPr>
        <w:t>（6）</w:t>
      </w:r>
      <w:r w:rsidRPr="003E647C">
        <w:rPr>
          <w:rFonts w:ascii="宋体" w:eastAsia="宋体" w:hAnsi="Calibri" w:cs="Times New Roman" w:hint="eastAsia"/>
          <w:kern w:val="2"/>
          <w:sz w:val="28"/>
          <w:szCs w:val="28"/>
        </w:rPr>
        <w:t>可视化示意</w:t>
      </w:r>
    </w:p>
    <w:p w:rsidR="003E647C" w:rsidRDefault="00C15538" w:rsidP="00D4182C">
      <w:pPr>
        <w:widowControl w:val="0"/>
        <w:spacing w:after="0" w:line="360" w:lineRule="auto"/>
        <w:jc w:val="both"/>
        <w:rPr>
          <w:rFonts w:ascii="宋体" w:eastAsia="宋体" w:hAnsi="Calibri" w:cs="Times New Roman"/>
          <w:kern w:val="2"/>
          <w:sz w:val="28"/>
          <w:szCs w:val="28"/>
        </w:rPr>
      </w:pPr>
      <w:r>
        <w:rPr>
          <w:rFonts w:ascii="宋体" w:eastAsia="宋体" w:hAnsi="Calibri" w:cs="Times New Roman"/>
          <w:noProof/>
          <w:kern w:val="2"/>
          <w:sz w:val="28"/>
          <w:szCs w:val="28"/>
        </w:rPr>
        <w:t xml:space="preserve">      </w:t>
      </w:r>
      <w:r w:rsidR="003E647C" w:rsidRPr="003E647C">
        <w:rPr>
          <w:rFonts w:ascii="宋体" w:eastAsia="宋体" w:hAnsi="Calibri" w:cs="Times New Roman"/>
          <w:noProof/>
          <w:kern w:val="2"/>
          <w:sz w:val="28"/>
          <w:szCs w:val="28"/>
        </w:rPr>
        <w:drawing>
          <wp:inline distT="0" distB="0" distL="0" distR="0">
            <wp:extent cx="3458845" cy="2592493"/>
            <wp:effectExtent l="0" t="0" r="8255" b="0"/>
            <wp:docPr id="7" name="图片 7" descr="D:\360MoveData\Users\LX\Desktop\axo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360MoveData\Users\LX\Desktop\axon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250" cy="260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47C" w:rsidRDefault="00C15538" w:rsidP="00D4182C">
      <w:pPr>
        <w:widowControl w:val="0"/>
        <w:spacing w:after="0" w:line="360" w:lineRule="auto"/>
        <w:jc w:val="both"/>
        <w:rPr>
          <w:rFonts w:ascii="宋体" w:eastAsia="宋体" w:hAnsi="Calibri" w:cs="Times New Roman"/>
          <w:kern w:val="2"/>
          <w:sz w:val="28"/>
          <w:szCs w:val="28"/>
        </w:rPr>
      </w:pPr>
      <w:r>
        <w:rPr>
          <w:rFonts w:ascii="宋体" w:eastAsia="宋体" w:hAnsi="Calibri" w:cs="Times New Roman"/>
          <w:noProof/>
          <w:kern w:val="2"/>
          <w:sz w:val="28"/>
          <w:szCs w:val="28"/>
        </w:rPr>
        <w:t xml:space="preserve">      </w:t>
      </w:r>
      <w:r w:rsidR="003E647C" w:rsidRPr="003E647C">
        <w:rPr>
          <w:rFonts w:ascii="宋体" w:eastAsia="宋体" w:hAnsi="Calibri" w:cs="Times New Roman"/>
          <w:noProof/>
          <w:kern w:val="2"/>
          <w:sz w:val="28"/>
          <w:szCs w:val="28"/>
        </w:rPr>
        <w:drawing>
          <wp:inline distT="0" distB="0" distL="0" distR="0">
            <wp:extent cx="3430198" cy="2526665"/>
            <wp:effectExtent l="0" t="0" r="0" b="6985"/>
            <wp:docPr id="8" name="图片 8" descr="D:\360MoveData\Users\LX\Desktop\axon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360MoveData\Users\LX\Desktop\axon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346" cy="253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47C" w:rsidRDefault="003E647C" w:rsidP="00D4182C">
      <w:pPr>
        <w:widowControl w:val="0"/>
        <w:spacing w:after="0" w:line="360" w:lineRule="auto"/>
        <w:jc w:val="both"/>
        <w:rPr>
          <w:rFonts w:ascii="宋体" w:eastAsia="宋体" w:hAnsi="Calibri" w:cs="Times New Roman"/>
          <w:kern w:val="2"/>
          <w:sz w:val="28"/>
          <w:szCs w:val="28"/>
        </w:rPr>
      </w:pPr>
    </w:p>
    <w:p w:rsidR="00612E8E" w:rsidRDefault="00195840" w:rsidP="00D4182C">
      <w:pPr>
        <w:widowControl w:val="0"/>
        <w:spacing w:after="0" w:line="360" w:lineRule="auto"/>
        <w:jc w:val="both"/>
        <w:rPr>
          <w:rFonts w:ascii="宋体" w:eastAsia="宋体" w:hAnsi="Calibri" w:cs="Times New Roman"/>
          <w:kern w:val="2"/>
          <w:sz w:val="28"/>
          <w:szCs w:val="28"/>
        </w:rPr>
      </w:pPr>
      <w:r w:rsidRPr="00A7781D">
        <w:rPr>
          <w:rFonts w:ascii="宋体" w:eastAsia="宋体" w:hAnsi="Calibri" w:cs="Times New Roman"/>
          <w:kern w:val="2"/>
          <w:sz w:val="28"/>
          <w:szCs w:val="28"/>
        </w:rPr>
        <w:t xml:space="preserve">    </w:t>
      </w:r>
      <w:r w:rsidRPr="00A7781D">
        <w:rPr>
          <w:rFonts w:ascii="宋体" w:eastAsia="宋体" w:hAnsi="Calibri" w:cs="Times New Roman" w:hint="eastAsia"/>
          <w:kern w:val="2"/>
          <w:sz w:val="28"/>
          <w:szCs w:val="28"/>
        </w:rPr>
        <w:t>此工作自2008年开始,</w:t>
      </w:r>
      <w:r w:rsidRPr="00A7781D">
        <w:rPr>
          <w:rFonts w:hint="eastAsia"/>
        </w:rPr>
        <w:t xml:space="preserve"> </w:t>
      </w:r>
      <w:r w:rsidRPr="00A7781D">
        <w:rPr>
          <w:rFonts w:ascii="宋体" w:eastAsia="宋体" w:hAnsi="Calibri" w:cs="Times New Roman" w:hint="eastAsia"/>
          <w:kern w:val="2"/>
          <w:sz w:val="28"/>
          <w:szCs w:val="28"/>
        </w:rPr>
        <w:t xml:space="preserve">历时12年才完成. </w:t>
      </w:r>
      <w:r w:rsidR="00A7781D" w:rsidRPr="00A7781D">
        <w:rPr>
          <w:rFonts w:ascii="宋体" w:eastAsia="宋体" w:hAnsi="Calibri" w:cs="Times New Roman" w:hint="eastAsia"/>
          <w:kern w:val="2"/>
          <w:sz w:val="28"/>
          <w:szCs w:val="28"/>
        </w:rPr>
        <w:t>本内容曾应邀在美国马里兰的国家卫生院</w:t>
      </w:r>
      <w:r w:rsidR="00A7781D">
        <w:rPr>
          <w:rFonts w:ascii="宋体" w:eastAsia="宋体" w:hAnsi="Calibri" w:cs="Times New Roman" w:hint="eastAsia"/>
          <w:kern w:val="2"/>
          <w:sz w:val="28"/>
          <w:szCs w:val="28"/>
        </w:rPr>
        <w:t>(NIH)</w:t>
      </w:r>
      <w:r w:rsidR="00A7781D" w:rsidRPr="00A7781D">
        <w:rPr>
          <w:rFonts w:ascii="宋体" w:eastAsia="宋体" w:hAnsi="Calibri" w:cs="Times New Roman" w:hint="eastAsia"/>
          <w:kern w:val="2"/>
          <w:sz w:val="28"/>
          <w:szCs w:val="28"/>
        </w:rPr>
        <w:t>报告过，也在2016年日内瓦国际脑会议上报告过。</w:t>
      </w:r>
      <w:r w:rsidRPr="00A7781D">
        <w:rPr>
          <w:rFonts w:ascii="宋体" w:eastAsia="宋体" w:hAnsi="Calibri" w:cs="Times New Roman"/>
          <w:kern w:val="2"/>
          <w:sz w:val="28"/>
          <w:szCs w:val="28"/>
        </w:rPr>
        <w:t xml:space="preserve"> </w:t>
      </w:r>
    </w:p>
    <w:p w:rsidR="00612E8E" w:rsidRPr="00B47B0E" w:rsidRDefault="00612E8E" w:rsidP="00612E8E">
      <w:pPr>
        <w:widowControl w:val="0"/>
        <w:spacing w:after="0" w:line="360" w:lineRule="auto"/>
        <w:jc w:val="both"/>
        <w:rPr>
          <w:rFonts w:ascii="宋体" w:eastAsia="宋体" w:hAnsi="Calibri" w:cs="Times New Roman"/>
          <w:b/>
          <w:kern w:val="2"/>
          <w:sz w:val="36"/>
          <w:szCs w:val="36"/>
        </w:rPr>
      </w:pPr>
      <w:r w:rsidRPr="00B47B0E">
        <w:rPr>
          <w:rFonts w:ascii="宋体" w:eastAsia="宋体" w:hAnsi="Calibri" w:cs="Times New Roman" w:hint="eastAsia"/>
          <w:b/>
          <w:kern w:val="2"/>
          <w:sz w:val="36"/>
          <w:szCs w:val="36"/>
        </w:rPr>
        <w:t>附: 脑白质线分布的可视化</w:t>
      </w:r>
    </w:p>
    <w:p w:rsidR="00612E8E" w:rsidRDefault="00612E8E" w:rsidP="00612E8E">
      <w:pPr>
        <w:widowControl w:val="0"/>
        <w:spacing w:after="0" w:line="360" w:lineRule="auto"/>
        <w:jc w:val="both"/>
        <w:rPr>
          <w:rFonts w:ascii="宋体" w:eastAsia="宋体" w:hAnsi="Calibri" w:cs="Times New Roman"/>
          <w:kern w:val="2"/>
          <w:sz w:val="28"/>
          <w:szCs w:val="28"/>
        </w:rPr>
      </w:pPr>
      <w:r>
        <w:rPr>
          <w:rFonts w:ascii="宋体" w:eastAsia="宋体" w:hAnsi="Calibri" w:cs="Times New Roman"/>
          <w:kern w:val="2"/>
          <w:sz w:val="28"/>
          <w:szCs w:val="28"/>
        </w:rPr>
        <w:tab/>
      </w:r>
      <w:r w:rsidRPr="00587128">
        <w:rPr>
          <w:rFonts w:ascii="宋体" w:eastAsia="宋体" w:hAnsi="Calibri" w:cs="Times New Roman" w:hint="eastAsia"/>
          <w:kern w:val="2"/>
          <w:sz w:val="28"/>
          <w:szCs w:val="28"/>
        </w:rPr>
        <w:t>3D Slicer 是一个免费的开源平台，用于分析医学图像处理、可视化和数据分析工具。它的网站是 https://www.slicer.org/</w:t>
      </w:r>
      <w:r>
        <w:rPr>
          <w:rFonts w:ascii="宋体" w:eastAsia="宋体" w:hAnsi="Calibri" w:cs="Times New Roman"/>
          <w:kern w:val="2"/>
          <w:sz w:val="28"/>
          <w:szCs w:val="28"/>
        </w:rPr>
        <w:t>.</w:t>
      </w:r>
    </w:p>
    <w:p w:rsidR="00612E8E" w:rsidRDefault="00612E8E" w:rsidP="00612E8E">
      <w:pPr>
        <w:widowControl w:val="0"/>
        <w:spacing w:after="0" w:line="360" w:lineRule="auto"/>
        <w:jc w:val="both"/>
        <w:rPr>
          <w:rFonts w:ascii="宋体" w:eastAsia="宋体" w:hAnsi="Calibri" w:cs="Times New Roman"/>
          <w:kern w:val="2"/>
          <w:sz w:val="28"/>
          <w:szCs w:val="28"/>
        </w:rPr>
      </w:pPr>
      <w:r>
        <w:rPr>
          <w:rFonts w:ascii="宋体" w:eastAsia="宋体" w:hAnsi="Calibri" w:cs="Times New Roman"/>
          <w:kern w:val="2"/>
          <w:sz w:val="28"/>
          <w:szCs w:val="28"/>
        </w:rPr>
        <w:tab/>
      </w:r>
      <w:r w:rsidRPr="00587128">
        <w:rPr>
          <w:rFonts w:ascii="宋体" w:eastAsia="宋体" w:hAnsi="Calibri" w:cs="Times New Roman" w:hint="eastAsia"/>
          <w:kern w:val="2"/>
          <w:sz w:val="28"/>
          <w:szCs w:val="28"/>
        </w:rPr>
        <w:t>DICOM 文件不能用于白色质量线分布，必须使用 Dicom2Nhdr 转换器命令将它们转换为 nhdr 格式文件。现在新版本的3D Slicer可以直接让Dicom文件转换成Nhdr文件</w:t>
      </w:r>
      <w:r>
        <w:rPr>
          <w:rFonts w:ascii="宋体" w:eastAsia="宋体" w:hAnsi="Calibri" w:cs="Times New Roman" w:hint="eastAsia"/>
          <w:kern w:val="2"/>
          <w:sz w:val="28"/>
          <w:szCs w:val="28"/>
        </w:rPr>
        <w:t>.</w:t>
      </w:r>
    </w:p>
    <w:p w:rsidR="00612E8E" w:rsidRPr="00587128" w:rsidRDefault="00612E8E" w:rsidP="00612E8E">
      <w:pPr>
        <w:widowControl w:val="0"/>
        <w:spacing w:after="0" w:line="360" w:lineRule="auto"/>
        <w:jc w:val="both"/>
        <w:rPr>
          <w:rFonts w:ascii="宋体" w:eastAsia="宋体" w:hAnsi="Calibri" w:cs="Times New Roman"/>
          <w:kern w:val="2"/>
          <w:sz w:val="28"/>
          <w:szCs w:val="28"/>
        </w:rPr>
      </w:pPr>
      <w:r>
        <w:rPr>
          <w:rFonts w:ascii="宋体" w:eastAsia="宋体" w:hAnsi="Calibri" w:cs="Times New Roman"/>
          <w:kern w:val="2"/>
          <w:sz w:val="28"/>
          <w:szCs w:val="28"/>
        </w:rPr>
        <w:tab/>
      </w:r>
      <w:r w:rsidRPr="00587128">
        <w:rPr>
          <w:rFonts w:ascii="宋体" w:eastAsia="宋体" w:hAnsi="Calibri" w:cs="Times New Roman" w:hint="eastAsia"/>
          <w:kern w:val="2"/>
          <w:sz w:val="28"/>
          <w:szCs w:val="28"/>
        </w:rPr>
        <w:t>胶质母细胞瘤是星形细胞肿瘤中恶性程度最高的胶质瘤。肿瘤位于皮质下，大部分生长在大脑半球。它是渗透性生长，经常侵入几个脑叶和深层结构。还可通过胼胝体扩散至对侧大脑半球。最常见的部位是额叶。</w:t>
      </w:r>
    </w:p>
    <w:p w:rsidR="00612E8E" w:rsidRPr="00587128" w:rsidRDefault="00612E8E" w:rsidP="00612E8E">
      <w:pPr>
        <w:widowControl w:val="0"/>
        <w:spacing w:after="0" w:line="360" w:lineRule="auto"/>
        <w:ind w:firstLine="720"/>
        <w:jc w:val="both"/>
        <w:rPr>
          <w:rFonts w:ascii="宋体" w:eastAsia="宋体" w:hAnsi="Calibri" w:cs="Times New Roman"/>
          <w:kern w:val="2"/>
          <w:sz w:val="28"/>
          <w:szCs w:val="28"/>
        </w:rPr>
      </w:pPr>
      <w:r w:rsidRPr="00587128">
        <w:rPr>
          <w:rFonts w:ascii="宋体" w:eastAsia="宋体" w:hAnsi="Calibri" w:cs="Times New Roman" w:hint="eastAsia"/>
          <w:kern w:val="2"/>
          <w:sz w:val="28"/>
          <w:szCs w:val="28"/>
        </w:rPr>
        <w:t>两个案例由上海质子重离子医院（Sphic）提供。</w:t>
      </w:r>
    </w:p>
    <w:p w:rsidR="00612E8E" w:rsidRPr="00587128" w:rsidRDefault="00612E8E" w:rsidP="00612E8E">
      <w:pPr>
        <w:widowControl w:val="0"/>
        <w:spacing w:after="0" w:line="360" w:lineRule="auto"/>
        <w:ind w:firstLine="720"/>
        <w:jc w:val="both"/>
        <w:rPr>
          <w:rFonts w:ascii="宋体" w:eastAsia="宋体" w:hAnsi="Calibri" w:cs="Times New Roman"/>
          <w:kern w:val="2"/>
          <w:sz w:val="28"/>
          <w:szCs w:val="28"/>
        </w:rPr>
      </w:pPr>
      <w:r w:rsidRPr="00587128">
        <w:rPr>
          <w:rFonts w:ascii="宋体" w:eastAsia="宋体" w:hAnsi="Calibri" w:cs="Times New Roman" w:hint="eastAsia"/>
          <w:kern w:val="2"/>
          <w:sz w:val="28"/>
          <w:szCs w:val="28"/>
        </w:rPr>
        <w:t>两种情况的数据都是DICOM，这里只分析一种情况：</w:t>
      </w:r>
    </w:p>
    <w:p w:rsidR="00612E8E" w:rsidRPr="00587128" w:rsidRDefault="00612E8E" w:rsidP="00612E8E">
      <w:pPr>
        <w:widowControl w:val="0"/>
        <w:spacing w:after="0" w:line="360" w:lineRule="auto"/>
        <w:jc w:val="both"/>
        <w:rPr>
          <w:rFonts w:ascii="宋体" w:eastAsia="宋体" w:hAnsi="Calibri" w:cs="Times New Roman"/>
          <w:kern w:val="2"/>
          <w:sz w:val="28"/>
          <w:szCs w:val="28"/>
        </w:rPr>
      </w:pPr>
      <w:r w:rsidRPr="00587128">
        <w:rPr>
          <w:rFonts w:ascii="宋体" w:eastAsia="宋体" w:hAnsi="Calibri" w:cs="Times New Roman" w:hint="eastAsia"/>
          <w:kern w:val="2"/>
          <w:sz w:val="28"/>
          <w:szCs w:val="28"/>
        </w:rPr>
        <w:t>(1) 原来的472个DICOM文件没有分类，各种数据混在一起。事实上，其中只有 72 个属于扩散数据。最后用MAC机上的Osirix软件分离72个扩散文件。</w:t>
      </w:r>
    </w:p>
    <w:p w:rsidR="00612E8E" w:rsidRPr="00587128" w:rsidRDefault="00612E8E" w:rsidP="00612E8E">
      <w:pPr>
        <w:widowControl w:val="0"/>
        <w:spacing w:after="0" w:line="360" w:lineRule="auto"/>
        <w:jc w:val="both"/>
        <w:rPr>
          <w:rFonts w:ascii="宋体" w:eastAsia="宋体" w:hAnsi="Calibri" w:cs="Times New Roman"/>
          <w:kern w:val="2"/>
          <w:sz w:val="28"/>
          <w:szCs w:val="28"/>
        </w:rPr>
      </w:pPr>
      <w:r w:rsidRPr="00587128">
        <w:rPr>
          <w:rFonts w:ascii="宋体" w:eastAsia="宋体" w:hAnsi="Calibri" w:cs="Times New Roman" w:hint="eastAsia"/>
          <w:kern w:val="2"/>
          <w:sz w:val="28"/>
          <w:szCs w:val="28"/>
        </w:rPr>
        <w:t>(2) DICOM 文件不能用于白色质量线分布，必须使用 Dicom2Nhdr 转换器命令将它们转换为 nhdr 格式文件。</w:t>
      </w:r>
    </w:p>
    <w:p w:rsidR="00612E8E" w:rsidRPr="00587128" w:rsidRDefault="00612E8E" w:rsidP="00612E8E">
      <w:pPr>
        <w:widowControl w:val="0"/>
        <w:spacing w:after="0" w:line="360" w:lineRule="auto"/>
        <w:jc w:val="both"/>
        <w:rPr>
          <w:rFonts w:ascii="宋体" w:eastAsia="宋体" w:hAnsi="Calibri" w:cs="Times New Roman"/>
          <w:kern w:val="2"/>
          <w:sz w:val="28"/>
          <w:szCs w:val="28"/>
        </w:rPr>
      </w:pPr>
      <w:r w:rsidRPr="00587128">
        <w:rPr>
          <w:rFonts w:ascii="宋体" w:eastAsia="宋体" w:hAnsi="Calibri" w:cs="Times New Roman" w:hint="eastAsia"/>
          <w:kern w:val="2"/>
          <w:sz w:val="28"/>
          <w:szCs w:val="28"/>
        </w:rPr>
        <w:t>(3)西门子MRI的坐标系不同于常规坐标系，需要进行坐标变换。</w:t>
      </w:r>
    </w:p>
    <w:p w:rsidR="00612E8E" w:rsidRDefault="00612E8E" w:rsidP="00612E8E">
      <w:pPr>
        <w:widowControl w:val="0"/>
        <w:spacing w:after="0" w:line="360" w:lineRule="auto"/>
        <w:jc w:val="both"/>
        <w:rPr>
          <w:rFonts w:ascii="宋体" w:eastAsia="宋体" w:hAnsi="Calibri" w:cs="Times New Roman"/>
          <w:kern w:val="2"/>
          <w:sz w:val="28"/>
          <w:szCs w:val="28"/>
        </w:rPr>
      </w:pPr>
      <w:r w:rsidRPr="00587128">
        <w:rPr>
          <w:rFonts w:ascii="宋体" w:eastAsia="宋体" w:hAnsi="Calibri" w:cs="Times New Roman" w:hint="eastAsia"/>
          <w:kern w:val="2"/>
          <w:sz w:val="28"/>
          <w:szCs w:val="28"/>
        </w:rPr>
        <w:t>(4)原始数据的像素为128*128，像素太大，所以绘制的白质线很稀疏。</w:t>
      </w:r>
      <w:r>
        <w:rPr>
          <w:rFonts w:ascii="宋体" w:eastAsia="宋体" w:hAnsi="Calibri" w:cs="Times New Roman" w:hint="eastAsia"/>
          <w:kern w:val="2"/>
          <w:sz w:val="28"/>
          <w:szCs w:val="28"/>
        </w:rPr>
        <w:t xml:space="preserve"> </w:t>
      </w:r>
      <w:r w:rsidRPr="00587128">
        <w:rPr>
          <w:rFonts w:ascii="宋体" w:eastAsia="宋体" w:hAnsi="Calibri" w:cs="Times New Roman" w:hint="eastAsia"/>
          <w:kern w:val="2"/>
          <w:sz w:val="28"/>
          <w:szCs w:val="28"/>
        </w:rPr>
        <w:t>将来应使用小像素。</w:t>
      </w:r>
    </w:p>
    <w:p w:rsidR="00612E8E" w:rsidRDefault="00612E8E" w:rsidP="00612E8E">
      <w:pPr>
        <w:widowControl w:val="0"/>
        <w:spacing w:after="0" w:line="360" w:lineRule="auto"/>
        <w:jc w:val="both"/>
        <w:rPr>
          <w:rFonts w:ascii="宋体" w:eastAsia="宋体" w:hAnsi="Calibri" w:cs="Times New Roman"/>
          <w:kern w:val="2"/>
          <w:sz w:val="28"/>
          <w:szCs w:val="28"/>
        </w:rPr>
      </w:pPr>
      <w:r>
        <w:rPr>
          <w:rFonts w:ascii="宋体" w:eastAsia="宋体" w:hAnsi="Calibri" w:cs="Times New Roman" w:hint="eastAsia"/>
          <w:kern w:val="2"/>
          <w:sz w:val="28"/>
          <w:szCs w:val="28"/>
        </w:rPr>
        <w:t xml:space="preserve">           </w:t>
      </w:r>
      <w:r w:rsidRPr="00500214">
        <w:rPr>
          <w:rFonts w:ascii="Times New Roman" w:eastAsia="宋体" w:hAnsi="Times New Roman" w:cs="Times New Roman"/>
          <w:noProof/>
          <w:color w:val="000000"/>
          <w:kern w:val="2"/>
        </w:rPr>
        <w:drawing>
          <wp:inline distT="0" distB="0" distL="0" distR="0" wp14:anchorId="1631A75D" wp14:editId="09EE4F3D">
            <wp:extent cx="4761865" cy="3529057"/>
            <wp:effectExtent l="0" t="0" r="635" b="0"/>
            <wp:docPr id="46" name="图片 46" descr="D:\360MoveData\Users\LX\Desktop\ii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 descr="D:\360MoveData\Users\LX\Desktop\iii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192" cy="354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E8E" w:rsidRDefault="00612E8E" w:rsidP="00612E8E">
      <w:pPr>
        <w:widowControl w:val="0"/>
        <w:spacing w:after="0" w:line="360" w:lineRule="auto"/>
        <w:jc w:val="both"/>
        <w:rPr>
          <w:rFonts w:ascii="宋体" w:eastAsia="宋体" w:hAnsi="Calibri" w:cs="Times New Roman"/>
          <w:kern w:val="2"/>
          <w:sz w:val="28"/>
          <w:szCs w:val="28"/>
        </w:rPr>
      </w:pPr>
      <w:r w:rsidRPr="00500214">
        <w:rPr>
          <w:rFonts w:ascii="Times New Roman" w:eastAsia="宋体" w:hAnsi="Times New Roman" w:cs="Times New Roman"/>
          <w:noProof/>
          <w:color w:val="000000"/>
          <w:kern w:val="2"/>
        </w:rPr>
        <w:drawing>
          <wp:inline distT="0" distB="0" distL="0" distR="0" wp14:anchorId="16629055" wp14:editId="5E47D70E">
            <wp:extent cx="4899860" cy="3584575"/>
            <wp:effectExtent l="0" t="0" r="0" b="0"/>
            <wp:docPr id="47" name="图片 47" descr="D:\360MoveData\Users\LX\Desktop\l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4" descr="D:\360MoveData\Users\LX\Desktop\lll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226" cy="3590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E8E" w:rsidRDefault="00612E8E" w:rsidP="00612E8E">
      <w:pPr>
        <w:widowControl w:val="0"/>
        <w:spacing w:after="0" w:line="360" w:lineRule="auto"/>
        <w:jc w:val="both"/>
        <w:rPr>
          <w:rFonts w:ascii="宋体" w:eastAsia="宋体" w:hAnsi="Calibri" w:cs="Times New Roman"/>
          <w:kern w:val="2"/>
          <w:sz w:val="28"/>
          <w:szCs w:val="28"/>
        </w:rPr>
      </w:pPr>
    </w:p>
    <w:p w:rsidR="00612E8E" w:rsidRPr="00A7781D" w:rsidRDefault="00612E8E" w:rsidP="00612E8E">
      <w:pPr>
        <w:widowControl w:val="0"/>
        <w:spacing w:after="0" w:line="360" w:lineRule="auto"/>
        <w:jc w:val="both"/>
        <w:rPr>
          <w:rFonts w:ascii="宋体" w:eastAsia="宋体" w:hAnsi="Calibri" w:cs="Times New Roman"/>
          <w:kern w:val="2"/>
          <w:sz w:val="28"/>
          <w:szCs w:val="28"/>
        </w:rPr>
      </w:pPr>
      <w:r w:rsidRPr="00A7781D">
        <w:rPr>
          <w:rFonts w:ascii="宋体" w:eastAsia="宋体" w:hAnsi="Calibri" w:cs="Times New Roman"/>
          <w:kern w:val="2"/>
          <w:sz w:val="28"/>
          <w:szCs w:val="28"/>
        </w:rPr>
        <w:t>2021.5.12</w:t>
      </w:r>
    </w:p>
    <w:p w:rsidR="00612E8E" w:rsidRDefault="00612E8E" w:rsidP="00D4182C">
      <w:pPr>
        <w:widowControl w:val="0"/>
        <w:spacing w:after="0" w:line="360" w:lineRule="auto"/>
        <w:jc w:val="both"/>
        <w:rPr>
          <w:rFonts w:ascii="宋体" w:eastAsia="宋体" w:hAnsi="Calibri" w:cs="Times New Roman"/>
          <w:kern w:val="2"/>
          <w:sz w:val="28"/>
          <w:szCs w:val="28"/>
        </w:rPr>
      </w:pPr>
      <w:bookmarkStart w:id="0" w:name="_GoBack"/>
      <w:bookmarkEnd w:id="0"/>
    </w:p>
    <w:p w:rsidR="00195840" w:rsidRPr="00A7781D" w:rsidRDefault="00195840" w:rsidP="00D4182C">
      <w:pPr>
        <w:widowControl w:val="0"/>
        <w:spacing w:after="0" w:line="360" w:lineRule="auto"/>
        <w:jc w:val="both"/>
        <w:rPr>
          <w:rFonts w:ascii="宋体" w:eastAsia="宋体" w:hAnsi="Calibri" w:cs="Times New Roman"/>
          <w:kern w:val="2"/>
          <w:sz w:val="28"/>
          <w:szCs w:val="28"/>
        </w:rPr>
      </w:pPr>
      <w:r w:rsidRPr="00A7781D">
        <w:rPr>
          <w:rFonts w:ascii="宋体" w:eastAsia="宋体" w:hAnsi="Calibri" w:cs="Times New Roman"/>
          <w:kern w:val="2"/>
          <w:sz w:val="28"/>
          <w:szCs w:val="28"/>
        </w:rPr>
        <w:t xml:space="preserve">                 2021.5.12</w:t>
      </w:r>
    </w:p>
    <w:sectPr w:rsidR="00195840" w:rsidRPr="00A7781D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182C"/>
    <w:rsid w:val="000A30F2"/>
    <w:rsid w:val="00195840"/>
    <w:rsid w:val="002B52E9"/>
    <w:rsid w:val="003E647C"/>
    <w:rsid w:val="00612E8E"/>
    <w:rsid w:val="006A21B9"/>
    <w:rsid w:val="00756435"/>
    <w:rsid w:val="00781516"/>
    <w:rsid w:val="00787A00"/>
    <w:rsid w:val="009D30EA"/>
    <w:rsid w:val="00A7781D"/>
    <w:rsid w:val="00C15538"/>
    <w:rsid w:val="00D4182C"/>
    <w:rsid w:val="00F006D2"/>
    <w:rsid w:val="00F23C4F"/>
    <w:rsid w:val="00F83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0D0AFD6-34FB-4258-B1DA-9996E4CF5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87A0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7</Pages>
  <Words>269</Words>
  <Characters>1539</Characters>
  <Application>Microsoft Office Word</Application>
  <DocSecurity>0</DocSecurity>
  <Lines>12</Lines>
  <Paragraphs>3</Paragraphs>
  <ScaleCrop>false</ScaleCrop>
  <Company/>
  <LinksUpToDate>false</LinksUpToDate>
  <CharactersWithSpaces>1805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Zhou LX</dc:creator>
  <cp:keywords/>
  <dc:description/>
  <cp:lastModifiedBy>Zhou LX</cp:lastModifiedBy>
  <cp:revision>10</cp:revision>
  <dcterms:created xsi:type="dcterms:W3CDTF">2021-05-12T02:10:00Z</dcterms:created>
  <dcterms:modified xsi:type="dcterms:W3CDTF">2021-10-13T04:29:00Z</dcterms:modified>
</cp:coreProperties>
</file>