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 Blindspot Engine v2 — JSCU-style, Clearnet, Reverse-LLM</w:t>
      </w:r>
    </w:p>
    <w:p>
      <w:pPr>
        <w:pStyle w:val="Heading1"/>
      </w:pPr>
      <w:r>
        <w:t>Doel &amp; Scope</w:t>
      </w:r>
    </w:p>
    <w:p>
      <w:r>
        <w:t>Volledig clearnet, presence-only. Geen TOR, geen inloggen, geen content-downloads. Reverse-LLM: we zoeken hiaten (blindspots) i.p.v. antwoorden. Modules: collectors (urlscan/CDX/GitHub), mirror-triage (M-factor), E_AI* scoring, report.</w:t>
      </w:r>
    </w:p>
    <w:p>
      <w:pPr>
        <w:pStyle w:val="Heading1"/>
      </w:pPr>
      <w:r>
        <w:t>Architectuur</w:t>
      </w:r>
    </w:p>
    <w:p>
      <w:r>
        <w:t>- engine/orchestrator.py — dispatch seeds → collectors</w:t>
        <w:br/>
        <w:t>- collectors/* — urlscan, wayback (CDX), github (+ optional censys/leakix)</w:t>
        <w:br/>
        <w:t>- enrich/mirror_score.py — berekent Mirror factor M (ghost assets)</w:t>
        <w:br/>
        <w:t>- eai/e_ai_score.py — E_AI* met w5·M</w:t>
        <w:br/>
        <w:t>- report/make_report.py — factsheet + chain-of-custody</w:t>
      </w:r>
    </w:p>
    <w:p>
      <w:pPr>
        <w:pStyle w:val="Heading1"/>
      </w:pPr>
      <w:r>
        <w:t>Installatie &amp; Run</w:t>
      </w:r>
    </w:p>
    <w:p>
      <w:r>
        <w:t>1) Vul .env met API-keys (urlscan, GitHub; optioneel Censys/LeakIX/Shodan)</w:t>
        <w:br/>
        <w:t>2) python3 -m pip install -r requirements.txt</w:t>
        <w:br/>
        <w:t>3) python3 engine/orchestrator.py</w:t>
        <w:br/>
        <w:t>4) python3 enrich/mirror_score.py</w:t>
        <w:br/>
        <w:t>5) python3 eai/e_ai_score.py</w:t>
        <w:br/>
        <w:t>6) python3 report/make_report.py</w:t>
      </w:r>
    </w:p>
    <w:p>
      <w:pPr>
        <w:pStyle w:val="Heading1"/>
      </w:pPr>
      <w:r>
        <w:t>Seeds (data/seeds.jsonl)</w:t>
      </w:r>
    </w:p>
    <w:p>
      <w:r>
        <w:t>De seeds zijn gericht op NL-edge, cloud tokens, OIDC policies, MQTT/ICS en mirrors (Wayback). Ze loggen alleen presence (URL+timestamp+id).</w:t>
      </w:r>
    </w:p>
    <w:p>
      <w:pPr>
        <w:pStyle w:val="Heading1"/>
      </w:pPr>
      <w:r>
        <w:t>E_AI* Model (met M-factor)</w:t>
      </w:r>
    </w:p>
    <w:p>
      <w:r>
        <w:t>E_AI* = sqrt( 0.3(P·W_V) + 0.3(D_A·D_B) + 0.2(T·A) + 0.15·V + 0.05·M )</w:t>
        <w:br/>
        <w:t>Waar M=Mirror persistence factor (0.1–1.0). M=1.0 bij ghost assets (mirror aanwezig, live niet).</w:t>
      </w:r>
    </w:p>
    <w:p>
      <w:r>
        <w:t>Voor rubricdetails: Deze informatie valt onder interne verwerking en kan niet worden gedeeld.</w:t>
      </w:r>
    </w:p>
    <w:p>
      <w:pPr>
        <w:pStyle w:val="Heading1"/>
      </w:pPr>
      <w:r>
        <w:t>Code Uittreksels</w:t>
      </w:r>
    </w:p>
    <w:p>
      <w:r>
        <w:t>Belangrijkste modules zijn bijgevoegd in de package. Zie orchestrator, collectors/urlscan_collect.py, collectors/wayback_collect.py, collectors/github_collect.py, enrich/mirror_score.py, eai/e_ai_score.py, report/make_report.py.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