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2025-08-17T20:57:20.881986Z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zerodays.org: risk 0.42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2}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