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1D22C1" w:rsidRDefault="006A6E0D" w14:paraId="1B76EB80" w14:textId="77777777">
      <w:pPr>
        <w:pStyle w:val="heading10"/>
      </w:pPr>
      <w:r>
        <w:t>RACKAI-347 AMD AIM Engine Integration Technical Spec</w:t>
      </w:r>
    </w:p>
    <w:tbl>
      <w:tblPr>
        <w:tblW w:w="9360" w:type="dxa"/>
        <w:tblInd w:w="-3"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left w:w="10" w:type="dxa"/>
          <w:right w:w="10" w:type="dxa"/>
        </w:tblCellMar>
        <w:tblLook w:val="04A0" w:firstRow="1" w:lastRow="0" w:firstColumn="1" w:lastColumn="0" w:noHBand="0" w:noVBand="1"/>
      </w:tblPr>
      <w:tblGrid>
        <w:gridCol w:w="2202"/>
        <w:gridCol w:w="7158"/>
      </w:tblGrid>
      <w:tr w:rsidR="001D22C1" w:rsidTr="6FA19B71" w14:paraId="48FD515E" w14:textId="77777777">
        <w:trPr>
          <w:tblHeader/>
        </w:trPr>
        <w:tc>
          <w:tcPr>
            <w:tcW w:w="2202" w:type="dxa"/>
            <w:shd w:val="clear" w:color="auto" w:fill="F2F2F2"/>
            <w:tcMar>
              <w:top w:w="60" w:type="dxa"/>
              <w:left w:w="100" w:type="dxa"/>
              <w:bottom w:w="60" w:type="dxa"/>
              <w:right w:w="100" w:type="dxa"/>
            </w:tcMar>
          </w:tcPr>
          <w:p w:rsidR="001D22C1" w:rsidRDefault="006A6E0D" w14:paraId="1B9FBFDD" w14:textId="77777777">
            <w:r>
              <w:rPr>
                <w:b/>
                <w:bCs/>
                <w:sz w:val="20"/>
                <w:szCs w:val="20"/>
              </w:rPr>
              <w:t>Status</w:t>
            </w:r>
          </w:p>
        </w:tc>
        <w:tc>
          <w:tcPr>
            <w:tcW w:w="7158" w:type="dxa"/>
            <w:shd w:val="clear" w:color="auto" w:fill="F2F2F2"/>
            <w:tcMar>
              <w:top w:w="60" w:type="dxa"/>
              <w:left w:w="100" w:type="dxa"/>
              <w:bottom w:w="60" w:type="dxa"/>
              <w:right w:w="100" w:type="dxa"/>
            </w:tcMar>
          </w:tcPr>
          <w:p w:rsidR="001D22C1" w:rsidRDefault="006A6E0D" w14:paraId="14894ACB" w14:textId="77777777">
            <w:r>
              <w:rPr>
                <w:b/>
                <w:bCs/>
                <w:sz w:val="20"/>
                <w:szCs w:val="20"/>
              </w:rPr>
              <w:t>Draft - for review</w:t>
            </w:r>
          </w:p>
        </w:tc>
      </w:tr>
      <w:tr w:rsidR="001D22C1" w:rsidTr="6FA19B71" w14:paraId="6407D2E7" w14:textId="77777777">
        <w:tc>
          <w:tcPr>
            <w:tcW w:w="2202" w:type="dxa"/>
            <w:tcMar>
              <w:top w:w="60" w:type="dxa"/>
              <w:left w:w="100" w:type="dxa"/>
              <w:bottom w:w="60" w:type="dxa"/>
              <w:right w:w="100" w:type="dxa"/>
            </w:tcMar>
          </w:tcPr>
          <w:p w:rsidR="001D22C1" w:rsidRDefault="006A6E0D" w14:paraId="1C7DF0E4" w14:textId="77777777">
            <w:r>
              <w:rPr>
                <w:sz w:val="20"/>
                <w:szCs w:val="20"/>
              </w:rPr>
              <w:t>Author</w:t>
            </w:r>
          </w:p>
        </w:tc>
        <w:tc>
          <w:tcPr>
            <w:tcW w:w="7158" w:type="dxa"/>
            <w:tcMar>
              <w:top w:w="60" w:type="dxa"/>
              <w:left w:w="100" w:type="dxa"/>
              <w:bottom w:w="60" w:type="dxa"/>
              <w:right w:w="100" w:type="dxa"/>
            </w:tcMar>
          </w:tcPr>
          <w:p w:rsidR="001D22C1" w:rsidRDefault="6FA19B71" w14:paraId="12B07FA4" w14:textId="77777777">
            <w:r w:rsidRPr="6FA19B71">
              <w:rPr>
                <w:sz w:val="20"/>
                <w:szCs w:val="20"/>
              </w:rPr>
              <w:t>Neelava Chatterjee (RackAI engineering)</w:t>
            </w:r>
          </w:p>
        </w:tc>
      </w:tr>
      <w:tr w:rsidR="001D22C1" w:rsidTr="6FA19B71" w14:paraId="5B34C136" w14:textId="77777777">
        <w:tc>
          <w:tcPr>
            <w:tcW w:w="2202" w:type="dxa"/>
            <w:tcMar>
              <w:top w:w="60" w:type="dxa"/>
              <w:left w:w="100" w:type="dxa"/>
              <w:bottom w:w="60" w:type="dxa"/>
              <w:right w:w="100" w:type="dxa"/>
            </w:tcMar>
          </w:tcPr>
          <w:p w:rsidR="001D22C1" w:rsidRDefault="006A6E0D" w14:paraId="491072FA" w14:textId="77777777">
            <w:r>
              <w:rPr>
                <w:sz w:val="20"/>
                <w:szCs w:val="20"/>
              </w:rPr>
              <w:t>Date</w:t>
            </w:r>
          </w:p>
        </w:tc>
        <w:tc>
          <w:tcPr>
            <w:tcW w:w="7158" w:type="dxa"/>
            <w:tcMar>
              <w:top w:w="60" w:type="dxa"/>
              <w:left w:w="100" w:type="dxa"/>
              <w:bottom w:w="60" w:type="dxa"/>
              <w:right w:w="100" w:type="dxa"/>
            </w:tcMar>
          </w:tcPr>
          <w:p w:rsidR="001D22C1" w:rsidRDefault="006A6E0D" w14:paraId="2FAD18BA" w14:textId="77777777">
            <w:r>
              <w:rPr>
                <w:sz w:val="20"/>
                <w:szCs w:val="20"/>
              </w:rPr>
              <w:t>2026-09-17</w:t>
            </w:r>
          </w:p>
        </w:tc>
      </w:tr>
      <w:tr w:rsidR="001D22C1" w:rsidTr="6FA19B71" w14:paraId="2625D4EA" w14:textId="77777777">
        <w:tc>
          <w:tcPr>
            <w:tcW w:w="2202" w:type="dxa"/>
            <w:tcMar>
              <w:top w:w="60" w:type="dxa"/>
              <w:left w:w="100" w:type="dxa"/>
              <w:bottom w:w="60" w:type="dxa"/>
              <w:right w:w="100" w:type="dxa"/>
            </w:tcMar>
          </w:tcPr>
          <w:p w:rsidR="001D22C1" w:rsidRDefault="006A6E0D" w14:paraId="6F2641BF" w14:textId="77777777">
            <w:r>
              <w:rPr>
                <w:sz w:val="20"/>
                <w:szCs w:val="20"/>
              </w:rPr>
              <w:t>Product Spec</w:t>
            </w:r>
          </w:p>
        </w:tc>
        <w:tc>
          <w:tcPr>
            <w:tcW w:w="7158" w:type="dxa"/>
            <w:tcMar>
              <w:top w:w="60" w:type="dxa"/>
              <w:left w:w="100" w:type="dxa"/>
              <w:bottom w:w="60" w:type="dxa"/>
              <w:right w:w="100" w:type="dxa"/>
            </w:tcMar>
          </w:tcPr>
          <w:p w:rsidR="001D22C1" w:rsidRDefault="006A6E0D" w14:paraId="189D25FD" w14:textId="77777777">
            <w:r>
              <w:rPr>
                <w:i/>
                <w:iCs/>
                <w:sz w:val="20"/>
                <w:szCs w:val="20"/>
              </w:rPr>
              <w:t>TBD</w:t>
            </w:r>
          </w:p>
        </w:tc>
      </w:tr>
      <w:tr w:rsidR="001D22C1" w:rsidTr="6FA19B71" w14:paraId="3666E066" w14:textId="77777777">
        <w:tc>
          <w:tcPr>
            <w:tcW w:w="2202" w:type="dxa"/>
            <w:tcMar>
              <w:top w:w="60" w:type="dxa"/>
              <w:left w:w="100" w:type="dxa"/>
              <w:bottom w:w="60" w:type="dxa"/>
              <w:right w:w="100" w:type="dxa"/>
            </w:tcMar>
          </w:tcPr>
          <w:p w:rsidR="001D22C1" w:rsidRDefault="006A6E0D" w14:paraId="2030FFB8" w14:textId="77777777">
            <w:r>
              <w:rPr>
                <w:sz w:val="20"/>
                <w:szCs w:val="20"/>
              </w:rPr>
              <w:t>Review Date</w:t>
            </w:r>
          </w:p>
        </w:tc>
        <w:tc>
          <w:tcPr>
            <w:tcW w:w="7158" w:type="dxa"/>
            <w:tcMar>
              <w:top w:w="60" w:type="dxa"/>
              <w:left w:w="100" w:type="dxa"/>
              <w:bottom w:w="60" w:type="dxa"/>
              <w:right w:w="100" w:type="dxa"/>
            </w:tcMar>
          </w:tcPr>
          <w:p w:rsidR="001D22C1" w:rsidRDefault="006A6E0D" w14:paraId="1376A2E3" w14:textId="77777777">
            <w:r>
              <w:rPr>
                <w:i/>
                <w:iCs/>
                <w:sz w:val="20"/>
                <w:szCs w:val="20"/>
              </w:rPr>
              <w:t>TBD</w:t>
            </w:r>
          </w:p>
        </w:tc>
      </w:tr>
      <w:tr w:rsidR="001D22C1" w:rsidTr="6FA19B71" w14:paraId="07DF0470" w14:textId="77777777">
        <w:tc>
          <w:tcPr>
            <w:tcW w:w="2202" w:type="dxa"/>
            <w:tcMar>
              <w:top w:w="60" w:type="dxa"/>
              <w:left w:w="100" w:type="dxa"/>
              <w:bottom w:w="60" w:type="dxa"/>
              <w:right w:w="100" w:type="dxa"/>
            </w:tcMar>
          </w:tcPr>
          <w:p w:rsidR="001D22C1" w:rsidRDefault="006A6E0D" w14:paraId="5D63C42B" w14:textId="77777777">
            <w:r>
              <w:rPr>
                <w:sz w:val="20"/>
                <w:szCs w:val="20"/>
              </w:rPr>
              <w:t>Epic</w:t>
            </w:r>
          </w:p>
        </w:tc>
        <w:tc>
          <w:tcPr>
            <w:tcW w:w="7158" w:type="dxa"/>
            <w:tcMar>
              <w:top w:w="60" w:type="dxa"/>
              <w:left w:w="100" w:type="dxa"/>
              <w:bottom w:w="60" w:type="dxa"/>
              <w:right w:w="100" w:type="dxa"/>
            </w:tcMar>
          </w:tcPr>
          <w:p w:rsidR="001D22C1" w:rsidRDefault="006A6E0D" w14:paraId="48613923" w14:textId="77777777">
            <w:r>
              <w:rPr>
                <w:sz w:val="20"/>
                <w:szCs w:val="20"/>
              </w:rPr>
              <w:t>RACKAI-347</w:t>
            </w:r>
          </w:p>
        </w:tc>
      </w:tr>
    </w:tbl>
    <w:p w:rsidR="001D22C1" w:rsidRDefault="001D22C1" w14:paraId="672A6659" w14:textId="77777777">
      <w:pPr>
        <w:spacing w:after="120"/>
      </w:pPr>
    </w:p>
    <w:p w:rsidR="001D22C1" w:rsidRDefault="006A6E0D" w14:paraId="08423271" w14:textId="77777777">
      <w:pPr>
        <w:pStyle w:val="heading20"/>
      </w:pPr>
      <w:r>
        <w:t>Summary</w:t>
      </w:r>
    </w:p>
    <w:p w:rsidR="001D22C1" w:rsidRDefault="6FA19B71" w14:paraId="3C465179" w14:textId="77777777">
      <w:pPr>
        <w:spacing w:after="140"/>
      </w:pPr>
      <w:r w:rsidRPr="6FA19B71">
        <w:t xml:space="preserve">RackAI serves models on AMD Instinct GPUs through the </w:t>
      </w:r>
      <w:r w:rsidRPr="6FA19B71">
        <w:rPr>
          <w:rFonts w:ascii="Consolas" w:hAnsi="Consolas" w:eastAsia="Consolas" w:cs="Consolas"/>
          <w:sz w:val="20"/>
          <w:szCs w:val="20"/>
        </w:rPr>
        <w:t>aim</w:t>
      </w:r>
      <w:r w:rsidRPr="6FA19B71">
        <w:t xml:space="preserve"> runtime added in June: a runtime adapter that builds a direct-image KServe </w:t>
      </w:r>
      <w:r w:rsidRPr="6FA19B71">
        <w:rPr>
          <w:rFonts w:ascii="Consolas" w:hAnsi="Consolas" w:eastAsia="Consolas" w:cs="Consolas"/>
          <w:sz w:val="20"/>
          <w:szCs w:val="20"/>
        </w:rPr>
        <w:t>InferenceService</w:t>
      </w:r>
      <w:r w:rsidRPr="6FA19B71">
        <w:t xml:space="preserve"> from a hand-authored </w:t>
      </w:r>
      <w:r w:rsidRPr="6FA19B71">
        <w:rPr>
          <w:rFonts w:ascii="Consolas" w:hAnsi="Consolas" w:eastAsia="Consolas" w:cs="Consolas"/>
          <w:sz w:val="20"/>
          <w:szCs w:val="20"/>
        </w:rPr>
        <w:t>ModelClass</w:t>
      </w:r>
      <w:r w:rsidRPr="6FA19B71">
        <w:t xml:space="preserve"> on AMD's </w:t>
      </w:r>
      <w:r w:rsidRPr="6FA19B71">
        <w:rPr>
          <w:rFonts w:ascii="Consolas" w:hAnsi="Consolas" w:eastAsia="Consolas" w:cs="Consolas"/>
          <w:sz w:val="20"/>
          <w:szCs w:val="20"/>
        </w:rPr>
        <w:t>aim-base</w:t>
      </w:r>
      <w:r w:rsidRPr="6FA19B71">
        <w:t xml:space="preserve"> image. That gave us AMD serving on the same </w:t>
      </w:r>
      <w:r w:rsidRPr="6FA19B71">
        <w:rPr>
          <w:rFonts w:ascii="Consolas" w:hAnsi="Consolas" w:eastAsia="Consolas" w:cs="Consolas"/>
          <w:sz w:val="20"/>
          <w:szCs w:val="20"/>
        </w:rPr>
        <w:t>Model</w:t>
      </w:r>
      <w:r w:rsidRPr="6FA19B71">
        <w:t xml:space="preserve"> / </w:t>
      </w:r>
      <w:r w:rsidRPr="6FA19B71">
        <w:rPr>
          <w:rFonts w:ascii="Consolas" w:hAnsi="Consolas" w:eastAsia="Consolas" w:cs="Consolas"/>
          <w:sz w:val="20"/>
          <w:szCs w:val="20"/>
        </w:rPr>
        <w:t>ModelClass</w:t>
      </w:r>
      <w:r w:rsidRPr="6FA19B71">
        <w:t xml:space="preserve"> / </w:t>
      </w:r>
      <w:r w:rsidRPr="6FA19B71">
        <w:rPr>
          <w:rFonts w:ascii="Consolas" w:hAnsi="Consolas" w:eastAsia="Consolas" w:cs="Consolas"/>
          <w:sz w:val="20"/>
          <w:szCs w:val="20"/>
        </w:rPr>
        <w:t>ModelDeployment</w:t>
      </w:r>
      <w:r w:rsidRPr="6FA19B71">
        <w:t xml:space="preserve"> API as every other runtime.</w:t>
      </w:r>
    </w:p>
    <w:p w:rsidR="001D22C1" w:rsidRDefault="6FA19B71" w14:paraId="4026EEEB" w14:textId="77777777">
      <w:pPr>
        <w:spacing w:after="140"/>
      </w:pPr>
      <w:r w:rsidRPr="6FA19B71">
        <w:t xml:space="preserve">AMD has since shipped </w:t>
      </w:r>
      <w:r w:rsidRPr="6FA19B71">
        <w:rPr>
          <w:b/>
          <w:bCs/>
        </w:rPr>
        <w:t>AIM Engine</w:t>
      </w:r>
      <w:r w:rsidRPr="6FA19B71">
        <w:t xml:space="preserve">, a Kubernetes operator that owns the layer our adapter builds by hand. It publishes tuned per-model </w:t>
      </w:r>
      <w:r w:rsidRPr="6FA19B71">
        <w:rPr>
          <w:i/>
          <w:iCs/>
        </w:rPr>
        <w:t>profiles</w:t>
      </w:r>
      <w:r w:rsidRPr="6FA19B71">
        <w:t xml:space="preserve"> (image, engine arguments, precision, accelerator shape), downloads and caches weights on its own PVCs, creates the KServe objects, and hot-loads LoRA adapters inside the pod. This project moves the AMD serving path onto AIM Engine: the RackAI operator creates an </w:t>
      </w:r>
      <w:r w:rsidRPr="6FA19B71">
        <w:rPr>
          <w:rFonts w:ascii="Consolas" w:hAnsi="Consolas" w:eastAsia="Consolas" w:cs="Consolas"/>
          <w:sz w:val="20"/>
          <w:szCs w:val="20"/>
        </w:rPr>
        <w:t>AIMService</w:t>
      </w:r>
      <w:r w:rsidRPr="6FA19B71">
        <w:t xml:space="preserve"> instead of an </w:t>
      </w:r>
      <w:r w:rsidRPr="6FA19B71">
        <w:rPr>
          <w:rFonts w:ascii="Consolas" w:hAnsi="Consolas" w:eastAsia="Consolas" w:cs="Consolas"/>
          <w:sz w:val="20"/>
          <w:szCs w:val="20"/>
        </w:rPr>
        <w:t>InferenceService</w:t>
      </w:r>
      <w:r w:rsidRPr="6FA19B71">
        <w:t xml:space="preserve">, and AIM's profile catalog becomes the source of </w:t>
      </w:r>
      <w:r w:rsidRPr="6FA19B71">
        <w:rPr>
          <w:rFonts w:ascii="Consolas" w:hAnsi="Consolas" w:eastAsia="Consolas" w:cs="Consolas"/>
          <w:sz w:val="20"/>
          <w:szCs w:val="20"/>
        </w:rPr>
        <w:t>ModelClass</w:t>
      </w:r>
      <w:r w:rsidRPr="6FA19B71">
        <w:t xml:space="preserve"> objects for AMD hardware. The CRDs users work with do not change; the additions are one label and one annotation (3.2), and the behaviour differences users will notice are listed in 3.10. AMD owns tuning, caching and the engine contract; we keep the user-facing API and routing. For autoscaling and scale from zero the lean is to adopt AMD's OpenTelemetry-based path, and our existing KEDA-based autoscaling remains the fallback if that path gives trouble.</w:t>
      </w:r>
    </w:p>
    <w:p w:rsidR="001D22C1" w:rsidRDefault="6FA19B71" w14:paraId="57F609D5" w14:textId="77777777">
      <w:pPr>
        <w:spacing w:after="140"/>
      </w:pPr>
      <w:r w:rsidRPr="6FA19B71">
        <w:t xml:space="preserve">The integration is a new </w:t>
      </w:r>
      <w:r w:rsidRPr="6FA19B71">
        <w:rPr>
          <w:i/>
          <w:iCs/>
        </w:rPr>
        <w:t>serving path</w:t>
      </w:r>
      <w:r w:rsidRPr="6FA19B71">
        <w:t xml:space="preserve">: an operator-wide flag enables it on a dataplane, and a per-deployment annotation opts a </w:t>
      </w:r>
      <w:r w:rsidRPr="6FA19B71">
        <w:rPr>
          <w:rFonts w:ascii="Consolas" w:hAnsi="Consolas" w:eastAsia="Consolas" w:cs="Consolas"/>
          <w:sz w:val="20"/>
          <w:szCs w:val="20"/>
        </w:rPr>
        <w:t>ModelDeployment</w:t>
      </w:r>
      <w:r w:rsidRPr="6FA19B71">
        <w:t xml:space="preserve"> into it. This is the same two-gate pattern introduced for the KServe </w:t>
      </w:r>
      <w:r w:rsidRPr="6FA19B71">
        <w:rPr>
          <w:rFonts w:ascii="Consolas" w:hAnsi="Consolas" w:eastAsia="Consolas" w:cs="Consolas"/>
          <w:sz w:val="20"/>
          <w:szCs w:val="20"/>
        </w:rPr>
        <w:t>LLMInferenceService</w:t>
      </w:r>
      <w:r w:rsidRPr="6FA19B71">
        <w:t xml:space="preserve"> path (</w:t>
      </w:r>
      <w:r w:rsidRPr="6FA19B71">
        <w:rPr>
          <w:rFonts w:ascii="Consolas" w:hAnsi="Consolas" w:eastAsia="Consolas" w:cs="Consolas"/>
          <w:sz w:val="20"/>
          <w:szCs w:val="20"/>
        </w:rPr>
        <w:t>llmisvc</w:t>
      </w:r>
      <w:r w:rsidRPr="6FA19B71">
        <w:t xml:space="preserve">). The </w:t>
      </w:r>
      <w:r w:rsidRPr="6FA19B71">
        <w:rPr>
          <w:rFonts w:ascii="Consolas" w:hAnsi="Consolas" w:eastAsia="Consolas" w:cs="Consolas"/>
          <w:sz w:val="20"/>
          <w:szCs w:val="20"/>
        </w:rPr>
        <w:t>ModelClass.spec.runtime</w:t>
      </w:r>
      <w:r w:rsidRPr="6FA19B71">
        <w:t xml:space="preserve"> value stays </w:t>
      </w:r>
      <w:r w:rsidRPr="6FA19B71">
        <w:rPr>
          <w:rFonts w:ascii="Consolas" w:hAnsi="Consolas" w:eastAsia="Consolas" w:cs="Consolas"/>
          <w:sz w:val="20"/>
          <w:szCs w:val="20"/>
        </w:rPr>
        <w:t>aim</w:t>
      </w:r>
      <w:r w:rsidRPr="6FA19B71">
        <w:t xml:space="preserve"> for both the current adapter and the new path; only the annotation decides which one serves. Existing deployments are untouched until they are moved.</w:t>
      </w:r>
    </w:p>
    <w:p w:rsidR="001D22C1" w:rsidRDefault="6FA19B71" w14:paraId="1981831E" w14:textId="77777777">
      <w:pPr>
        <w:spacing w:after="140"/>
      </w:pPr>
      <w:r w:rsidRPr="6FA19B71">
        <w:t>Scope: inference only. AMD fine-tuning is out of scope. Non-AMD dataplanes are untouched.</w:t>
      </w:r>
    </w:p>
    <w:p w:rsidR="001D22C1" w:rsidRDefault="6FA19B71" w14:paraId="51E2D0E2" w14:textId="77777777">
      <w:pPr>
        <w:spacing w:after="140"/>
      </w:pPr>
      <w:r w:rsidRPr="6FA19B71">
        <w:t>At a glance:</w:t>
      </w:r>
    </w:p>
    <w:tbl>
      <w:tblPr>
        <w:tblW w:w="9360" w:type="dxa"/>
        <w:tblInd w:w="-3"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left w:w="10" w:type="dxa"/>
          <w:right w:w="10" w:type="dxa"/>
        </w:tblCellMar>
        <w:tblLook w:val="04A0" w:firstRow="1" w:lastRow="0" w:firstColumn="1" w:lastColumn="0" w:noHBand="0" w:noVBand="1"/>
      </w:tblPr>
      <w:tblGrid>
        <w:gridCol w:w="1300"/>
        <w:gridCol w:w="4012"/>
        <w:gridCol w:w="4048"/>
      </w:tblGrid>
      <w:tr w:rsidR="001D22C1" w:rsidTr="27EF4BBD" w14:paraId="736C81C3" w14:textId="77777777">
        <w:trPr>
          <w:tblHeader/>
        </w:trPr>
        <w:tc>
          <w:tcPr>
            <w:tcW w:w="1300" w:type="dxa"/>
            <w:shd w:val="clear" w:color="auto" w:fill="F2F2F2" w:themeFill="background1" w:themeFillShade="F2"/>
            <w:tcMar>
              <w:top w:w="60" w:type="dxa"/>
              <w:left w:w="100" w:type="dxa"/>
              <w:bottom w:w="60" w:type="dxa"/>
              <w:right w:w="100" w:type="dxa"/>
            </w:tcMar>
          </w:tcPr>
          <w:p w:rsidR="001D22C1" w:rsidRDefault="006A6E0D" w14:paraId="78C3D935" w14:textId="77777777">
            <w:r>
              <w:rPr>
                <w:b/>
                <w:bCs/>
                <w:sz w:val="20"/>
                <w:szCs w:val="20"/>
              </w:rPr>
              <w:t>Concern</w:t>
            </w:r>
          </w:p>
        </w:tc>
        <w:tc>
          <w:tcPr>
            <w:tcW w:w="4012" w:type="dxa"/>
            <w:shd w:val="clear" w:color="auto" w:fill="F2F2F2" w:themeFill="background1" w:themeFillShade="F2"/>
            <w:tcMar>
              <w:top w:w="60" w:type="dxa"/>
              <w:left w:w="100" w:type="dxa"/>
              <w:bottom w:w="60" w:type="dxa"/>
              <w:right w:w="100" w:type="dxa"/>
            </w:tcMar>
          </w:tcPr>
          <w:p w:rsidR="001D22C1" w:rsidRDefault="006A6E0D" w14:paraId="5B96D4AD" w14:textId="77777777">
            <w:r>
              <w:rPr>
                <w:b/>
                <w:bCs/>
                <w:sz w:val="20"/>
                <w:szCs w:val="20"/>
              </w:rPr>
              <w:t>Today (</w:t>
            </w:r>
            <w:r>
              <w:rPr>
                <w:rFonts w:ascii="Consolas" w:hAnsi="Consolas" w:eastAsia="Consolas" w:cs="Consolas"/>
                <w:b/>
                <w:bCs/>
                <w:sz w:val="18"/>
                <w:szCs w:val="18"/>
              </w:rPr>
              <w:t>aim</w:t>
            </w:r>
            <w:r>
              <w:rPr>
                <w:b/>
                <w:bCs/>
                <w:sz w:val="20"/>
                <w:szCs w:val="20"/>
              </w:rPr>
              <w:t xml:space="preserve"> runtime adapter)</w:t>
            </w:r>
          </w:p>
        </w:tc>
        <w:tc>
          <w:tcPr>
            <w:tcW w:w="4048" w:type="dxa"/>
            <w:shd w:val="clear" w:color="auto" w:fill="F2F2F2" w:themeFill="background1" w:themeFillShade="F2"/>
            <w:tcMar>
              <w:top w:w="60" w:type="dxa"/>
              <w:left w:w="100" w:type="dxa"/>
              <w:bottom w:w="60" w:type="dxa"/>
              <w:right w:w="100" w:type="dxa"/>
            </w:tcMar>
          </w:tcPr>
          <w:p w:rsidR="001D22C1" w:rsidRDefault="006A6E0D" w14:paraId="6D34C696" w14:textId="77777777">
            <w:r>
              <w:rPr>
                <w:b/>
                <w:bCs/>
                <w:sz w:val="20"/>
                <w:szCs w:val="20"/>
              </w:rPr>
              <w:t>With AIM Engine</w:t>
            </w:r>
          </w:p>
        </w:tc>
      </w:tr>
      <w:tr w:rsidR="001D22C1" w:rsidTr="27EF4BBD" w14:paraId="26867335" w14:textId="77777777">
        <w:tc>
          <w:tcPr>
            <w:tcW w:w="1300" w:type="dxa"/>
            <w:tcMar>
              <w:top w:w="60" w:type="dxa"/>
              <w:left w:w="100" w:type="dxa"/>
              <w:bottom w:w="60" w:type="dxa"/>
              <w:right w:w="100" w:type="dxa"/>
            </w:tcMar>
          </w:tcPr>
          <w:p w:rsidR="001D22C1" w:rsidRDefault="6FA19B71" w14:paraId="0EE46B6E" w14:textId="77777777">
            <w:r w:rsidRPr="6FA19B71">
              <w:rPr>
                <w:sz w:val="20"/>
                <w:szCs w:val="20"/>
              </w:rPr>
              <w:t>Pod and KServe objects</w:t>
            </w:r>
          </w:p>
        </w:tc>
        <w:tc>
          <w:tcPr>
            <w:tcW w:w="4012" w:type="dxa"/>
            <w:tcMar>
              <w:top w:w="60" w:type="dxa"/>
              <w:left w:w="100" w:type="dxa"/>
              <w:bottom w:w="60" w:type="dxa"/>
              <w:right w:w="100" w:type="dxa"/>
            </w:tcMar>
          </w:tcPr>
          <w:p w:rsidR="001D22C1" w:rsidRDefault="6FA19B71" w14:paraId="597F0F53" w14:textId="77777777">
            <w:r w:rsidRPr="6FA19B71">
              <w:rPr>
                <w:sz w:val="20"/>
                <w:szCs w:val="20"/>
              </w:rPr>
              <w:t>Built by the RackAI operator</w:t>
            </w:r>
          </w:p>
        </w:tc>
        <w:tc>
          <w:tcPr>
            <w:tcW w:w="4048" w:type="dxa"/>
            <w:tcMar>
              <w:top w:w="60" w:type="dxa"/>
              <w:left w:w="100" w:type="dxa"/>
              <w:bottom w:w="60" w:type="dxa"/>
              <w:right w:w="100" w:type="dxa"/>
            </w:tcMar>
          </w:tcPr>
          <w:p w:rsidR="001D22C1" w:rsidRDefault="006A6E0D" w14:paraId="646757E1" w14:textId="77777777">
            <w:r>
              <w:rPr>
                <w:sz w:val="20"/>
                <w:szCs w:val="20"/>
              </w:rPr>
              <w:t>Built by AIM from a profile we pin, or one AIM selects</w:t>
            </w:r>
          </w:p>
        </w:tc>
      </w:tr>
      <w:tr w:rsidR="001D22C1" w:rsidTr="27EF4BBD" w14:paraId="1E17D6EF" w14:textId="77777777">
        <w:tc>
          <w:tcPr>
            <w:tcW w:w="1300" w:type="dxa"/>
            <w:tcMar>
              <w:top w:w="60" w:type="dxa"/>
              <w:left w:w="100" w:type="dxa"/>
              <w:bottom w:w="60" w:type="dxa"/>
              <w:right w:w="100" w:type="dxa"/>
            </w:tcMar>
          </w:tcPr>
          <w:p w:rsidR="001D22C1" w:rsidRDefault="006A6E0D" w14:paraId="240047F2" w14:textId="77777777">
            <w:r>
              <w:rPr>
                <w:sz w:val="20"/>
                <w:szCs w:val="20"/>
              </w:rPr>
              <w:t>Model catalog for AMD</w:t>
            </w:r>
          </w:p>
        </w:tc>
        <w:tc>
          <w:tcPr>
            <w:tcW w:w="4012" w:type="dxa"/>
            <w:tcMar>
              <w:top w:w="60" w:type="dxa"/>
              <w:left w:w="100" w:type="dxa"/>
              <w:bottom w:w="60" w:type="dxa"/>
              <w:right w:w="100" w:type="dxa"/>
            </w:tcMar>
          </w:tcPr>
          <w:p w:rsidR="001D22C1" w:rsidRDefault="6FA19B71" w14:paraId="398FF585" w14:textId="77777777">
            <w:r w:rsidRPr="6FA19B71">
              <w:rPr>
                <w:sz w:val="20"/>
                <w:szCs w:val="20"/>
              </w:rPr>
              <w:t xml:space="preserve">Hand-authored </w:t>
            </w:r>
            <w:r w:rsidRPr="6FA19B71">
              <w:rPr>
                <w:rFonts w:ascii="Consolas" w:hAnsi="Consolas" w:eastAsia="Consolas" w:cs="Consolas"/>
                <w:sz w:val="18"/>
                <w:szCs w:val="18"/>
              </w:rPr>
              <w:t>ModelClass</w:t>
            </w:r>
            <w:r w:rsidRPr="6FA19B71">
              <w:rPr>
                <w:sz w:val="20"/>
                <w:szCs w:val="20"/>
              </w:rPr>
              <w:t xml:space="preserve"> per model</w:t>
            </w:r>
          </w:p>
        </w:tc>
        <w:tc>
          <w:tcPr>
            <w:tcW w:w="4048" w:type="dxa"/>
            <w:tcMar>
              <w:top w:w="60" w:type="dxa"/>
              <w:left w:w="100" w:type="dxa"/>
              <w:bottom w:w="60" w:type="dxa"/>
              <w:right w:w="100" w:type="dxa"/>
            </w:tcMar>
          </w:tcPr>
          <w:p w:rsidR="001D22C1" w:rsidRDefault="006A6E0D" w14:paraId="6CD57205" w14:textId="77777777">
            <w:r>
              <w:rPr>
                <w:sz w:val="20"/>
                <w:szCs w:val="20"/>
              </w:rPr>
              <w:t>Generated from AIM profiles</w:t>
            </w:r>
          </w:p>
        </w:tc>
      </w:tr>
      <w:tr w:rsidR="001D22C1" w:rsidTr="27EF4BBD" w14:paraId="77D47962" w14:textId="77777777">
        <w:tc>
          <w:tcPr>
            <w:tcW w:w="1300" w:type="dxa"/>
            <w:tcMar>
              <w:top w:w="60" w:type="dxa"/>
              <w:left w:w="100" w:type="dxa"/>
              <w:bottom w:w="60" w:type="dxa"/>
              <w:right w:w="100" w:type="dxa"/>
            </w:tcMar>
          </w:tcPr>
          <w:p w:rsidR="001D22C1" w:rsidRDefault="006A6E0D" w14:paraId="27042F39" w14:textId="77777777">
            <w:r>
              <w:rPr>
                <w:sz w:val="20"/>
                <w:szCs w:val="20"/>
              </w:rPr>
              <w:t>Weights and cache</w:t>
            </w:r>
          </w:p>
        </w:tc>
        <w:tc>
          <w:tcPr>
            <w:tcW w:w="4012" w:type="dxa"/>
            <w:tcMar>
              <w:top w:w="60" w:type="dxa"/>
              <w:left w:w="100" w:type="dxa"/>
              <w:bottom w:w="60" w:type="dxa"/>
              <w:right w:w="100" w:type="dxa"/>
            </w:tcMar>
          </w:tcPr>
          <w:p w:rsidR="001D22C1" w:rsidRDefault="6FA19B71" w14:paraId="66E0E252" w14:textId="77777777">
            <w:r w:rsidRPr="6FA19B71">
              <w:rPr>
                <w:sz w:val="20"/>
                <w:szCs w:val="20"/>
              </w:rPr>
              <w:t>SeaweedFS mount</w:t>
            </w:r>
          </w:p>
        </w:tc>
        <w:tc>
          <w:tcPr>
            <w:tcW w:w="4048" w:type="dxa"/>
            <w:tcMar>
              <w:top w:w="60" w:type="dxa"/>
              <w:left w:w="100" w:type="dxa"/>
              <w:bottom w:w="60" w:type="dxa"/>
              <w:right w:w="100" w:type="dxa"/>
            </w:tcMar>
          </w:tcPr>
          <w:p w:rsidR="001D22C1" w:rsidRDefault="006A6E0D" w14:paraId="253005B4" w14:textId="77777777">
            <w:r>
              <w:rPr>
                <w:sz w:val="20"/>
                <w:szCs w:val="20"/>
              </w:rPr>
              <w:t>AIM-owned cache on a storage class we provide</w:t>
            </w:r>
          </w:p>
        </w:tc>
      </w:tr>
      <w:tr w:rsidR="001D22C1" w:rsidTr="27EF4BBD" w14:paraId="132A3961" w14:textId="77777777">
        <w:tc>
          <w:tcPr>
            <w:tcW w:w="1300" w:type="dxa"/>
            <w:tcMar>
              <w:top w:w="60" w:type="dxa"/>
              <w:left w:w="100" w:type="dxa"/>
              <w:bottom w:w="60" w:type="dxa"/>
              <w:right w:w="100" w:type="dxa"/>
            </w:tcMar>
          </w:tcPr>
          <w:p w:rsidR="001D22C1" w:rsidRDefault="6FA19B71" w14:paraId="308ED969" w14:textId="77777777">
            <w:r w:rsidRPr="6FA19B71">
              <w:rPr>
                <w:sz w:val="20"/>
                <w:szCs w:val="20"/>
              </w:rPr>
              <w:t>LoRA adapters</w:t>
            </w:r>
          </w:p>
        </w:tc>
        <w:tc>
          <w:tcPr>
            <w:tcW w:w="4012" w:type="dxa"/>
            <w:tcMar>
              <w:top w:w="60" w:type="dxa"/>
              <w:left w:w="100" w:type="dxa"/>
              <w:bottom w:w="60" w:type="dxa"/>
              <w:right w:w="100" w:type="dxa"/>
            </w:tcMar>
          </w:tcPr>
          <w:p w:rsidR="001D22C1" w:rsidRDefault="006A6E0D" w14:paraId="25D37DBE" w14:textId="77777777">
            <w:r>
              <w:rPr>
                <w:sz w:val="20"/>
                <w:szCs w:val="20"/>
              </w:rPr>
              <w:t>Hot-loaded by our operator over HTTP</w:t>
            </w:r>
          </w:p>
        </w:tc>
        <w:tc>
          <w:tcPr>
            <w:tcW w:w="4048" w:type="dxa"/>
            <w:tcMar>
              <w:top w:w="60" w:type="dxa"/>
              <w:left w:w="100" w:type="dxa"/>
              <w:bottom w:w="60" w:type="dxa"/>
              <w:right w:w="100" w:type="dxa"/>
            </w:tcMar>
          </w:tcPr>
          <w:p w:rsidR="001D22C1" w:rsidRDefault="006A6E0D" w14:paraId="2188794C" w14:textId="77777777">
            <w:r>
              <w:rPr>
                <w:sz w:val="20"/>
                <w:szCs w:val="20"/>
              </w:rPr>
              <w:t xml:space="preserve">Staged over </w:t>
            </w:r>
            <w:r>
              <w:rPr>
                <w:rFonts w:ascii="Consolas" w:hAnsi="Consolas" w:eastAsia="Consolas" w:cs="Consolas"/>
                <w:sz w:val="18"/>
                <w:szCs w:val="18"/>
              </w:rPr>
              <w:t>s3://</w:t>
            </w:r>
            <w:r>
              <w:rPr>
                <w:sz w:val="20"/>
                <w:szCs w:val="20"/>
              </w:rPr>
              <w:t>, hot-loaded by AIM in the pod</w:t>
            </w:r>
          </w:p>
        </w:tc>
      </w:tr>
      <w:tr w:rsidR="001D22C1" w:rsidTr="27EF4BBD" w14:paraId="42924736" w14:textId="77777777">
        <w:tc>
          <w:tcPr>
            <w:tcW w:w="1300" w:type="dxa"/>
            <w:tcMar>
              <w:top w:w="60" w:type="dxa"/>
              <w:left w:w="100" w:type="dxa"/>
              <w:bottom w:w="60" w:type="dxa"/>
              <w:right w:w="100" w:type="dxa"/>
            </w:tcMar>
          </w:tcPr>
          <w:p w:rsidR="001D22C1" w:rsidRDefault="006A6E0D" w14:paraId="7DA8C441" w14:textId="77777777">
            <w:r>
              <w:rPr>
                <w:sz w:val="20"/>
                <w:szCs w:val="20"/>
              </w:rPr>
              <w:t>Routing</w:t>
            </w:r>
          </w:p>
        </w:tc>
        <w:tc>
          <w:tcPr>
            <w:tcW w:w="4012" w:type="dxa"/>
            <w:tcMar>
              <w:top w:w="60" w:type="dxa"/>
              <w:left w:w="100" w:type="dxa"/>
              <w:bottom w:w="60" w:type="dxa"/>
              <w:right w:w="100" w:type="dxa"/>
            </w:tcMar>
          </w:tcPr>
          <w:p w:rsidR="001D22C1" w:rsidRDefault="006A6E0D" w14:paraId="3AE0B0A7" w14:textId="77777777">
            <w:r>
              <w:rPr>
                <w:sz w:val="20"/>
                <w:szCs w:val="20"/>
              </w:rPr>
              <w:t>Front proxy</w:t>
            </w:r>
          </w:p>
        </w:tc>
        <w:tc>
          <w:tcPr>
            <w:tcW w:w="4048" w:type="dxa"/>
            <w:tcMar>
              <w:top w:w="60" w:type="dxa"/>
              <w:left w:w="100" w:type="dxa"/>
              <w:bottom w:w="60" w:type="dxa"/>
              <w:right w:w="100" w:type="dxa"/>
            </w:tcMar>
          </w:tcPr>
          <w:p w:rsidR="001D22C1" w:rsidP="27EF4BBD" w:rsidRDefault="006A6E0D" w14:paraId="5ABEBC42" w14:textId="77777777">
            <w:pPr>
              <w:rPr>
                <w:sz w:val="20"/>
                <w:szCs w:val="20"/>
              </w:rPr>
            </w:pPr>
            <w:r w:rsidRPr="27EF4BBD" w:rsidR="08314CD1">
              <w:rPr>
                <w:sz w:val="20"/>
                <w:szCs w:val="20"/>
              </w:rPr>
              <w:t>Unchanged</w:t>
            </w:r>
          </w:p>
        </w:tc>
      </w:tr>
      <w:tr w:rsidR="001D22C1" w:rsidTr="27EF4BBD" w14:paraId="02E82EBC" w14:textId="77777777">
        <w:tc>
          <w:tcPr>
            <w:tcW w:w="1300" w:type="dxa"/>
            <w:tcMar>
              <w:top w:w="60" w:type="dxa"/>
              <w:left w:w="100" w:type="dxa"/>
              <w:bottom w:w="60" w:type="dxa"/>
              <w:right w:w="100" w:type="dxa"/>
            </w:tcMar>
          </w:tcPr>
          <w:p w:rsidR="001D22C1" w:rsidRDefault="006A6E0D" w14:paraId="092C3E0C" w14:textId="77777777">
            <w:r>
              <w:rPr>
                <w:sz w:val="20"/>
                <w:szCs w:val="20"/>
              </w:rPr>
              <w:t>Autoscaling</w:t>
            </w:r>
          </w:p>
        </w:tc>
        <w:tc>
          <w:tcPr>
            <w:tcW w:w="4012" w:type="dxa"/>
            <w:tcMar>
              <w:top w:w="60" w:type="dxa"/>
              <w:left w:w="100" w:type="dxa"/>
              <w:bottom w:w="60" w:type="dxa"/>
              <w:right w:w="100" w:type="dxa"/>
            </w:tcMar>
          </w:tcPr>
          <w:p w:rsidR="001D22C1" w:rsidRDefault="6FA19B71" w14:paraId="2D7EC65F" w14:textId="77777777">
            <w:r w:rsidRPr="6FA19B71">
              <w:rPr>
                <w:sz w:val="20"/>
                <w:szCs w:val="20"/>
              </w:rPr>
              <w:t xml:space="preserve">Our KEDA (Kubernetes Event-driven Autoscaling) </w:t>
            </w:r>
            <w:r w:rsidRPr="6FA19B71">
              <w:rPr>
                <w:rFonts w:ascii="Consolas" w:hAnsi="Consolas" w:eastAsia="Consolas" w:cs="Consolas"/>
                <w:sz w:val="18"/>
                <w:szCs w:val="18"/>
              </w:rPr>
              <w:t>ScaledObject</w:t>
            </w:r>
            <w:r w:rsidRPr="6FA19B71">
              <w:rPr>
                <w:sz w:val="20"/>
                <w:szCs w:val="20"/>
              </w:rPr>
              <w:t xml:space="preserve"> on Prometheus metrics</w:t>
            </w:r>
          </w:p>
        </w:tc>
        <w:tc>
          <w:tcPr>
            <w:tcW w:w="4048" w:type="dxa"/>
            <w:tcMar>
              <w:top w:w="60" w:type="dxa"/>
              <w:left w:w="100" w:type="dxa"/>
              <w:bottom w:w="60" w:type="dxa"/>
              <w:right w:w="100" w:type="dxa"/>
            </w:tcMar>
          </w:tcPr>
          <w:p w:rsidR="001D22C1" w:rsidRDefault="6FA19B71" w14:paraId="148FA5F0" w14:textId="77777777">
            <w:r w:rsidRPr="6FA19B71">
              <w:rPr>
                <w:sz w:val="20"/>
                <w:szCs w:val="20"/>
              </w:rPr>
              <w:t>Open; lean to AIM's OpenTelemetry-based autoscaling, ours as fallback</w:t>
            </w:r>
          </w:p>
        </w:tc>
      </w:tr>
      <w:tr w:rsidR="001D22C1" w:rsidTr="27EF4BBD" w14:paraId="2B106CF0" w14:textId="77777777">
        <w:tc>
          <w:tcPr>
            <w:tcW w:w="1300" w:type="dxa"/>
            <w:tcMar>
              <w:top w:w="60" w:type="dxa"/>
              <w:left w:w="100" w:type="dxa"/>
              <w:bottom w:w="60" w:type="dxa"/>
              <w:right w:w="100" w:type="dxa"/>
            </w:tcMar>
          </w:tcPr>
          <w:p w:rsidR="001D22C1" w:rsidRDefault="006A6E0D" w14:paraId="3C3CF223" w14:textId="77777777">
            <w:r>
              <w:rPr>
                <w:sz w:val="20"/>
                <w:szCs w:val="20"/>
              </w:rPr>
              <w:t>Scale from zero</w:t>
            </w:r>
          </w:p>
        </w:tc>
        <w:tc>
          <w:tcPr>
            <w:tcW w:w="4012" w:type="dxa"/>
            <w:tcMar>
              <w:top w:w="60" w:type="dxa"/>
              <w:left w:w="100" w:type="dxa"/>
              <w:bottom w:w="60" w:type="dxa"/>
              <w:right w:w="100" w:type="dxa"/>
            </w:tcMar>
          </w:tcPr>
          <w:p w:rsidR="001D22C1" w:rsidRDefault="006A6E0D" w14:paraId="1AB37FAA" w14:textId="77777777">
            <w:r>
              <w:rPr>
                <w:sz w:val="20"/>
                <w:szCs w:val="20"/>
              </w:rPr>
              <w:t>Ours</w:t>
            </w:r>
          </w:p>
        </w:tc>
        <w:tc>
          <w:tcPr>
            <w:tcW w:w="4048" w:type="dxa"/>
            <w:tcMar>
              <w:top w:w="60" w:type="dxa"/>
              <w:left w:w="100" w:type="dxa"/>
              <w:bottom w:w="60" w:type="dxa"/>
              <w:right w:w="100" w:type="dxa"/>
            </w:tcMar>
          </w:tcPr>
          <w:p w:rsidR="001D22C1" w:rsidRDefault="006A6E0D" w14:paraId="74BBFD62" w14:textId="77777777">
            <w:r>
              <w:rPr>
                <w:sz w:val="20"/>
                <w:szCs w:val="20"/>
              </w:rPr>
              <w:t>Not in v1 on this path (task 9); lean to AMD's Envoy extension, ours as fallback</w:t>
            </w:r>
          </w:p>
        </w:tc>
      </w:tr>
    </w:tbl>
    <w:p w:rsidR="001D22C1" w:rsidRDefault="001D22C1" w14:paraId="0A37501D" w14:textId="77777777">
      <w:pPr>
        <w:spacing w:after="120"/>
      </w:pPr>
    </w:p>
    <w:p w:rsidR="001D22C1" w:rsidRDefault="6FA19B71" w14:paraId="54E59196" w14:textId="77777777">
      <w:pPr>
        <w:spacing w:after="140"/>
      </w:pPr>
      <w:r w:rsidRPr="6FA19B71">
        <w:t>Strategic theme: multi-accelerator support in RackAI; AMD-maintained serving stack instead of a RackAI-maintained one.</w:t>
      </w:r>
    </w:p>
    <w:p w:rsidR="001D22C1" w:rsidRDefault="006A6E0D" w14:paraId="02C46BBD" w14:textId="77777777">
      <w:pPr>
        <w:pStyle w:val="heading20"/>
      </w:pPr>
      <w:r>
        <w:t>1. Milestone — AIM Engine serving path (v1)</w:t>
      </w:r>
    </w:p>
    <w:tbl>
      <w:tblPr>
        <w:tblW w:w="9360" w:type="dxa"/>
        <w:tblInd w:w="-3"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left w:w="10" w:type="dxa"/>
          <w:right w:w="10" w:type="dxa"/>
        </w:tblCellMar>
        <w:tblLook w:val="04A0" w:firstRow="1" w:lastRow="0" w:firstColumn="1" w:lastColumn="0" w:noHBand="0" w:noVBand="1"/>
      </w:tblPr>
      <w:tblGrid>
        <w:gridCol w:w="1300"/>
        <w:gridCol w:w="5460"/>
        <w:gridCol w:w="1300"/>
        <w:gridCol w:w="1300"/>
      </w:tblGrid>
      <w:tr w:rsidR="001D22C1" w:rsidTr="6FA19B71" w14:paraId="76E3E0E0" w14:textId="77777777">
        <w:trPr>
          <w:tblHeader/>
        </w:trPr>
        <w:tc>
          <w:tcPr>
            <w:tcW w:w="1300" w:type="dxa"/>
            <w:shd w:val="clear" w:color="auto" w:fill="F2F2F2"/>
            <w:tcMar>
              <w:top w:w="60" w:type="dxa"/>
              <w:left w:w="100" w:type="dxa"/>
              <w:bottom w:w="60" w:type="dxa"/>
              <w:right w:w="100" w:type="dxa"/>
            </w:tcMar>
          </w:tcPr>
          <w:p w:rsidR="001D22C1" w:rsidRDefault="006A6E0D" w14:paraId="5AFC7B24" w14:textId="77777777">
            <w:r>
              <w:rPr>
                <w:b/>
                <w:bCs/>
                <w:sz w:val="20"/>
                <w:szCs w:val="20"/>
              </w:rPr>
              <w:t>#</w:t>
            </w:r>
          </w:p>
        </w:tc>
        <w:tc>
          <w:tcPr>
            <w:tcW w:w="5460" w:type="dxa"/>
            <w:shd w:val="clear" w:color="auto" w:fill="F2F2F2"/>
            <w:tcMar>
              <w:top w:w="60" w:type="dxa"/>
              <w:left w:w="100" w:type="dxa"/>
              <w:bottom w:w="60" w:type="dxa"/>
              <w:right w:w="100" w:type="dxa"/>
            </w:tcMar>
          </w:tcPr>
          <w:p w:rsidR="001D22C1" w:rsidRDefault="006A6E0D" w14:paraId="15F68445" w14:textId="77777777">
            <w:r>
              <w:rPr>
                <w:b/>
                <w:bCs/>
                <w:sz w:val="20"/>
                <w:szCs w:val="20"/>
              </w:rPr>
              <w:t>Task</w:t>
            </w:r>
          </w:p>
        </w:tc>
        <w:tc>
          <w:tcPr>
            <w:tcW w:w="1300" w:type="dxa"/>
            <w:shd w:val="clear" w:color="auto" w:fill="F2F2F2"/>
            <w:tcMar>
              <w:top w:w="60" w:type="dxa"/>
              <w:left w:w="100" w:type="dxa"/>
              <w:bottom w:w="60" w:type="dxa"/>
              <w:right w:w="100" w:type="dxa"/>
            </w:tcMar>
          </w:tcPr>
          <w:p w:rsidR="001D22C1" w:rsidRDefault="006A6E0D" w14:paraId="445423FD" w14:textId="77777777">
            <w:r>
              <w:rPr>
                <w:b/>
                <w:bCs/>
                <w:sz w:val="20"/>
                <w:szCs w:val="20"/>
              </w:rPr>
              <w:t>Est</w:t>
            </w:r>
          </w:p>
        </w:tc>
        <w:tc>
          <w:tcPr>
            <w:tcW w:w="1300" w:type="dxa"/>
            <w:shd w:val="clear" w:color="auto" w:fill="F2F2F2"/>
            <w:tcMar>
              <w:top w:w="60" w:type="dxa"/>
              <w:left w:w="100" w:type="dxa"/>
              <w:bottom w:w="60" w:type="dxa"/>
              <w:right w:w="100" w:type="dxa"/>
            </w:tcMar>
          </w:tcPr>
          <w:p w:rsidR="001D22C1" w:rsidRDefault="006A6E0D" w14:paraId="2BFCF4E1" w14:textId="77777777">
            <w:r>
              <w:rPr>
                <w:b/>
                <w:bCs/>
                <w:sz w:val="20"/>
                <w:szCs w:val="20"/>
              </w:rPr>
              <w:t>Jira</w:t>
            </w:r>
          </w:p>
        </w:tc>
      </w:tr>
      <w:tr w:rsidR="001D22C1" w:rsidTr="6FA19B71" w14:paraId="04E52CE5" w14:textId="77777777">
        <w:tc>
          <w:tcPr>
            <w:tcW w:w="1300" w:type="dxa"/>
            <w:tcMar>
              <w:top w:w="60" w:type="dxa"/>
              <w:left w:w="100" w:type="dxa"/>
              <w:bottom w:w="60" w:type="dxa"/>
              <w:right w:w="100" w:type="dxa"/>
            </w:tcMar>
          </w:tcPr>
          <w:p w:rsidR="001D22C1" w:rsidRDefault="006A6E0D" w14:paraId="649841BE" w14:textId="77777777">
            <w:r>
              <w:rPr>
                <w:sz w:val="20"/>
                <w:szCs w:val="20"/>
              </w:rPr>
              <w:t>1</w:t>
            </w:r>
          </w:p>
        </w:tc>
        <w:tc>
          <w:tcPr>
            <w:tcW w:w="5460" w:type="dxa"/>
            <w:tcMar>
              <w:top w:w="60" w:type="dxa"/>
              <w:left w:w="100" w:type="dxa"/>
              <w:bottom w:w="60" w:type="dxa"/>
              <w:right w:w="100" w:type="dxa"/>
            </w:tcMar>
          </w:tcPr>
          <w:p w:rsidR="001D22C1" w:rsidRDefault="6FA19B71" w14:paraId="0B0EE023" w14:textId="77777777">
            <w:r w:rsidRPr="6FA19B71">
              <w:rPr>
                <w:sz w:val="20"/>
                <w:szCs w:val="20"/>
              </w:rPr>
              <w:t>Install and prerequisites — AIM Engine operator and CRDs in the dataplane installer from one values file (accelerator detector for our node labels, storage class for the cache, autoscaling companions per decision 5); storage capacity and KServe default-limits prerequisites; upgrade and rollback verified</w:t>
            </w:r>
          </w:p>
        </w:tc>
        <w:tc>
          <w:tcPr>
            <w:tcW w:w="1300" w:type="dxa"/>
            <w:tcMar>
              <w:top w:w="60" w:type="dxa"/>
              <w:left w:w="100" w:type="dxa"/>
              <w:bottom w:w="60" w:type="dxa"/>
              <w:right w:w="100" w:type="dxa"/>
            </w:tcMar>
          </w:tcPr>
          <w:p w:rsidR="001D22C1" w:rsidRDefault="006A6E0D" w14:paraId="468AB91F" w14:textId="77777777">
            <w:r>
              <w:rPr>
                <w:sz w:val="20"/>
                <w:szCs w:val="20"/>
              </w:rPr>
              <w:t>1-2d</w:t>
            </w:r>
          </w:p>
        </w:tc>
        <w:tc>
          <w:tcPr>
            <w:tcW w:w="1300" w:type="dxa"/>
            <w:tcMar>
              <w:top w:w="60" w:type="dxa"/>
              <w:left w:w="100" w:type="dxa"/>
              <w:bottom w:w="60" w:type="dxa"/>
              <w:right w:w="100" w:type="dxa"/>
            </w:tcMar>
          </w:tcPr>
          <w:p w:rsidR="001D22C1" w:rsidRDefault="006A6E0D" w14:paraId="27E3832E" w14:textId="77777777">
            <w:r>
              <w:rPr>
                <w:sz w:val="20"/>
                <w:szCs w:val="20"/>
              </w:rPr>
              <w:t>TBD</w:t>
            </w:r>
          </w:p>
        </w:tc>
      </w:tr>
      <w:tr w:rsidR="001D22C1" w:rsidTr="6FA19B71" w14:paraId="0B1B26A5" w14:textId="77777777">
        <w:tc>
          <w:tcPr>
            <w:tcW w:w="1300" w:type="dxa"/>
            <w:tcMar>
              <w:top w:w="60" w:type="dxa"/>
              <w:left w:w="100" w:type="dxa"/>
              <w:bottom w:w="60" w:type="dxa"/>
              <w:right w:w="100" w:type="dxa"/>
            </w:tcMar>
          </w:tcPr>
          <w:p w:rsidR="001D22C1" w:rsidRDefault="006A6E0D" w14:paraId="18F999B5" w14:textId="77777777">
            <w:r>
              <w:rPr>
                <w:sz w:val="20"/>
                <w:szCs w:val="20"/>
              </w:rPr>
              <w:t>2</w:t>
            </w:r>
          </w:p>
        </w:tc>
        <w:tc>
          <w:tcPr>
            <w:tcW w:w="5460" w:type="dxa"/>
            <w:tcMar>
              <w:top w:w="60" w:type="dxa"/>
              <w:left w:w="100" w:type="dxa"/>
              <w:bottom w:w="60" w:type="dxa"/>
              <w:right w:w="100" w:type="dxa"/>
            </w:tcMar>
          </w:tcPr>
          <w:p w:rsidR="001D22C1" w:rsidRDefault="6FA19B71" w14:paraId="094000EB" w14:textId="77777777">
            <w:r w:rsidRPr="6FA19B71">
              <w:rPr>
                <w:sz w:val="20"/>
                <w:szCs w:val="20"/>
              </w:rPr>
              <w:t xml:space="preserve">`aim` serving path — Go types for AIM's API; new serving path value behind an operator flag and the existing per-deployment annotation; </w:t>
            </w:r>
            <w:r w:rsidRPr="6FA19B71">
              <w:rPr>
                <w:rFonts w:ascii="Consolas" w:hAnsi="Consolas" w:eastAsia="Consolas" w:cs="Consolas"/>
                <w:sz w:val="18"/>
                <w:szCs w:val="18"/>
              </w:rPr>
              <w:t>AIMService</w:t>
            </w:r>
            <w:r w:rsidRPr="6FA19B71">
              <w:rPr>
                <w:sz w:val="20"/>
                <w:szCs w:val="20"/>
              </w:rPr>
              <w:t xml:space="preserve"> built from the resolved deployment; AIM status and failure classes mapped onto </w:t>
            </w:r>
            <w:r w:rsidRPr="6FA19B71">
              <w:rPr>
                <w:rFonts w:ascii="Consolas" w:hAnsi="Consolas" w:eastAsia="Consolas" w:cs="Consolas"/>
                <w:sz w:val="18"/>
                <w:szCs w:val="18"/>
              </w:rPr>
              <w:t>ModelDeployment</w:t>
            </w:r>
            <w:r w:rsidRPr="6FA19B71">
              <w:rPr>
                <w:sz w:val="20"/>
                <w:szCs w:val="20"/>
              </w:rPr>
              <w:t>; automatic retry of failed downloads; teardown and path flip-back; unit tests</w:t>
            </w:r>
          </w:p>
        </w:tc>
        <w:tc>
          <w:tcPr>
            <w:tcW w:w="1300" w:type="dxa"/>
            <w:tcMar>
              <w:top w:w="60" w:type="dxa"/>
              <w:left w:w="100" w:type="dxa"/>
              <w:bottom w:w="60" w:type="dxa"/>
              <w:right w:w="100" w:type="dxa"/>
            </w:tcMar>
          </w:tcPr>
          <w:p w:rsidR="001D22C1" w:rsidRDefault="006A6E0D" w14:paraId="5FBF3E1A" w14:textId="77777777">
            <w:r>
              <w:rPr>
                <w:sz w:val="20"/>
                <w:szCs w:val="20"/>
              </w:rPr>
              <w:t>3-4d</w:t>
            </w:r>
          </w:p>
        </w:tc>
        <w:tc>
          <w:tcPr>
            <w:tcW w:w="1300" w:type="dxa"/>
            <w:tcMar>
              <w:top w:w="60" w:type="dxa"/>
              <w:left w:w="100" w:type="dxa"/>
              <w:bottom w:w="60" w:type="dxa"/>
              <w:right w:w="100" w:type="dxa"/>
            </w:tcMar>
          </w:tcPr>
          <w:p w:rsidR="001D22C1" w:rsidRDefault="006A6E0D" w14:paraId="72335B52" w14:textId="77777777">
            <w:r>
              <w:rPr>
                <w:sz w:val="20"/>
                <w:szCs w:val="20"/>
              </w:rPr>
              <w:t>TBD</w:t>
            </w:r>
          </w:p>
        </w:tc>
      </w:tr>
      <w:tr w:rsidR="001D22C1" w:rsidTr="6FA19B71" w14:paraId="79C215EB" w14:textId="77777777">
        <w:tc>
          <w:tcPr>
            <w:tcW w:w="1300" w:type="dxa"/>
            <w:tcMar>
              <w:top w:w="60" w:type="dxa"/>
              <w:left w:w="100" w:type="dxa"/>
              <w:bottom w:w="60" w:type="dxa"/>
              <w:right w:w="100" w:type="dxa"/>
            </w:tcMar>
          </w:tcPr>
          <w:p w:rsidR="001D22C1" w:rsidRDefault="006A6E0D" w14:paraId="5FCD5EC4" w14:textId="77777777">
            <w:r>
              <w:rPr>
                <w:sz w:val="20"/>
                <w:szCs w:val="20"/>
              </w:rPr>
              <w:t>3</w:t>
            </w:r>
          </w:p>
        </w:tc>
        <w:tc>
          <w:tcPr>
            <w:tcW w:w="5460" w:type="dxa"/>
            <w:tcMar>
              <w:top w:w="60" w:type="dxa"/>
              <w:left w:w="100" w:type="dxa"/>
              <w:bottom w:w="60" w:type="dxa"/>
              <w:right w:w="100" w:type="dxa"/>
            </w:tcMar>
          </w:tcPr>
          <w:p w:rsidR="001D22C1" w:rsidRDefault="6FA19B71" w14:paraId="647049B4" w14:textId="77777777">
            <w:r w:rsidRPr="6FA19B71">
              <w:rPr>
                <w:sz w:val="20"/>
                <w:szCs w:val="20"/>
              </w:rPr>
              <w:t xml:space="preserve">Catalog from profiles — onboard catalog models into AIM by base-image derivation with our weights; sync AIM profiles into </w:t>
            </w:r>
            <w:r w:rsidRPr="6FA19B71">
              <w:rPr>
                <w:rFonts w:ascii="Consolas" w:hAnsi="Consolas" w:eastAsia="Consolas" w:cs="Consolas"/>
                <w:sz w:val="18"/>
                <w:szCs w:val="18"/>
              </w:rPr>
              <w:t>ModelClass</w:t>
            </w:r>
            <w:r w:rsidRPr="6FA19B71">
              <w:rPr>
                <w:sz w:val="20"/>
                <w:szCs w:val="20"/>
              </w:rPr>
              <w:t xml:space="preserve"> objects with a stable identity across AIM releases; handle profiles that appear or disappear; retire the hand-authored </w:t>
            </w:r>
            <w:r w:rsidRPr="6FA19B71">
              <w:rPr>
                <w:rFonts w:ascii="Consolas" w:hAnsi="Consolas" w:eastAsia="Consolas" w:cs="Consolas"/>
                <w:sz w:val="18"/>
                <w:szCs w:val="18"/>
              </w:rPr>
              <w:t>*-aim</w:t>
            </w:r>
            <w:r w:rsidRPr="6FA19B71">
              <w:rPr>
                <w:sz w:val="20"/>
                <w:szCs w:val="20"/>
              </w:rPr>
              <w:t xml:space="preserve"> classes on AMD dataplanes; unit tests</w:t>
            </w:r>
          </w:p>
        </w:tc>
        <w:tc>
          <w:tcPr>
            <w:tcW w:w="1300" w:type="dxa"/>
            <w:tcMar>
              <w:top w:w="60" w:type="dxa"/>
              <w:left w:w="100" w:type="dxa"/>
              <w:bottom w:w="60" w:type="dxa"/>
              <w:right w:w="100" w:type="dxa"/>
            </w:tcMar>
          </w:tcPr>
          <w:p w:rsidR="001D22C1" w:rsidRDefault="006A6E0D" w14:paraId="1AD3EC1F" w14:textId="77777777">
            <w:r>
              <w:rPr>
                <w:sz w:val="20"/>
                <w:szCs w:val="20"/>
              </w:rPr>
              <w:t>2-3d</w:t>
            </w:r>
          </w:p>
        </w:tc>
        <w:tc>
          <w:tcPr>
            <w:tcW w:w="1300" w:type="dxa"/>
            <w:tcMar>
              <w:top w:w="60" w:type="dxa"/>
              <w:left w:w="100" w:type="dxa"/>
              <w:bottom w:w="60" w:type="dxa"/>
              <w:right w:w="100" w:type="dxa"/>
            </w:tcMar>
          </w:tcPr>
          <w:p w:rsidR="001D22C1" w:rsidRDefault="006A6E0D" w14:paraId="6081A7FB" w14:textId="77777777">
            <w:r>
              <w:rPr>
                <w:sz w:val="20"/>
                <w:szCs w:val="20"/>
              </w:rPr>
              <w:t>TBD</w:t>
            </w:r>
          </w:p>
        </w:tc>
      </w:tr>
      <w:tr w:rsidR="001D22C1" w:rsidTr="6FA19B71" w14:paraId="20193525" w14:textId="77777777">
        <w:tc>
          <w:tcPr>
            <w:tcW w:w="1300" w:type="dxa"/>
            <w:tcMar>
              <w:top w:w="60" w:type="dxa"/>
              <w:left w:w="100" w:type="dxa"/>
              <w:bottom w:w="60" w:type="dxa"/>
              <w:right w:w="100" w:type="dxa"/>
            </w:tcMar>
          </w:tcPr>
          <w:p w:rsidR="001D22C1" w:rsidRDefault="006A6E0D" w14:paraId="2598DEE6" w14:textId="77777777">
            <w:r>
              <w:rPr>
                <w:sz w:val="20"/>
                <w:szCs w:val="20"/>
              </w:rPr>
              <w:t>4</w:t>
            </w:r>
          </w:p>
        </w:tc>
        <w:tc>
          <w:tcPr>
            <w:tcW w:w="5460" w:type="dxa"/>
            <w:tcMar>
              <w:top w:w="60" w:type="dxa"/>
              <w:left w:w="100" w:type="dxa"/>
              <w:bottom w:w="60" w:type="dxa"/>
              <w:right w:w="100" w:type="dxa"/>
            </w:tcMar>
          </w:tcPr>
          <w:p w:rsidR="001D22C1" w:rsidRDefault="6FA19B71" w14:paraId="0099CB3E" w14:textId="77777777">
            <w:r w:rsidRPr="6FA19B71">
              <w:rPr>
                <w:sz w:val="20"/>
                <w:szCs w:val="20"/>
              </w:rPr>
              <w:t xml:space="preserve">Routing, autoscaling and observability — front proxy routes to the endpoint AIM reports in </w:t>
            </w:r>
            <w:r w:rsidRPr="6FA19B71">
              <w:rPr>
                <w:rFonts w:ascii="Consolas" w:hAnsi="Consolas" w:eastAsia="Consolas" w:cs="Consolas"/>
                <w:sz w:val="18"/>
                <w:szCs w:val="18"/>
              </w:rPr>
              <w:t>AIMService.status</w:t>
            </w:r>
            <w:r w:rsidRPr="6FA19B71">
              <w:rPr>
                <w:sz w:val="20"/>
                <w:szCs w:val="20"/>
              </w:rPr>
              <w:t xml:space="preserve"> and re-targets on recreate (traffic target per decision 6); </w:t>
            </w:r>
            <w:r w:rsidRPr="6FA19B71">
              <w:rPr>
                <w:rFonts w:ascii="Consolas" w:hAnsi="Consolas" w:eastAsia="Consolas" w:cs="Consolas"/>
                <w:sz w:val="18"/>
                <w:szCs w:val="18"/>
              </w:rPr>
              <w:t>ModelClass.spec.scaling</w:t>
            </w:r>
            <w:r w:rsidRPr="6FA19B71">
              <w:rPr>
                <w:sz w:val="20"/>
                <w:szCs w:val="20"/>
              </w:rPr>
              <w:t xml:space="preserve"> drives autoscaling on the AIM path, either through AIM's OpenTelemetry-based autoscaling or through our KEDA </w:t>
            </w:r>
            <w:r w:rsidRPr="6FA19B71">
              <w:rPr>
                <w:rFonts w:ascii="Consolas" w:hAnsi="Consolas" w:eastAsia="Consolas" w:cs="Consolas"/>
                <w:sz w:val="18"/>
                <w:szCs w:val="18"/>
              </w:rPr>
              <w:t>ScaledObject</w:t>
            </w:r>
            <w:r w:rsidRPr="6FA19B71">
              <w:rPr>
                <w:sz w:val="20"/>
                <w:szCs w:val="20"/>
              </w:rPr>
              <w:t xml:space="preserve"> (decision 5); dashboards, ServiceMonitors and alerts cover AIM-served pods</w:t>
            </w:r>
          </w:p>
        </w:tc>
        <w:tc>
          <w:tcPr>
            <w:tcW w:w="1300" w:type="dxa"/>
            <w:tcMar>
              <w:top w:w="60" w:type="dxa"/>
              <w:left w:w="100" w:type="dxa"/>
              <w:bottom w:w="60" w:type="dxa"/>
              <w:right w:w="100" w:type="dxa"/>
            </w:tcMar>
          </w:tcPr>
          <w:p w:rsidR="001D22C1" w:rsidRDefault="006A6E0D" w14:paraId="2255FB99" w14:textId="77777777">
            <w:r>
              <w:rPr>
                <w:sz w:val="20"/>
                <w:szCs w:val="20"/>
              </w:rPr>
              <w:t>1-2d</w:t>
            </w:r>
          </w:p>
        </w:tc>
        <w:tc>
          <w:tcPr>
            <w:tcW w:w="1300" w:type="dxa"/>
            <w:tcMar>
              <w:top w:w="60" w:type="dxa"/>
              <w:left w:w="100" w:type="dxa"/>
              <w:bottom w:w="60" w:type="dxa"/>
              <w:right w:w="100" w:type="dxa"/>
            </w:tcMar>
          </w:tcPr>
          <w:p w:rsidR="001D22C1" w:rsidRDefault="006A6E0D" w14:paraId="2AE414C1" w14:textId="77777777">
            <w:r>
              <w:rPr>
                <w:sz w:val="20"/>
                <w:szCs w:val="20"/>
              </w:rPr>
              <w:t>TBD</w:t>
            </w:r>
          </w:p>
        </w:tc>
      </w:tr>
      <w:tr w:rsidR="001D22C1" w:rsidTr="6FA19B71" w14:paraId="1C2281E1" w14:textId="77777777">
        <w:tc>
          <w:tcPr>
            <w:tcW w:w="1300" w:type="dxa"/>
            <w:tcMar>
              <w:top w:w="60" w:type="dxa"/>
              <w:left w:w="100" w:type="dxa"/>
              <w:bottom w:w="60" w:type="dxa"/>
              <w:right w:w="100" w:type="dxa"/>
            </w:tcMar>
          </w:tcPr>
          <w:p w:rsidR="001D22C1" w:rsidRDefault="006A6E0D" w14:paraId="78941E47" w14:textId="77777777">
            <w:r>
              <w:rPr>
                <w:sz w:val="20"/>
                <w:szCs w:val="20"/>
              </w:rPr>
              <w:t>5</w:t>
            </w:r>
          </w:p>
        </w:tc>
        <w:tc>
          <w:tcPr>
            <w:tcW w:w="5460" w:type="dxa"/>
            <w:tcMar>
              <w:top w:w="60" w:type="dxa"/>
              <w:left w:w="100" w:type="dxa"/>
              <w:bottom w:w="60" w:type="dxa"/>
              <w:right w:w="100" w:type="dxa"/>
            </w:tcMar>
          </w:tcPr>
          <w:p w:rsidR="001D22C1" w:rsidRDefault="6FA19B71" w14:paraId="051F6FDA" w14:textId="77777777">
            <w:r w:rsidRPr="6FA19B71">
              <w:rPr>
                <w:sz w:val="20"/>
                <w:szCs w:val="20"/>
              </w:rPr>
              <w:t xml:space="preserve">LoRA and custom weights — per-namespace AIM runtime config with Hugging Face and S3 credentials; </w:t>
            </w:r>
            <w:r w:rsidRPr="6FA19B71">
              <w:rPr>
                <w:rFonts w:ascii="Consolas" w:hAnsi="Consolas" w:eastAsia="Consolas" w:cs="Consolas"/>
                <w:sz w:val="18"/>
                <w:szCs w:val="18"/>
              </w:rPr>
              <w:t>LoRAAdapter</w:t>
            </w:r>
            <w:r w:rsidRPr="6FA19B71">
              <w:rPr>
                <w:sz w:val="20"/>
                <w:szCs w:val="20"/>
              </w:rPr>
              <w:t xml:space="preserve"> mapped to AIM adapter artifacts with dynamic hot-load; uploaded and fine-tuned weights served from </w:t>
            </w:r>
            <w:r w:rsidRPr="6FA19B71">
              <w:rPr>
                <w:rFonts w:ascii="Consolas" w:hAnsi="Consolas" w:eastAsia="Consolas" w:cs="Consolas"/>
                <w:sz w:val="18"/>
                <w:szCs w:val="18"/>
              </w:rPr>
              <w:t>s3://</w:t>
            </w:r>
            <w:r w:rsidRPr="6FA19B71">
              <w:rPr>
                <w:sz w:val="20"/>
                <w:szCs w:val="20"/>
              </w:rPr>
              <w:t>. Gated on the object store decision (decision 1)</w:t>
            </w:r>
          </w:p>
        </w:tc>
        <w:tc>
          <w:tcPr>
            <w:tcW w:w="1300" w:type="dxa"/>
            <w:tcMar>
              <w:top w:w="60" w:type="dxa"/>
              <w:left w:w="100" w:type="dxa"/>
              <w:bottom w:w="60" w:type="dxa"/>
              <w:right w:w="100" w:type="dxa"/>
            </w:tcMar>
          </w:tcPr>
          <w:p w:rsidR="001D22C1" w:rsidRDefault="006A6E0D" w14:paraId="1BB085D6" w14:textId="77777777">
            <w:r>
              <w:rPr>
                <w:sz w:val="20"/>
                <w:szCs w:val="20"/>
              </w:rPr>
              <w:t>2-3d</w:t>
            </w:r>
          </w:p>
        </w:tc>
        <w:tc>
          <w:tcPr>
            <w:tcW w:w="1300" w:type="dxa"/>
            <w:tcMar>
              <w:top w:w="60" w:type="dxa"/>
              <w:left w:w="100" w:type="dxa"/>
              <w:bottom w:w="60" w:type="dxa"/>
              <w:right w:w="100" w:type="dxa"/>
            </w:tcMar>
          </w:tcPr>
          <w:p w:rsidR="001D22C1" w:rsidRDefault="006A6E0D" w14:paraId="352FCFC6" w14:textId="77777777">
            <w:r>
              <w:rPr>
                <w:sz w:val="20"/>
                <w:szCs w:val="20"/>
              </w:rPr>
              <w:t>TBD</w:t>
            </w:r>
          </w:p>
        </w:tc>
      </w:tr>
      <w:tr w:rsidR="001D22C1" w:rsidTr="6FA19B71" w14:paraId="7D0FA0BB" w14:textId="77777777">
        <w:tc>
          <w:tcPr>
            <w:tcW w:w="1300" w:type="dxa"/>
            <w:tcMar>
              <w:top w:w="60" w:type="dxa"/>
              <w:left w:w="100" w:type="dxa"/>
              <w:bottom w:w="60" w:type="dxa"/>
              <w:right w:w="100" w:type="dxa"/>
            </w:tcMar>
          </w:tcPr>
          <w:p w:rsidR="001D22C1" w:rsidRDefault="006A6E0D" w14:paraId="29B4EA11" w14:textId="77777777">
            <w:r>
              <w:rPr>
                <w:sz w:val="20"/>
                <w:szCs w:val="20"/>
              </w:rPr>
              <w:t>6</w:t>
            </w:r>
          </w:p>
        </w:tc>
        <w:tc>
          <w:tcPr>
            <w:tcW w:w="5460" w:type="dxa"/>
            <w:tcMar>
              <w:top w:w="60" w:type="dxa"/>
              <w:left w:w="100" w:type="dxa"/>
              <w:bottom w:w="60" w:type="dxa"/>
              <w:right w:w="100" w:type="dxa"/>
            </w:tcMar>
          </w:tcPr>
          <w:p w:rsidR="001D22C1" w:rsidRDefault="6FA19B71" w14:paraId="1E22E5B8" w14:textId="77777777">
            <w:r w:rsidRPr="6FA19B71">
              <w:rPr>
                <w:sz w:val="20"/>
                <w:szCs w:val="20"/>
              </w:rPr>
              <w:t>Docs and migration — architecture and operations pages; runbooks for install, download failures, cache capacity and profile changes; if decision 2 says so, move live AMD deployments with a pre-warmed cache and rollback</w:t>
            </w:r>
          </w:p>
        </w:tc>
        <w:tc>
          <w:tcPr>
            <w:tcW w:w="1300" w:type="dxa"/>
            <w:tcMar>
              <w:top w:w="60" w:type="dxa"/>
              <w:left w:w="100" w:type="dxa"/>
              <w:bottom w:w="60" w:type="dxa"/>
              <w:right w:w="100" w:type="dxa"/>
            </w:tcMar>
          </w:tcPr>
          <w:p w:rsidR="001D22C1" w:rsidRDefault="006A6E0D" w14:paraId="125F4214" w14:textId="77777777">
            <w:r>
              <w:rPr>
                <w:sz w:val="20"/>
                <w:szCs w:val="20"/>
              </w:rPr>
              <w:t>1d</w:t>
            </w:r>
          </w:p>
        </w:tc>
        <w:tc>
          <w:tcPr>
            <w:tcW w:w="1300" w:type="dxa"/>
            <w:tcMar>
              <w:top w:w="60" w:type="dxa"/>
              <w:left w:w="100" w:type="dxa"/>
              <w:bottom w:w="60" w:type="dxa"/>
              <w:right w:w="100" w:type="dxa"/>
            </w:tcMar>
          </w:tcPr>
          <w:p w:rsidR="001D22C1" w:rsidRDefault="006A6E0D" w14:paraId="4BC7E290" w14:textId="77777777">
            <w:r>
              <w:rPr>
                <w:sz w:val="20"/>
                <w:szCs w:val="20"/>
              </w:rPr>
              <w:t>TBD</w:t>
            </w:r>
          </w:p>
        </w:tc>
      </w:tr>
      <w:tr w:rsidR="001D22C1" w:rsidTr="6FA19B71" w14:paraId="2E1B9445" w14:textId="77777777">
        <w:tc>
          <w:tcPr>
            <w:tcW w:w="1300" w:type="dxa"/>
            <w:tcMar>
              <w:top w:w="60" w:type="dxa"/>
              <w:left w:w="100" w:type="dxa"/>
              <w:bottom w:w="60" w:type="dxa"/>
              <w:right w:w="100" w:type="dxa"/>
            </w:tcMar>
          </w:tcPr>
          <w:p w:rsidR="001D22C1" w:rsidRDefault="006A6E0D" w14:paraId="75697EEC" w14:textId="77777777">
            <w:r>
              <w:rPr>
                <w:sz w:val="20"/>
                <w:szCs w:val="20"/>
              </w:rPr>
              <w:t>7</w:t>
            </w:r>
          </w:p>
        </w:tc>
        <w:tc>
          <w:tcPr>
            <w:tcW w:w="5460" w:type="dxa"/>
            <w:tcMar>
              <w:top w:w="60" w:type="dxa"/>
              <w:left w:w="100" w:type="dxa"/>
              <w:bottom w:w="60" w:type="dxa"/>
              <w:right w:w="100" w:type="dxa"/>
            </w:tcMar>
          </w:tcPr>
          <w:p w:rsidR="001D22C1" w:rsidRDefault="6FA19B71" w14:paraId="441D9F83" w14:textId="77777777">
            <w:r w:rsidRPr="6FA19B71">
              <w:rPr>
                <w:i/>
                <w:iCs/>
                <w:sz w:val="20"/>
                <w:szCs w:val="20"/>
              </w:rPr>
              <w:t>Nice to have:</w:t>
            </w:r>
            <w:r w:rsidRPr="6FA19B71">
              <w:rPr>
                <w:sz w:val="20"/>
                <w:szCs w:val="20"/>
              </w:rPr>
              <w:t xml:space="preserve"> user-facing cache warm-up ahead of a deployment</w:t>
            </w:r>
          </w:p>
        </w:tc>
        <w:tc>
          <w:tcPr>
            <w:tcW w:w="1300" w:type="dxa"/>
            <w:tcMar>
              <w:top w:w="60" w:type="dxa"/>
              <w:left w:w="100" w:type="dxa"/>
              <w:bottom w:w="60" w:type="dxa"/>
              <w:right w:w="100" w:type="dxa"/>
            </w:tcMar>
          </w:tcPr>
          <w:p w:rsidR="001D22C1" w:rsidRDefault="006A6E0D" w14:paraId="35EE4BC3" w14:textId="77777777">
            <w:r>
              <w:rPr>
                <w:sz w:val="20"/>
                <w:szCs w:val="20"/>
              </w:rPr>
              <w:t>1d</w:t>
            </w:r>
          </w:p>
        </w:tc>
        <w:tc>
          <w:tcPr>
            <w:tcW w:w="1300" w:type="dxa"/>
            <w:tcMar>
              <w:top w:w="60" w:type="dxa"/>
              <w:left w:w="100" w:type="dxa"/>
              <w:bottom w:w="60" w:type="dxa"/>
              <w:right w:w="100" w:type="dxa"/>
            </w:tcMar>
          </w:tcPr>
          <w:p w:rsidR="001D22C1" w:rsidRDefault="006A6E0D" w14:paraId="4FC9B702" w14:textId="77777777">
            <w:r>
              <w:rPr>
                <w:sz w:val="20"/>
                <w:szCs w:val="20"/>
              </w:rPr>
              <w:t>TBD</w:t>
            </w:r>
          </w:p>
        </w:tc>
      </w:tr>
      <w:tr w:rsidR="001D22C1" w:rsidTr="6FA19B71" w14:paraId="76626E62" w14:textId="77777777">
        <w:tc>
          <w:tcPr>
            <w:tcW w:w="1300" w:type="dxa"/>
            <w:tcMar>
              <w:top w:w="60" w:type="dxa"/>
              <w:left w:w="100" w:type="dxa"/>
              <w:bottom w:w="60" w:type="dxa"/>
              <w:right w:w="100" w:type="dxa"/>
            </w:tcMar>
          </w:tcPr>
          <w:p w:rsidR="001D22C1" w:rsidRDefault="006A6E0D" w14:paraId="44B0A208" w14:textId="77777777">
            <w:r>
              <w:rPr>
                <w:sz w:val="20"/>
                <w:szCs w:val="20"/>
              </w:rPr>
              <w:t>8</w:t>
            </w:r>
          </w:p>
        </w:tc>
        <w:tc>
          <w:tcPr>
            <w:tcW w:w="5460" w:type="dxa"/>
            <w:tcMar>
              <w:top w:w="60" w:type="dxa"/>
              <w:left w:w="100" w:type="dxa"/>
              <w:bottom w:w="60" w:type="dxa"/>
              <w:right w:w="100" w:type="dxa"/>
            </w:tcMar>
          </w:tcPr>
          <w:p w:rsidR="001D22C1" w:rsidRDefault="006A6E0D" w14:paraId="498D3BFA" w14:textId="77777777">
            <w:r>
              <w:rPr>
                <w:i/>
                <w:iCs/>
                <w:sz w:val="20"/>
                <w:szCs w:val="20"/>
              </w:rPr>
              <w:t>Blocked on hardware:</w:t>
            </w:r>
            <w:r>
              <w:rPr>
                <w:sz w:val="20"/>
                <w:szCs w:val="20"/>
              </w:rPr>
              <w:t xml:space="preserve"> multi-GPU profiles. The dev cluster has one GPU per node, so the sync only produces classes for profiles AIM marks deployable there</w:t>
            </w:r>
          </w:p>
        </w:tc>
        <w:tc>
          <w:tcPr>
            <w:tcW w:w="1300" w:type="dxa"/>
            <w:tcMar>
              <w:top w:w="60" w:type="dxa"/>
              <w:left w:w="100" w:type="dxa"/>
              <w:bottom w:w="60" w:type="dxa"/>
              <w:right w:w="100" w:type="dxa"/>
            </w:tcMar>
          </w:tcPr>
          <w:p w:rsidR="001D22C1" w:rsidRDefault="006A6E0D" w14:paraId="54773C2C" w14:textId="77777777">
            <w:r>
              <w:rPr>
                <w:sz w:val="20"/>
                <w:szCs w:val="20"/>
              </w:rPr>
              <w:t>1-2d</w:t>
            </w:r>
          </w:p>
        </w:tc>
        <w:tc>
          <w:tcPr>
            <w:tcW w:w="1300" w:type="dxa"/>
            <w:tcMar>
              <w:top w:w="60" w:type="dxa"/>
              <w:left w:w="100" w:type="dxa"/>
              <w:bottom w:w="60" w:type="dxa"/>
              <w:right w:w="100" w:type="dxa"/>
            </w:tcMar>
          </w:tcPr>
          <w:p w:rsidR="001D22C1" w:rsidRDefault="006A6E0D" w14:paraId="3F7EC368" w14:textId="77777777">
            <w:r>
              <w:rPr>
                <w:sz w:val="20"/>
                <w:szCs w:val="20"/>
              </w:rPr>
              <w:t>TBD</w:t>
            </w:r>
          </w:p>
        </w:tc>
      </w:tr>
      <w:tr w:rsidR="001D22C1" w:rsidTr="6FA19B71" w14:paraId="3C44B9F5" w14:textId="77777777">
        <w:tc>
          <w:tcPr>
            <w:tcW w:w="1300" w:type="dxa"/>
            <w:tcMar>
              <w:top w:w="60" w:type="dxa"/>
              <w:left w:w="100" w:type="dxa"/>
              <w:bottom w:w="60" w:type="dxa"/>
              <w:right w:w="100" w:type="dxa"/>
            </w:tcMar>
          </w:tcPr>
          <w:p w:rsidR="001D22C1" w:rsidRDefault="006A6E0D" w14:paraId="2B2B7304" w14:textId="77777777">
            <w:r>
              <w:rPr>
                <w:sz w:val="20"/>
                <w:szCs w:val="20"/>
              </w:rPr>
              <w:t>9</w:t>
            </w:r>
          </w:p>
        </w:tc>
        <w:tc>
          <w:tcPr>
            <w:tcW w:w="5460" w:type="dxa"/>
            <w:tcMar>
              <w:top w:w="60" w:type="dxa"/>
              <w:left w:w="100" w:type="dxa"/>
              <w:bottom w:w="60" w:type="dxa"/>
              <w:right w:w="100" w:type="dxa"/>
            </w:tcMar>
          </w:tcPr>
          <w:p w:rsidR="001D22C1" w:rsidRDefault="6FA19B71" w14:paraId="79D82CCC" w14:textId="77777777">
            <w:r w:rsidRPr="6FA19B71">
              <w:rPr>
                <w:i/>
                <w:iCs/>
                <w:sz w:val="20"/>
                <w:szCs w:val="20"/>
              </w:rPr>
              <w:t>Nice to have:</w:t>
            </w:r>
            <w:r w:rsidRPr="6FA19B71">
              <w:rPr>
                <w:sz w:val="20"/>
                <w:szCs w:val="20"/>
              </w:rPr>
              <w:t xml:space="preserve"> scale from zero on the AIM path, AMD's Envoy Lua extension wired onto our gateway, or our existing mechanism pointed at AIM-served deployments as fallback. Until this lands, AIM-path deployments keep at least one replica</w:t>
            </w:r>
          </w:p>
        </w:tc>
        <w:tc>
          <w:tcPr>
            <w:tcW w:w="1300" w:type="dxa"/>
            <w:tcMar>
              <w:top w:w="60" w:type="dxa"/>
              <w:left w:w="100" w:type="dxa"/>
              <w:bottom w:w="60" w:type="dxa"/>
              <w:right w:w="100" w:type="dxa"/>
            </w:tcMar>
          </w:tcPr>
          <w:p w:rsidR="001D22C1" w:rsidRDefault="006A6E0D" w14:paraId="119E9CAB" w14:textId="77777777">
            <w:r>
              <w:rPr>
                <w:sz w:val="20"/>
                <w:szCs w:val="20"/>
              </w:rPr>
              <w:t>TBC</w:t>
            </w:r>
          </w:p>
        </w:tc>
        <w:tc>
          <w:tcPr>
            <w:tcW w:w="1300" w:type="dxa"/>
            <w:tcMar>
              <w:top w:w="60" w:type="dxa"/>
              <w:left w:w="100" w:type="dxa"/>
              <w:bottom w:w="60" w:type="dxa"/>
              <w:right w:w="100" w:type="dxa"/>
            </w:tcMar>
          </w:tcPr>
          <w:p w:rsidR="001D22C1" w:rsidRDefault="006A6E0D" w14:paraId="1B14FD33" w14:textId="77777777">
            <w:r>
              <w:rPr>
                <w:sz w:val="20"/>
                <w:szCs w:val="20"/>
              </w:rPr>
              <w:t>TBD</w:t>
            </w:r>
          </w:p>
        </w:tc>
      </w:tr>
    </w:tbl>
    <w:p w:rsidR="001D22C1" w:rsidRDefault="001D22C1" w14:paraId="5DAB6C7B" w14:textId="77777777">
      <w:pPr>
        <w:spacing w:after="120"/>
      </w:pPr>
    </w:p>
    <w:p w:rsidR="001D22C1" w:rsidRDefault="006A6E0D" w14:paraId="09C1ED38" w14:textId="77777777">
      <w:pPr>
        <w:pStyle w:val="heading20"/>
      </w:pPr>
      <w:r>
        <w:t>2. Architecture</w:t>
      </w:r>
    </w:p>
    <w:p w:rsidR="001D22C1" w:rsidRDefault="6FA19B71" w14:paraId="2BB7EA1A" w14:textId="77777777">
      <w:pPr>
        <w:pStyle w:val="heading30"/>
      </w:pPr>
      <w:r w:rsidRPr="6FA19B71">
        <w:t>2.1 What we're building</w:t>
      </w:r>
    </w:p>
    <w:p w:rsidR="001D22C1" w:rsidRDefault="6FA19B71" w14:paraId="6F3EA4A3" w14:textId="77777777">
      <w:pPr>
        <w:spacing w:after="140"/>
      </w:pPr>
      <w:r w:rsidRPr="6FA19B71">
        <w:t xml:space="preserve">A fourth serving path, </w:t>
      </w:r>
      <w:r w:rsidRPr="6FA19B71">
        <w:rPr>
          <w:rFonts w:ascii="Consolas" w:hAnsi="Consolas" w:eastAsia="Consolas" w:cs="Consolas"/>
          <w:sz w:val="20"/>
          <w:szCs w:val="20"/>
        </w:rPr>
        <w:t>aim</w:t>
      </w:r>
      <w:r w:rsidRPr="6FA19B71">
        <w:t xml:space="preserve">, next to </w:t>
      </w:r>
      <w:r w:rsidRPr="6FA19B71">
        <w:rPr>
          <w:rFonts w:ascii="Consolas" w:hAnsi="Consolas" w:eastAsia="Consolas" w:cs="Consolas"/>
          <w:sz w:val="20"/>
          <w:szCs w:val="20"/>
        </w:rPr>
        <w:t>isvc</w:t>
      </w:r>
      <w:r w:rsidRPr="6FA19B71">
        <w:t xml:space="preserve">, </w:t>
      </w:r>
      <w:r w:rsidRPr="6FA19B71">
        <w:rPr>
          <w:rFonts w:ascii="Consolas" w:hAnsi="Consolas" w:eastAsia="Consolas" w:cs="Consolas"/>
          <w:sz w:val="20"/>
          <w:szCs w:val="20"/>
        </w:rPr>
        <w:t>llmisvc-dualrun</w:t>
      </w:r>
      <w:r w:rsidRPr="6FA19B71">
        <w:t xml:space="preserve"> and </w:t>
      </w:r>
      <w:r w:rsidRPr="6FA19B71">
        <w:rPr>
          <w:rFonts w:ascii="Consolas" w:hAnsi="Consolas" w:eastAsia="Consolas" w:cs="Consolas"/>
          <w:sz w:val="20"/>
          <w:szCs w:val="20"/>
        </w:rPr>
        <w:t>llmisvc</w:t>
      </w:r>
      <w:r w:rsidRPr="6FA19B71">
        <w:t xml:space="preserve">. On this path the </w:t>
      </w:r>
      <w:r w:rsidRPr="6FA19B71">
        <w:rPr>
          <w:rFonts w:ascii="Consolas" w:hAnsi="Consolas" w:eastAsia="Consolas" w:cs="Consolas"/>
          <w:sz w:val="20"/>
          <w:szCs w:val="20"/>
        </w:rPr>
        <w:t>ModelDeployment</w:t>
      </w:r>
      <w:r w:rsidRPr="6FA19B71">
        <w:t xml:space="preserve"> controller does not build a KServe object. It builds one </w:t>
      </w:r>
      <w:r w:rsidRPr="6FA19B71">
        <w:rPr>
          <w:rFonts w:ascii="Consolas" w:hAnsi="Consolas" w:eastAsia="Consolas" w:cs="Consolas"/>
          <w:sz w:val="20"/>
          <w:szCs w:val="20"/>
        </w:rPr>
        <w:t>AIMService</w:t>
      </w:r>
      <w:r w:rsidRPr="6FA19B71">
        <w:t xml:space="preserve"> and lets the AIM Engine operator resolve the profile, provision and fill the cache, project the serving runtime, and create the </w:t>
      </w:r>
      <w:r w:rsidRPr="6FA19B71">
        <w:rPr>
          <w:rFonts w:ascii="Consolas" w:hAnsi="Consolas" w:eastAsia="Consolas" w:cs="Consolas"/>
          <w:sz w:val="20"/>
          <w:szCs w:val="20"/>
        </w:rPr>
        <w:t>InferenceService</w:t>
      </w:r>
      <w:r w:rsidRPr="6FA19B71">
        <w:t xml:space="preserve">. Our controller watches the </w:t>
      </w:r>
      <w:r w:rsidRPr="6FA19B71">
        <w:rPr>
          <w:rFonts w:ascii="Consolas" w:hAnsi="Consolas" w:eastAsia="Consolas" w:cs="Consolas"/>
          <w:sz w:val="20"/>
          <w:szCs w:val="20"/>
        </w:rPr>
        <w:t>AIMService</w:t>
      </w:r>
      <w:r w:rsidRPr="6FA19B71">
        <w:t xml:space="preserve"> and maps its status back onto the </w:t>
      </w:r>
      <w:r w:rsidRPr="6FA19B71">
        <w:rPr>
          <w:rFonts w:ascii="Consolas" w:hAnsi="Consolas" w:eastAsia="Consolas" w:cs="Consolas"/>
          <w:sz w:val="20"/>
          <w:szCs w:val="20"/>
        </w:rPr>
        <w:t>ModelDeployment</w:t>
      </w:r>
      <w:r w:rsidRPr="6FA19B71">
        <w:t>. The front proxy stays ours; autoscaling is either AIM's or ours (open, see 3.5).</w:t>
      </w:r>
    </w:p>
    <w:p w:rsidR="001D22C1" w:rsidRDefault="006A6E0D" w14:paraId="02EB378F" w14:textId="77777777">
      <w:pPr>
        <w:keepNext/>
        <w:spacing w:before="120" w:after="60"/>
        <w:jc w:val="center"/>
      </w:pPr>
      <w:r>
        <w:rPr>
          <w:noProof/>
        </w:rPr>
        <w:drawing>
          <wp:inline distT="0" distB="0" distL="0" distR="0" wp14:anchorId="6E3DBF49" wp14:editId="07777777">
            <wp:extent cx="5762625" cy="2609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2609850"/>
                    </a:xfrm>
                    <a:prstGeom prst="rect">
                      <a:avLst/>
                    </a:prstGeom>
                  </pic:spPr>
                </pic:pic>
              </a:graphicData>
            </a:graphic>
          </wp:inline>
        </w:drawing>
      </w:r>
    </w:p>
    <w:p w:rsidR="001D22C1" w:rsidRDefault="6FA19B71" w14:paraId="7E2C77D1" w14:textId="77777777">
      <w:pPr>
        <w:spacing w:after="200"/>
        <w:jc w:val="center"/>
      </w:pPr>
      <w:r w:rsidRPr="6FA19B71">
        <w:rPr>
          <w:i/>
          <w:iCs/>
          <w:color w:val="595959"/>
          <w:sz w:val="20"/>
          <w:szCs w:val="20"/>
        </w:rPr>
        <w:t xml:space="preserve">Figure 1 — Overall architecture. New pieces are marked NEW: the </w:t>
      </w:r>
      <w:r w:rsidRPr="6FA19B71">
        <w:rPr>
          <w:rFonts w:ascii="Consolas" w:hAnsi="Consolas" w:eastAsia="Consolas" w:cs="Consolas"/>
          <w:i/>
          <w:iCs/>
          <w:color w:val="595959"/>
          <w:sz w:val="18"/>
          <w:szCs w:val="18"/>
        </w:rPr>
        <w:t>aim</w:t>
      </w:r>
      <w:r w:rsidRPr="6FA19B71">
        <w:rPr>
          <w:i/>
          <w:iCs/>
          <w:color w:val="595959"/>
          <w:sz w:val="20"/>
          <w:szCs w:val="20"/>
        </w:rPr>
        <w:t xml:space="preserve"> serving path building an </w:t>
      </w:r>
      <w:r w:rsidRPr="6FA19B71">
        <w:rPr>
          <w:rFonts w:ascii="Consolas" w:hAnsi="Consolas" w:eastAsia="Consolas" w:cs="Consolas"/>
          <w:i/>
          <w:iCs/>
          <w:color w:val="595959"/>
          <w:sz w:val="18"/>
          <w:szCs w:val="18"/>
        </w:rPr>
        <w:t>AIMService</w:t>
      </w:r>
      <w:r w:rsidRPr="6FA19B71">
        <w:rPr>
          <w:i/>
          <w:iCs/>
          <w:color w:val="595959"/>
          <w:sz w:val="20"/>
          <w:szCs w:val="20"/>
        </w:rPr>
        <w:t xml:space="preserve">, one </w:t>
      </w:r>
      <w:r w:rsidRPr="6FA19B71">
        <w:rPr>
          <w:rFonts w:ascii="Consolas" w:hAnsi="Consolas" w:eastAsia="Consolas" w:cs="Consolas"/>
          <w:i/>
          <w:iCs/>
          <w:color w:val="595959"/>
          <w:sz w:val="18"/>
          <w:szCs w:val="18"/>
        </w:rPr>
        <w:t>AIMClusterModel</w:t>
      </w:r>
      <w:r w:rsidRPr="6FA19B71">
        <w:rPr>
          <w:i/>
          <w:iCs/>
          <w:color w:val="595959"/>
          <w:sz w:val="20"/>
          <w:szCs w:val="20"/>
        </w:rPr>
        <w:t xml:space="preserve"> per catalog model, and a sync that turns AIM profiles into </w:t>
      </w:r>
      <w:r w:rsidRPr="6FA19B71">
        <w:rPr>
          <w:rFonts w:ascii="Consolas" w:hAnsi="Consolas" w:eastAsia="Consolas" w:cs="Consolas"/>
          <w:i/>
          <w:iCs/>
          <w:color w:val="595959"/>
          <w:sz w:val="18"/>
          <w:szCs w:val="18"/>
        </w:rPr>
        <w:t>ModelClass</w:t>
      </w:r>
      <w:r w:rsidRPr="6FA19B71">
        <w:rPr>
          <w:i/>
          <w:iCs/>
          <w:color w:val="595959"/>
          <w:sz w:val="20"/>
          <w:szCs w:val="20"/>
        </w:rPr>
        <w:t xml:space="preserve"> objects. AIM Engine owns everything inside its box; the front proxy is unchanged; autoscaling is open between AIM's and ours.</w:t>
      </w:r>
    </w:p>
    <w:p w:rsidR="001D22C1" w:rsidRDefault="6FA19B71" w14:paraId="350CC620" w14:textId="77777777">
      <w:pPr>
        <w:pStyle w:val="heading30"/>
      </w:pPr>
      <w:r w:rsidRPr="6FA19B71">
        <w:t>2.2 How a deployment flows</w:t>
      </w:r>
    </w:p>
    <w:p w:rsidR="001D22C1" w:rsidRDefault="6FA19B71" w14:paraId="522A9ED4" w14:textId="77777777">
      <w:pPr>
        <w:spacing w:after="140"/>
      </w:pPr>
      <w:r w:rsidRPr="6FA19B71">
        <w:t xml:space="preserve">A user creates a </w:t>
      </w:r>
      <w:r w:rsidRPr="6FA19B71">
        <w:rPr>
          <w:rFonts w:ascii="Consolas" w:hAnsi="Consolas" w:eastAsia="Consolas" w:cs="Consolas"/>
          <w:sz w:val="20"/>
          <w:szCs w:val="20"/>
        </w:rPr>
        <w:t>ModelDeployment</w:t>
      </w:r>
      <w:r w:rsidRPr="6FA19B71">
        <w:t xml:space="preserve"> that references a </w:t>
      </w:r>
      <w:r w:rsidRPr="6FA19B71">
        <w:rPr>
          <w:rFonts w:ascii="Consolas" w:hAnsi="Consolas" w:eastAsia="Consolas" w:cs="Consolas"/>
          <w:sz w:val="20"/>
          <w:szCs w:val="20"/>
        </w:rPr>
        <w:t>ModelClass</w:t>
      </w:r>
      <w:r w:rsidRPr="6FA19B71">
        <w:t xml:space="preserve"> generated from an AIM profile. The controller resolves it, sees the </w:t>
      </w:r>
      <w:r w:rsidRPr="6FA19B71">
        <w:rPr>
          <w:rFonts w:ascii="Consolas" w:hAnsi="Consolas" w:eastAsia="Consolas" w:cs="Consolas"/>
          <w:sz w:val="20"/>
          <w:szCs w:val="20"/>
        </w:rPr>
        <w:t>aim</w:t>
      </w:r>
      <w:r w:rsidRPr="6FA19B71">
        <w:t xml:space="preserve"> path, and creates an </w:t>
      </w:r>
      <w:r w:rsidRPr="6FA19B71">
        <w:rPr>
          <w:rFonts w:ascii="Consolas" w:hAnsi="Consolas" w:eastAsia="Consolas" w:cs="Consolas"/>
          <w:sz w:val="20"/>
          <w:szCs w:val="20"/>
        </w:rPr>
        <w:t>AIMService</w:t>
      </w:r>
      <w:r w:rsidRPr="6FA19B71">
        <w:t xml:space="preserve"> pinned to that profile. AIM resolves the profile, ensures the weights are in its namespace cache (downloading once if not), and creates an </w:t>
      </w:r>
      <w:r w:rsidRPr="6FA19B71">
        <w:rPr>
          <w:rFonts w:ascii="Consolas" w:hAnsi="Consolas" w:eastAsia="Consolas" w:cs="Consolas"/>
          <w:sz w:val="20"/>
          <w:szCs w:val="20"/>
        </w:rPr>
        <w:t>InferenceService</w:t>
      </w:r>
      <w:r w:rsidRPr="6FA19B71">
        <w:t xml:space="preserve"> that references a </w:t>
      </w:r>
      <w:r w:rsidRPr="6FA19B71">
        <w:rPr>
          <w:rFonts w:ascii="Consolas" w:hAnsi="Consolas" w:eastAsia="Consolas" w:cs="Consolas"/>
          <w:sz w:val="20"/>
          <w:szCs w:val="20"/>
        </w:rPr>
        <w:t>ClusterServingRuntime</w:t>
      </w:r>
      <w:r w:rsidRPr="6FA19B71">
        <w:t xml:space="preserve"> projected from the profile. KServe schedules the pod on an AMD node carrying AIM's accelerator label, and the pod serves an OpenAI-compatible endpoint on port 8000. Our controller reads the service endpoint from </w:t>
      </w:r>
      <w:r w:rsidRPr="6FA19B71">
        <w:rPr>
          <w:rFonts w:ascii="Consolas" w:hAnsi="Consolas" w:eastAsia="Consolas" w:cs="Consolas"/>
          <w:sz w:val="20"/>
          <w:szCs w:val="20"/>
        </w:rPr>
        <w:t>AIMService.status</w:t>
      </w:r>
      <w:r w:rsidRPr="6FA19B71">
        <w:t>, points the front proxy at it, and reports Ready.</w:t>
      </w:r>
    </w:p>
    <w:p w:rsidR="001D22C1" w:rsidRDefault="006A6E0D" w14:paraId="4C69BAB4" w14:textId="77777777">
      <w:pPr>
        <w:pStyle w:val="heading30"/>
      </w:pPr>
      <w:r>
        <w:t xml:space="preserve">2.3 What makes it different from the current </w:t>
      </w:r>
      <w:r>
        <w:rPr>
          <w:rFonts w:ascii="Consolas" w:hAnsi="Consolas" w:eastAsia="Consolas" w:cs="Consolas"/>
          <w:sz w:val="26"/>
          <w:szCs w:val="26"/>
        </w:rPr>
        <w:t>aim</w:t>
      </w:r>
      <w:r>
        <w:t xml:space="preserve"> runtime</w:t>
      </w:r>
    </w:p>
    <w:p w:rsidR="001D22C1" w:rsidRDefault="6FA19B71" w14:paraId="42427DDE" w14:textId="77777777">
      <w:pPr>
        <w:pStyle w:val="ListParagraph"/>
        <w:numPr>
          <w:ilvl w:val="0"/>
          <w:numId w:val="2"/>
        </w:numPr>
        <w:spacing w:after="80"/>
      </w:pPr>
      <w:r w:rsidRPr="6FA19B71">
        <w:rPr>
          <w:b/>
          <w:bCs/>
        </w:rPr>
        <w:t>We no longer build the pod.</w:t>
      </w:r>
      <w:r w:rsidRPr="6FA19B71">
        <w:t xml:space="preserve"> Image, engine arguments, precision, resources and placement come from AMD's profile. The </w:t>
      </w:r>
      <w:r w:rsidRPr="6FA19B71">
        <w:rPr>
          <w:rFonts w:ascii="Consolas" w:hAnsi="Consolas" w:eastAsia="Consolas" w:cs="Consolas"/>
          <w:sz w:val="20"/>
          <w:szCs w:val="20"/>
        </w:rPr>
        <w:t>ModelClass</w:t>
      </w:r>
      <w:r w:rsidRPr="6FA19B71">
        <w:t xml:space="preserve"> pins </w:t>
      </w:r>
      <w:r w:rsidRPr="6FA19B71">
        <w:rPr>
          <w:i/>
          <w:iCs/>
        </w:rPr>
        <w:t>which</w:t>
      </w:r>
      <w:r w:rsidRPr="6FA19B71">
        <w:t xml:space="preserve"> profile; it does not describe the pod.</w:t>
      </w:r>
    </w:p>
    <w:p w:rsidR="001D22C1" w:rsidRDefault="6FA19B71" w14:paraId="481EB9DF" w14:textId="77777777">
      <w:pPr>
        <w:pStyle w:val="ListParagraph"/>
        <w:numPr>
          <w:ilvl w:val="0"/>
          <w:numId w:val="2"/>
        </w:numPr>
        <w:spacing w:after="80"/>
      </w:pPr>
      <w:r w:rsidRPr="6FA19B71">
        <w:rPr>
          <w:b/>
          <w:bCs/>
        </w:rPr>
        <w:t>AIM owns the model cache.</w:t>
      </w:r>
      <w:r w:rsidRPr="6FA19B71">
        <w:t xml:space="preserve"> Weights land on PVCs that AIM provisions from a storage class we hand it. The SeaweedFS cache is not used on this path.</w:t>
      </w:r>
    </w:p>
    <w:p w:rsidR="001D22C1" w:rsidRDefault="6FA19B71" w14:paraId="54A267DA" w14:textId="77777777">
      <w:pPr>
        <w:pStyle w:val="ListParagraph"/>
        <w:numPr>
          <w:ilvl w:val="0"/>
          <w:numId w:val="2"/>
        </w:numPr>
        <w:spacing w:after="80"/>
      </w:pPr>
      <w:r w:rsidRPr="6FA19B71">
        <w:rPr>
          <w:b/>
          <w:bCs/>
        </w:rPr>
        <w:t>LoRA adapters arrive from an S3 bucket.</w:t>
      </w:r>
      <w:r w:rsidRPr="6FA19B71">
        <w:t xml:space="preserve"> AIM downloads them onto a shared adapter disk, and a watcher inside the pod hot-loads them through the same vLLM endpoints we call today. Our operator no longer calls those endpoints itself.</w:t>
      </w:r>
    </w:p>
    <w:p w:rsidR="001D22C1" w:rsidRDefault="6FA19B71" w14:paraId="61BA1328" w14:textId="77777777">
      <w:pPr>
        <w:pStyle w:val="ListParagraph"/>
        <w:numPr>
          <w:ilvl w:val="0"/>
          <w:numId w:val="2"/>
        </w:numPr>
        <w:spacing w:after="80"/>
      </w:pPr>
      <w:r w:rsidRPr="6FA19B71">
        <w:rPr>
          <w:b/>
          <w:bCs/>
        </w:rPr>
        <w:t>Placement is by AIM's accelerator label.</w:t>
      </w:r>
      <w:r w:rsidRPr="6FA19B71">
        <w:t xml:space="preserve"> AIM's detector labels each GPU node with its accelerator model, and the profile's node affinity selects on that label. Our </w:t>
      </w:r>
      <w:r w:rsidRPr="6FA19B71">
        <w:rPr>
          <w:rFonts w:ascii="Consolas" w:hAnsi="Consolas" w:eastAsia="Consolas" w:cs="Consolas"/>
          <w:sz w:val="20"/>
          <w:szCs w:val="20"/>
        </w:rPr>
        <w:t>AcceleratorClass</w:t>
      </w:r>
      <w:r w:rsidRPr="6FA19B71">
        <w:t xml:space="preserve"> node selector terms are not applied.</w:t>
      </w:r>
    </w:p>
    <w:p w:rsidR="001D22C1" w:rsidRDefault="6FA19B71" w14:paraId="1D464392" w14:textId="77777777">
      <w:pPr>
        <w:pStyle w:val="ListParagraph"/>
        <w:numPr>
          <w:ilvl w:val="0"/>
          <w:numId w:val="2"/>
        </w:numPr>
        <w:spacing w:after="80"/>
      </w:pPr>
      <w:r w:rsidRPr="6FA19B71">
        <w:rPr>
          <w:b/>
          <w:bCs/>
        </w:rPr>
        <w:t>New objects on the dataplane.</w:t>
      </w:r>
      <w:r w:rsidRPr="6FA19B71">
        <w:t xml:space="preserve"> AIM adds </w:t>
      </w:r>
      <w:r w:rsidRPr="6FA19B71">
        <w:rPr>
          <w:rFonts w:ascii="Consolas" w:hAnsi="Consolas" w:eastAsia="Consolas" w:cs="Consolas"/>
          <w:sz w:val="20"/>
          <w:szCs w:val="20"/>
        </w:rPr>
        <w:t>AIMClusterModel</w:t>
      </w:r>
      <w:r w:rsidRPr="6FA19B71">
        <w:t xml:space="preserve">, </w:t>
      </w:r>
      <w:r w:rsidRPr="6FA19B71">
        <w:rPr>
          <w:rFonts w:ascii="Consolas" w:hAnsi="Consolas" w:eastAsia="Consolas" w:cs="Consolas"/>
          <w:sz w:val="20"/>
          <w:szCs w:val="20"/>
        </w:rPr>
        <w:t>AIMClusterProfile</w:t>
      </w:r>
      <w:r w:rsidRPr="6FA19B71">
        <w:t xml:space="preserve">, </w:t>
      </w:r>
      <w:r w:rsidRPr="6FA19B71">
        <w:rPr>
          <w:rFonts w:ascii="Consolas" w:hAnsi="Consolas" w:eastAsia="Consolas" w:cs="Consolas"/>
          <w:sz w:val="20"/>
          <w:szCs w:val="20"/>
        </w:rPr>
        <w:t>AIMService</w:t>
      </w:r>
      <w:r w:rsidRPr="6FA19B71">
        <w:t xml:space="preserve">, </w:t>
      </w:r>
      <w:r w:rsidRPr="6FA19B71">
        <w:rPr>
          <w:rFonts w:ascii="Consolas" w:hAnsi="Consolas" w:eastAsia="Consolas" w:cs="Consolas"/>
          <w:sz w:val="20"/>
          <w:szCs w:val="20"/>
        </w:rPr>
        <w:t>AIMProfileCache</w:t>
      </w:r>
      <w:r w:rsidRPr="6FA19B71">
        <w:t xml:space="preserve">, </w:t>
      </w:r>
      <w:r w:rsidRPr="6FA19B71">
        <w:rPr>
          <w:rFonts w:ascii="Consolas" w:hAnsi="Consolas" w:eastAsia="Consolas" w:cs="Consolas"/>
          <w:sz w:val="20"/>
          <w:szCs w:val="20"/>
        </w:rPr>
        <w:t>AIMArtifact</w:t>
      </w:r>
      <w:r w:rsidRPr="6FA19B71">
        <w:t xml:space="preserve"> and </w:t>
      </w:r>
      <w:r w:rsidRPr="6FA19B71">
        <w:rPr>
          <w:rFonts w:ascii="Consolas" w:hAnsi="Consolas" w:eastAsia="Consolas" w:cs="Consolas"/>
          <w:sz w:val="20"/>
          <w:szCs w:val="20"/>
        </w:rPr>
        <w:t>AIMRuntimeConfig</w:t>
      </w:r>
      <w:r w:rsidRPr="6FA19B71">
        <w:t>. All of them are internal; users never see or create them.</w:t>
      </w:r>
    </w:p>
    <w:p w:rsidR="001D22C1" w:rsidRDefault="001D22C1" w14:paraId="6A05A809" w14:textId="77777777">
      <w:pPr>
        <w:spacing w:after="60"/>
      </w:pPr>
    </w:p>
    <w:p w:rsidR="001D22C1" w:rsidRDefault="006A6E0D" w14:paraId="2D639706" w14:textId="77777777">
      <w:pPr>
        <w:pStyle w:val="heading30"/>
      </w:pPr>
      <w:r>
        <w:t>2.4 Reuse vs. new</w:t>
      </w:r>
    </w:p>
    <w:tbl>
      <w:tblPr>
        <w:tblW w:w="9360" w:type="dxa"/>
        <w:tblInd w:w="-3"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left w:w="10" w:type="dxa"/>
          <w:right w:w="10" w:type="dxa"/>
        </w:tblCellMar>
        <w:tblLook w:val="04A0" w:firstRow="1" w:lastRow="0" w:firstColumn="1" w:lastColumn="0" w:noHBand="0" w:noVBand="1"/>
      </w:tblPr>
      <w:tblGrid>
        <w:gridCol w:w="1300"/>
        <w:gridCol w:w="2474"/>
        <w:gridCol w:w="2841"/>
        <w:gridCol w:w="2745"/>
      </w:tblGrid>
      <w:tr w:rsidR="001D22C1" w:rsidTr="6FA19B71" w14:paraId="7CAE7FD8" w14:textId="77777777">
        <w:trPr>
          <w:tblHeader/>
        </w:trPr>
        <w:tc>
          <w:tcPr>
            <w:tcW w:w="1300" w:type="dxa"/>
            <w:shd w:val="clear" w:color="auto" w:fill="F2F2F2"/>
            <w:tcMar>
              <w:top w:w="60" w:type="dxa"/>
              <w:left w:w="100" w:type="dxa"/>
              <w:bottom w:w="60" w:type="dxa"/>
              <w:right w:w="100" w:type="dxa"/>
            </w:tcMar>
          </w:tcPr>
          <w:p w:rsidR="001D22C1" w:rsidRDefault="006A6E0D" w14:paraId="636423D1" w14:textId="77777777">
            <w:r>
              <w:rPr>
                <w:b/>
                <w:bCs/>
                <w:sz w:val="20"/>
                <w:szCs w:val="20"/>
              </w:rPr>
              <w:t>Area</w:t>
            </w:r>
          </w:p>
        </w:tc>
        <w:tc>
          <w:tcPr>
            <w:tcW w:w="2474" w:type="dxa"/>
            <w:shd w:val="clear" w:color="auto" w:fill="F2F2F2"/>
            <w:tcMar>
              <w:top w:w="60" w:type="dxa"/>
              <w:left w:w="100" w:type="dxa"/>
              <w:bottom w:w="60" w:type="dxa"/>
              <w:right w:w="100" w:type="dxa"/>
            </w:tcMar>
          </w:tcPr>
          <w:p w:rsidR="001D22C1" w:rsidRDefault="006A6E0D" w14:paraId="12D9E1D7" w14:textId="77777777">
            <w:r>
              <w:rPr>
                <w:b/>
                <w:bCs/>
                <w:sz w:val="20"/>
                <w:szCs w:val="20"/>
              </w:rPr>
              <w:t>Reused as-is</w:t>
            </w:r>
          </w:p>
        </w:tc>
        <w:tc>
          <w:tcPr>
            <w:tcW w:w="2841" w:type="dxa"/>
            <w:shd w:val="clear" w:color="auto" w:fill="F2F2F2"/>
            <w:tcMar>
              <w:top w:w="60" w:type="dxa"/>
              <w:left w:w="100" w:type="dxa"/>
              <w:bottom w:w="60" w:type="dxa"/>
              <w:right w:w="100" w:type="dxa"/>
            </w:tcMar>
          </w:tcPr>
          <w:p w:rsidR="001D22C1" w:rsidRDefault="006A6E0D" w14:paraId="796F8C77" w14:textId="77777777">
            <w:r>
              <w:rPr>
                <w:b/>
                <w:bCs/>
                <w:sz w:val="20"/>
                <w:szCs w:val="20"/>
              </w:rPr>
              <w:t>Delegated to AIM Engine</w:t>
            </w:r>
          </w:p>
        </w:tc>
        <w:tc>
          <w:tcPr>
            <w:tcW w:w="2745" w:type="dxa"/>
            <w:shd w:val="clear" w:color="auto" w:fill="F2F2F2"/>
            <w:tcMar>
              <w:top w:w="60" w:type="dxa"/>
              <w:left w:w="100" w:type="dxa"/>
              <w:bottom w:w="60" w:type="dxa"/>
              <w:right w:w="100" w:type="dxa"/>
            </w:tcMar>
          </w:tcPr>
          <w:p w:rsidR="001D22C1" w:rsidRDefault="6FA19B71" w14:paraId="5D3C06E3" w14:textId="77777777">
            <w:r w:rsidRPr="6FA19B71">
              <w:rPr>
                <w:b/>
                <w:bCs/>
                <w:sz w:val="20"/>
                <w:szCs w:val="20"/>
              </w:rPr>
              <w:t>New in RackAI</w:t>
            </w:r>
          </w:p>
        </w:tc>
      </w:tr>
      <w:tr w:rsidR="001D22C1" w:rsidTr="6FA19B71" w14:paraId="4A8C8045" w14:textId="77777777">
        <w:tc>
          <w:tcPr>
            <w:tcW w:w="1300" w:type="dxa"/>
            <w:tcMar>
              <w:top w:w="60" w:type="dxa"/>
              <w:left w:w="100" w:type="dxa"/>
              <w:bottom w:w="60" w:type="dxa"/>
              <w:right w:w="100" w:type="dxa"/>
            </w:tcMar>
          </w:tcPr>
          <w:p w:rsidR="001D22C1" w:rsidRDefault="006A6E0D" w14:paraId="55345277" w14:textId="77777777">
            <w:r>
              <w:rPr>
                <w:sz w:val="20"/>
                <w:szCs w:val="20"/>
              </w:rPr>
              <w:t>API and UX</w:t>
            </w:r>
          </w:p>
        </w:tc>
        <w:tc>
          <w:tcPr>
            <w:tcW w:w="2474" w:type="dxa"/>
            <w:tcMar>
              <w:top w:w="60" w:type="dxa"/>
              <w:left w:w="100" w:type="dxa"/>
              <w:bottom w:w="60" w:type="dxa"/>
              <w:right w:w="100" w:type="dxa"/>
            </w:tcMar>
          </w:tcPr>
          <w:p w:rsidR="001D22C1" w:rsidRDefault="6FA19B71" w14:paraId="77D860EB" w14:textId="77777777">
            <w:r w:rsidRPr="6FA19B71">
              <w:rPr>
                <w:rFonts w:ascii="Consolas" w:hAnsi="Consolas" w:eastAsia="Consolas" w:cs="Consolas"/>
                <w:sz w:val="18"/>
                <w:szCs w:val="18"/>
              </w:rPr>
              <w:t>Model</w:t>
            </w:r>
            <w:r w:rsidRPr="6FA19B71">
              <w:rPr>
                <w:sz w:val="20"/>
                <w:szCs w:val="20"/>
              </w:rPr>
              <w:t xml:space="preserve">, </w:t>
            </w:r>
            <w:r w:rsidRPr="6FA19B71">
              <w:rPr>
                <w:rFonts w:ascii="Consolas" w:hAnsi="Consolas" w:eastAsia="Consolas" w:cs="Consolas"/>
                <w:sz w:val="18"/>
                <w:szCs w:val="18"/>
              </w:rPr>
              <w:t>ModelClass</w:t>
            </w:r>
            <w:r w:rsidRPr="6FA19B71">
              <w:rPr>
                <w:sz w:val="20"/>
                <w:szCs w:val="20"/>
              </w:rPr>
              <w:t xml:space="preserve">, </w:t>
            </w:r>
            <w:r w:rsidRPr="6FA19B71">
              <w:rPr>
                <w:rFonts w:ascii="Consolas" w:hAnsi="Consolas" w:eastAsia="Consolas" w:cs="Consolas"/>
                <w:sz w:val="18"/>
                <w:szCs w:val="18"/>
              </w:rPr>
              <w:t>ModelDeployment</w:t>
            </w:r>
            <w:r w:rsidRPr="6FA19B71">
              <w:rPr>
                <w:sz w:val="20"/>
                <w:szCs w:val="20"/>
              </w:rPr>
              <w:t xml:space="preserve">, </w:t>
            </w:r>
            <w:r w:rsidRPr="6FA19B71">
              <w:rPr>
                <w:rFonts w:ascii="Consolas" w:hAnsi="Consolas" w:eastAsia="Consolas" w:cs="Consolas"/>
                <w:sz w:val="18"/>
                <w:szCs w:val="18"/>
              </w:rPr>
              <w:t>LoRAAdapter</w:t>
            </w:r>
            <w:r w:rsidRPr="6FA19B71">
              <w:rPr>
                <w:sz w:val="20"/>
                <w:szCs w:val="20"/>
              </w:rPr>
              <w:t xml:space="preserve"> CRDs, API, UI, CLI</w:t>
            </w:r>
          </w:p>
        </w:tc>
        <w:tc>
          <w:tcPr>
            <w:tcW w:w="2841" w:type="dxa"/>
            <w:tcMar>
              <w:top w:w="60" w:type="dxa"/>
              <w:left w:w="100" w:type="dxa"/>
              <w:bottom w:w="60" w:type="dxa"/>
              <w:right w:w="100" w:type="dxa"/>
            </w:tcMar>
          </w:tcPr>
          <w:p w:rsidR="001D22C1" w:rsidRDefault="001D22C1" w14:paraId="5A39BBE3" w14:textId="77777777"/>
        </w:tc>
        <w:tc>
          <w:tcPr>
            <w:tcW w:w="2745" w:type="dxa"/>
            <w:tcMar>
              <w:top w:w="60" w:type="dxa"/>
              <w:left w:w="100" w:type="dxa"/>
              <w:bottom w:w="60" w:type="dxa"/>
              <w:right w:w="100" w:type="dxa"/>
            </w:tcMar>
          </w:tcPr>
          <w:p w:rsidR="001D22C1" w:rsidRDefault="6FA19B71" w14:paraId="4E479CA6" w14:textId="77777777">
            <w:r w:rsidRPr="6FA19B71">
              <w:rPr>
                <w:sz w:val="20"/>
                <w:szCs w:val="20"/>
              </w:rPr>
              <w:t xml:space="preserve">Profile pin label on </w:t>
            </w:r>
            <w:r w:rsidRPr="6FA19B71">
              <w:rPr>
                <w:rFonts w:ascii="Consolas" w:hAnsi="Consolas" w:eastAsia="Consolas" w:cs="Consolas"/>
                <w:sz w:val="18"/>
                <w:szCs w:val="18"/>
              </w:rPr>
              <w:t>ModelClass</w:t>
            </w:r>
            <w:r w:rsidRPr="6FA19B71">
              <w:rPr>
                <w:sz w:val="20"/>
                <w:szCs w:val="20"/>
              </w:rPr>
              <w:t xml:space="preserve"> (or none, for AIM auto-select); </w:t>
            </w:r>
            <w:r w:rsidRPr="6FA19B71">
              <w:rPr>
                <w:rFonts w:ascii="Consolas" w:hAnsi="Consolas" w:eastAsia="Consolas" w:cs="Consolas"/>
                <w:sz w:val="18"/>
                <w:szCs w:val="18"/>
              </w:rPr>
              <w:t>aim</w:t>
            </w:r>
            <w:r w:rsidRPr="6FA19B71">
              <w:rPr>
                <w:sz w:val="20"/>
                <w:szCs w:val="20"/>
              </w:rPr>
              <w:t xml:space="preserve"> serving-path annotation value; AIM failure classes on </w:t>
            </w:r>
            <w:r w:rsidRPr="6FA19B71">
              <w:rPr>
                <w:rFonts w:ascii="Consolas" w:hAnsi="Consolas" w:eastAsia="Consolas" w:cs="Consolas"/>
                <w:sz w:val="18"/>
                <w:szCs w:val="18"/>
              </w:rPr>
              <w:t>ModelDeployment</w:t>
            </w:r>
            <w:r w:rsidRPr="6FA19B71">
              <w:rPr>
                <w:sz w:val="20"/>
                <w:szCs w:val="20"/>
              </w:rPr>
              <w:t xml:space="preserve"> status</w:t>
            </w:r>
          </w:p>
        </w:tc>
      </w:tr>
      <w:tr w:rsidR="001D22C1" w:rsidTr="6FA19B71" w14:paraId="59ADF60A" w14:textId="77777777">
        <w:tc>
          <w:tcPr>
            <w:tcW w:w="1300" w:type="dxa"/>
            <w:tcMar>
              <w:top w:w="60" w:type="dxa"/>
              <w:left w:w="100" w:type="dxa"/>
              <w:bottom w:w="60" w:type="dxa"/>
              <w:right w:w="100" w:type="dxa"/>
            </w:tcMar>
          </w:tcPr>
          <w:p w:rsidR="001D22C1" w:rsidRDefault="006A6E0D" w14:paraId="291E1D3D" w14:textId="77777777">
            <w:r>
              <w:rPr>
                <w:sz w:val="20"/>
                <w:szCs w:val="20"/>
              </w:rPr>
              <w:t>Serving path</w:t>
            </w:r>
          </w:p>
        </w:tc>
        <w:tc>
          <w:tcPr>
            <w:tcW w:w="2474" w:type="dxa"/>
            <w:tcMar>
              <w:top w:w="60" w:type="dxa"/>
              <w:left w:w="100" w:type="dxa"/>
              <w:bottom w:w="60" w:type="dxa"/>
              <w:right w:w="100" w:type="dxa"/>
            </w:tcMar>
          </w:tcPr>
          <w:p w:rsidR="001D22C1" w:rsidRDefault="6FA19B71" w14:paraId="209E78E9" w14:textId="77777777">
            <w:r w:rsidRPr="6FA19B71">
              <w:rPr>
                <w:sz w:val="20"/>
                <w:szCs w:val="20"/>
              </w:rPr>
              <w:t xml:space="preserve">Operator flag plus per-deployment annotation gate from the </w:t>
            </w:r>
            <w:r w:rsidRPr="6FA19B71">
              <w:rPr>
                <w:rFonts w:ascii="Consolas" w:hAnsi="Consolas" w:eastAsia="Consolas" w:cs="Consolas"/>
                <w:sz w:val="18"/>
                <w:szCs w:val="18"/>
              </w:rPr>
              <w:t>llmisvc</w:t>
            </w:r>
            <w:r w:rsidRPr="6FA19B71">
              <w:rPr>
                <w:sz w:val="20"/>
                <w:szCs w:val="20"/>
              </w:rPr>
              <w:t xml:space="preserve"> work</w:t>
            </w:r>
          </w:p>
        </w:tc>
        <w:tc>
          <w:tcPr>
            <w:tcW w:w="2841" w:type="dxa"/>
            <w:tcMar>
              <w:top w:w="60" w:type="dxa"/>
              <w:left w:w="100" w:type="dxa"/>
              <w:bottom w:w="60" w:type="dxa"/>
              <w:right w:w="100" w:type="dxa"/>
            </w:tcMar>
          </w:tcPr>
          <w:p w:rsidR="001D22C1" w:rsidRDefault="6FA19B71" w14:paraId="6FBB37A7" w14:textId="77777777">
            <w:r w:rsidRPr="6FA19B71">
              <w:rPr>
                <w:sz w:val="20"/>
                <w:szCs w:val="20"/>
              </w:rPr>
              <w:t xml:space="preserve">Profile selection, </w:t>
            </w:r>
            <w:r w:rsidRPr="6FA19B71">
              <w:rPr>
                <w:rFonts w:ascii="Consolas" w:hAnsi="Consolas" w:eastAsia="Consolas" w:cs="Consolas"/>
                <w:sz w:val="18"/>
                <w:szCs w:val="18"/>
              </w:rPr>
              <w:t>ClusterServingRuntime</w:t>
            </w:r>
            <w:r w:rsidRPr="6FA19B71">
              <w:rPr>
                <w:sz w:val="20"/>
                <w:szCs w:val="20"/>
              </w:rPr>
              <w:t xml:space="preserve"> and </w:t>
            </w:r>
            <w:r w:rsidRPr="6FA19B71">
              <w:rPr>
                <w:rFonts w:ascii="Consolas" w:hAnsi="Consolas" w:eastAsia="Consolas" w:cs="Consolas"/>
                <w:sz w:val="18"/>
                <w:szCs w:val="18"/>
              </w:rPr>
              <w:t>InferenceService</w:t>
            </w:r>
            <w:r w:rsidRPr="6FA19B71">
              <w:rPr>
                <w:sz w:val="20"/>
                <w:szCs w:val="20"/>
              </w:rPr>
              <w:t xml:space="preserve"> creation, pod spec</w:t>
            </w:r>
          </w:p>
        </w:tc>
        <w:tc>
          <w:tcPr>
            <w:tcW w:w="2745" w:type="dxa"/>
            <w:tcMar>
              <w:top w:w="60" w:type="dxa"/>
              <w:left w:w="100" w:type="dxa"/>
              <w:bottom w:w="60" w:type="dxa"/>
              <w:right w:w="100" w:type="dxa"/>
            </w:tcMar>
          </w:tcPr>
          <w:p w:rsidR="001D22C1" w:rsidRDefault="6FA19B71" w14:paraId="05C69567" w14:textId="77777777">
            <w:r w:rsidRPr="6FA19B71">
              <w:rPr>
                <w:rFonts w:ascii="Consolas" w:hAnsi="Consolas" w:eastAsia="Consolas" w:cs="Consolas"/>
                <w:sz w:val="18"/>
                <w:szCs w:val="18"/>
              </w:rPr>
              <w:t>AIMService</w:t>
            </w:r>
            <w:r w:rsidRPr="6FA19B71">
              <w:rPr>
                <w:sz w:val="20"/>
                <w:szCs w:val="20"/>
              </w:rPr>
              <w:t xml:space="preserve"> builder, watch and status mapping, teardown and flip-back</w:t>
            </w:r>
          </w:p>
        </w:tc>
      </w:tr>
      <w:tr w:rsidR="001D22C1" w:rsidTr="6FA19B71" w14:paraId="460AEB57" w14:textId="77777777">
        <w:tc>
          <w:tcPr>
            <w:tcW w:w="1300" w:type="dxa"/>
            <w:tcMar>
              <w:top w:w="60" w:type="dxa"/>
              <w:left w:w="100" w:type="dxa"/>
              <w:bottom w:w="60" w:type="dxa"/>
              <w:right w:w="100" w:type="dxa"/>
            </w:tcMar>
          </w:tcPr>
          <w:p w:rsidR="001D22C1" w:rsidRDefault="006A6E0D" w14:paraId="2EB91F2D" w14:textId="77777777">
            <w:r>
              <w:rPr>
                <w:sz w:val="20"/>
                <w:szCs w:val="20"/>
              </w:rPr>
              <w:t>Catalog</w:t>
            </w:r>
          </w:p>
        </w:tc>
        <w:tc>
          <w:tcPr>
            <w:tcW w:w="2474" w:type="dxa"/>
            <w:tcMar>
              <w:top w:w="60" w:type="dxa"/>
              <w:left w:w="100" w:type="dxa"/>
              <w:bottom w:w="60" w:type="dxa"/>
              <w:right w:w="100" w:type="dxa"/>
            </w:tcMar>
          </w:tcPr>
          <w:p w:rsidR="001D22C1" w:rsidRDefault="006A6E0D" w14:paraId="6B80B005" w14:textId="77777777">
            <w:r>
              <w:rPr>
                <w:sz w:val="20"/>
                <w:szCs w:val="20"/>
              </w:rPr>
              <w:t xml:space="preserve">Catalog </w:t>
            </w:r>
            <w:r>
              <w:rPr>
                <w:rFonts w:ascii="Consolas" w:hAnsi="Consolas" w:eastAsia="Consolas" w:cs="Consolas"/>
                <w:sz w:val="18"/>
                <w:szCs w:val="18"/>
              </w:rPr>
              <w:t>Model</w:t>
            </w:r>
            <w:r>
              <w:rPr>
                <w:sz w:val="20"/>
                <w:szCs w:val="20"/>
              </w:rPr>
              <w:t xml:space="preserve"> entries</w:t>
            </w:r>
          </w:p>
        </w:tc>
        <w:tc>
          <w:tcPr>
            <w:tcW w:w="2841" w:type="dxa"/>
            <w:tcMar>
              <w:top w:w="60" w:type="dxa"/>
              <w:left w:w="100" w:type="dxa"/>
              <w:bottom w:w="60" w:type="dxa"/>
              <w:right w:w="100" w:type="dxa"/>
            </w:tcMar>
          </w:tcPr>
          <w:p w:rsidR="001D22C1" w:rsidRDefault="6FA19B71" w14:paraId="4A4A9646" w14:textId="77777777">
            <w:r w:rsidRPr="6FA19B71">
              <w:rPr>
                <w:sz w:val="20"/>
                <w:szCs w:val="20"/>
              </w:rPr>
              <w:t xml:space="preserve">Discovery of profiles from images into </w:t>
            </w:r>
            <w:r w:rsidRPr="6FA19B71">
              <w:rPr>
                <w:rFonts w:ascii="Consolas" w:hAnsi="Consolas" w:eastAsia="Consolas" w:cs="Consolas"/>
                <w:sz w:val="18"/>
                <w:szCs w:val="18"/>
              </w:rPr>
              <w:t>AIMClusterProfile</w:t>
            </w:r>
            <w:r w:rsidRPr="6FA19B71">
              <w:rPr>
                <w:sz w:val="20"/>
                <w:szCs w:val="20"/>
              </w:rPr>
              <w:t xml:space="preserve"> objects</w:t>
            </w:r>
          </w:p>
        </w:tc>
        <w:tc>
          <w:tcPr>
            <w:tcW w:w="2745" w:type="dxa"/>
            <w:tcMar>
              <w:top w:w="60" w:type="dxa"/>
              <w:left w:w="100" w:type="dxa"/>
              <w:bottom w:w="60" w:type="dxa"/>
              <w:right w:w="100" w:type="dxa"/>
            </w:tcMar>
          </w:tcPr>
          <w:p w:rsidR="001D22C1" w:rsidRDefault="6FA19B71" w14:paraId="2ACFE941" w14:textId="77777777">
            <w:r w:rsidRPr="6FA19B71">
              <w:rPr>
                <w:sz w:val="20"/>
                <w:szCs w:val="20"/>
              </w:rPr>
              <w:t xml:space="preserve">One </w:t>
            </w:r>
            <w:r w:rsidRPr="6FA19B71">
              <w:rPr>
                <w:rFonts w:ascii="Consolas" w:hAnsi="Consolas" w:eastAsia="Consolas" w:cs="Consolas"/>
                <w:sz w:val="18"/>
                <w:szCs w:val="18"/>
              </w:rPr>
              <w:t>AIMClusterModel</w:t>
            </w:r>
            <w:r w:rsidRPr="6FA19B71">
              <w:rPr>
                <w:sz w:val="20"/>
                <w:szCs w:val="20"/>
              </w:rPr>
              <w:t xml:space="preserve"> per catalog model; a sync that watches </w:t>
            </w:r>
            <w:r w:rsidRPr="6FA19B71">
              <w:rPr>
                <w:rFonts w:ascii="Consolas" w:hAnsi="Consolas" w:eastAsia="Consolas" w:cs="Consolas"/>
                <w:sz w:val="18"/>
                <w:szCs w:val="18"/>
              </w:rPr>
              <w:t>AIMClusterProfile</w:t>
            </w:r>
            <w:r w:rsidRPr="6FA19B71">
              <w:rPr>
                <w:sz w:val="20"/>
                <w:szCs w:val="20"/>
              </w:rPr>
              <w:t xml:space="preserve"> and writes </w:t>
            </w:r>
            <w:r w:rsidRPr="6FA19B71">
              <w:rPr>
                <w:rFonts w:ascii="Consolas" w:hAnsi="Consolas" w:eastAsia="Consolas" w:cs="Consolas"/>
                <w:sz w:val="18"/>
                <w:szCs w:val="18"/>
              </w:rPr>
              <w:t>ModelClass</w:t>
            </w:r>
            <w:r w:rsidRPr="6FA19B71">
              <w:rPr>
                <w:sz w:val="20"/>
                <w:szCs w:val="20"/>
              </w:rPr>
              <w:t xml:space="preserve">; retirement of hand-authored </w:t>
            </w:r>
            <w:r w:rsidRPr="6FA19B71">
              <w:rPr>
                <w:rFonts w:ascii="Consolas" w:hAnsi="Consolas" w:eastAsia="Consolas" w:cs="Consolas"/>
                <w:sz w:val="18"/>
                <w:szCs w:val="18"/>
              </w:rPr>
              <w:t>*-aim</w:t>
            </w:r>
            <w:r w:rsidRPr="6FA19B71">
              <w:rPr>
                <w:sz w:val="20"/>
                <w:szCs w:val="20"/>
              </w:rPr>
              <w:t xml:space="preserve"> classes</w:t>
            </w:r>
          </w:p>
        </w:tc>
      </w:tr>
      <w:tr w:rsidR="001D22C1" w:rsidTr="6FA19B71" w14:paraId="011DC636" w14:textId="77777777">
        <w:tc>
          <w:tcPr>
            <w:tcW w:w="1300" w:type="dxa"/>
            <w:tcMar>
              <w:top w:w="60" w:type="dxa"/>
              <w:left w:w="100" w:type="dxa"/>
              <w:bottom w:w="60" w:type="dxa"/>
              <w:right w:w="100" w:type="dxa"/>
            </w:tcMar>
          </w:tcPr>
          <w:p w:rsidR="001D22C1" w:rsidRDefault="006A6E0D" w14:paraId="63A1B973" w14:textId="77777777">
            <w:r>
              <w:rPr>
                <w:sz w:val="20"/>
                <w:szCs w:val="20"/>
              </w:rPr>
              <w:t>Weights and cache</w:t>
            </w:r>
          </w:p>
        </w:tc>
        <w:tc>
          <w:tcPr>
            <w:tcW w:w="2474" w:type="dxa"/>
            <w:tcMar>
              <w:top w:w="60" w:type="dxa"/>
              <w:left w:w="100" w:type="dxa"/>
              <w:bottom w:w="60" w:type="dxa"/>
              <w:right w:w="100" w:type="dxa"/>
            </w:tcMar>
          </w:tcPr>
          <w:p w:rsidR="001D22C1" w:rsidRDefault="001D22C1" w14:paraId="41C8F396" w14:textId="77777777"/>
        </w:tc>
        <w:tc>
          <w:tcPr>
            <w:tcW w:w="2841" w:type="dxa"/>
            <w:tcMar>
              <w:top w:w="60" w:type="dxa"/>
              <w:left w:w="100" w:type="dxa"/>
              <w:bottom w:w="60" w:type="dxa"/>
              <w:right w:w="100" w:type="dxa"/>
            </w:tcMar>
          </w:tcPr>
          <w:p w:rsidR="001D22C1" w:rsidRDefault="006A6E0D" w14:paraId="4612E8CB" w14:textId="77777777">
            <w:r>
              <w:rPr>
                <w:sz w:val="20"/>
                <w:szCs w:val="20"/>
              </w:rPr>
              <w:t>Download and cache on our storage class (</w:t>
            </w:r>
            <w:r>
              <w:rPr>
                <w:rFonts w:ascii="Consolas" w:hAnsi="Consolas" w:eastAsia="Consolas" w:cs="Consolas"/>
                <w:sz w:val="18"/>
                <w:szCs w:val="18"/>
              </w:rPr>
              <w:t>hf://</w:t>
            </w:r>
            <w:r>
              <w:rPr>
                <w:sz w:val="20"/>
                <w:szCs w:val="20"/>
              </w:rPr>
              <w:t xml:space="preserve"> and </w:t>
            </w:r>
            <w:r>
              <w:rPr>
                <w:rFonts w:ascii="Consolas" w:hAnsi="Consolas" w:eastAsia="Consolas" w:cs="Consolas"/>
                <w:sz w:val="18"/>
                <w:szCs w:val="18"/>
              </w:rPr>
              <w:t>s3://</w:t>
            </w:r>
            <w:r>
              <w:rPr>
                <w:sz w:val="20"/>
                <w:szCs w:val="20"/>
              </w:rPr>
              <w:t>), dedupe, warm-up</w:t>
            </w:r>
          </w:p>
        </w:tc>
        <w:tc>
          <w:tcPr>
            <w:tcW w:w="2745" w:type="dxa"/>
            <w:tcMar>
              <w:top w:w="60" w:type="dxa"/>
              <w:left w:w="100" w:type="dxa"/>
              <w:bottom w:w="60" w:type="dxa"/>
              <w:right w:w="100" w:type="dxa"/>
            </w:tcMar>
          </w:tcPr>
          <w:p w:rsidR="001D22C1" w:rsidRDefault="006A6E0D" w14:paraId="71718A9A" w14:textId="77777777">
            <w:r>
              <w:rPr>
                <w:sz w:val="20"/>
                <w:szCs w:val="20"/>
              </w:rPr>
              <w:t xml:space="preserve">Retry of failed downloads; object store for </w:t>
            </w:r>
            <w:r>
              <w:rPr>
                <w:rFonts w:ascii="Consolas" w:hAnsi="Consolas" w:eastAsia="Consolas" w:cs="Consolas"/>
                <w:sz w:val="18"/>
                <w:szCs w:val="18"/>
              </w:rPr>
              <w:t>s3://</w:t>
            </w:r>
            <w:r>
              <w:rPr>
                <w:sz w:val="20"/>
                <w:szCs w:val="20"/>
              </w:rPr>
              <w:t xml:space="preserve"> sources (decision)</w:t>
            </w:r>
          </w:p>
        </w:tc>
      </w:tr>
      <w:tr w:rsidR="001D22C1" w:rsidTr="6FA19B71" w14:paraId="3099594A" w14:textId="77777777">
        <w:tc>
          <w:tcPr>
            <w:tcW w:w="1300" w:type="dxa"/>
            <w:tcMar>
              <w:top w:w="60" w:type="dxa"/>
              <w:left w:w="100" w:type="dxa"/>
              <w:bottom w:w="60" w:type="dxa"/>
              <w:right w:w="100" w:type="dxa"/>
            </w:tcMar>
          </w:tcPr>
          <w:p w:rsidR="001D22C1" w:rsidRDefault="6FA19B71" w14:paraId="5B35022A" w14:textId="77777777">
            <w:r w:rsidRPr="6FA19B71">
              <w:rPr>
                <w:sz w:val="20"/>
                <w:szCs w:val="20"/>
              </w:rPr>
              <w:t>LoRA</w:t>
            </w:r>
          </w:p>
        </w:tc>
        <w:tc>
          <w:tcPr>
            <w:tcW w:w="2474" w:type="dxa"/>
            <w:tcMar>
              <w:top w:w="60" w:type="dxa"/>
              <w:left w:w="100" w:type="dxa"/>
              <w:bottom w:w="60" w:type="dxa"/>
              <w:right w:w="100" w:type="dxa"/>
            </w:tcMar>
          </w:tcPr>
          <w:p w:rsidR="001D22C1" w:rsidRDefault="6FA19B71" w14:paraId="459FEA58" w14:textId="77777777">
            <w:r w:rsidRPr="6FA19B71">
              <w:rPr>
                <w:rFonts w:ascii="Consolas" w:hAnsi="Consolas" w:eastAsia="Consolas" w:cs="Consolas"/>
                <w:sz w:val="18"/>
                <w:szCs w:val="18"/>
              </w:rPr>
              <w:t>LoRAAdapter</w:t>
            </w:r>
            <w:r w:rsidRPr="6FA19B71">
              <w:rPr>
                <w:sz w:val="20"/>
                <w:szCs w:val="20"/>
              </w:rPr>
              <w:t xml:space="preserve"> CRD and API</w:t>
            </w:r>
          </w:p>
        </w:tc>
        <w:tc>
          <w:tcPr>
            <w:tcW w:w="2841" w:type="dxa"/>
            <w:tcMar>
              <w:top w:w="60" w:type="dxa"/>
              <w:left w:w="100" w:type="dxa"/>
              <w:bottom w:w="60" w:type="dxa"/>
              <w:right w:w="100" w:type="dxa"/>
            </w:tcMar>
          </w:tcPr>
          <w:p w:rsidR="001D22C1" w:rsidRDefault="006A6E0D" w14:paraId="53DDE6FD" w14:textId="77777777">
            <w:r>
              <w:rPr>
                <w:sz w:val="20"/>
                <w:szCs w:val="20"/>
              </w:rPr>
              <w:t>Adapter staging and in-pod hot-load</w:t>
            </w:r>
          </w:p>
        </w:tc>
        <w:tc>
          <w:tcPr>
            <w:tcW w:w="2745" w:type="dxa"/>
            <w:tcMar>
              <w:top w:w="60" w:type="dxa"/>
              <w:left w:w="100" w:type="dxa"/>
              <w:bottom w:w="60" w:type="dxa"/>
              <w:right w:w="100" w:type="dxa"/>
            </w:tcMar>
          </w:tcPr>
          <w:p w:rsidR="001D22C1" w:rsidRDefault="6FA19B71" w14:paraId="4ED368C1" w14:textId="77777777">
            <w:r w:rsidRPr="6FA19B71">
              <w:rPr>
                <w:rFonts w:ascii="Consolas" w:hAnsi="Consolas" w:eastAsia="Consolas" w:cs="Consolas"/>
                <w:sz w:val="18"/>
                <w:szCs w:val="18"/>
              </w:rPr>
              <w:t>LoRAAdapter</w:t>
            </w:r>
            <w:r w:rsidRPr="6FA19B71">
              <w:rPr>
                <w:sz w:val="20"/>
                <w:szCs w:val="20"/>
              </w:rPr>
              <w:t xml:space="preserve"> to adapter artifact mapping; status contract change</w:t>
            </w:r>
          </w:p>
        </w:tc>
      </w:tr>
      <w:tr w:rsidR="001D22C1" w:rsidTr="6FA19B71" w14:paraId="3D5C9AF2" w14:textId="77777777">
        <w:tc>
          <w:tcPr>
            <w:tcW w:w="1300" w:type="dxa"/>
            <w:tcMar>
              <w:top w:w="60" w:type="dxa"/>
              <w:left w:w="100" w:type="dxa"/>
              <w:bottom w:w="60" w:type="dxa"/>
              <w:right w:w="100" w:type="dxa"/>
            </w:tcMar>
          </w:tcPr>
          <w:p w:rsidR="001D22C1" w:rsidRDefault="006A6E0D" w14:paraId="6D900DD3" w14:textId="77777777">
            <w:r>
              <w:rPr>
                <w:sz w:val="20"/>
                <w:szCs w:val="20"/>
              </w:rPr>
              <w:t>Placement</w:t>
            </w:r>
          </w:p>
        </w:tc>
        <w:tc>
          <w:tcPr>
            <w:tcW w:w="2474" w:type="dxa"/>
            <w:tcMar>
              <w:top w:w="60" w:type="dxa"/>
              <w:left w:w="100" w:type="dxa"/>
              <w:bottom w:w="60" w:type="dxa"/>
              <w:right w:w="100" w:type="dxa"/>
            </w:tcMar>
          </w:tcPr>
          <w:p w:rsidR="001D22C1" w:rsidRDefault="001D22C1" w14:paraId="72A3D3EC" w14:textId="77777777"/>
        </w:tc>
        <w:tc>
          <w:tcPr>
            <w:tcW w:w="2841" w:type="dxa"/>
            <w:tcMar>
              <w:top w:w="60" w:type="dxa"/>
              <w:left w:w="100" w:type="dxa"/>
              <w:bottom w:w="60" w:type="dxa"/>
              <w:right w:w="100" w:type="dxa"/>
            </w:tcMar>
          </w:tcPr>
          <w:p w:rsidR="001D22C1" w:rsidRDefault="006A6E0D" w14:paraId="31406FA2" w14:textId="77777777">
            <w:r>
              <w:rPr>
                <w:sz w:val="20"/>
                <w:szCs w:val="20"/>
              </w:rPr>
              <w:t>Accelerator detection and node labelling; profile-driven node affinity</w:t>
            </w:r>
          </w:p>
        </w:tc>
        <w:tc>
          <w:tcPr>
            <w:tcW w:w="2745" w:type="dxa"/>
            <w:tcMar>
              <w:top w:w="60" w:type="dxa"/>
              <w:left w:w="100" w:type="dxa"/>
              <w:bottom w:w="60" w:type="dxa"/>
              <w:right w:w="100" w:type="dxa"/>
            </w:tcMar>
          </w:tcPr>
          <w:p w:rsidR="001D22C1" w:rsidRDefault="6FA19B71" w14:paraId="7B09D637" w14:textId="77777777">
            <w:r w:rsidRPr="6FA19B71">
              <w:rPr>
                <w:sz w:val="20"/>
                <w:szCs w:val="20"/>
              </w:rPr>
              <w:t xml:space="preserve">Validation that an </w:t>
            </w:r>
            <w:r w:rsidRPr="6FA19B71">
              <w:rPr>
                <w:rFonts w:ascii="Consolas" w:hAnsi="Consolas" w:eastAsia="Consolas" w:cs="Consolas"/>
                <w:sz w:val="18"/>
                <w:szCs w:val="18"/>
              </w:rPr>
              <w:t>AcceleratorClass</w:t>
            </w:r>
            <w:r w:rsidRPr="6FA19B71">
              <w:rPr>
                <w:sz w:val="20"/>
                <w:szCs w:val="20"/>
              </w:rPr>
              <w:t xml:space="preserve"> maps to one AIM accelerator model</w:t>
            </w:r>
          </w:p>
        </w:tc>
      </w:tr>
      <w:tr w:rsidR="001D22C1" w:rsidTr="6FA19B71" w14:paraId="1D0C6A4A" w14:textId="77777777">
        <w:tc>
          <w:tcPr>
            <w:tcW w:w="1300" w:type="dxa"/>
            <w:tcMar>
              <w:top w:w="60" w:type="dxa"/>
              <w:left w:w="100" w:type="dxa"/>
              <w:bottom w:w="60" w:type="dxa"/>
              <w:right w:w="100" w:type="dxa"/>
            </w:tcMar>
          </w:tcPr>
          <w:p w:rsidR="001D22C1" w:rsidRDefault="006A6E0D" w14:paraId="5A392FCE" w14:textId="77777777">
            <w:r>
              <w:rPr>
                <w:sz w:val="20"/>
                <w:szCs w:val="20"/>
              </w:rPr>
              <w:t>Routing</w:t>
            </w:r>
          </w:p>
        </w:tc>
        <w:tc>
          <w:tcPr>
            <w:tcW w:w="2474" w:type="dxa"/>
            <w:tcMar>
              <w:top w:w="60" w:type="dxa"/>
              <w:left w:w="100" w:type="dxa"/>
              <w:bottom w:w="60" w:type="dxa"/>
              <w:right w:w="100" w:type="dxa"/>
            </w:tcMar>
          </w:tcPr>
          <w:p w:rsidR="001D22C1" w:rsidRDefault="006A6E0D" w14:paraId="1E7EB482" w14:textId="77777777">
            <w:r>
              <w:rPr>
                <w:sz w:val="20"/>
                <w:szCs w:val="20"/>
              </w:rPr>
              <w:t>Front proxy</w:t>
            </w:r>
          </w:p>
        </w:tc>
        <w:tc>
          <w:tcPr>
            <w:tcW w:w="2841" w:type="dxa"/>
            <w:tcMar>
              <w:top w:w="60" w:type="dxa"/>
              <w:left w:w="100" w:type="dxa"/>
              <w:bottom w:w="60" w:type="dxa"/>
              <w:right w:w="100" w:type="dxa"/>
            </w:tcMar>
          </w:tcPr>
          <w:p w:rsidR="001D22C1" w:rsidRDefault="006A6E0D" w14:paraId="1F22EBC8" w14:textId="77777777">
            <w:r>
              <w:rPr>
                <w:sz w:val="20"/>
                <w:szCs w:val="20"/>
              </w:rPr>
              <w:t>AIM gateway route (optional)</w:t>
            </w:r>
          </w:p>
        </w:tc>
        <w:tc>
          <w:tcPr>
            <w:tcW w:w="2745" w:type="dxa"/>
            <w:tcMar>
              <w:top w:w="60" w:type="dxa"/>
              <w:left w:w="100" w:type="dxa"/>
              <w:bottom w:w="60" w:type="dxa"/>
              <w:right w:w="100" w:type="dxa"/>
            </w:tcMar>
          </w:tcPr>
          <w:p w:rsidR="001D22C1" w:rsidRDefault="006A6E0D" w14:paraId="4D783340" w14:textId="77777777">
            <w:r>
              <w:rPr>
                <w:sz w:val="20"/>
                <w:szCs w:val="20"/>
              </w:rPr>
              <w:t>Front proxy targets the endpoint AIM reports in status and re-targets on recreate</w:t>
            </w:r>
          </w:p>
        </w:tc>
      </w:tr>
      <w:tr w:rsidR="001D22C1" w:rsidTr="6FA19B71" w14:paraId="261B3305" w14:textId="77777777">
        <w:tc>
          <w:tcPr>
            <w:tcW w:w="1300" w:type="dxa"/>
            <w:tcMar>
              <w:top w:w="60" w:type="dxa"/>
              <w:left w:w="100" w:type="dxa"/>
              <w:bottom w:w="60" w:type="dxa"/>
              <w:right w:w="100" w:type="dxa"/>
            </w:tcMar>
          </w:tcPr>
          <w:p w:rsidR="001D22C1" w:rsidRDefault="006A6E0D" w14:paraId="07CB0F1D" w14:textId="77777777">
            <w:r>
              <w:rPr>
                <w:sz w:val="20"/>
                <w:szCs w:val="20"/>
              </w:rPr>
              <w:t>Autoscaling and scale from zero</w:t>
            </w:r>
          </w:p>
        </w:tc>
        <w:tc>
          <w:tcPr>
            <w:tcW w:w="2474" w:type="dxa"/>
            <w:tcMar>
              <w:top w:w="60" w:type="dxa"/>
              <w:left w:w="100" w:type="dxa"/>
              <w:bottom w:w="60" w:type="dxa"/>
              <w:right w:w="100" w:type="dxa"/>
            </w:tcMar>
          </w:tcPr>
          <w:p w:rsidR="001D22C1" w:rsidRDefault="6FA19B71" w14:paraId="7186D859" w14:textId="77777777">
            <w:r w:rsidRPr="6FA19B71">
              <w:rPr>
                <w:sz w:val="20"/>
                <w:szCs w:val="20"/>
              </w:rPr>
              <w:t xml:space="preserve">KEDA (fallback: our </w:t>
            </w:r>
            <w:r w:rsidRPr="6FA19B71">
              <w:rPr>
                <w:rFonts w:ascii="Consolas" w:hAnsi="Consolas" w:eastAsia="Consolas" w:cs="Consolas"/>
                <w:sz w:val="18"/>
                <w:szCs w:val="18"/>
              </w:rPr>
              <w:t>ScaledObject</w:t>
            </w:r>
            <w:r w:rsidRPr="6FA19B71">
              <w:rPr>
                <w:sz w:val="20"/>
                <w:szCs w:val="20"/>
              </w:rPr>
              <w:t xml:space="preserve"> on Prometheus vLLM metrics)</w:t>
            </w:r>
          </w:p>
        </w:tc>
        <w:tc>
          <w:tcPr>
            <w:tcW w:w="2841" w:type="dxa"/>
            <w:tcMar>
              <w:top w:w="60" w:type="dxa"/>
              <w:left w:w="100" w:type="dxa"/>
              <w:bottom w:w="60" w:type="dxa"/>
              <w:right w:w="100" w:type="dxa"/>
            </w:tcMar>
          </w:tcPr>
          <w:p w:rsidR="001D22C1" w:rsidRDefault="6FA19B71" w14:paraId="28A86B51" w14:textId="77777777">
            <w:r w:rsidRPr="6FA19B71">
              <w:rPr>
                <w:sz w:val="20"/>
                <w:szCs w:val="20"/>
              </w:rPr>
              <w:t>Lean: AIM's OpenTelemetry-based autoscaling and AMD's Envoy scale-from-zero extension</w:t>
            </w:r>
          </w:p>
        </w:tc>
        <w:tc>
          <w:tcPr>
            <w:tcW w:w="2745" w:type="dxa"/>
            <w:tcMar>
              <w:top w:w="60" w:type="dxa"/>
              <w:left w:w="100" w:type="dxa"/>
              <w:bottom w:w="60" w:type="dxa"/>
              <w:right w:w="100" w:type="dxa"/>
            </w:tcMar>
          </w:tcPr>
          <w:p w:rsidR="001D22C1" w:rsidRDefault="6FA19B71" w14:paraId="6F11BB04" w14:textId="77777777">
            <w:r w:rsidRPr="6FA19B71">
              <w:rPr>
                <w:rFonts w:ascii="Consolas" w:hAnsi="Consolas" w:eastAsia="Consolas" w:cs="Consolas"/>
                <w:sz w:val="18"/>
                <w:szCs w:val="18"/>
              </w:rPr>
              <w:t>ModelClass.spec.scaling</w:t>
            </w:r>
            <w:r w:rsidRPr="6FA19B71">
              <w:rPr>
                <w:sz w:val="20"/>
                <w:szCs w:val="20"/>
              </w:rPr>
              <w:t xml:space="preserve"> translated to whichever path is chosen; keda-otel-add-on and OpenTelemetry Operator in the installer if AIM's</w:t>
            </w:r>
          </w:p>
        </w:tc>
      </w:tr>
      <w:tr w:rsidR="001D22C1" w:rsidTr="6FA19B71" w14:paraId="46C00382" w14:textId="77777777">
        <w:tc>
          <w:tcPr>
            <w:tcW w:w="1300" w:type="dxa"/>
            <w:tcMar>
              <w:top w:w="60" w:type="dxa"/>
              <w:left w:w="100" w:type="dxa"/>
              <w:bottom w:w="60" w:type="dxa"/>
              <w:right w:w="100" w:type="dxa"/>
            </w:tcMar>
          </w:tcPr>
          <w:p w:rsidR="001D22C1" w:rsidRDefault="006A6E0D" w14:paraId="70E22186" w14:textId="77777777">
            <w:r>
              <w:rPr>
                <w:sz w:val="20"/>
                <w:szCs w:val="20"/>
              </w:rPr>
              <w:t>Credentials and tenancy</w:t>
            </w:r>
          </w:p>
        </w:tc>
        <w:tc>
          <w:tcPr>
            <w:tcW w:w="2474" w:type="dxa"/>
            <w:tcMar>
              <w:top w:w="60" w:type="dxa"/>
              <w:left w:w="100" w:type="dxa"/>
              <w:bottom w:w="60" w:type="dxa"/>
              <w:right w:w="100" w:type="dxa"/>
            </w:tcMar>
          </w:tcPr>
          <w:p w:rsidR="001D22C1" w:rsidRDefault="006A6E0D" w14:paraId="7EAF714B" w14:textId="77777777">
            <w:r>
              <w:rPr>
                <w:sz w:val="20"/>
                <w:szCs w:val="20"/>
              </w:rPr>
              <w:t>Registry credential flow, tenant namespaces</w:t>
            </w:r>
          </w:p>
        </w:tc>
        <w:tc>
          <w:tcPr>
            <w:tcW w:w="2841" w:type="dxa"/>
            <w:tcMar>
              <w:top w:w="60" w:type="dxa"/>
              <w:left w:w="100" w:type="dxa"/>
              <w:bottom w:w="60" w:type="dxa"/>
              <w:right w:w="100" w:type="dxa"/>
            </w:tcMar>
          </w:tcPr>
          <w:p w:rsidR="001D22C1" w:rsidRDefault="001D22C1" w14:paraId="0D0B940D" w14:textId="77777777"/>
        </w:tc>
        <w:tc>
          <w:tcPr>
            <w:tcW w:w="2745" w:type="dxa"/>
            <w:tcMar>
              <w:top w:w="60" w:type="dxa"/>
              <w:left w:w="100" w:type="dxa"/>
              <w:bottom w:w="60" w:type="dxa"/>
              <w:right w:w="100" w:type="dxa"/>
            </w:tcMar>
          </w:tcPr>
          <w:p w:rsidR="001D22C1" w:rsidRDefault="6FA19B71" w14:paraId="0433C2F6" w14:textId="77777777">
            <w:r w:rsidRPr="6FA19B71">
              <w:rPr>
                <w:sz w:val="20"/>
                <w:szCs w:val="20"/>
              </w:rPr>
              <w:t xml:space="preserve">Per-namespace </w:t>
            </w:r>
            <w:r w:rsidRPr="6FA19B71">
              <w:rPr>
                <w:rFonts w:ascii="Consolas" w:hAnsi="Consolas" w:eastAsia="Consolas" w:cs="Consolas"/>
                <w:sz w:val="18"/>
                <w:szCs w:val="18"/>
              </w:rPr>
              <w:t>AIMRuntimeConfig</w:t>
            </w:r>
            <w:r w:rsidRPr="6FA19B71">
              <w:rPr>
                <w:sz w:val="20"/>
                <w:szCs w:val="20"/>
              </w:rPr>
              <w:t xml:space="preserve"> with HF and S3 secrets; RBAC so only the operator writes AIM objects</w:t>
            </w:r>
          </w:p>
        </w:tc>
      </w:tr>
      <w:tr w:rsidR="001D22C1" w:rsidTr="6FA19B71" w14:paraId="33522242" w14:textId="77777777">
        <w:tc>
          <w:tcPr>
            <w:tcW w:w="1300" w:type="dxa"/>
            <w:tcMar>
              <w:top w:w="60" w:type="dxa"/>
              <w:left w:w="100" w:type="dxa"/>
              <w:bottom w:w="60" w:type="dxa"/>
              <w:right w:w="100" w:type="dxa"/>
            </w:tcMar>
          </w:tcPr>
          <w:p w:rsidR="001D22C1" w:rsidRDefault="006A6E0D" w14:paraId="241D1CBE" w14:textId="77777777">
            <w:r>
              <w:rPr>
                <w:sz w:val="20"/>
                <w:szCs w:val="20"/>
              </w:rPr>
              <w:t>Install</w:t>
            </w:r>
          </w:p>
        </w:tc>
        <w:tc>
          <w:tcPr>
            <w:tcW w:w="2474" w:type="dxa"/>
            <w:tcMar>
              <w:top w:w="60" w:type="dxa"/>
              <w:left w:w="100" w:type="dxa"/>
              <w:bottom w:w="60" w:type="dxa"/>
              <w:right w:w="100" w:type="dxa"/>
            </w:tcMar>
          </w:tcPr>
          <w:p w:rsidR="001D22C1" w:rsidRDefault="6FA19B71" w14:paraId="75937A05" w14:textId="77777777">
            <w:r w:rsidRPr="6FA19B71">
              <w:rPr>
                <w:sz w:val="20"/>
                <w:szCs w:val="20"/>
              </w:rPr>
              <w:t>Dataplane installer</w:t>
            </w:r>
          </w:p>
        </w:tc>
        <w:tc>
          <w:tcPr>
            <w:tcW w:w="2841" w:type="dxa"/>
            <w:tcMar>
              <w:top w:w="60" w:type="dxa"/>
              <w:left w:w="100" w:type="dxa"/>
              <w:bottom w:w="60" w:type="dxa"/>
              <w:right w:w="100" w:type="dxa"/>
            </w:tcMar>
          </w:tcPr>
          <w:p w:rsidR="001D22C1" w:rsidRDefault="001D22C1" w14:paraId="0E27B00A" w14:textId="77777777"/>
        </w:tc>
        <w:tc>
          <w:tcPr>
            <w:tcW w:w="2745" w:type="dxa"/>
            <w:tcMar>
              <w:top w:w="60" w:type="dxa"/>
              <w:left w:w="100" w:type="dxa"/>
              <w:bottom w:w="60" w:type="dxa"/>
              <w:right w:w="100" w:type="dxa"/>
            </w:tcMar>
          </w:tcPr>
          <w:p w:rsidR="001D22C1" w:rsidRDefault="6FA19B71" w14:paraId="034C7DE4" w14:textId="77777777">
            <w:r w:rsidRPr="6FA19B71">
              <w:rPr>
                <w:sz w:val="20"/>
                <w:szCs w:val="20"/>
              </w:rPr>
              <w:t>AIM Engine CRDs and operator with our values; storage capacity and KServe limits prerequisites</w:t>
            </w:r>
          </w:p>
        </w:tc>
      </w:tr>
    </w:tbl>
    <w:p w:rsidR="001D22C1" w:rsidRDefault="001D22C1" w14:paraId="60061E4C" w14:textId="77777777">
      <w:pPr>
        <w:spacing w:after="120"/>
      </w:pPr>
    </w:p>
    <w:p w:rsidR="001D22C1" w:rsidRDefault="006A6E0D" w14:paraId="2174A7D9" w14:textId="77777777">
      <w:pPr>
        <w:pStyle w:val="heading30"/>
      </w:pPr>
      <w:r>
        <w:t>2.5 Integration boundary</w:t>
      </w:r>
    </w:p>
    <w:p w:rsidR="001D22C1" w:rsidRDefault="6FA19B71" w14:paraId="1E65F146" w14:textId="77777777">
      <w:pPr>
        <w:spacing w:after="140"/>
      </w:pPr>
      <w:r w:rsidRPr="6FA19B71">
        <w:t xml:space="preserve">The RackAI operator talks to AIM Engine's API and nothing below it. It creates and watches </w:t>
      </w:r>
      <w:r w:rsidRPr="6FA19B71">
        <w:rPr>
          <w:rFonts w:ascii="Consolas" w:hAnsi="Consolas" w:eastAsia="Consolas" w:cs="Consolas"/>
          <w:sz w:val="20"/>
          <w:szCs w:val="20"/>
        </w:rPr>
        <w:t>AIMService</w:t>
      </w:r>
      <w:r w:rsidRPr="6FA19B71">
        <w:t xml:space="preserve">, </w:t>
      </w:r>
      <w:r w:rsidRPr="6FA19B71">
        <w:rPr>
          <w:rFonts w:ascii="Consolas" w:hAnsi="Consolas" w:eastAsia="Consolas" w:cs="Consolas"/>
          <w:sz w:val="20"/>
          <w:szCs w:val="20"/>
        </w:rPr>
        <w:t>AIMArtifact</w:t>
      </w:r>
      <w:r w:rsidRPr="6FA19B71">
        <w:t xml:space="preserve">, </w:t>
      </w:r>
      <w:r w:rsidRPr="6FA19B71">
        <w:rPr>
          <w:rFonts w:ascii="Consolas" w:hAnsi="Consolas" w:eastAsia="Consolas" w:cs="Consolas"/>
          <w:sz w:val="20"/>
          <w:szCs w:val="20"/>
        </w:rPr>
        <w:t>AIMProfileCache</w:t>
      </w:r>
      <w:r w:rsidRPr="6FA19B71">
        <w:t xml:space="preserve">, </w:t>
      </w:r>
      <w:r w:rsidRPr="6FA19B71">
        <w:rPr>
          <w:rFonts w:ascii="Consolas" w:hAnsi="Consolas" w:eastAsia="Consolas" w:cs="Consolas"/>
          <w:sz w:val="20"/>
          <w:szCs w:val="20"/>
        </w:rPr>
        <w:t>AIMRuntimeConfig</w:t>
      </w:r>
      <w:r w:rsidRPr="6FA19B71">
        <w:t xml:space="preserve"> and </w:t>
      </w:r>
      <w:r w:rsidRPr="6FA19B71">
        <w:rPr>
          <w:rFonts w:ascii="Consolas" w:hAnsi="Consolas" w:eastAsia="Consolas" w:cs="Consolas"/>
          <w:sz w:val="20"/>
          <w:szCs w:val="20"/>
        </w:rPr>
        <w:t>AIMClusterModel</w:t>
      </w:r>
      <w:r w:rsidRPr="6FA19B71">
        <w:t xml:space="preserve">, reads </w:t>
      </w:r>
      <w:r w:rsidRPr="6FA19B71">
        <w:rPr>
          <w:rFonts w:ascii="Consolas" w:hAnsi="Consolas" w:eastAsia="Consolas" w:cs="Consolas"/>
          <w:sz w:val="20"/>
          <w:szCs w:val="20"/>
        </w:rPr>
        <w:t>AIMClusterProfile</w:t>
      </w:r>
      <w:r w:rsidRPr="6FA19B71">
        <w:t xml:space="preserve">, and learns everything else from </w:t>
      </w:r>
      <w:r w:rsidRPr="6FA19B71">
        <w:rPr>
          <w:rFonts w:ascii="Consolas" w:hAnsi="Consolas" w:eastAsia="Consolas" w:cs="Consolas"/>
          <w:sz w:val="20"/>
          <w:szCs w:val="20"/>
        </w:rPr>
        <w:t>AIMService.status</w:t>
      </w:r>
      <w:r w:rsidRPr="6FA19B71">
        <w:t>: the inference service name, the endpoint, and whether the pods are ready. It does not create, patch or watch KServe objects on this path. Those belong to AIM.</w:t>
      </w:r>
    </w:p>
    <w:p w:rsidR="001D22C1" w:rsidRDefault="006A6E0D" w14:paraId="2670C10A" w14:textId="77777777">
      <w:pPr>
        <w:spacing w:after="140"/>
      </w:pPr>
      <w:r>
        <w:t>Two places may need to reach past AIM, and both are alignment questions rather than decisions taken here:</w:t>
      </w:r>
    </w:p>
    <w:p w:rsidR="001D22C1" w:rsidRDefault="6FA19B71" w14:paraId="14980CB3" w14:textId="77777777">
      <w:pPr>
        <w:pStyle w:val="ListParagraph"/>
        <w:numPr>
          <w:ilvl w:val="0"/>
          <w:numId w:val="2"/>
        </w:numPr>
        <w:spacing w:after="80"/>
      </w:pPr>
      <w:r w:rsidRPr="6FA19B71">
        <w:rPr>
          <w:b/>
          <w:bCs/>
        </w:rPr>
        <w:t>Traffic target.</w:t>
      </w:r>
      <w:r w:rsidRPr="6FA19B71">
        <w:t xml:space="preserve"> The front proxy needs an address to route to. The preferred options are the endpoint AIM reports in </w:t>
      </w:r>
      <w:r w:rsidRPr="6FA19B71">
        <w:rPr>
          <w:rFonts w:ascii="Consolas" w:hAnsi="Consolas" w:eastAsia="Consolas" w:cs="Consolas"/>
          <w:sz w:val="20"/>
          <w:szCs w:val="20"/>
        </w:rPr>
        <w:t>AIMService.status</w:t>
      </w:r>
      <w:r w:rsidRPr="6FA19B71">
        <w:t>, or AIM's own gateway route, which the runtime config can enable. The fallback is to address the KServe predictor Service by name.</w:t>
      </w:r>
    </w:p>
    <w:p w:rsidR="001D22C1" w:rsidRDefault="6FA19B71" w14:paraId="3B1F1B8A" w14:textId="77777777">
      <w:pPr>
        <w:pStyle w:val="ListParagraph"/>
        <w:numPr>
          <w:ilvl w:val="0"/>
          <w:numId w:val="2"/>
        </w:numPr>
        <w:spacing w:after="80"/>
      </w:pPr>
      <w:r w:rsidRPr="6FA19B71">
        <w:rPr>
          <w:b/>
          <w:bCs/>
        </w:rPr>
        <w:t>Autoscaling fallback.</w:t>
      </w:r>
      <w:r w:rsidRPr="6FA19B71">
        <w:t xml:space="preserve"> If we keep our autoscaling on this path, our </w:t>
      </w:r>
      <w:r w:rsidRPr="6FA19B71">
        <w:rPr>
          <w:rFonts w:ascii="Consolas" w:hAnsi="Consolas" w:eastAsia="Consolas" w:cs="Consolas"/>
          <w:sz w:val="20"/>
          <w:szCs w:val="20"/>
        </w:rPr>
        <w:t>ScaledObject</w:t>
      </w:r>
      <w:r w:rsidRPr="6FA19B71">
        <w:t xml:space="preserve"> has to target the Deployment that KServe created for AIM's </w:t>
      </w:r>
      <w:r w:rsidRPr="6FA19B71">
        <w:rPr>
          <w:rFonts w:ascii="Consolas" w:hAnsi="Consolas" w:eastAsia="Consolas" w:cs="Consolas"/>
          <w:sz w:val="20"/>
          <w:szCs w:val="20"/>
        </w:rPr>
        <w:t>InferenceService</w:t>
      </w:r>
      <w:r w:rsidRPr="6FA19B71">
        <w:t>. AIM's own autoscaling avoids this, which is one reason for the lean in 3.5.</w:t>
      </w:r>
    </w:p>
    <w:p w:rsidR="001D22C1" w:rsidRDefault="001D22C1" w14:paraId="44EAFD9C" w14:textId="77777777">
      <w:pPr>
        <w:spacing w:after="60"/>
      </w:pPr>
    </w:p>
    <w:p w:rsidR="001D22C1" w:rsidRDefault="006A6E0D" w14:paraId="04269736" w14:textId="77777777">
      <w:pPr>
        <w:pStyle w:val="heading20"/>
      </w:pPr>
      <w:r>
        <w:t>3. How it works</w:t>
      </w:r>
    </w:p>
    <w:p w:rsidR="001D22C1" w:rsidRDefault="006A6E0D" w14:paraId="3A6AC83D" w14:textId="77777777">
      <w:pPr>
        <w:pStyle w:val="heading30"/>
      </w:pPr>
      <w:r>
        <w:t>3.1 Serve flow</w:t>
      </w:r>
    </w:p>
    <w:p w:rsidR="001D22C1" w:rsidRDefault="006A6E0D" w14:paraId="4B94D5A5" w14:textId="77777777">
      <w:pPr>
        <w:keepNext/>
        <w:spacing w:before="120" w:after="60"/>
        <w:jc w:val="center"/>
      </w:pPr>
      <w:r>
        <w:rPr>
          <w:noProof/>
        </w:rPr>
        <w:drawing>
          <wp:inline distT="0" distB="0" distL="0" distR="0" wp14:anchorId="6AF5196A" wp14:editId="07777777">
            <wp:extent cx="5762625" cy="3276600"/>
            <wp:effectExtent l="0" t="0" r="0" b="0"/>
            <wp:docPr id="1093375281" name="Picture 1093375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2625" cy="3276600"/>
                    </a:xfrm>
                    <a:prstGeom prst="rect">
                      <a:avLst/>
                    </a:prstGeom>
                  </pic:spPr>
                </pic:pic>
              </a:graphicData>
            </a:graphic>
          </wp:inline>
        </w:drawing>
      </w:r>
    </w:p>
    <w:p w:rsidR="001D22C1" w:rsidRDefault="6FA19B71" w14:paraId="09857006" w14:textId="77777777">
      <w:pPr>
        <w:spacing w:after="200"/>
        <w:jc w:val="center"/>
      </w:pPr>
      <w:r w:rsidRPr="6FA19B71">
        <w:rPr>
          <w:i/>
          <w:iCs/>
          <w:color w:val="595959"/>
          <w:sz w:val="20"/>
          <w:szCs w:val="20"/>
        </w:rPr>
        <w:t xml:space="preserve">Figure 2 — Deploy and serve sequence. The controller's work is building the </w:t>
      </w:r>
      <w:r w:rsidRPr="6FA19B71">
        <w:rPr>
          <w:rFonts w:ascii="Consolas" w:hAnsi="Consolas" w:eastAsia="Consolas" w:cs="Consolas"/>
          <w:i/>
          <w:iCs/>
          <w:color w:val="595959"/>
          <w:sz w:val="18"/>
          <w:szCs w:val="18"/>
        </w:rPr>
        <w:t>AIMService</w:t>
      </w:r>
      <w:r w:rsidRPr="6FA19B71">
        <w:rPr>
          <w:i/>
          <w:iCs/>
          <w:color w:val="595959"/>
          <w:sz w:val="20"/>
          <w:szCs w:val="20"/>
        </w:rPr>
        <w:t xml:space="preserve"> and mapping status; AIM Engine does the rest.</w:t>
      </w:r>
    </w:p>
    <w:p w:rsidR="001D22C1" w:rsidRDefault="006A6E0D" w14:paraId="13ACBBFA" w14:textId="77777777">
      <w:pPr>
        <w:pStyle w:val="heading30"/>
      </w:pPr>
      <w:r>
        <w:t>3.2 Configuration model</w:t>
      </w:r>
    </w:p>
    <w:p w:rsidR="001D22C1" w:rsidRDefault="6FA19B71" w14:paraId="47E6BD30" w14:textId="77777777">
      <w:pPr>
        <w:spacing w:after="140"/>
      </w:pPr>
      <w:r w:rsidRPr="6FA19B71">
        <w:t xml:space="preserve">Users keep the same CRDs. Two things change on the AMD path: the </w:t>
      </w:r>
      <w:r w:rsidRPr="6FA19B71">
        <w:rPr>
          <w:rFonts w:ascii="Consolas" w:hAnsi="Consolas" w:eastAsia="Consolas" w:cs="Consolas"/>
          <w:sz w:val="20"/>
          <w:szCs w:val="20"/>
        </w:rPr>
        <w:t>ModelClass</w:t>
      </w:r>
      <w:r w:rsidRPr="6FA19B71">
        <w:t xml:space="preserve"> carries a profile pin (or, for auto-select classes, no pin), and </w:t>
      </w:r>
      <w:r w:rsidRPr="6FA19B71">
        <w:rPr>
          <w:rFonts w:ascii="Consolas" w:hAnsi="Consolas" w:eastAsia="Consolas" w:cs="Consolas"/>
          <w:sz w:val="20"/>
          <w:szCs w:val="20"/>
        </w:rPr>
        <w:t>ModelDeployment</w:t>
      </w:r>
      <w:r w:rsidRPr="6FA19B71">
        <w:t xml:space="preserve"> uses the </w:t>
      </w:r>
      <w:r w:rsidRPr="6FA19B71">
        <w:rPr>
          <w:rFonts w:ascii="Consolas" w:hAnsi="Consolas" w:eastAsia="Consolas" w:cs="Consolas"/>
          <w:sz w:val="20"/>
          <w:szCs w:val="20"/>
        </w:rPr>
        <w:t>aim</w:t>
      </w:r>
      <w:r w:rsidRPr="6FA19B71">
        <w:t xml:space="preserve"> serving-path annotation. Fields marked [NEW] are the only new API surface; fields marked [ignored] have no effect on this path because AIM controls the pod.</w:t>
      </w:r>
    </w:p>
    <w:p w:rsidR="001D22C1" w:rsidRDefault="006A6E0D" w14:paraId="3DEEC669" w14:textId="77777777">
      <w:pPr>
        <w:keepNext/>
        <w:spacing w:before="120" w:after="60"/>
        <w:jc w:val="center"/>
      </w:pPr>
      <w:r>
        <w:rPr>
          <w:noProof/>
        </w:rPr>
        <w:drawing>
          <wp:inline distT="0" distB="0" distL="0" distR="0" wp14:anchorId="613B60A1" wp14:editId="07777777">
            <wp:extent cx="5762625" cy="4276725"/>
            <wp:effectExtent l="0" t="0" r="0" b="0"/>
            <wp:docPr id="625438346" name="Picture 625438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4276725"/>
                    </a:xfrm>
                    <a:prstGeom prst="rect">
                      <a:avLst/>
                    </a:prstGeom>
                  </pic:spPr>
                </pic:pic>
              </a:graphicData>
            </a:graphic>
          </wp:inline>
        </w:drawing>
      </w:r>
    </w:p>
    <w:p w:rsidR="001D22C1" w:rsidRDefault="6FA19B71" w14:paraId="478A49DA" w14:textId="77777777">
      <w:pPr>
        <w:spacing w:after="200"/>
        <w:jc w:val="center"/>
      </w:pPr>
      <w:r w:rsidRPr="6FA19B71">
        <w:rPr>
          <w:i/>
          <w:iCs/>
          <w:color w:val="595959"/>
          <w:sz w:val="20"/>
          <w:szCs w:val="20"/>
        </w:rPr>
        <w:t xml:space="preserve">Figure 3 — CRD shapes on the </w:t>
      </w:r>
      <w:r w:rsidRPr="6FA19B71">
        <w:rPr>
          <w:rFonts w:ascii="Consolas" w:hAnsi="Consolas" w:eastAsia="Consolas" w:cs="Consolas"/>
          <w:i/>
          <w:iCs/>
          <w:color w:val="595959"/>
          <w:sz w:val="18"/>
          <w:szCs w:val="18"/>
        </w:rPr>
        <w:t>aim</w:t>
      </w:r>
      <w:r w:rsidRPr="6FA19B71">
        <w:rPr>
          <w:i/>
          <w:iCs/>
          <w:color w:val="595959"/>
          <w:sz w:val="20"/>
          <w:szCs w:val="20"/>
        </w:rPr>
        <w:t xml:space="preserve"> path. </w:t>
      </w:r>
      <w:r w:rsidRPr="6FA19B71">
        <w:rPr>
          <w:rFonts w:ascii="Consolas" w:hAnsi="Consolas" w:eastAsia="Consolas" w:cs="Consolas"/>
          <w:i/>
          <w:iCs/>
          <w:color w:val="595959"/>
          <w:sz w:val="18"/>
          <w:szCs w:val="18"/>
        </w:rPr>
        <w:t>AIMService</w:t>
      </w:r>
      <w:r w:rsidRPr="6FA19B71">
        <w:rPr>
          <w:i/>
          <w:iCs/>
          <w:color w:val="595959"/>
          <w:sz w:val="20"/>
          <w:szCs w:val="20"/>
        </w:rPr>
        <w:t xml:space="preserve"> is internal; users never see it.</w:t>
      </w:r>
    </w:p>
    <w:p w:rsidR="001D22C1" w:rsidRDefault="6FA19B71" w14:paraId="70ECF667" w14:textId="77777777">
      <w:pPr>
        <w:spacing w:after="140"/>
      </w:pPr>
      <w:r w:rsidRPr="6FA19B71">
        <w:t xml:space="preserve">This is the </w:t>
      </w:r>
      <w:r w:rsidRPr="6FA19B71">
        <w:rPr>
          <w:rFonts w:ascii="Consolas" w:hAnsi="Consolas" w:eastAsia="Consolas" w:cs="Consolas"/>
          <w:sz w:val="20"/>
          <w:szCs w:val="20"/>
        </w:rPr>
        <w:t>AIMService</w:t>
      </w:r>
      <w:r w:rsidRPr="6FA19B71">
        <w:t xml:space="preserve"> our controller builds, with illustrative values:</w:t>
      </w:r>
    </w:p>
    <w:p w:rsidR="001D22C1" w:rsidRDefault="6FA19B71" w14:paraId="765FEC1C" w14:textId="77777777">
      <w:pPr>
        <w:keepNext/>
        <w:shd w:val="clear" w:color="auto" w:fill="F5F5F5"/>
        <w:ind w:left="200" w:right="200"/>
      </w:pPr>
      <w:r w:rsidRPr="6FA19B71">
        <w:rPr>
          <w:rFonts w:ascii="Consolas" w:hAnsi="Consolas" w:eastAsia="Consolas" w:cs="Consolas"/>
          <w:sz w:val="16"/>
          <w:szCs w:val="16"/>
        </w:rPr>
        <w:t>apiVersion: aim.eai.amd.com/v1alpha2</w:t>
      </w:r>
    </w:p>
    <w:p w:rsidR="001D22C1" w:rsidRDefault="6FA19B71" w14:paraId="623B9379" w14:textId="77777777">
      <w:pPr>
        <w:keepNext/>
        <w:shd w:val="clear" w:color="auto" w:fill="F5F5F5"/>
        <w:ind w:left="200" w:right="200"/>
      </w:pPr>
      <w:r w:rsidRPr="6FA19B71">
        <w:rPr>
          <w:rFonts w:ascii="Consolas" w:hAnsi="Consolas" w:eastAsia="Consolas" w:cs="Consolas"/>
          <w:sz w:val="16"/>
          <w:szCs w:val="16"/>
        </w:rPr>
        <w:t>kind: AIMService</w:t>
      </w:r>
    </w:p>
    <w:p w:rsidR="001D22C1" w:rsidRDefault="006A6E0D" w14:paraId="037E967B" w14:textId="77777777">
      <w:pPr>
        <w:keepNext/>
        <w:shd w:val="clear" w:color="auto" w:fill="F5F5F5"/>
        <w:ind w:left="200" w:right="200"/>
      </w:pPr>
      <w:r>
        <w:rPr>
          <w:rFonts w:ascii="Consolas" w:hAnsi="Consolas" w:eastAsia="Consolas" w:cs="Consolas"/>
          <w:sz w:val="16"/>
          <w:szCs w:val="16"/>
        </w:rPr>
        <w:t>metadata:</w:t>
      </w:r>
    </w:p>
    <w:p w:rsidR="001D22C1" w:rsidRDefault="006A6E0D" w14:paraId="7490637A" w14:textId="77777777">
      <w:pPr>
        <w:keepNext/>
        <w:shd w:val="clear" w:color="auto" w:fill="F5F5F5"/>
        <w:ind w:left="200" w:right="200"/>
      </w:pPr>
      <w:r>
        <w:rPr>
          <w:rFonts w:ascii="Consolas" w:hAnsi="Consolas" w:eastAsia="Consolas" w:cs="Consolas"/>
          <w:sz w:val="16"/>
          <w:szCs w:val="16"/>
        </w:rPr>
        <w:t xml:space="preserve">  name: &lt;model-deployment-name&gt;</w:t>
      </w:r>
    </w:p>
    <w:p w:rsidR="001D22C1" w:rsidRDefault="006A6E0D" w14:paraId="40CFFC61" w14:textId="77777777">
      <w:pPr>
        <w:keepNext/>
        <w:shd w:val="clear" w:color="auto" w:fill="F5F5F5"/>
        <w:ind w:left="200" w:right="200"/>
      </w:pPr>
      <w:r>
        <w:rPr>
          <w:rFonts w:ascii="Consolas" w:hAnsi="Consolas" w:eastAsia="Consolas" w:cs="Consolas"/>
          <w:sz w:val="16"/>
          <w:szCs w:val="16"/>
        </w:rPr>
        <w:t xml:space="preserve">  namespace: &lt;tenant-namespace&gt;</w:t>
      </w:r>
    </w:p>
    <w:p w:rsidR="001D22C1" w:rsidRDefault="006A6E0D" w14:paraId="484C5793" w14:textId="77777777">
      <w:pPr>
        <w:keepNext/>
        <w:shd w:val="clear" w:color="auto" w:fill="F5F5F5"/>
        <w:ind w:left="200" w:right="200"/>
      </w:pPr>
      <w:r>
        <w:rPr>
          <w:rFonts w:ascii="Consolas" w:hAnsi="Consolas" w:eastAsia="Consolas" w:cs="Consolas"/>
          <w:sz w:val="16"/>
          <w:szCs w:val="16"/>
        </w:rPr>
        <w:t xml:space="preserve">  annotations:</w:t>
      </w:r>
    </w:p>
    <w:p w:rsidR="001D22C1" w:rsidRDefault="006A6E0D" w14:paraId="0ACE336C" w14:textId="77777777">
      <w:pPr>
        <w:keepNext/>
        <w:shd w:val="clear" w:color="auto" w:fill="F5F5F5"/>
        <w:ind w:left="200" w:right="200"/>
      </w:pPr>
      <w:r>
        <w:rPr>
          <w:rFonts w:ascii="Consolas" w:hAnsi="Consolas" w:eastAsia="Consolas" w:cs="Consolas"/>
          <w:sz w:val="16"/>
          <w:szCs w:val="16"/>
        </w:rPr>
        <w:t xml:space="preserve">    aim.eai.amd.com/reconciler-pipeline: profile</w:t>
      </w:r>
    </w:p>
    <w:p w:rsidR="001D22C1" w:rsidRDefault="006A6E0D" w14:paraId="64ADD940" w14:textId="77777777">
      <w:pPr>
        <w:keepNext/>
        <w:shd w:val="clear" w:color="auto" w:fill="F5F5F5"/>
        <w:ind w:left="200" w:right="200"/>
      </w:pPr>
      <w:r>
        <w:rPr>
          <w:rFonts w:ascii="Consolas" w:hAnsi="Consolas" w:eastAsia="Consolas" w:cs="Consolas"/>
          <w:sz w:val="16"/>
          <w:szCs w:val="16"/>
        </w:rPr>
        <w:t>spec:</w:t>
      </w:r>
    </w:p>
    <w:p w:rsidR="001D22C1" w:rsidRDefault="006A6E0D" w14:paraId="335228BA" w14:textId="77777777">
      <w:pPr>
        <w:keepNext/>
        <w:shd w:val="clear" w:color="auto" w:fill="F5F5F5"/>
        <w:ind w:left="200" w:right="200"/>
      </w:pPr>
      <w:r>
        <w:rPr>
          <w:rFonts w:ascii="Consolas" w:hAnsi="Consolas" w:eastAsia="Consolas" w:cs="Consolas"/>
          <w:sz w:val="16"/>
          <w:szCs w:val="16"/>
        </w:rPr>
        <w:t xml:space="preserve">  profile:</w:t>
      </w:r>
    </w:p>
    <w:p w:rsidR="001D22C1" w:rsidRDefault="6FA19B71" w14:paraId="0D785491" w14:textId="77777777">
      <w:pPr>
        <w:keepNext/>
        <w:shd w:val="clear" w:color="auto" w:fill="F5F5F5"/>
        <w:ind w:left="200" w:right="200"/>
      </w:pPr>
      <w:r w:rsidRPr="6FA19B71">
        <w:rPr>
          <w:rFonts w:ascii="Consolas" w:hAnsi="Consolas" w:eastAsia="Consolas" w:cs="Consolas"/>
          <w:sz w:val="16"/>
          <w:szCs w:val="16"/>
        </w:rPr>
        <w:t xml:space="preserve">    name: qwen3-32b-vllm-mi350x-fp8-tp1-latency-74c5231d   # pinned from the ModelClass</w:t>
      </w:r>
    </w:p>
    <w:p w:rsidR="001D22C1" w:rsidRDefault="006A6E0D" w14:paraId="398E4A4E" w14:textId="77777777">
      <w:pPr>
        <w:keepNext/>
        <w:shd w:val="clear" w:color="auto" w:fill="F5F5F5"/>
        <w:ind w:left="200" w:right="200"/>
      </w:pPr>
      <w:r>
        <w:rPr>
          <w:rFonts w:ascii="Consolas" w:hAnsi="Consolas" w:eastAsia="Consolas" w:cs="Consolas"/>
          <w:sz w:val="16"/>
          <w:szCs w:val="16"/>
        </w:rPr>
        <w:t xml:space="preserve">  caching:</w:t>
      </w:r>
    </w:p>
    <w:p w:rsidR="001D22C1" w:rsidRDefault="006A6E0D" w14:paraId="0922A2F5" w14:textId="77777777">
      <w:pPr>
        <w:keepNext/>
        <w:shd w:val="clear" w:color="auto" w:fill="F5F5F5"/>
        <w:ind w:left="200" w:right="200"/>
      </w:pPr>
      <w:r>
        <w:rPr>
          <w:rFonts w:ascii="Consolas" w:hAnsi="Consolas" w:eastAsia="Consolas" w:cs="Consolas"/>
          <w:sz w:val="16"/>
          <w:szCs w:val="16"/>
        </w:rPr>
        <w:t xml:space="preserve">    mode: Shared                # cache survives the service, deduped per namespace</w:t>
      </w:r>
    </w:p>
    <w:p w:rsidR="001D22C1" w:rsidRDefault="6FA19B71" w14:paraId="3F2850BA" w14:textId="77777777">
      <w:pPr>
        <w:keepNext/>
        <w:shd w:val="clear" w:color="auto" w:fill="F5F5F5"/>
        <w:ind w:left="200" w:right="200"/>
      </w:pPr>
      <w:r w:rsidRPr="6FA19B71">
        <w:rPr>
          <w:rFonts w:ascii="Consolas" w:hAnsi="Consolas" w:eastAsia="Consolas" w:cs="Consolas"/>
          <w:sz w:val="16"/>
          <w:szCs w:val="16"/>
        </w:rPr>
        <w:t xml:space="preserve">  replicas: 1                   # or minReplicas/maxReplicas + autoScaling on AIM's path (3.5)</w:t>
      </w:r>
    </w:p>
    <w:p w:rsidR="001D22C1" w:rsidRDefault="6FA19B71" w14:paraId="438D5F84" w14:textId="77777777">
      <w:pPr>
        <w:keepNext/>
        <w:shd w:val="clear" w:color="auto" w:fill="F5F5F5"/>
        <w:ind w:left="200" w:right="200"/>
      </w:pPr>
      <w:r w:rsidRPr="6FA19B71">
        <w:rPr>
          <w:rFonts w:ascii="Consolas" w:hAnsi="Consolas" w:eastAsia="Consolas" w:cs="Consolas"/>
          <w:sz w:val="16"/>
          <w:szCs w:val="16"/>
        </w:rPr>
        <w:t xml:space="preserve">  runtimeConfigName: default    # per-namespace credentials (see 3.8)</w:t>
      </w:r>
    </w:p>
    <w:p w:rsidR="001D22C1" w:rsidRDefault="6FA19B71" w14:paraId="7B9DF793" w14:textId="77777777">
      <w:pPr>
        <w:shd w:val="clear" w:color="auto" w:fill="F5F5F5"/>
        <w:ind w:left="200" w:right="200"/>
      </w:pPr>
      <w:r w:rsidRPr="6FA19B71">
        <w:rPr>
          <w:rFonts w:ascii="Consolas" w:hAnsi="Consolas" w:eastAsia="Consolas" w:cs="Consolas"/>
          <w:sz w:val="16"/>
          <w:szCs w:val="16"/>
        </w:rPr>
        <w:t xml:space="preserve">  imagePullSecrets: []          # from the existing registry credential flow</w:t>
      </w:r>
    </w:p>
    <w:p w:rsidR="001D22C1" w:rsidRDefault="001D22C1" w14:paraId="3656B9AB" w14:textId="77777777">
      <w:pPr>
        <w:spacing w:after="120"/>
      </w:pPr>
    </w:p>
    <w:p w:rsidR="001D22C1" w:rsidRDefault="6FA19B71" w14:paraId="6ECC7331" w14:textId="77777777">
      <w:pPr>
        <w:spacing w:after="140"/>
      </w:pPr>
      <w:r w:rsidRPr="6FA19B71">
        <w:t>Pinning by profile name means AIM's own ranker never runs: two deployments of the same class always get the same image, engine arguments and placement. Engine tuning lives in the profile; we do not pass engine arguments through.</w:t>
      </w:r>
    </w:p>
    <w:p w:rsidR="001D22C1" w:rsidRDefault="6FA19B71" w14:paraId="046C50DA" w14:textId="77777777">
      <w:pPr>
        <w:spacing w:after="140"/>
      </w:pPr>
      <w:r w:rsidRPr="6FA19B71">
        <w:t xml:space="preserve">AIM also supports </w:t>
      </w:r>
      <w:r w:rsidRPr="6FA19B71">
        <w:rPr>
          <w:b/>
          <w:bCs/>
        </w:rPr>
        <w:t>automatic profile selection</w:t>
      </w:r>
      <w:r w:rsidRPr="6FA19B71">
        <w:t xml:space="preserve">: given a model and a selector it picks the best deployable profile for the hardware it finds. A selector names a precision (for example fp8), a metric (whether the profile is tuned for latency or throughput) and a minimum profile type (AMD's quality tier, from optimized down to unoptimized). A profile is deployable when the accelerator it targets is present on the cluster. We can offer that too: a </w:t>
      </w:r>
      <w:r w:rsidRPr="6FA19B71">
        <w:rPr>
          <w:rFonts w:ascii="Consolas" w:hAnsi="Consolas" w:eastAsia="Consolas" w:cs="Consolas"/>
          <w:sz w:val="20"/>
          <w:szCs w:val="20"/>
        </w:rPr>
        <w:t>ModelClass</w:t>
      </w:r>
      <w:r w:rsidRPr="6FA19B71">
        <w:t xml:space="preserve"> without a profile pin, carrying only the model and an optional selector, makes the controller emit </w:t>
      </w:r>
      <w:r w:rsidRPr="6FA19B71">
        <w:rPr>
          <w:rFonts w:ascii="Consolas" w:hAnsi="Consolas" w:eastAsia="Consolas" w:cs="Consolas"/>
          <w:sz w:val="20"/>
          <w:szCs w:val="20"/>
        </w:rPr>
        <w:t>profile.selector</w:t>
      </w:r>
      <w:r w:rsidRPr="6FA19B71">
        <w:t xml:space="preserve"> instead of </w:t>
      </w:r>
      <w:r w:rsidRPr="6FA19B71">
        <w:rPr>
          <w:rFonts w:ascii="Consolas" w:hAnsi="Consolas" w:eastAsia="Consolas" w:cs="Consolas"/>
          <w:sz w:val="20"/>
          <w:szCs w:val="20"/>
        </w:rPr>
        <w:t>profile.name</w:t>
      </w:r>
      <w:r w:rsidRPr="6FA19B71">
        <w:t xml:space="preserve"> and lets AIM choose. That gives a single "best available" class per model, portable across AMD GPU generations, at the cost of AIM deciding the exact image and engine arguments. Pinned classes are the default for determinism; auto-select classes are an option alongside them, not a restriction. Whether to ship auto-select classes in v1 is decision 7.</w:t>
      </w:r>
    </w:p>
    <w:p w:rsidR="001D22C1" w:rsidRDefault="6FA19B71" w14:paraId="438E5054" w14:textId="77777777">
      <w:pPr>
        <w:pStyle w:val="heading30"/>
      </w:pPr>
      <w:r w:rsidRPr="6FA19B71">
        <w:t xml:space="preserve">3.3 Catalog: from AIM profiles to </w:t>
      </w:r>
      <w:r w:rsidRPr="6FA19B71">
        <w:rPr>
          <w:rFonts w:ascii="Consolas" w:hAnsi="Consolas" w:eastAsia="Consolas" w:cs="Consolas"/>
          <w:sz w:val="26"/>
          <w:szCs w:val="26"/>
        </w:rPr>
        <w:t>ModelClass</w:t>
      </w:r>
    </w:p>
    <w:p w:rsidR="001D22C1" w:rsidRDefault="6FA19B71" w14:paraId="41D8EC4E" w14:textId="77777777">
      <w:pPr>
        <w:spacing w:after="140"/>
      </w:pPr>
      <w:r w:rsidRPr="6FA19B71">
        <w:t xml:space="preserve">AIM discovers profiles from images and materialises each one as an </w:t>
      </w:r>
      <w:r w:rsidRPr="6FA19B71">
        <w:rPr>
          <w:rFonts w:ascii="Consolas" w:hAnsi="Consolas" w:eastAsia="Consolas" w:cs="Consolas"/>
          <w:sz w:val="20"/>
          <w:szCs w:val="20"/>
        </w:rPr>
        <w:t>AIMClusterProfile</w:t>
      </w:r>
      <w:r w:rsidRPr="6FA19B71">
        <w:t xml:space="preserve"> object. We create an </w:t>
      </w:r>
      <w:r w:rsidRPr="6FA19B71">
        <w:rPr>
          <w:rFonts w:ascii="Consolas" w:hAnsi="Consolas" w:eastAsia="Consolas" w:cs="Consolas"/>
          <w:sz w:val="20"/>
          <w:szCs w:val="20"/>
        </w:rPr>
        <w:t>AIMClusterModel</w:t>
      </w:r>
      <w:r w:rsidRPr="6FA19B71">
        <w:t xml:space="preserve"> that points at an image, AIM runs a discovery job that reads the profile definitions baked into that image, and one </w:t>
      </w:r>
      <w:r w:rsidRPr="6FA19B71">
        <w:rPr>
          <w:rFonts w:ascii="Consolas" w:hAnsi="Consolas" w:eastAsia="Consolas" w:cs="Consolas"/>
          <w:sz w:val="20"/>
          <w:szCs w:val="20"/>
        </w:rPr>
        <w:t>AIMClusterProfile</w:t>
      </w:r>
      <w:r w:rsidRPr="6FA19B71">
        <w:t xml:space="preserve"> appears per profile. Nothing on our side reads an image. There are two ways to get profiles for a model in our catalog:</w:t>
      </w:r>
    </w:p>
    <w:tbl>
      <w:tblPr>
        <w:tblW w:w="9360" w:type="dxa"/>
        <w:tblInd w:w="-3"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left w:w="10" w:type="dxa"/>
          <w:right w:w="10" w:type="dxa"/>
        </w:tblCellMar>
        <w:tblLook w:val="04A0" w:firstRow="1" w:lastRow="0" w:firstColumn="1" w:lastColumn="0" w:noHBand="0" w:noVBand="1"/>
      </w:tblPr>
      <w:tblGrid>
        <w:gridCol w:w="1300"/>
        <w:gridCol w:w="4243"/>
        <w:gridCol w:w="3817"/>
      </w:tblGrid>
      <w:tr w:rsidR="001D22C1" w:rsidTr="6FA19B71" w14:paraId="2683A533" w14:textId="77777777">
        <w:trPr>
          <w:tblHeader/>
        </w:trPr>
        <w:tc>
          <w:tcPr>
            <w:tcW w:w="1300" w:type="dxa"/>
            <w:shd w:val="clear" w:color="auto" w:fill="F2F2F2"/>
            <w:tcMar>
              <w:top w:w="60" w:type="dxa"/>
              <w:left w:w="100" w:type="dxa"/>
              <w:bottom w:w="60" w:type="dxa"/>
              <w:right w:w="100" w:type="dxa"/>
            </w:tcMar>
          </w:tcPr>
          <w:p w:rsidR="001D22C1" w:rsidRDefault="001D22C1" w14:paraId="45FB0818" w14:textId="77777777"/>
        </w:tc>
        <w:tc>
          <w:tcPr>
            <w:tcW w:w="4243" w:type="dxa"/>
            <w:shd w:val="clear" w:color="auto" w:fill="F2F2F2"/>
            <w:tcMar>
              <w:top w:w="60" w:type="dxa"/>
              <w:left w:w="100" w:type="dxa"/>
              <w:bottom w:w="60" w:type="dxa"/>
              <w:right w:w="100" w:type="dxa"/>
            </w:tcMar>
          </w:tcPr>
          <w:p w:rsidR="001D22C1" w:rsidRDefault="006A6E0D" w14:paraId="7849F39C" w14:textId="77777777">
            <w:r>
              <w:rPr>
                <w:b/>
                <w:bCs/>
                <w:sz w:val="20"/>
                <w:szCs w:val="20"/>
              </w:rPr>
              <w:t xml:space="preserve">Derivation from </w:t>
            </w:r>
            <w:r>
              <w:rPr>
                <w:rFonts w:ascii="Consolas" w:hAnsi="Consolas" w:eastAsia="Consolas" w:cs="Consolas"/>
                <w:b/>
                <w:bCs/>
                <w:sz w:val="18"/>
                <w:szCs w:val="18"/>
              </w:rPr>
              <w:t>aim-base</w:t>
            </w:r>
            <w:r>
              <w:rPr>
                <w:b/>
                <w:bCs/>
                <w:sz w:val="20"/>
                <w:szCs w:val="20"/>
              </w:rPr>
              <w:t xml:space="preserve"> (default)</w:t>
            </w:r>
          </w:p>
        </w:tc>
        <w:tc>
          <w:tcPr>
            <w:tcW w:w="3817" w:type="dxa"/>
            <w:shd w:val="clear" w:color="auto" w:fill="F2F2F2"/>
            <w:tcMar>
              <w:top w:w="60" w:type="dxa"/>
              <w:left w:w="100" w:type="dxa"/>
              <w:bottom w:w="60" w:type="dxa"/>
              <w:right w:w="100" w:type="dxa"/>
            </w:tcMar>
          </w:tcPr>
          <w:p w:rsidR="001D22C1" w:rsidRDefault="006A6E0D" w14:paraId="4FDBFE2E" w14:textId="77777777">
            <w:r>
              <w:rPr>
                <w:b/>
                <w:bCs/>
                <w:sz w:val="20"/>
                <w:szCs w:val="20"/>
              </w:rPr>
              <w:t>Official per-model image</w:t>
            </w:r>
          </w:p>
        </w:tc>
      </w:tr>
      <w:tr w:rsidR="001D22C1" w:rsidTr="6FA19B71" w14:paraId="659623A0" w14:textId="77777777">
        <w:tc>
          <w:tcPr>
            <w:tcW w:w="1300" w:type="dxa"/>
            <w:tcMar>
              <w:top w:w="60" w:type="dxa"/>
              <w:left w:w="100" w:type="dxa"/>
              <w:bottom w:w="60" w:type="dxa"/>
              <w:right w:w="100" w:type="dxa"/>
            </w:tcMar>
          </w:tcPr>
          <w:p w:rsidR="001D22C1" w:rsidRDefault="006A6E0D" w14:paraId="60DA95C2" w14:textId="77777777">
            <w:r>
              <w:rPr>
                <w:sz w:val="20"/>
                <w:szCs w:val="20"/>
              </w:rPr>
              <w:t>Image</w:t>
            </w:r>
          </w:p>
        </w:tc>
        <w:tc>
          <w:tcPr>
            <w:tcW w:w="4243" w:type="dxa"/>
            <w:tcMar>
              <w:top w:w="60" w:type="dxa"/>
              <w:left w:w="100" w:type="dxa"/>
              <w:bottom w:w="60" w:type="dxa"/>
              <w:right w:w="100" w:type="dxa"/>
            </w:tcMar>
          </w:tcPr>
          <w:p w:rsidR="001D22C1" w:rsidRDefault="6FA19B71" w14:paraId="6805FAD0" w14:textId="77777777">
            <w:r w:rsidRPr="6FA19B71">
              <w:rPr>
                <w:rFonts w:ascii="Consolas" w:hAnsi="Consolas" w:eastAsia="Consolas" w:cs="Consolas"/>
                <w:sz w:val="18"/>
                <w:szCs w:val="18"/>
              </w:rPr>
              <w:t>amdenterpriseai/aim-base:&lt;tag&gt;</w:t>
            </w:r>
          </w:p>
        </w:tc>
        <w:tc>
          <w:tcPr>
            <w:tcW w:w="3817" w:type="dxa"/>
            <w:tcMar>
              <w:top w:w="60" w:type="dxa"/>
              <w:left w:w="100" w:type="dxa"/>
              <w:bottom w:w="60" w:type="dxa"/>
              <w:right w:w="100" w:type="dxa"/>
            </w:tcMar>
          </w:tcPr>
          <w:p w:rsidR="001D22C1" w:rsidRDefault="6FA19B71" w14:paraId="5D55850C" w14:textId="77777777">
            <w:r w:rsidRPr="6FA19B71">
              <w:rPr>
                <w:rFonts w:ascii="Consolas" w:hAnsi="Consolas" w:eastAsia="Consolas" w:cs="Consolas"/>
                <w:sz w:val="18"/>
                <w:szCs w:val="18"/>
              </w:rPr>
              <w:t>amdenterpriseai/aim-&lt;model&gt;:&lt;tag&gt;</w:t>
            </w:r>
          </w:p>
        </w:tc>
      </w:tr>
      <w:tr w:rsidR="001D22C1" w:rsidTr="6FA19B71" w14:paraId="26326B35" w14:textId="77777777">
        <w:tc>
          <w:tcPr>
            <w:tcW w:w="1300" w:type="dxa"/>
            <w:tcMar>
              <w:top w:w="60" w:type="dxa"/>
              <w:left w:w="100" w:type="dxa"/>
              <w:bottom w:w="60" w:type="dxa"/>
              <w:right w:w="100" w:type="dxa"/>
            </w:tcMar>
          </w:tcPr>
          <w:p w:rsidR="001D22C1" w:rsidRDefault="006A6E0D" w14:paraId="1966C0D8" w14:textId="77777777">
            <w:r>
              <w:rPr>
                <w:sz w:val="20"/>
                <w:szCs w:val="20"/>
              </w:rPr>
              <w:t>Weights</w:t>
            </w:r>
          </w:p>
        </w:tc>
        <w:tc>
          <w:tcPr>
            <w:tcW w:w="4243" w:type="dxa"/>
            <w:tcMar>
              <w:top w:w="60" w:type="dxa"/>
              <w:left w:w="100" w:type="dxa"/>
              <w:bottom w:w="60" w:type="dxa"/>
              <w:right w:w="100" w:type="dxa"/>
            </w:tcMar>
          </w:tcPr>
          <w:p w:rsidR="001D22C1" w:rsidRDefault="6FA19B71" w14:paraId="4681AE91" w14:textId="77777777">
            <w:r w:rsidRPr="6FA19B71">
              <w:rPr>
                <w:sz w:val="20"/>
                <w:szCs w:val="20"/>
              </w:rPr>
              <w:t xml:space="preserve">Ours: </w:t>
            </w:r>
            <w:r w:rsidRPr="6FA19B71">
              <w:rPr>
                <w:rFonts w:ascii="Consolas" w:hAnsi="Consolas" w:eastAsia="Consolas" w:cs="Consolas"/>
                <w:sz w:val="18"/>
                <w:szCs w:val="18"/>
              </w:rPr>
              <w:t>hf://</w:t>
            </w:r>
            <w:r w:rsidRPr="6FA19B71">
              <w:rPr>
                <w:sz w:val="20"/>
                <w:szCs w:val="20"/>
              </w:rPr>
              <w:t xml:space="preserve"> or </w:t>
            </w:r>
            <w:r w:rsidRPr="6FA19B71">
              <w:rPr>
                <w:rFonts w:ascii="Consolas" w:hAnsi="Consolas" w:eastAsia="Consolas" w:cs="Consolas"/>
                <w:sz w:val="18"/>
                <w:szCs w:val="18"/>
              </w:rPr>
              <w:t>s3://</w:t>
            </w:r>
            <w:r w:rsidRPr="6FA19B71">
              <w:rPr>
                <w:sz w:val="20"/>
                <w:szCs w:val="20"/>
              </w:rPr>
              <w:t xml:space="preserve"> set on the </w:t>
            </w:r>
            <w:r w:rsidRPr="6FA19B71">
              <w:rPr>
                <w:rFonts w:ascii="Consolas" w:hAnsi="Consolas" w:eastAsia="Consolas" w:cs="Consolas"/>
                <w:sz w:val="18"/>
                <w:szCs w:val="18"/>
              </w:rPr>
              <w:t>AIMClusterModel</w:t>
            </w:r>
          </w:p>
        </w:tc>
        <w:tc>
          <w:tcPr>
            <w:tcW w:w="3817" w:type="dxa"/>
            <w:tcMar>
              <w:top w:w="60" w:type="dxa"/>
              <w:left w:w="100" w:type="dxa"/>
              <w:bottom w:w="60" w:type="dxa"/>
              <w:right w:w="100" w:type="dxa"/>
            </w:tcMar>
          </w:tcPr>
          <w:p w:rsidR="001D22C1" w:rsidRDefault="006A6E0D" w14:paraId="3EA91926" w14:textId="77777777">
            <w:r>
              <w:rPr>
                <w:sz w:val="20"/>
                <w:szCs w:val="20"/>
              </w:rPr>
              <w:t>Baked into the profile</w:t>
            </w:r>
          </w:p>
        </w:tc>
      </w:tr>
      <w:tr w:rsidR="001D22C1" w:rsidTr="6FA19B71" w14:paraId="7E86F37D" w14:textId="77777777">
        <w:tc>
          <w:tcPr>
            <w:tcW w:w="1300" w:type="dxa"/>
            <w:tcMar>
              <w:top w:w="60" w:type="dxa"/>
              <w:left w:w="100" w:type="dxa"/>
              <w:bottom w:w="60" w:type="dxa"/>
              <w:right w:w="100" w:type="dxa"/>
            </w:tcMar>
          </w:tcPr>
          <w:p w:rsidR="001D22C1" w:rsidRDefault="006A6E0D" w14:paraId="1866B914" w14:textId="77777777">
            <w:r>
              <w:rPr>
                <w:sz w:val="20"/>
                <w:szCs w:val="20"/>
              </w:rPr>
              <w:t>Profiles</w:t>
            </w:r>
          </w:p>
        </w:tc>
        <w:tc>
          <w:tcPr>
            <w:tcW w:w="4243" w:type="dxa"/>
            <w:tcMar>
              <w:top w:w="60" w:type="dxa"/>
              <w:left w:w="100" w:type="dxa"/>
              <w:bottom w:w="60" w:type="dxa"/>
              <w:right w:w="100" w:type="dxa"/>
            </w:tcMar>
          </w:tcPr>
          <w:p w:rsidR="001D22C1" w:rsidRDefault="006A6E0D" w14:paraId="0B8AB656" w14:textId="77777777">
            <w:r>
              <w:rPr>
                <w:sz w:val="20"/>
                <w:szCs w:val="20"/>
              </w:rPr>
              <w:t>General profiles per precision and latency/throughput</w:t>
            </w:r>
          </w:p>
        </w:tc>
        <w:tc>
          <w:tcPr>
            <w:tcW w:w="3817" w:type="dxa"/>
            <w:tcMar>
              <w:top w:w="60" w:type="dxa"/>
              <w:left w:w="100" w:type="dxa"/>
              <w:bottom w:w="60" w:type="dxa"/>
              <w:right w:w="100" w:type="dxa"/>
            </w:tcMar>
          </w:tcPr>
          <w:p w:rsidR="001D22C1" w:rsidRDefault="6FA19B71" w14:paraId="73C86375" w14:textId="77777777">
            <w:r w:rsidRPr="6FA19B71">
              <w:rPr>
                <w:sz w:val="20"/>
                <w:szCs w:val="20"/>
              </w:rPr>
              <w:t>AMD-curated, sometimes optimized for a GPU</w:t>
            </w:r>
          </w:p>
        </w:tc>
      </w:tr>
      <w:tr w:rsidR="001D22C1" w:rsidTr="6FA19B71" w14:paraId="3743975C" w14:textId="77777777">
        <w:tc>
          <w:tcPr>
            <w:tcW w:w="1300" w:type="dxa"/>
            <w:tcMar>
              <w:top w:w="60" w:type="dxa"/>
              <w:left w:w="100" w:type="dxa"/>
              <w:bottom w:w="60" w:type="dxa"/>
              <w:right w:w="100" w:type="dxa"/>
            </w:tcMar>
          </w:tcPr>
          <w:p w:rsidR="001D22C1" w:rsidRDefault="006A6E0D" w14:paraId="22234516" w14:textId="77777777">
            <w:r>
              <w:rPr>
                <w:sz w:val="20"/>
                <w:szCs w:val="20"/>
              </w:rPr>
              <w:t>Coverage</w:t>
            </w:r>
          </w:p>
        </w:tc>
        <w:tc>
          <w:tcPr>
            <w:tcW w:w="4243" w:type="dxa"/>
            <w:tcMar>
              <w:top w:w="60" w:type="dxa"/>
              <w:left w:w="100" w:type="dxa"/>
              <w:bottom w:w="60" w:type="dxa"/>
              <w:right w:w="100" w:type="dxa"/>
            </w:tcMar>
          </w:tcPr>
          <w:p w:rsidR="001D22C1" w:rsidRDefault="006A6E0D" w14:paraId="4DC5CA88" w14:textId="77777777">
            <w:r>
              <w:rPr>
                <w:sz w:val="20"/>
                <w:szCs w:val="20"/>
              </w:rPr>
              <w:t>Any model we can name</w:t>
            </w:r>
          </w:p>
        </w:tc>
        <w:tc>
          <w:tcPr>
            <w:tcW w:w="3817" w:type="dxa"/>
            <w:tcMar>
              <w:top w:w="60" w:type="dxa"/>
              <w:left w:w="100" w:type="dxa"/>
              <w:bottom w:w="60" w:type="dxa"/>
              <w:right w:w="100" w:type="dxa"/>
            </w:tcMar>
          </w:tcPr>
          <w:p w:rsidR="001D22C1" w:rsidRDefault="006A6E0D" w14:paraId="3A44AE41" w14:textId="77777777">
            <w:r>
              <w:rPr>
                <w:sz w:val="20"/>
                <w:szCs w:val="20"/>
              </w:rPr>
              <w:t>Only models AMD publishes</w:t>
            </w:r>
          </w:p>
        </w:tc>
      </w:tr>
    </w:tbl>
    <w:p w:rsidR="001D22C1" w:rsidRDefault="001D22C1" w14:paraId="049F31CB" w14:textId="77777777">
      <w:pPr>
        <w:spacing w:after="120"/>
      </w:pPr>
    </w:p>
    <w:p w:rsidR="001D22C1" w:rsidRDefault="006A6E0D" w14:paraId="41287C86" w14:textId="77777777">
      <w:pPr>
        <w:spacing w:after="140"/>
      </w:pPr>
      <w:r>
        <w:t>Derivation is the default because it covers the whole catalog, including uploaded and fine-tuned weights, on one image we already ship. Per-model images drop in as a second source when AMD publishes one that matches a catalog entry.</w:t>
      </w:r>
    </w:p>
    <w:p w:rsidR="001D22C1" w:rsidRDefault="6FA19B71" w14:paraId="39DEA52C" w14:textId="77777777">
      <w:pPr>
        <w:spacing w:after="140"/>
      </w:pPr>
      <w:r w:rsidRPr="6FA19B71">
        <w:t xml:space="preserve">Onboarding creates one </w:t>
      </w:r>
      <w:r w:rsidRPr="6FA19B71">
        <w:rPr>
          <w:rFonts w:ascii="Consolas" w:hAnsi="Consolas" w:eastAsia="Consolas" w:cs="Consolas"/>
          <w:sz w:val="20"/>
          <w:szCs w:val="20"/>
        </w:rPr>
        <w:t>AIMClusterModel</w:t>
      </w:r>
      <w:r w:rsidRPr="6FA19B71">
        <w:t xml:space="preserve"> per catalog </w:t>
      </w:r>
      <w:r w:rsidRPr="6FA19B71">
        <w:rPr>
          <w:rFonts w:ascii="Consolas" w:hAnsi="Consolas" w:eastAsia="Consolas" w:cs="Consolas"/>
          <w:sz w:val="20"/>
          <w:szCs w:val="20"/>
        </w:rPr>
        <w:t>Model</w:t>
      </w:r>
      <w:r w:rsidRPr="6FA19B71">
        <w:t>, for example:</w:t>
      </w:r>
    </w:p>
    <w:p w:rsidR="001D22C1" w:rsidRDefault="6FA19B71" w14:paraId="5DD6EFBD" w14:textId="77777777">
      <w:pPr>
        <w:keepNext/>
        <w:shd w:val="clear" w:color="auto" w:fill="F5F5F5"/>
        <w:ind w:left="200" w:right="200"/>
      </w:pPr>
      <w:r w:rsidRPr="6FA19B71">
        <w:rPr>
          <w:rFonts w:ascii="Consolas" w:hAnsi="Consolas" w:eastAsia="Consolas" w:cs="Consolas"/>
          <w:sz w:val="16"/>
          <w:szCs w:val="16"/>
        </w:rPr>
        <w:t>apiVersion: aim.eai.amd.com/v1alpha2</w:t>
      </w:r>
    </w:p>
    <w:p w:rsidR="001D22C1" w:rsidRDefault="6FA19B71" w14:paraId="17DB1D18" w14:textId="77777777">
      <w:pPr>
        <w:keepNext/>
        <w:shd w:val="clear" w:color="auto" w:fill="F5F5F5"/>
        <w:ind w:left="200" w:right="200"/>
      </w:pPr>
      <w:r w:rsidRPr="6FA19B71">
        <w:rPr>
          <w:rFonts w:ascii="Consolas" w:hAnsi="Consolas" w:eastAsia="Consolas" w:cs="Consolas"/>
          <w:sz w:val="16"/>
          <w:szCs w:val="16"/>
        </w:rPr>
        <w:t>kind: AIMClusterModel</w:t>
      </w:r>
    </w:p>
    <w:p w:rsidR="001D22C1" w:rsidRDefault="006A6E0D" w14:paraId="396B0F57" w14:textId="77777777">
      <w:pPr>
        <w:keepNext/>
        <w:shd w:val="clear" w:color="auto" w:fill="F5F5F5"/>
        <w:ind w:left="200" w:right="200"/>
      </w:pPr>
      <w:r>
        <w:rPr>
          <w:rFonts w:ascii="Consolas" w:hAnsi="Consolas" w:eastAsia="Consolas" w:cs="Consolas"/>
          <w:sz w:val="16"/>
          <w:szCs w:val="16"/>
        </w:rPr>
        <w:t>metadata:</w:t>
      </w:r>
    </w:p>
    <w:p w:rsidR="001D22C1" w:rsidRDefault="006A6E0D" w14:paraId="1FC05773" w14:textId="77777777">
      <w:pPr>
        <w:keepNext/>
        <w:shd w:val="clear" w:color="auto" w:fill="F5F5F5"/>
        <w:ind w:left="200" w:right="200"/>
      </w:pPr>
      <w:r>
        <w:rPr>
          <w:rFonts w:ascii="Consolas" w:hAnsi="Consolas" w:eastAsia="Consolas" w:cs="Consolas"/>
          <w:sz w:val="16"/>
          <w:szCs w:val="16"/>
        </w:rPr>
        <w:t xml:space="preserve">  name: qwen2-5-32b-instruct</w:t>
      </w:r>
    </w:p>
    <w:p w:rsidR="001D22C1" w:rsidRDefault="006A6E0D" w14:paraId="2CD99FBC" w14:textId="77777777">
      <w:pPr>
        <w:keepNext/>
        <w:shd w:val="clear" w:color="auto" w:fill="F5F5F5"/>
        <w:ind w:left="200" w:right="200"/>
      </w:pPr>
      <w:r>
        <w:rPr>
          <w:rFonts w:ascii="Consolas" w:hAnsi="Consolas" w:eastAsia="Consolas" w:cs="Consolas"/>
          <w:sz w:val="16"/>
          <w:szCs w:val="16"/>
        </w:rPr>
        <w:t>spec:</w:t>
      </w:r>
    </w:p>
    <w:p w:rsidR="001D22C1" w:rsidRDefault="006A6E0D" w14:paraId="46E5ADE1" w14:textId="77777777">
      <w:pPr>
        <w:keepNext/>
        <w:shd w:val="clear" w:color="auto" w:fill="F5F5F5"/>
        <w:ind w:left="200" w:right="200"/>
      </w:pPr>
      <w:r>
        <w:rPr>
          <w:rFonts w:ascii="Consolas" w:hAnsi="Consolas" w:eastAsia="Consolas" w:cs="Consolas"/>
          <w:sz w:val="16"/>
          <w:szCs w:val="16"/>
        </w:rPr>
        <w:t xml:space="preserve">  profiles:</w:t>
      </w:r>
    </w:p>
    <w:p w:rsidR="001D22C1" w:rsidRDefault="6FA19B71" w14:paraId="59F6172C" w14:textId="77777777">
      <w:pPr>
        <w:keepNext/>
        <w:shd w:val="clear" w:color="auto" w:fill="F5F5F5"/>
        <w:ind w:left="200" w:right="200"/>
      </w:pPr>
      <w:r w:rsidRPr="6FA19B71">
        <w:rPr>
          <w:rFonts w:ascii="Consolas" w:hAnsi="Consolas" w:eastAsia="Consolas" w:cs="Consolas"/>
          <w:sz w:val="16"/>
          <w:szCs w:val="16"/>
        </w:rPr>
        <w:t xml:space="preserve">    derivedFrom:</w:t>
      </w:r>
    </w:p>
    <w:p w:rsidR="001D22C1" w:rsidRDefault="006A6E0D" w14:paraId="75709BE5" w14:textId="77777777">
      <w:pPr>
        <w:keepNext/>
        <w:shd w:val="clear" w:color="auto" w:fill="F5F5F5"/>
        <w:ind w:left="200" w:right="200"/>
      </w:pPr>
      <w:r>
        <w:rPr>
          <w:rFonts w:ascii="Consolas" w:hAnsi="Consolas" w:eastAsia="Consolas" w:cs="Consolas"/>
          <w:sz w:val="16"/>
          <w:szCs w:val="16"/>
        </w:rPr>
        <w:t xml:space="preserve">      selector:</w:t>
      </w:r>
    </w:p>
    <w:p w:rsidR="001D22C1" w:rsidRDefault="006A6E0D" w14:paraId="0C11C0F1" w14:textId="77777777">
      <w:pPr>
        <w:keepNext/>
        <w:shd w:val="clear" w:color="auto" w:fill="F5F5F5"/>
        <w:ind w:left="200" w:right="200"/>
      </w:pPr>
      <w:r>
        <w:rPr>
          <w:rFonts w:ascii="Consolas" w:hAnsi="Consolas" w:eastAsia="Consolas" w:cs="Consolas"/>
          <w:sz w:val="16"/>
          <w:szCs w:val="16"/>
        </w:rPr>
        <w:t xml:space="preserve">        role: base</w:t>
      </w:r>
    </w:p>
    <w:p w:rsidR="001D22C1" w:rsidRDefault="6FA19B71" w14:paraId="0BC68E27" w14:textId="77777777">
      <w:pPr>
        <w:keepNext/>
        <w:shd w:val="clear" w:color="auto" w:fill="F5F5F5"/>
        <w:ind w:left="200" w:right="200"/>
      </w:pPr>
      <w:r w:rsidRPr="6FA19B71">
        <w:rPr>
          <w:rFonts w:ascii="Consolas" w:hAnsi="Consolas" w:eastAsia="Consolas" w:cs="Consolas"/>
          <w:sz w:val="16"/>
          <w:szCs w:val="16"/>
        </w:rPr>
        <w:t xml:space="preserve">        modelRef: { name: aim-base, scope: Cluster }</w:t>
      </w:r>
    </w:p>
    <w:p w:rsidR="001D22C1" w:rsidRDefault="6FA19B71" w14:paraId="62003B93" w14:textId="77777777">
      <w:pPr>
        <w:keepNext/>
        <w:shd w:val="clear" w:color="auto" w:fill="F5F5F5"/>
        <w:ind w:left="200" w:right="200"/>
      </w:pPr>
      <w:r w:rsidRPr="6FA19B71">
        <w:rPr>
          <w:rFonts w:ascii="Consolas" w:hAnsi="Consolas" w:eastAsia="Consolas" w:cs="Consolas"/>
          <w:sz w:val="16"/>
          <w:szCs w:val="16"/>
        </w:rPr>
        <w:t xml:space="preserve">    versionPolicy: all</w:t>
      </w:r>
    </w:p>
    <w:p w:rsidR="001D22C1" w:rsidRDefault="006A6E0D" w14:paraId="07532735" w14:textId="77777777">
      <w:pPr>
        <w:keepNext/>
        <w:shd w:val="clear" w:color="auto" w:fill="F5F5F5"/>
        <w:ind w:left="200" w:right="200"/>
      </w:pPr>
      <w:r>
        <w:rPr>
          <w:rFonts w:ascii="Consolas" w:hAnsi="Consolas" w:eastAsia="Consolas" w:cs="Consolas"/>
          <w:sz w:val="16"/>
          <w:szCs w:val="16"/>
        </w:rPr>
        <w:t xml:space="preserve">    overrides:</w:t>
      </w:r>
    </w:p>
    <w:p w:rsidR="001D22C1" w:rsidRDefault="6FA19B71" w14:paraId="3DF70526" w14:textId="77777777">
      <w:pPr>
        <w:keepNext/>
        <w:shd w:val="clear" w:color="auto" w:fill="F5F5F5"/>
        <w:ind w:left="200" w:right="200"/>
      </w:pPr>
      <w:r w:rsidRPr="6FA19B71">
        <w:rPr>
          <w:rFonts w:ascii="Consolas" w:hAnsi="Consolas" w:eastAsia="Consolas" w:cs="Consolas"/>
          <w:sz w:val="16"/>
          <w:szCs w:val="16"/>
        </w:rPr>
        <w:t xml:space="preserve">      aimId: Qwen/Qwen2.5-32B-Instruct</w:t>
      </w:r>
    </w:p>
    <w:p w:rsidR="001D22C1" w:rsidRDefault="6FA19B71" w14:paraId="601A2DFA" w14:textId="77777777">
      <w:pPr>
        <w:keepNext/>
        <w:shd w:val="clear" w:color="auto" w:fill="F5F5F5"/>
        <w:ind w:left="200" w:right="200"/>
      </w:pPr>
      <w:r w:rsidRPr="6FA19B71">
        <w:rPr>
          <w:rFonts w:ascii="Consolas" w:hAnsi="Consolas" w:eastAsia="Consolas" w:cs="Consolas"/>
          <w:sz w:val="16"/>
          <w:szCs w:val="16"/>
        </w:rPr>
        <w:t xml:space="preserve">      modelId: Qwen/Qwen2.5-32B-Instruct</w:t>
      </w:r>
    </w:p>
    <w:p w:rsidR="001D22C1" w:rsidRDefault="6FA19B71" w14:paraId="451B06D0" w14:textId="77777777">
      <w:pPr>
        <w:keepNext/>
        <w:shd w:val="clear" w:color="auto" w:fill="F5F5F5"/>
        <w:ind w:left="200" w:right="200"/>
      </w:pPr>
      <w:r w:rsidRPr="6FA19B71">
        <w:rPr>
          <w:rFonts w:ascii="Consolas" w:hAnsi="Consolas" w:eastAsia="Consolas" w:cs="Consolas"/>
          <w:sz w:val="16"/>
          <w:szCs w:val="16"/>
        </w:rPr>
        <w:t xml:space="preserve">      modelSources:</w:t>
      </w:r>
    </w:p>
    <w:p w:rsidR="001D22C1" w:rsidRDefault="6FA19B71" w14:paraId="6B13E0B6" w14:textId="77777777">
      <w:pPr>
        <w:keepNext/>
        <w:shd w:val="clear" w:color="auto" w:fill="F5F5F5"/>
        <w:ind w:left="200" w:right="200"/>
      </w:pPr>
      <w:r w:rsidRPr="6FA19B71">
        <w:rPr>
          <w:rFonts w:ascii="Consolas" w:hAnsi="Consolas" w:eastAsia="Consolas" w:cs="Consolas"/>
          <w:sz w:val="16"/>
          <w:szCs w:val="16"/>
        </w:rPr>
        <w:t xml:space="preserve">        - modelId: Qwen/Qwen2.5-32B-Instruct</w:t>
      </w:r>
    </w:p>
    <w:p w:rsidR="001D22C1" w:rsidRDefault="6FA19B71" w14:paraId="1E82E647" w14:textId="77777777">
      <w:pPr>
        <w:shd w:val="clear" w:color="auto" w:fill="F5F5F5"/>
        <w:ind w:left="200" w:right="200"/>
      </w:pPr>
      <w:r w:rsidRPr="6FA19B71">
        <w:rPr>
          <w:rFonts w:ascii="Consolas" w:hAnsi="Consolas" w:eastAsia="Consolas" w:cs="Consolas"/>
          <w:sz w:val="16"/>
          <w:szCs w:val="16"/>
        </w:rPr>
        <w:t xml:space="preserve">          sourceUri: hf://Qwen/Qwen2.5-32B-Instruct</w:t>
      </w:r>
    </w:p>
    <w:p w:rsidR="001D22C1" w:rsidRDefault="001D22C1" w14:paraId="53128261" w14:textId="77777777">
      <w:pPr>
        <w:spacing w:after="120"/>
      </w:pPr>
    </w:p>
    <w:p w:rsidR="001D22C1" w:rsidRDefault="6FA19B71" w14:paraId="1CDF317A" w14:textId="77777777">
      <w:pPr>
        <w:spacing w:after="140"/>
      </w:pPr>
      <w:r w:rsidRPr="6FA19B71">
        <w:t xml:space="preserve">The sync is a controller that watches </w:t>
      </w:r>
      <w:r w:rsidRPr="6FA19B71">
        <w:rPr>
          <w:rFonts w:ascii="Consolas" w:hAnsi="Consolas" w:eastAsia="Consolas" w:cs="Consolas"/>
          <w:sz w:val="20"/>
          <w:szCs w:val="20"/>
        </w:rPr>
        <w:t>AIMClusterProfile</w:t>
      </w:r>
      <w:r w:rsidRPr="6FA19B71">
        <w:t xml:space="preserve"> objects, the same way it would watch any other CRD. When a deployable profile appears, changes or disappears, it writes, updates or retires the matching </w:t>
      </w:r>
      <w:r w:rsidRPr="6FA19B71">
        <w:rPr>
          <w:rFonts w:ascii="Consolas" w:hAnsi="Consolas" w:eastAsia="Consolas" w:cs="Consolas"/>
          <w:sz w:val="20"/>
          <w:szCs w:val="20"/>
        </w:rPr>
        <w:t>ModelClass</w:t>
      </w:r>
      <w:r w:rsidRPr="6FA19B71">
        <w:t xml:space="preserve">. It writes one </w:t>
      </w:r>
      <w:r w:rsidRPr="6FA19B71">
        <w:rPr>
          <w:rFonts w:ascii="Consolas" w:hAnsi="Consolas" w:eastAsia="Consolas" w:cs="Consolas"/>
          <w:sz w:val="20"/>
          <w:szCs w:val="20"/>
        </w:rPr>
        <w:t>ModelClass</w:t>
      </w:r>
      <w:r w:rsidRPr="6FA19B71">
        <w:t xml:space="preserve"> per deployable profile, for example:</w:t>
      </w:r>
    </w:p>
    <w:p w:rsidR="001D22C1" w:rsidRDefault="6FA19B71" w14:paraId="31BB95C8" w14:textId="77777777">
      <w:pPr>
        <w:keepNext/>
        <w:shd w:val="clear" w:color="auto" w:fill="F5F5F5"/>
        <w:ind w:left="200" w:right="200"/>
      </w:pPr>
      <w:r w:rsidRPr="6FA19B71">
        <w:rPr>
          <w:rFonts w:ascii="Consolas" w:hAnsi="Consolas" w:eastAsia="Consolas" w:cs="Consolas"/>
          <w:sz w:val="16"/>
          <w:szCs w:val="16"/>
        </w:rPr>
        <w:t>apiVersion: rackai.rackspace.com/v1alpha1</w:t>
      </w:r>
    </w:p>
    <w:p w:rsidR="001D22C1" w:rsidRDefault="6FA19B71" w14:paraId="7C122707" w14:textId="77777777">
      <w:pPr>
        <w:keepNext/>
        <w:shd w:val="clear" w:color="auto" w:fill="F5F5F5"/>
        <w:ind w:left="200" w:right="200"/>
      </w:pPr>
      <w:r w:rsidRPr="6FA19B71">
        <w:rPr>
          <w:rFonts w:ascii="Consolas" w:hAnsi="Consolas" w:eastAsia="Consolas" w:cs="Consolas"/>
          <w:sz w:val="16"/>
          <w:szCs w:val="16"/>
        </w:rPr>
        <w:t>kind: ModelClass</w:t>
      </w:r>
    </w:p>
    <w:p w:rsidR="001D22C1" w:rsidRDefault="006A6E0D" w14:paraId="4F9A23C2" w14:textId="77777777">
      <w:pPr>
        <w:keepNext/>
        <w:shd w:val="clear" w:color="auto" w:fill="F5F5F5"/>
        <w:ind w:left="200" w:right="200"/>
      </w:pPr>
      <w:r>
        <w:rPr>
          <w:rFonts w:ascii="Consolas" w:hAnsi="Consolas" w:eastAsia="Consolas" w:cs="Consolas"/>
          <w:sz w:val="16"/>
          <w:szCs w:val="16"/>
        </w:rPr>
        <w:t>metadata:</w:t>
      </w:r>
    </w:p>
    <w:p w:rsidR="001D22C1" w:rsidRDefault="006A6E0D" w14:paraId="0ED4E048" w14:textId="77777777">
      <w:pPr>
        <w:keepNext/>
        <w:shd w:val="clear" w:color="auto" w:fill="F5F5F5"/>
        <w:ind w:left="200" w:right="200"/>
      </w:pPr>
      <w:r>
        <w:rPr>
          <w:rFonts w:ascii="Consolas" w:hAnsi="Consolas" w:eastAsia="Consolas" w:cs="Consolas"/>
          <w:sz w:val="16"/>
          <w:szCs w:val="16"/>
        </w:rPr>
        <w:t xml:space="preserve">  name: qwen2.5-32b-instruct-aim-fp16-latency</w:t>
      </w:r>
    </w:p>
    <w:p w:rsidR="001D22C1" w:rsidRDefault="006A6E0D" w14:paraId="575D9235" w14:textId="77777777">
      <w:pPr>
        <w:keepNext/>
        <w:shd w:val="clear" w:color="auto" w:fill="F5F5F5"/>
        <w:ind w:left="200" w:right="200"/>
      </w:pPr>
      <w:r>
        <w:rPr>
          <w:rFonts w:ascii="Consolas" w:hAnsi="Consolas" w:eastAsia="Consolas" w:cs="Consolas"/>
          <w:sz w:val="16"/>
          <w:szCs w:val="16"/>
        </w:rPr>
        <w:t xml:space="preserve">  labels:</w:t>
      </w:r>
    </w:p>
    <w:p w:rsidR="001D22C1" w:rsidRDefault="006A6E0D" w14:paraId="7D7FA318" w14:textId="77777777">
      <w:pPr>
        <w:keepNext/>
        <w:shd w:val="clear" w:color="auto" w:fill="F5F5F5"/>
        <w:ind w:left="200" w:right="200"/>
      </w:pPr>
      <w:r>
        <w:rPr>
          <w:rFonts w:ascii="Consolas" w:hAnsi="Consolas" w:eastAsia="Consolas" w:cs="Consolas"/>
          <w:sz w:val="16"/>
          <w:szCs w:val="16"/>
        </w:rPr>
        <w:t xml:space="preserve">    rackai.rackspace.com/aim-profile: qwen2-5-32b-instruct-vllm-mi350x-fp16-tp1-latency-3a1f9c2e</w:t>
      </w:r>
    </w:p>
    <w:p w:rsidR="001D22C1" w:rsidRDefault="006A6E0D" w14:paraId="77EA1E94" w14:textId="77777777">
      <w:pPr>
        <w:keepNext/>
        <w:shd w:val="clear" w:color="auto" w:fill="F5F5F5"/>
        <w:ind w:left="200" w:right="200"/>
      </w:pPr>
      <w:r>
        <w:rPr>
          <w:rFonts w:ascii="Consolas" w:hAnsi="Consolas" w:eastAsia="Consolas" w:cs="Consolas"/>
          <w:sz w:val="16"/>
          <w:szCs w:val="16"/>
        </w:rPr>
        <w:t xml:space="preserve">    rackai.rackspace.com/aim-profile-version: "0.13"</w:t>
      </w:r>
    </w:p>
    <w:p w:rsidR="001D22C1" w:rsidRDefault="006A6E0D" w14:paraId="2F1BC9CA" w14:textId="77777777">
      <w:pPr>
        <w:keepNext/>
        <w:shd w:val="clear" w:color="auto" w:fill="F5F5F5"/>
        <w:ind w:left="200" w:right="200"/>
      </w:pPr>
      <w:r>
        <w:rPr>
          <w:rFonts w:ascii="Consolas" w:hAnsi="Consolas" w:eastAsia="Consolas" w:cs="Consolas"/>
          <w:sz w:val="16"/>
          <w:szCs w:val="16"/>
        </w:rPr>
        <w:t>spec:</w:t>
      </w:r>
    </w:p>
    <w:p w:rsidR="001D22C1" w:rsidRDefault="006A6E0D" w14:paraId="14C9D1E5" w14:textId="77777777">
      <w:pPr>
        <w:keepNext/>
        <w:shd w:val="clear" w:color="auto" w:fill="F5F5F5"/>
        <w:ind w:left="200" w:right="200"/>
      </w:pPr>
      <w:r>
        <w:rPr>
          <w:rFonts w:ascii="Consolas" w:hAnsi="Consolas" w:eastAsia="Consolas" w:cs="Consolas"/>
          <w:sz w:val="16"/>
          <w:szCs w:val="16"/>
        </w:rPr>
        <w:t xml:space="preserve">  model: qwen2.5-32b-instruct</w:t>
      </w:r>
    </w:p>
    <w:p w:rsidR="001D22C1" w:rsidRDefault="006A6E0D" w14:paraId="0CA2045B" w14:textId="77777777">
      <w:pPr>
        <w:keepNext/>
        <w:shd w:val="clear" w:color="auto" w:fill="F5F5F5"/>
        <w:ind w:left="200" w:right="200"/>
      </w:pPr>
      <w:r>
        <w:rPr>
          <w:rFonts w:ascii="Consolas" w:hAnsi="Consolas" w:eastAsia="Consolas" w:cs="Consolas"/>
          <w:sz w:val="16"/>
          <w:szCs w:val="16"/>
        </w:rPr>
        <w:t xml:space="preserve">  runtime: aim</w:t>
      </w:r>
    </w:p>
    <w:p w:rsidR="001D22C1" w:rsidRDefault="6FA19B71" w14:paraId="65A94901" w14:textId="77777777">
      <w:pPr>
        <w:keepNext/>
        <w:shd w:val="clear" w:color="auto" w:fill="F5F5F5"/>
        <w:ind w:left="200" w:right="200"/>
      </w:pPr>
      <w:r w:rsidRPr="6FA19B71">
        <w:rPr>
          <w:rFonts w:ascii="Consolas" w:hAnsi="Consolas" w:eastAsia="Consolas" w:cs="Consolas"/>
          <w:sz w:val="16"/>
          <w:szCs w:val="16"/>
        </w:rPr>
        <w:t xml:space="preserve">  image: amdenterpriseai/aim-base:0.13      # informational; the profile is authoritative</w:t>
      </w:r>
    </w:p>
    <w:p w:rsidR="001D22C1" w:rsidRDefault="6FA19B71" w14:paraId="1E3051E9" w14:textId="77777777">
      <w:pPr>
        <w:keepNext/>
        <w:shd w:val="clear" w:color="auto" w:fill="F5F5F5"/>
        <w:ind w:left="200" w:right="200"/>
      </w:pPr>
      <w:r w:rsidRPr="6FA19B71">
        <w:rPr>
          <w:rFonts w:ascii="Consolas" w:hAnsi="Consolas" w:eastAsia="Consolas" w:cs="Consolas"/>
          <w:sz w:val="16"/>
          <w:szCs w:val="16"/>
        </w:rPr>
        <w:t xml:space="preserve">  acceleratorClass: amd-mi350x</w:t>
      </w:r>
    </w:p>
    <w:p w:rsidR="001D22C1" w:rsidRDefault="006A6E0D" w14:paraId="2E9EC032" w14:textId="77777777">
      <w:pPr>
        <w:keepNext/>
        <w:shd w:val="clear" w:color="auto" w:fill="F5F5F5"/>
        <w:ind w:left="200" w:right="200"/>
      </w:pPr>
      <w:r>
        <w:rPr>
          <w:rFonts w:ascii="Consolas" w:hAnsi="Consolas" w:eastAsia="Consolas" w:cs="Consolas"/>
          <w:sz w:val="16"/>
          <w:szCs w:val="16"/>
        </w:rPr>
        <w:t xml:space="preserve">  resources:</w:t>
      </w:r>
    </w:p>
    <w:p w:rsidR="001D22C1" w:rsidRDefault="6FA19B71" w14:paraId="6362B6E6" w14:textId="77777777">
      <w:pPr>
        <w:keepNext/>
        <w:shd w:val="clear" w:color="auto" w:fill="F5F5F5"/>
        <w:ind w:left="200" w:right="200"/>
      </w:pPr>
      <w:r w:rsidRPr="6FA19B71">
        <w:rPr>
          <w:rFonts w:ascii="Consolas" w:hAnsi="Consolas" w:eastAsia="Consolas" w:cs="Consolas"/>
          <w:sz w:val="16"/>
          <w:szCs w:val="16"/>
        </w:rPr>
        <w:t xml:space="preserve">    requests: { amd.com/gpu: "1" }</w:t>
      </w:r>
    </w:p>
    <w:p w:rsidR="001D22C1" w:rsidRDefault="6FA19B71" w14:paraId="1E34384B" w14:textId="77777777">
      <w:pPr>
        <w:keepNext/>
        <w:shd w:val="clear" w:color="auto" w:fill="F5F5F5"/>
        <w:ind w:left="200" w:right="200"/>
      </w:pPr>
      <w:r w:rsidRPr="6FA19B71">
        <w:rPr>
          <w:rFonts w:ascii="Consolas" w:hAnsi="Consolas" w:eastAsia="Consolas" w:cs="Consolas"/>
          <w:sz w:val="16"/>
          <w:szCs w:val="16"/>
        </w:rPr>
        <w:t xml:space="preserve">    limits:   { amd.com/gpu: "1" }</w:t>
      </w:r>
    </w:p>
    <w:p w:rsidR="001D22C1" w:rsidRDefault="6FA19B71" w14:paraId="13881AD2" w14:textId="77777777">
      <w:pPr>
        <w:keepNext/>
        <w:shd w:val="clear" w:color="auto" w:fill="F5F5F5"/>
        <w:ind w:left="200" w:right="200"/>
      </w:pPr>
      <w:r w:rsidRPr="6FA19B71">
        <w:rPr>
          <w:rFonts w:ascii="Consolas" w:hAnsi="Consolas" w:eastAsia="Consolas" w:cs="Consolas"/>
          <w:sz w:val="16"/>
          <w:szCs w:val="16"/>
        </w:rPr>
        <w:t xml:space="preserve">  scaling: { minReplicas: 1, maxReplicas: 1 }</w:t>
      </w:r>
    </w:p>
    <w:p w:rsidR="001D22C1" w:rsidRDefault="6FA19B71" w14:paraId="7BA26B50" w14:textId="77777777">
      <w:pPr>
        <w:shd w:val="clear" w:color="auto" w:fill="F5F5F5"/>
        <w:ind w:left="200" w:right="200"/>
      </w:pPr>
      <w:r w:rsidRPr="6FA19B71">
        <w:rPr>
          <w:rFonts w:ascii="Consolas" w:hAnsi="Consolas" w:eastAsia="Consolas" w:cs="Consolas"/>
          <w:sz w:val="16"/>
          <w:szCs w:val="16"/>
        </w:rPr>
        <w:t xml:space="preserve">  displayName: "Qwen2.5-32B-Instruct (AIM, fp16, latency)"</w:t>
      </w:r>
    </w:p>
    <w:p w:rsidR="001D22C1" w:rsidRDefault="001D22C1" w14:paraId="62486C05" w14:textId="77777777">
      <w:pPr>
        <w:spacing w:after="120"/>
      </w:pPr>
    </w:p>
    <w:p w:rsidR="001D22C1" w:rsidRDefault="006A6E0D" w14:paraId="31E6D11D" w14:textId="77777777">
      <w:pPr>
        <w:spacing w:after="140"/>
      </w:pPr>
      <w:r>
        <w:t>Rules the sync follows:</w:t>
      </w:r>
    </w:p>
    <w:p w:rsidR="001D22C1" w:rsidRDefault="006A6E0D" w14:paraId="428E122E" w14:textId="77777777">
      <w:pPr>
        <w:pStyle w:val="ListParagraph"/>
        <w:numPr>
          <w:ilvl w:val="0"/>
          <w:numId w:val="2"/>
        </w:numPr>
        <w:spacing w:after="80"/>
      </w:pPr>
      <w:r>
        <w:rPr>
          <w:b/>
          <w:bCs/>
        </w:rPr>
        <w:t>Identity</w:t>
      </w:r>
      <w:r>
        <w:t xml:space="preserve"> is model id + precision + accelerator model + GPU count + metric (latency or throughput). Profile </w:t>
      </w:r>
      <w:r>
        <w:rPr>
          <w:i/>
          <w:iCs/>
        </w:rPr>
        <w:t>names</w:t>
      </w:r>
      <w:r>
        <w:t xml:space="preserve"> carry a content hash that changes with each AIM release, so a new release updates the pin on the existing class rather than creating a new class. Running deployments keep the profile they were created with; only new deployments pick up the new pin. The sync is the only actor that changes pins.</w:t>
      </w:r>
    </w:p>
    <w:p w:rsidR="001D22C1" w:rsidRDefault="6FA19B71" w14:paraId="56FE2032" w14:textId="77777777">
      <w:pPr>
        <w:pStyle w:val="ListParagraph"/>
        <w:numPr>
          <w:ilvl w:val="0"/>
          <w:numId w:val="2"/>
        </w:numPr>
        <w:spacing w:after="80"/>
      </w:pPr>
      <w:r w:rsidRPr="6FA19B71">
        <w:rPr>
          <w:b/>
          <w:bCs/>
        </w:rPr>
        <w:t>Deployable only.</w:t>
      </w:r>
      <w:r w:rsidRPr="6FA19B71">
        <w:t xml:space="preserve"> Only profiles AIM marks deployable on that dataplane become classes, so a profile for hardware the dataplane does not have (for example a two-GPU profile on single-GPU nodes) produces no class.</w:t>
      </w:r>
    </w:p>
    <w:p w:rsidR="001D22C1" w:rsidRDefault="6FA19B71" w14:paraId="2B939D6B" w14:textId="77777777">
      <w:pPr>
        <w:pStyle w:val="ListParagraph"/>
        <w:numPr>
          <w:ilvl w:val="0"/>
          <w:numId w:val="2"/>
        </w:numPr>
        <w:spacing w:after="80"/>
      </w:pPr>
      <w:r w:rsidRPr="6FA19B71">
        <w:rPr>
          <w:b/>
          <w:bCs/>
        </w:rPr>
        <w:t>Auto-select class</w:t>
      </w:r>
      <w:r w:rsidRPr="6FA19B71">
        <w:t xml:space="preserve"> (optional, decision 7): one additional class per model with no pin, so AIM picks the profile at deploy time (see 3.2).</w:t>
      </w:r>
    </w:p>
    <w:p w:rsidR="001D22C1" w:rsidRDefault="6FA19B71" w14:paraId="20FF3585" w14:textId="77777777">
      <w:pPr>
        <w:pStyle w:val="ListParagraph"/>
        <w:numPr>
          <w:ilvl w:val="0"/>
          <w:numId w:val="2"/>
        </w:numPr>
        <w:spacing w:after="80"/>
      </w:pPr>
      <w:r w:rsidRPr="6FA19B71">
        <w:rPr>
          <w:b/>
          <w:bCs/>
        </w:rPr>
        <w:t>A profile that disappears</w:t>
      </w:r>
      <w:r w:rsidRPr="6FA19B71">
        <w:t xml:space="preserve"> in a new release (for example a precision AMD stops shipping) marks its class unavailable for new deployments. Running deployments keep serving; a class with live deployments is never deleted.</w:t>
      </w:r>
    </w:p>
    <w:p w:rsidR="001D22C1" w:rsidRDefault="006A6E0D" w14:paraId="282C8B7B" w14:textId="77777777">
      <w:pPr>
        <w:pStyle w:val="ListParagraph"/>
        <w:numPr>
          <w:ilvl w:val="0"/>
          <w:numId w:val="2"/>
        </w:numPr>
        <w:spacing w:after="80"/>
      </w:pPr>
      <w:r>
        <w:rPr>
          <w:b/>
          <w:bCs/>
        </w:rPr>
        <w:t>Display naming</w:t>
      </w:r>
      <w:r>
        <w:t xml:space="preserve"> exposes precision and latency/throughput without AIM vocabulary. Product to confirm wording.</w:t>
      </w:r>
    </w:p>
    <w:p w:rsidR="001D22C1" w:rsidRDefault="6FA19B71" w14:paraId="38462568" w14:textId="77777777">
      <w:pPr>
        <w:pStyle w:val="ListParagraph"/>
        <w:numPr>
          <w:ilvl w:val="0"/>
          <w:numId w:val="2"/>
        </w:numPr>
        <w:spacing w:after="80"/>
      </w:pPr>
      <w:r w:rsidRPr="6FA19B71">
        <w:rPr>
          <w:b/>
          <w:bCs/>
        </w:rPr>
        <w:t>Retirement</w:t>
      </w:r>
      <w:r w:rsidRPr="6FA19B71">
        <w:t xml:space="preserve"> means a class is hidden from new deployments but never deleted while a deployment references it. The hand-authored </w:t>
      </w:r>
      <w:r w:rsidRPr="6FA19B71">
        <w:rPr>
          <w:rFonts w:ascii="Consolas" w:hAnsi="Consolas" w:eastAsia="Consolas" w:cs="Consolas"/>
          <w:sz w:val="20"/>
          <w:szCs w:val="20"/>
        </w:rPr>
        <w:t>*-aim</w:t>
      </w:r>
      <w:r w:rsidRPr="6FA19B71">
        <w:t xml:space="preserve"> classes are retired this way on AMD dataplanes once generated ones exist for the same model; deployments still on them keep running until they are moved (3.10).</w:t>
      </w:r>
    </w:p>
    <w:p w:rsidR="001D22C1" w:rsidRDefault="6FA19B71" w14:paraId="507022F6" w14:textId="77777777">
      <w:pPr>
        <w:pStyle w:val="ListParagraph"/>
        <w:numPr>
          <w:ilvl w:val="0"/>
          <w:numId w:val="2"/>
        </w:numPr>
        <w:spacing w:after="80"/>
      </w:pPr>
      <w:r w:rsidRPr="6FA19B71">
        <w:rPr>
          <w:b/>
          <w:bCs/>
        </w:rPr>
        <w:t>Cadence.</w:t>
      </w:r>
      <w:r w:rsidRPr="6FA19B71">
        <w:t xml:space="preserve"> Because the sync watches </w:t>
      </w:r>
      <w:r w:rsidRPr="6FA19B71">
        <w:rPr>
          <w:rFonts w:ascii="Consolas" w:hAnsi="Consolas" w:eastAsia="Consolas" w:cs="Consolas"/>
          <w:sz w:val="20"/>
          <w:szCs w:val="20"/>
        </w:rPr>
        <w:t>AIMClusterProfile</w:t>
      </w:r>
      <w:r w:rsidRPr="6FA19B71">
        <w:t xml:space="preserve"> objects, it reacts to changes as they happen. A periodic full reconcile catches anything a watch missed.</w:t>
      </w:r>
    </w:p>
    <w:p w:rsidR="001D22C1" w:rsidRDefault="001D22C1" w14:paraId="4101652C" w14:textId="77777777">
      <w:pPr>
        <w:spacing w:after="60"/>
      </w:pPr>
    </w:p>
    <w:p w:rsidR="001D22C1" w:rsidRDefault="006A6E0D" w14:paraId="58512DF7" w14:textId="77777777">
      <w:pPr>
        <w:pStyle w:val="heading30"/>
      </w:pPr>
      <w:r>
        <w:t>3.4 Caching and weights</w:t>
      </w:r>
    </w:p>
    <w:p w:rsidR="001D22C1" w:rsidRDefault="6FA19B71" w14:paraId="34CA6AFF" w14:textId="77777777">
      <w:pPr>
        <w:spacing w:after="140"/>
      </w:pPr>
      <w:r w:rsidRPr="6FA19B71">
        <w:t>AIM owns its cache. We name a storage class in the operator's chart values and AIM provisions one shared PVC per model per tenant namespace, sized at the weights plus 15% headroom. Which storage class backs it is an installer choice per dataplane.</w:t>
      </w:r>
    </w:p>
    <w:p w:rsidR="001D22C1" w:rsidRDefault="006A6E0D" w14:paraId="0E228247" w14:textId="77777777">
      <w:pPr>
        <w:pStyle w:val="ListParagraph"/>
        <w:numPr>
          <w:ilvl w:val="0"/>
          <w:numId w:val="2"/>
        </w:numPr>
        <w:spacing w:after="80"/>
      </w:pPr>
      <w:r>
        <w:rPr>
          <w:b/>
          <w:bCs/>
        </w:rPr>
        <w:t>Shared caches</w:t>
      </w:r>
      <w:r>
        <w:t xml:space="preserve"> survive service deletion and are deduped by weights: different profiles and image versions of the same model share one download. A redeploy from a warm cache skips the download entirely.</w:t>
      </w:r>
    </w:p>
    <w:p w:rsidR="001D22C1" w:rsidRDefault="6FA19B71" w14:paraId="6826F34D" w14:textId="77777777">
      <w:pPr>
        <w:pStyle w:val="ListParagraph"/>
        <w:numPr>
          <w:ilvl w:val="0"/>
          <w:numId w:val="2"/>
        </w:numPr>
        <w:spacing w:after="80"/>
      </w:pPr>
      <w:r w:rsidRPr="6FA19B71">
        <w:rPr>
          <w:b/>
          <w:bCs/>
        </w:rPr>
        <w:t>Scope.</w:t>
      </w:r>
      <w:r w:rsidRPr="6FA19B71">
        <w:t xml:space="preserve"> A cache belongs to one tenant namespace. If three namespaces serve the same model, the weights are downloaded and stored three times. This is accepted for v1. How the cache storage is shown to users and billed is decision 3.</w:t>
      </w:r>
    </w:p>
    <w:p w:rsidR="001D22C1" w:rsidRDefault="6FA19B71" w14:paraId="27EA46F5" w14:textId="77777777">
      <w:pPr>
        <w:pStyle w:val="ListParagraph"/>
        <w:numPr>
          <w:ilvl w:val="0"/>
          <w:numId w:val="2"/>
        </w:numPr>
        <w:spacing w:after="80"/>
      </w:pPr>
      <w:r w:rsidRPr="6FA19B71">
        <w:rPr>
          <w:b/>
          <w:bCs/>
        </w:rPr>
        <w:t>Sources.</w:t>
      </w:r>
      <w:r w:rsidRPr="6FA19B71">
        <w:t xml:space="preserve"> AIM downloads weights from two kinds of location only: a Hugging Face repository (</w:t>
      </w:r>
      <w:r w:rsidRPr="6FA19B71">
        <w:rPr>
          <w:rFonts w:ascii="Consolas" w:hAnsi="Consolas" w:eastAsia="Consolas" w:cs="Consolas"/>
          <w:sz w:val="20"/>
          <w:szCs w:val="20"/>
        </w:rPr>
        <w:t>hf://</w:t>
      </w:r>
      <w:r w:rsidRPr="6FA19B71">
        <w:t>, public or gated with the tenant's token) or an S3 bucket (</w:t>
      </w:r>
      <w:r w:rsidRPr="6FA19B71">
        <w:rPr>
          <w:rFonts w:ascii="Consolas" w:hAnsi="Consolas" w:eastAsia="Consolas" w:cs="Consolas"/>
          <w:sz w:val="20"/>
          <w:szCs w:val="20"/>
        </w:rPr>
        <w:t>s3://</w:t>
      </w:r>
      <w:r w:rsidRPr="6FA19B71">
        <w:t xml:space="preserve">). It cannot read from an existing PVC or a local path, so our SeaweedFS mount cannot feed it. Every LoRA adapter and every uploaded or fine-tuned weight set therefore has to live in an </w:t>
      </w:r>
      <w:r w:rsidRPr="6FA19B71">
        <w:rPr>
          <w:b/>
          <w:bCs/>
        </w:rPr>
        <w:t>S3-compatible object store</w:t>
      </w:r>
      <w:r w:rsidRPr="6FA19B71">
        <w:t xml:space="preserve"> reachable from the dataplane, for example the SeaweedFS S3 gateway, MinIO, Ceph RGW, or a cloud bucket. Choosing that store is the one decision this project cannot take on its own. Catalog models from Hugging Face do not need it.</w:t>
      </w:r>
    </w:p>
    <w:p w:rsidR="001D22C1" w:rsidRDefault="6FA19B71" w14:paraId="4197CAE3" w14:textId="77777777">
      <w:pPr>
        <w:pStyle w:val="ListParagraph"/>
        <w:numPr>
          <w:ilvl w:val="0"/>
          <w:numId w:val="2"/>
        </w:numPr>
        <w:spacing w:after="80"/>
      </w:pPr>
      <w:r w:rsidRPr="6FA19B71">
        <w:rPr>
          <w:b/>
          <w:bCs/>
        </w:rPr>
        <w:t>Warm-up.</w:t>
      </w:r>
      <w:r w:rsidRPr="6FA19B71">
        <w:t xml:space="preserve"> Creating an </w:t>
      </w:r>
      <w:r w:rsidRPr="6FA19B71">
        <w:rPr>
          <w:rFonts w:ascii="Consolas" w:hAnsi="Consolas" w:eastAsia="Consolas" w:cs="Consolas"/>
          <w:sz w:val="20"/>
          <w:szCs w:val="20"/>
        </w:rPr>
        <w:t>AIMProfileCache</w:t>
      </w:r>
      <w:r w:rsidRPr="6FA19B71">
        <w:t xml:space="preserve"> before the service makes AIM download the weights ahead of time, so the service starts from a warm cache. We use this for migrations. Exposing it to users is a nice-to-have (task 7).</w:t>
      </w:r>
    </w:p>
    <w:p w:rsidR="001D22C1" w:rsidRDefault="6FA19B71" w14:paraId="0A199575" w14:textId="77777777">
      <w:pPr>
        <w:pStyle w:val="ListParagraph"/>
        <w:numPr>
          <w:ilvl w:val="0"/>
          <w:numId w:val="2"/>
        </w:numPr>
        <w:spacing w:after="80"/>
      </w:pPr>
      <w:r w:rsidRPr="6FA19B71">
        <w:rPr>
          <w:b/>
          <w:bCs/>
        </w:rPr>
        <w:t>Failed downloads.</w:t>
      </w:r>
      <w:r w:rsidRPr="6FA19B71">
        <w:t xml:space="preserve"> AIM does not retry a failed download; the artifact stays failed until it is deleted. Our controller deletes the failed artifact and recreates it with a backoff, and reports the real cause on the </w:t>
      </w:r>
      <w:r w:rsidRPr="6FA19B71">
        <w:rPr>
          <w:rFonts w:ascii="Consolas" w:hAnsi="Consolas" w:eastAsia="Consolas" w:cs="Consolas"/>
          <w:sz w:val="20"/>
          <w:szCs w:val="20"/>
        </w:rPr>
        <w:t>ModelDeployment</w:t>
      </w:r>
      <w:r w:rsidRPr="6FA19B71">
        <w:t xml:space="preserve"> (for example a storage mount failure) instead of AIM's generic "invalid spec" reason.</w:t>
      </w:r>
    </w:p>
    <w:p w:rsidR="001D22C1" w:rsidRDefault="001D22C1" w14:paraId="4B99056E" w14:textId="77777777">
      <w:pPr>
        <w:spacing w:after="60"/>
      </w:pPr>
    </w:p>
    <w:p w:rsidR="001D22C1" w:rsidRDefault="006A6E0D" w14:paraId="53067B2C" w14:textId="77777777">
      <w:pPr>
        <w:pStyle w:val="heading30"/>
      </w:pPr>
      <w:r>
        <w:t>3.5 Routing, autoscaling and observability</w:t>
      </w:r>
    </w:p>
    <w:p w:rsidR="001D22C1" w:rsidRDefault="6FA19B71" w14:paraId="2D70913D" w14:textId="77777777">
      <w:pPr>
        <w:pStyle w:val="ListParagraph"/>
        <w:numPr>
          <w:ilvl w:val="0"/>
          <w:numId w:val="2"/>
        </w:numPr>
        <w:spacing w:after="80"/>
      </w:pPr>
      <w:r w:rsidRPr="6FA19B71">
        <w:rPr>
          <w:b/>
          <w:bCs/>
        </w:rPr>
        <w:t>Routing (proposed, decision 6):</w:t>
      </w:r>
      <w:r w:rsidRPr="6FA19B71">
        <w:t xml:space="preserve"> traffic enters through the RackAI front proxy as today and is routed to the endpoint AIM reports in </w:t>
      </w:r>
      <w:r w:rsidRPr="6FA19B71">
        <w:rPr>
          <w:rFonts w:ascii="Consolas" w:hAnsi="Consolas" w:eastAsia="Consolas" w:cs="Consolas"/>
          <w:sz w:val="20"/>
          <w:szCs w:val="20"/>
        </w:rPr>
        <w:t>AIMService.status</w:t>
      </w:r>
      <w:r w:rsidRPr="6FA19B71">
        <w:t xml:space="preserve"> (see 2.5 for the alternatives). AIM's optional gateway route and KServe's host-based routes do not collide with ours.</w:t>
      </w:r>
    </w:p>
    <w:p w:rsidR="001D22C1" w:rsidRDefault="6FA19B71" w14:paraId="01166B21" w14:textId="77777777">
      <w:pPr>
        <w:pStyle w:val="ListParagraph"/>
        <w:numPr>
          <w:ilvl w:val="0"/>
          <w:numId w:val="2"/>
        </w:numPr>
        <w:spacing w:after="80"/>
      </w:pPr>
      <w:r w:rsidRPr="6FA19B71">
        <w:rPr>
          <w:b/>
          <w:bCs/>
        </w:rPr>
        <w:t>Autoscaling (open, decision 5, lean to AIM's):</w:t>
      </w:r>
      <w:r w:rsidRPr="6FA19B71">
        <w:t xml:space="preserve"> AIM autoscales through KEDA with OpenTelemetry pod metrics, which needs keda-otel-add-on and the OpenTelemetry Operator on every AMD dataplane. Both are AMD's recommended companions and unlock their scale-from-zero path, so the lean is to install them with AIM and translate </w:t>
      </w:r>
      <w:r w:rsidRPr="6FA19B71">
        <w:rPr>
          <w:rFonts w:ascii="Consolas" w:hAnsi="Consolas" w:eastAsia="Consolas" w:cs="Consolas"/>
          <w:sz w:val="20"/>
          <w:szCs w:val="20"/>
        </w:rPr>
        <w:t>ModelClass.spec.scaling</w:t>
      </w:r>
      <w:r w:rsidRPr="6FA19B71">
        <w:t xml:space="preserve"> into </w:t>
      </w:r>
      <w:r w:rsidRPr="6FA19B71">
        <w:rPr>
          <w:rFonts w:ascii="Consolas" w:hAnsi="Consolas" w:eastAsia="Consolas" w:cs="Consolas"/>
          <w:sz w:val="20"/>
          <w:szCs w:val="20"/>
        </w:rPr>
        <w:t>AIMService</w:t>
      </w:r>
      <w:r w:rsidRPr="6FA19B71">
        <w:t xml:space="preserve"> </w:t>
      </w:r>
      <w:r w:rsidRPr="6FA19B71">
        <w:rPr>
          <w:rFonts w:ascii="Consolas" w:hAnsi="Consolas" w:eastAsia="Consolas" w:cs="Consolas"/>
          <w:sz w:val="20"/>
          <w:szCs w:val="20"/>
        </w:rPr>
        <w:t>minReplicas</w:t>
      </w:r>
      <w:r w:rsidRPr="6FA19B71">
        <w:t xml:space="preserve">, </w:t>
      </w:r>
      <w:r w:rsidRPr="6FA19B71">
        <w:rPr>
          <w:rFonts w:ascii="Consolas" w:hAnsi="Consolas" w:eastAsia="Consolas" w:cs="Consolas"/>
          <w:sz w:val="20"/>
          <w:szCs w:val="20"/>
        </w:rPr>
        <w:t>maxReplicas</w:t>
      </w:r>
      <w:r w:rsidRPr="6FA19B71">
        <w:t xml:space="preserve"> and </w:t>
      </w:r>
      <w:r w:rsidRPr="6FA19B71">
        <w:rPr>
          <w:rFonts w:ascii="Consolas" w:hAnsi="Consolas" w:eastAsia="Consolas" w:cs="Consolas"/>
          <w:sz w:val="20"/>
          <w:szCs w:val="20"/>
        </w:rPr>
        <w:t>autoScaling</w:t>
      </w:r>
      <w:r w:rsidRPr="6FA19B71">
        <w:t xml:space="preserve">. Fallback if that path gives trouble: the </w:t>
      </w:r>
      <w:r w:rsidRPr="6FA19B71">
        <w:rPr>
          <w:rFonts w:ascii="Consolas" w:hAnsi="Consolas" w:eastAsia="Consolas" w:cs="Consolas"/>
          <w:sz w:val="20"/>
          <w:szCs w:val="20"/>
        </w:rPr>
        <w:t>AIMService</w:t>
      </w:r>
      <w:r w:rsidRPr="6FA19B71">
        <w:t xml:space="preserve"> sets only </w:t>
      </w:r>
      <w:r w:rsidRPr="6FA19B71">
        <w:rPr>
          <w:rFonts w:ascii="Consolas" w:hAnsi="Consolas" w:eastAsia="Consolas" w:cs="Consolas"/>
          <w:sz w:val="20"/>
          <w:szCs w:val="20"/>
        </w:rPr>
        <w:t>replicas</w:t>
      </w:r>
      <w:r w:rsidRPr="6FA19B71">
        <w:t xml:space="preserve">, AIM then creates nothing scaling-related, and our KEDA </w:t>
      </w:r>
      <w:r w:rsidRPr="6FA19B71">
        <w:rPr>
          <w:rFonts w:ascii="Consolas" w:hAnsi="Consolas" w:eastAsia="Consolas" w:cs="Consolas"/>
          <w:sz w:val="20"/>
          <w:szCs w:val="20"/>
        </w:rPr>
        <w:t>ScaledObject</w:t>
      </w:r>
      <w:r w:rsidRPr="6FA19B71">
        <w:t xml:space="preserve"> on Prometheus vLLM metrics targets the Deployment behind AIM's inference service (the one case where we would touch a KServe-created object, see 2.5). Either way users keep the same </w:t>
      </w:r>
      <w:r w:rsidRPr="6FA19B71">
        <w:rPr>
          <w:rFonts w:ascii="Consolas" w:hAnsi="Consolas" w:eastAsia="Consolas" w:cs="Consolas"/>
          <w:sz w:val="20"/>
          <w:szCs w:val="20"/>
        </w:rPr>
        <w:t>scaling</w:t>
      </w:r>
      <w:r w:rsidRPr="6FA19B71">
        <w:t xml:space="preserve"> fields.</w:t>
      </w:r>
    </w:p>
    <w:p w:rsidR="001D22C1" w:rsidRDefault="6FA19B71" w14:paraId="59657B96" w14:textId="77777777">
      <w:pPr>
        <w:pStyle w:val="ListParagraph"/>
        <w:numPr>
          <w:ilvl w:val="0"/>
          <w:numId w:val="2"/>
        </w:numPr>
        <w:spacing w:after="80"/>
      </w:pPr>
      <w:r w:rsidRPr="6FA19B71">
        <w:rPr>
          <w:b/>
          <w:bCs/>
        </w:rPr>
        <w:t>Scale from zero (not in v1, lean to AMD's):</w:t>
      </w:r>
      <w:r w:rsidRPr="6FA19B71">
        <w:t xml:space="preserve"> AMD's path is an Envoy Gateway Lua extension that AMD delivers, plus the same OpenTelemetry and KEDA components as their autoscaling, wired onto our gateway. The fallback is our existing scale-from-zero mechanism. Either way it is task 9, a nice-to-have. Until it lands, deployments on the AIM path keep at least one replica.</w:t>
      </w:r>
    </w:p>
    <w:p w:rsidR="001D22C1" w:rsidRDefault="6FA19B71" w14:paraId="087491A6" w14:textId="77777777">
      <w:pPr>
        <w:pStyle w:val="ListParagraph"/>
        <w:numPr>
          <w:ilvl w:val="0"/>
          <w:numId w:val="2"/>
        </w:numPr>
        <w:spacing w:after="80"/>
      </w:pPr>
      <w:r w:rsidRPr="6FA19B71">
        <w:rPr>
          <w:b/>
          <w:bCs/>
        </w:rPr>
        <w:t>Observability:</w:t>
      </w:r>
      <w:r w:rsidRPr="6FA19B71">
        <w:t xml:space="preserve"> vLLM metrics on port 8000 are scraped from the pods as today. Dashboards and ServiceMonitors need AIM's pod labels added so AIM-served pods show up.</w:t>
      </w:r>
    </w:p>
    <w:p w:rsidR="001D22C1" w:rsidRDefault="001D22C1" w14:paraId="1299C43A" w14:textId="77777777">
      <w:pPr>
        <w:spacing w:after="60"/>
      </w:pPr>
    </w:p>
    <w:p w:rsidR="001D22C1" w:rsidRDefault="006A6E0D" w14:paraId="72DE101B" w14:textId="77777777">
      <w:pPr>
        <w:pStyle w:val="heading30"/>
      </w:pPr>
      <w:r>
        <w:t>3.6 Status and error surfacing</w:t>
      </w:r>
    </w:p>
    <w:p w:rsidR="001D22C1" w:rsidRDefault="6FA19B71" w14:paraId="23514261" w14:textId="77777777">
      <w:pPr>
        <w:spacing w:after="140"/>
      </w:pPr>
      <w:r w:rsidRPr="6FA19B71">
        <w:t xml:space="preserve">AIM reports </w:t>
      </w:r>
      <w:r w:rsidRPr="6FA19B71">
        <w:rPr>
          <w:rFonts w:ascii="Consolas" w:hAnsi="Consolas" w:eastAsia="Consolas" w:cs="Consolas"/>
          <w:sz w:val="20"/>
          <w:szCs w:val="20"/>
        </w:rPr>
        <w:t>Pending</w:t>
      </w:r>
      <w:r w:rsidRPr="6FA19B71">
        <w:t xml:space="preserve">, </w:t>
      </w:r>
      <w:r w:rsidRPr="6FA19B71">
        <w:rPr>
          <w:rFonts w:ascii="Consolas" w:hAnsi="Consolas" w:eastAsia="Consolas" w:cs="Consolas"/>
          <w:sz w:val="20"/>
          <w:szCs w:val="20"/>
        </w:rPr>
        <w:t>Starting</w:t>
      </w:r>
      <w:r w:rsidRPr="6FA19B71">
        <w:t xml:space="preserve">, </w:t>
      </w:r>
      <w:r w:rsidRPr="6FA19B71">
        <w:rPr>
          <w:rFonts w:ascii="Consolas" w:hAnsi="Consolas" w:eastAsia="Consolas" w:cs="Consolas"/>
          <w:sz w:val="20"/>
          <w:szCs w:val="20"/>
        </w:rPr>
        <w:t>Running</w:t>
      </w:r>
      <w:r w:rsidRPr="6FA19B71">
        <w:t xml:space="preserve">, </w:t>
      </w:r>
      <w:r w:rsidRPr="6FA19B71">
        <w:rPr>
          <w:rFonts w:ascii="Consolas" w:hAnsi="Consolas" w:eastAsia="Consolas" w:cs="Consolas"/>
          <w:sz w:val="20"/>
          <w:szCs w:val="20"/>
        </w:rPr>
        <w:t>Failed</w:t>
      </w:r>
      <w:r w:rsidRPr="6FA19B71">
        <w:t xml:space="preserve"> plus a set of conditions (profile, runtime config, cache, runtime, inference service, pods, config valid). The controller maps them onto </w:t>
      </w:r>
      <w:r w:rsidRPr="6FA19B71">
        <w:rPr>
          <w:rFonts w:ascii="Consolas" w:hAnsi="Consolas" w:eastAsia="Consolas" w:cs="Consolas"/>
          <w:sz w:val="20"/>
          <w:szCs w:val="20"/>
        </w:rPr>
        <w:t>ModelDeployment</w:t>
      </w:r>
      <w:r w:rsidRPr="6FA19B71">
        <w:t>:</w:t>
      </w:r>
    </w:p>
    <w:tbl>
      <w:tblPr>
        <w:tblW w:w="9360" w:type="dxa"/>
        <w:tblInd w:w="-3"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left w:w="10" w:type="dxa"/>
          <w:right w:w="10" w:type="dxa"/>
        </w:tblCellMar>
        <w:tblLook w:val="04A0" w:firstRow="1" w:lastRow="0" w:firstColumn="1" w:lastColumn="0" w:noHBand="0" w:noVBand="1"/>
      </w:tblPr>
      <w:tblGrid>
        <w:gridCol w:w="3181"/>
        <w:gridCol w:w="6179"/>
      </w:tblGrid>
      <w:tr w:rsidR="001D22C1" w:rsidTr="6FA19B71" w14:paraId="3878C698" w14:textId="77777777">
        <w:trPr>
          <w:tblHeader/>
        </w:trPr>
        <w:tc>
          <w:tcPr>
            <w:tcW w:w="3181" w:type="dxa"/>
            <w:shd w:val="clear" w:color="auto" w:fill="F2F2F2"/>
            <w:tcMar>
              <w:top w:w="60" w:type="dxa"/>
              <w:left w:w="100" w:type="dxa"/>
              <w:bottom w:w="60" w:type="dxa"/>
              <w:right w:w="100" w:type="dxa"/>
            </w:tcMar>
          </w:tcPr>
          <w:p w:rsidR="001D22C1" w:rsidRDefault="6FA19B71" w14:paraId="4525953D" w14:textId="77777777">
            <w:r w:rsidRPr="6FA19B71">
              <w:rPr>
                <w:rFonts w:ascii="Consolas" w:hAnsi="Consolas" w:eastAsia="Consolas" w:cs="Consolas"/>
                <w:b/>
                <w:bCs/>
                <w:sz w:val="18"/>
                <w:szCs w:val="18"/>
              </w:rPr>
              <w:t>ModelDeployment</w:t>
            </w:r>
          </w:p>
        </w:tc>
        <w:tc>
          <w:tcPr>
            <w:tcW w:w="6179" w:type="dxa"/>
            <w:shd w:val="clear" w:color="auto" w:fill="F2F2F2"/>
            <w:tcMar>
              <w:top w:w="60" w:type="dxa"/>
              <w:left w:w="100" w:type="dxa"/>
              <w:bottom w:w="60" w:type="dxa"/>
              <w:right w:w="100" w:type="dxa"/>
            </w:tcMar>
          </w:tcPr>
          <w:p w:rsidR="001D22C1" w:rsidRDefault="6FA19B71" w14:paraId="71FB5148" w14:textId="77777777">
            <w:r w:rsidRPr="6FA19B71">
              <w:rPr>
                <w:b/>
                <w:bCs/>
                <w:sz w:val="20"/>
                <w:szCs w:val="20"/>
              </w:rPr>
              <w:t xml:space="preserve">From </w:t>
            </w:r>
            <w:r w:rsidRPr="6FA19B71">
              <w:rPr>
                <w:rFonts w:ascii="Consolas" w:hAnsi="Consolas" w:eastAsia="Consolas" w:cs="Consolas"/>
                <w:b/>
                <w:bCs/>
                <w:sz w:val="18"/>
                <w:szCs w:val="18"/>
              </w:rPr>
              <w:t>AIMService</w:t>
            </w:r>
          </w:p>
        </w:tc>
      </w:tr>
      <w:tr w:rsidR="001D22C1" w:rsidTr="6FA19B71" w14:paraId="481E0E9F" w14:textId="77777777">
        <w:tc>
          <w:tcPr>
            <w:tcW w:w="3181" w:type="dxa"/>
            <w:tcMar>
              <w:top w:w="60" w:type="dxa"/>
              <w:left w:w="100" w:type="dxa"/>
              <w:bottom w:w="60" w:type="dxa"/>
              <w:right w:w="100" w:type="dxa"/>
            </w:tcMar>
          </w:tcPr>
          <w:p w:rsidR="001D22C1" w:rsidRDefault="006A6E0D" w14:paraId="540B0114" w14:textId="77777777">
            <w:r>
              <w:rPr>
                <w:rFonts w:ascii="Consolas" w:hAnsi="Consolas" w:eastAsia="Consolas" w:cs="Consolas"/>
                <w:sz w:val="18"/>
                <w:szCs w:val="18"/>
              </w:rPr>
              <w:t>Ready</w:t>
            </w:r>
          </w:p>
        </w:tc>
        <w:tc>
          <w:tcPr>
            <w:tcW w:w="6179" w:type="dxa"/>
            <w:tcMar>
              <w:top w:w="60" w:type="dxa"/>
              <w:left w:w="100" w:type="dxa"/>
              <w:bottom w:w="60" w:type="dxa"/>
              <w:right w:w="100" w:type="dxa"/>
            </w:tcMar>
          </w:tcPr>
          <w:p w:rsidR="001D22C1" w:rsidRDefault="006A6E0D" w14:paraId="55589805" w14:textId="77777777">
            <w:r>
              <w:rPr>
                <w:rFonts w:ascii="Consolas" w:hAnsi="Consolas" w:eastAsia="Consolas" w:cs="Consolas"/>
                <w:sz w:val="18"/>
                <w:szCs w:val="18"/>
              </w:rPr>
              <w:t>Ready=True</w:t>
            </w:r>
            <w:r>
              <w:rPr>
                <w:sz w:val="20"/>
                <w:szCs w:val="20"/>
              </w:rPr>
              <w:t xml:space="preserve"> and status </w:t>
            </w:r>
            <w:r>
              <w:rPr>
                <w:rFonts w:ascii="Consolas" w:hAnsi="Consolas" w:eastAsia="Consolas" w:cs="Consolas"/>
                <w:sz w:val="18"/>
                <w:szCs w:val="18"/>
              </w:rPr>
              <w:t>Running</w:t>
            </w:r>
          </w:p>
        </w:tc>
      </w:tr>
      <w:tr w:rsidR="001D22C1" w:rsidTr="6FA19B71" w14:paraId="6BECF183" w14:textId="77777777">
        <w:tc>
          <w:tcPr>
            <w:tcW w:w="3181" w:type="dxa"/>
            <w:tcMar>
              <w:top w:w="60" w:type="dxa"/>
              <w:left w:w="100" w:type="dxa"/>
              <w:bottom w:w="60" w:type="dxa"/>
              <w:right w:w="100" w:type="dxa"/>
            </w:tcMar>
          </w:tcPr>
          <w:p w:rsidR="001D22C1" w:rsidRDefault="006A6E0D" w14:paraId="1B028EC3" w14:textId="77777777">
            <w:r>
              <w:rPr>
                <w:sz w:val="20"/>
                <w:szCs w:val="20"/>
              </w:rPr>
              <w:t>Progress detail</w:t>
            </w:r>
          </w:p>
        </w:tc>
        <w:tc>
          <w:tcPr>
            <w:tcW w:w="6179" w:type="dxa"/>
            <w:tcMar>
              <w:top w:w="60" w:type="dxa"/>
              <w:left w:w="100" w:type="dxa"/>
              <w:bottom w:w="60" w:type="dxa"/>
              <w:right w:w="100" w:type="dxa"/>
            </w:tcMar>
          </w:tcPr>
          <w:p w:rsidR="001D22C1" w:rsidRDefault="006A6E0D" w14:paraId="75A618D2" w14:textId="77777777">
            <w:r>
              <w:rPr>
                <w:sz w:val="20"/>
                <w:szCs w:val="20"/>
              </w:rPr>
              <w:t>cache condition with download percent; pods condition while starting</w:t>
            </w:r>
          </w:p>
        </w:tc>
      </w:tr>
      <w:tr w:rsidR="001D22C1" w:rsidTr="6FA19B71" w14:paraId="2EB28236" w14:textId="77777777">
        <w:tc>
          <w:tcPr>
            <w:tcW w:w="3181" w:type="dxa"/>
            <w:tcMar>
              <w:top w:w="60" w:type="dxa"/>
              <w:left w:w="100" w:type="dxa"/>
              <w:bottom w:w="60" w:type="dxa"/>
              <w:right w:w="100" w:type="dxa"/>
            </w:tcMar>
          </w:tcPr>
          <w:p w:rsidR="001D22C1" w:rsidRDefault="6FA19B71" w14:paraId="275B47A5" w14:textId="77777777">
            <w:r w:rsidRPr="6FA19B71">
              <w:rPr>
                <w:rFonts w:ascii="Consolas" w:hAnsi="Consolas" w:eastAsia="Consolas" w:cs="Consolas"/>
                <w:sz w:val="18"/>
                <w:szCs w:val="18"/>
              </w:rPr>
              <w:t>InferenceServiceRef</w:t>
            </w:r>
            <w:r w:rsidRPr="6FA19B71">
              <w:rPr>
                <w:sz w:val="20"/>
                <w:szCs w:val="20"/>
              </w:rPr>
              <w:t>, internal URI</w:t>
            </w:r>
          </w:p>
        </w:tc>
        <w:tc>
          <w:tcPr>
            <w:tcW w:w="6179" w:type="dxa"/>
            <w:tcMar>
              <w:top w:w="60" w:type="dxa"/>
              <w:left w:w="100" w:type="dxa"/>
              <w:bottom w:w="60" w:type="dxa"/>
              <w:right w:w="100" w:type="dxa"/>
            </w:tcMar>
          </w:tcPr>
          <w:p w:rsidR="001D22C1" w:rsidRDefault="006A6E0D" w14:paraId="5F7DB141" w14:textId="77777777">
            <w:r>
              <w:rPr>
                <w:sz w:val="20"/>
                <w:szCs w:val="20"/>
              </w:rPr>
              <w:t>inference service name and endpoint from status</w:t>
            </w:r>
          </w:p>
        </w:tc>
      </w:tr>
      <w:tr w:rsidR="001D22C1" w:rsidTr="6FA19B71" w14:paraId="795A964A" w14:textId="77777777">
        <w:tc>
          <w:tcPr>
            <w:tcW w:w="3181" w:type="dxa"/>
            <w:tcMar>
              <w:top w:w="60" w:type="dxa"/>
              <w:left w:w="100" w:type="dxa"/>
              <w:bottom w:w="60" w:type="dxa"/>
              <w:right w:w="100" w:type="dxa"/>
            </w:tcMar>
          </w:tcPr>
          <w:p w:rsidR="001D22C1" w:rsidRDefault="6FA19B71" w14:paraId="58E28920" w14:textId="77777777">
            <w:r w:rsidRPr="6FA19B71">
              <w:rPr>
                <w:rFonts w:ascii="Consolas" w:hAnsi="Consolas" w:eastAsia="Consolas" w:cs="Consolas"/>
                <w:sz w:val="18"/>
                <w:szCs w:val="18"/>
              </w:rPr>
              <w:t>InferenceEndpointURI</w:t>
            </w:r>
          </w:p>
        </w:tc>
        <w:tc>
          <w:tcPr>
            <w:tcW w:w="6179" w:type="dxa"/>
            <w:tcMar>
              <w:top w:w="60" w:type="dxa"/>
              <w:left w:w="100" w:type="dxa"/>
              <w:bottom w:w="60" w:type="dxa"/>
              <w:right w:w="100" w:type="dxa"/>
            </w:tcMar>
          </w:tcPr>
          <w:p w:rsidR="001D22C1" w:rsidRDefault="006A6E0D" w14:paraId="30D93AE3" w14:textId="77777777">
            <w:r>
              <w:rPr>
                <w:sz w:val="20"/>
                <w:szCs w:val="20"/>
              </w:rPr>
              <w:t>front proxy URL as today</w:t>
            </w:r>
          </w:p>
        </w:tc>
      </w:tr>
    </w:tbl>
    <w:p w:rsidR="001D22C1" w:rsidRDefault="001D22C1" w14:paraId="4DDBEF00" w14:textId="77777777">
      <w:pPr>
        <w:spacing w:after="120"/>
      </w:pPr>
    </w:p>
    <w:p w:rsidR="001D22C1" w:rsidRDefault="6FA19B71" w14:paraId="77A77396" w14:textId="77777777">
      <w:pPr>
        <w:spacing w:after="140"/>
      </w:pPr>
      <w:r w:rsidRPr="6FA19B71">
        <w:t xml:space="preserve">AIM introduces failure classes that the current path does not have. Each one gets user-facing wording on the </w:t>
      </w:r>
      <w:r w:rsidRPr="6FA19B71">
        <w:rPr>
          <w:rFonts w:ascii="Consolas" w:hAnsi="Consolas" w:eastAsia="Consolas" w:cs="Consolas"/>
          <w:sz w:val="20"/>
          <w:szCs w:val="20"/>
        </w:rPr>
        <w:t>ModelDeployment</w:t>
      </w:r>
      <w:r w:rsidRPr="6FA19B71">
        <w:t>:</w:t>
      </w:r>
    </w:p>
    <w:p w:rsidR="001D22C1" w:rsidRDefault="006A6E0D" w14:paraId="30F06B66" w14:textId="77777777">
      <w:pPr>
        <w:pStyle w:val="ListParagraph"/>
        <w:numPr>
          <w:ilvl w:val="0"/>
          <w:numId w:val="2"/>
        </w:numPr>
        <w:spacing w:after="80"/>
      </w:pPr>
      <w:r>
        <w:t>Profile missing or not deployable: the catalog entry is stale and needs a sync.</w:t>
      </w:r>
    </w:p>
    <w:p w:rsidR="001D22C1" w:rsidRDefault="6FA19B71" w14:paraId="06485912" w14:textId="77777777">
      <w:pPr>
        <w:pStyle w:val="ListParagraph"/>
        <w:numPr>
          <w:ilvl w:val="0"/>
          <w:numId w:val="2"/>
        </w:numPr>
        <w:spacing w:after="80"/>
      </w:pPr>
      <w:r w:rsidRPr="6FA19B71">
        <w:t>Storage quota exceeded: the dataplane's cache storage is full.</w:t>
      </w:r>
    </w:p>
    <w:p w:rsidR="001D22C1" w:rsidRDefault="006A6E0D" w14:paraId="7C2AE394" w14:textId="77777777">
      <w:pPr>
        <w:pStyle w:val="ListParagraph"/>
        <w:numPr>
          <w:ilvl w:val="0"/>
          <w:numId w:val="2"/>
        </w:numPr>
        <w:spacing w:after="80"/>
      </w:pPr>
      <w:r>
        <w:t>Download failed: an infrastructure problem; the controller retries automatically.</w:t>
      </w:r>
    </w:p>
    <w:p w:rsidR="001D22C1" w:rsidRDefault="006A6E0D" w14:paraId="2C8B817D" w14:textId="77777777">
      <w:pPr>
        <w:pStyle w:val="ListParagraph"/>
        <w:numPr>
          <w:ilvl w:val="0"/>
          <w:numId w:val="2"/>
        </w:numPr>
        <w:spacing w:after="80"/>
      </w:pPr>
      <w:r>
        <w:t>Credentials or endpoint wrong: the namespace's runtime configuration needs fixing.</w:t>
      </w:r>
    </w:p>
    <w:p w:rsidR="001D22C1" w:rsidRDefault="006A6E0D" w14:paraId="16D65FCC" w14:textId="77777777">
      <w:pPr>
        <w:pStyle w:val="ListParagraph"/>
        <w:numPr>
          <w:ilvl w:val="0"/>
          <w:numId w:val="2"/>
        </w:numPr>
        <w:spacing w:after="80"/>
      </w:pPr>
      <w:r>
        <w:t>Profile disappeared under a running service: the class has been retired; the deployment keeps serving but cannot be redeployed until it is re-pinned.</w:t>
      </w:r>
    </w:p>
    <w:p w:rsidR="001D22C1" w:rsidRDefault="001D22C1" w14:paraId="3461D779" w14:textId="77777777">
      <w:pPr>
        <w:spacing w:after="60"/>
      </w:pPr>
    </w:p>
    <w:p w:rsidR="001D22C1" w:rsidRDefault="6FA19B71" w14:paraId="5F4A2CE8" w14:textId="77777777">
      <w:pPr>
        <w:pStyle w:val="heading30"/>
      </w:pPr>
      <w:r w:rsidRPr="6FA19B71">
        <w:t>3.7 LoRA</w:t>
      </w:r>
    </w:p>
    <w:p w:rsidR="001D22C1" w:rsidRDefault="6FA19B71" w14:paraId="7C20E9C5" w14:textId="77777777">
      <w:pPr>
        <w:spacing w:after="140"/>
      </w:pPr>
      <w:r w:rsidRPr="6FA19B71">
        <w:t>LoRA is possible on this path, but only through AIM's adapter mechanism, which is why it is gated on the object store decision:</w:t>
      </w:r>
    </w:p>
    <w:tbl>
      <w:tblPr>
        <w:tblW w:w="9360" w:type="dxa"/>
        <w:tblInd w:w="-3"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left w:w="10" w:type="dxa"/>
          <w:right w:w="10" w:type="dxa"/>
        </w:tblCellMar>
        <w:tblLook w:val="04A0" w:firstRow="1" w:lastRow="0" w:firstColumn="1" w:lastColumn="0" w:noHBand="0" w:noVBand="1"/>
      </w:tblPr>
      <w:tblGrid>
        <w:gridCol w:w="3469"/>
        <w:gridCol w:w="5891"/>
      </w:tblGrid>
      <w:tr w:rsidR="001D22C1" w:rsidTr="6FA19B71" w14:paraId="7049E466" w14:textId="77777777">
        <w:trPr>
          <w:tblHeader/>
        </w:trPr>
        <w:tc>
          <w:tcPr>
            <w:tcW w:w="3469" w:type="dxa"/>
            <w:shd w:val="clear" w:color="auto" w:fill="F2F2F2"/>
            <w:tcMar>
              <w:top w:w="60" w:type="dxa"/>
              <w:left w:w="100" w:type="dxa"/>
              <w:bottom w:w="60" w:type="dxa"/>
              <w:right w:w="100" w:type="dxa"/>
            </w:tcMar>
          </w:tcPr>
          <w:p w:rsidR="001D22C1" w:rsidRDefault="6FA19B71" w14:paraId="7C07540D" w14:textId="77777777">
            <w:r w:rsidRPr="6FA19B71">
              <w:rPr>
                <w:b/>
                <w:bCs/>
                <w:sz w:val="20"/>
                <w:szCs w:val="20"/>
              </w:rPr>
              <w:t>RackAI</w:t>
            </w:r>
          </w:p>
        </w:tc>
        <w:tc>
          <w:tcPr>
            <w:tcW w:w="5891" w:type="dxa"/>
            <w:shd w:val="clear" w:color="auto" w:fill="F2F2F2"/>
            <w:tcMar>
              <w:top w:w="60" w:type="dxa"/>
              <w:left w:w="100" w:type="dxa"/>
              <w:bottom w:w="60" w:type="dxa"/>
              <w:right w:w="100" w:type="dxa"/>
            </w:tcMar>
          </w:tcPr>
          <w:p w:rsidR="001D22C1" w:rsidRDefault="006A6E0D" w14:paraId="50F5070D" w14:textId="77777777">
            <w:r>
              <w:rPr>
                <w:b/>
                <w:bCs/>
                <w:sz w:val="20"/>
                <w:szCs w:val="20"/>
              </w:rPr>
              <w:t>AIM</w:t>
            </w:r>
          </w:p>
        </w:tc>
      </w:tr>
      <w:tr w:rsidR="001D22C1" w:rsidTr="6FA19B71" w14:paraId="31DF42CF" w14:textId="77777777">
        <w:tc>
          <w:tcPr>
            <w:tcW w:w="3469" w:type="dxa"/>
            <w:tcMar>
              <w:top w:w="60" w:type="dxa"/>
              <w:left w:w="100" w:type="dxa"/>
              <w:bottom w:w="60" w:type="dxa"/>
              <w:right w:w="100" w:type="dxa"/>
            </w:tcMar>
          </w:tcPr>
          <w:p w:rsidR="001D22C1" w:rsidRDefault="6FA19B71" w14:paraId="67E92A09" w14:textId="77777777">
            <w:r w:rsidRPr="6FA19B71">
              <w:rPr>
                <w:rFonts w:ascii="Consolas" w:hAnsi="Consolas" w:eastAsia="Consolas" w:cs="Consolas"/>
                <w:sz w:val="18"/>
                <w:szCs w:val="18"/>
              </w:rPr>
              <w:t>LoRAAdapter</w:t>
            </w:r>
            <w:r w:rsidRPr="6FA19B71">
              <w:rPr>
                <w:sz w:val="20"/>
                <w:szCs w:val="20"/>
              </w:rPr>
              <w:t xml:space="preserve"> with adapter files in the object store</w:t>
            </w:r>
          </w:p>
        </w:tc>
        <w:tc>
          <w:tcPr>
            <w:tcW w:w="5891" w:type="dxa"/>
            <w:tcMar>
              <w:top w:w="60" w:type="dxa"/>
              <w:left w:w="100" w:type="dxa"/>
              <w:bottom w:w="60" w:type="dxa"/>
              <w:right w:w="100" w:type="dxa"/>
            </w:tcMar>
          </w:tcPr>
          <w:p w:rsidR="001D22C1" w:rsidRDefault="6FA19B71" w14:paraId="751C7536" w14:textId="77777777">
            <w:r w:rsidRPr="6FA19B71">
              <w:rPr>
                <w:rFonts w:ascii="Consolas" w:hAnsi="Consolas" w:eastAsia="Consolas" w:cs="Consolas"/>
                <w:sz w:val="18"/>
                <w:szCs w:val="18"/>
              </w:rPr>
              <w:t>AIMArtifact type: adapter</w:t>
            </w:r>
            <w:r w:rsidRPr="6FA19B71">
              <w:rPr>
                <w:sz w:val="20"/>
                <w:szCs w:val="20"/>
              </w:rPr>
              <w:t xml:space="preserve">, </w:t>
            </w:r>
            <w:r w:rsidRPr="6FA19B71">
              <w:rPr>
                <w:rFonts w:ascii="Consolas" w:hAnsi="Consolas" w:eastAsia="Consolas" w:cs="Consolas"/>
                <w:sz w:val="18"/>
                <w:szCs w:val="18"/>
              </w:rPr>
              <w:t>sourceUri: s3://...</w:t>
            </w:r>
            <w:r w:rsidRPr="6FA19B71">
              <w:rPr>
                <w:sz w:val="20"/>
                <w:szCs w:val="20"/>
              </w:rPr>
              <w:t xml:space="preserve">, </w:t>
            </w:r>
            <w:r w:rsidRPr="6FA19B71">
              <w:rPr>
                <w:rFonts w:ascii="Consolas" w:hAnsi="Consolas" w:eastAsia="Consolas" w:cs="Consolas"/>
                <w:sz w:val="18"/>
                <w:szCs w:val="18"/>
              </w:rPr>
              <w:t>compatibleWith: [&lt;modelId&gt;]</w:t>
            </w:r>
            <w:r w:rsidRPr="6FA19B71">
              <w:rPr>
                <w:sz w:val="20"/>
                <w:szCs w:val="20"/>
              </w:rPr>
              <w:t xml:space="preserve">, </w:t>
            </w:r>
            <w:r w:rsidRPr="6FA19B71">
              <w:rPr>
                <w:rFonts w:ascii="Consolas" w:hAnsi="Consolas" w:eastAsia="Consolas" w:cs="Consolas"/>
                <w:sz w:val="18"/>
                <w:szCs w:val="18"/>
              </w:rPr>
              <w:t>rank</w:t>
            </w:r>
          </w:p>
        </w:tc>
      </w:tr>
      <w:tr w:rsidR="001D22C1" w:rsidTr="6FA19B71" w14:paraId="76C5E52D" w14:textId="77777777">
        <w:tc>
          <w:tcPr>
            <w:tcW w:w="3469" w:type="dxa"/>
            <w:tcMar>
              <w:top w:w="60" w:type="dxa"/>
              <w:left w:w="100" w:type="dxa"/>
              <w:bottom w:w="60" w:type="dxa"/>
              <w:right w:w="100" w:type="dxa"/>
            </w:tcMar>
          </w:tcPr>
          <w:p w:rsidR="001D22C1" w:rsidRDefault="6FA19B71" w14:paraId="290F897E" w14:textId="77777777">
            <w:r w:rsidRPr="6FA19B71">
              <w:rPr>
                <w:rFonts w:ascii="Consolas" w:hAnsi="Consolas" w:eastAsia="Consolas" w:cs="Consolas"/>
                <w:sz w:val="18"/>
                <w:szCs w:val="18"/>
              </w:rPr>
              <w:t>ModelDeployment</w:t>
            </w:r>
            <w:r w:rsidRPr="6FA19B71">
              <w:rPr>
                <w:sz w:val="20"/>
                <w:szCs w:val="20"/>
              </w:rPr>
              <w:t xml:space="preserve"> with adapters</w:t>
            </w:r>
          </w:p>
        </w:tc>
        <w:tc>
          <w:tcPr>
            <w:tcW w:w="5891" w:type="dxa"/>
            <w:tcMar>
              <w:top w:w="60" w:type="dxa"/>
              <w:left w:w="100" w:type="dxa"/>
              <w:bottom w:w="60" w:type="dxa"/>
              <w:right w:w="100" w:type="dxa"/>
            </w:tcMar>
          </w:tcPr>
          <w:p w:rsidR="001D22C1" w:rsidRDefault="6FA19B71" w14:paraId="4D0C23F7" w14:textId="77777777">
            <w:r w:rsidRPr="6FA19B71">
              <w:rPr>
                <w:rFonts w:ascii="Consolas" w:hAnsi="Consolas" w:eastAsia="Consolas" w:cs="Consolas"/>
                <w:sz w:val="18"/>
                <w:szCs w:val="18"/>
              </w:rPr>
              <w:t>AIMService.spec.adapterMode: dynamic</w:t>
            </w:r>
            <w:r w:rsidRPr="6FA19B71">
              <w:rPr>
                <w:sz w:val="20"/>
                <w:szCs w:val="20"/>
              </w:rPr>
              <w:t xml:space="preserve">, </w:t>
            </w:r>
            <w:r w:rsidRPr="6FA19B71">
              <w:rPr>
                <w:rFonts w:ascii="Consolas" w:hAnsi="Consolas" w:eastAsia="Consolas" w:cs="Consolas"/>
                <w:sz w:val="18"/>
                <w:szCs w:val="18"/>
              </w:rPr>
              <w:t>caching.mode: Shared</w:t>
            </w:r>
            <w:r w:rsidRPr="6FA19B71">
              <w:rPr>
                <w:sz w:val="20"/>
                <w:szCs w:val="20"/>
              </w:rPr>
              <w:t xml:space="preserve">, </w:t>
            </w:r>
            <w:r w:rsidRPr="6FA19B71">
              <w:rPr>
                <w:rFonts w:ascii="Consolas" w:hAnsi="Consolas" w:eastAsia="Consolas" w:cs="Consolas"/>
                <w:sz w:val="18"/>
                <w:szCs w:val="18"/>
              </w:rPr>
              <w:t>adapters: [...]</w:t>
            </w:r>
          </w:p>
        </w:tc>
      </w:tr>
      <w:tr w:rsidR="001D22C1" w:rsidTr="6FA19B71" w14:paraId="3B4E9B98" w14:textId="77777777">
        <w:tc>
          <w:tcPr>
            <w:tcW w:w="3469" w:type="dxa"/>
            <w:tcMar>
              <w:top w:w="60" w:type="dxa"/>
              <w:left w:w="100" w:type="dxa"/>
              <w:bottom w:w="60" w:type="dxa"/>
              <w:right w:w="100" w:type="dxa"/>
            </w:tcMar>
          </w:tcPr>
          <w:p w:rsidR="001D22C1" w:rsidRDefault="006A6E0D" w14:paraId="71161062" w14:textId="77777777">
            <w:r>
              <w:rPr>
                <w:sz w:val="20"/>
                <w:szCs w:val="20"/>
              </w:rPr>
              <w:t>Per-replica adapter states in today's status contract</w:t>
            </w:r>
          </w:p>
        </w:tc>
        <w:tc>
          <w:tcPr>
            <w:tcW w:w="5891" w:type="dxa"/>
            <w:tcMar>
              <w:top w:w="60" w:type="dxa"/>
              <w:left w:w="100" w:type="dxa"/>
              <w:bottom w:w="60" w:type="dxa"/>
              <w:right w:w="100" w:type="dxa"/>
            </w:tcMar>
          </w:tcPr>
          <w:p w:rsidR="001D22C1" w:rsidRDefault="006A6E0D" w14:paraId="60501BF8" w14:textId="77777777">
            <w:r>
              <w:rPr>
                <w:sz w:val="20"/>
                <w:szCs w:val="20"/>
              </w:rPr>
              <w:t>A count of replicas that have loaded the adapter, plus the state of the adapter disk. This is a contract change (decision 4).</w:t>
            </w:r>
          </w:p>
        </w:tc>
      </w:tr>
    </w:tbl>
    <w:p w:rsidR="001D22C1" w:rsidRDefault="001D22C1" w14:paraId="3CF2D8B6" w14:textId="77777777">
      <w:pPr>
        <w:spacing w:after="120"/>
      </w:pPr>
    </w:p>
    <w:p w:rsidR="001D22C1" w:rsidRDefault="6FA19B71" w14:paraId="33A969FA" w14:textId="77777777">
      <w:pPr>
        <w:spacing w:after="140"/>
      </w:pPr>
      <w:r w:rsidRPr="6FA19B71">
        <w:t xml:space="preserve">How it works: our operator creates an </w:t>
      </w:r>
      <w:r w:rsidRPr="6FA19B71">
        <w:rPr>
          <w:rFonts w:ascii="Consolas" w:hAnsi="Consolas" w:eastAsia="Consolas" w:cs="Consolas"/>
          <w:sz w:val="20"/>
          <w:szCs w:val="20"/>
        </w:rPr>
        <w:t>AIMArtifact</w:t>
      </w:r>
      <w:r w:rsidRPr="6FA19B71">
        <w:t xml:space="preserve"> for the adapter and lists it on the </w:t>
      </w:r>
      <w:r w:rsidRPr="6FA19B71">
        <w:rPr>
          <w:rFonts w:ascii="Consolas" w:hAnsi="Consolas" w:eastAsia="Consolas" w:cs="Consolas"/>
          <w:sz w:val="20"/>
          <w:szCs w:val="20"/>
        </w:rPr>
        <w:t>AIMService</w:t>
      </w:r>
      <w:r w:rsidRPr="6FA19B71">
        <w:t>. AIM downloads the adapter from the S3 bucket onto a shared adapter disk, and a watcher inside the pod loads or unloads it through vLLM's own endpoints. The pod is not restarted, and our operator never calls those endpoints itself.</w:t>
      </w:r>
    </w:p>
    <w:p w:rsidR="001D22C1" w:rsidRDefault="6FA19B71" w14:paraId="75B19883" w14:textId="77777777">
      <w:pPr>
        <w:spacing w:after="140"/>
      </w:pPr>
      <w:r w:rsidRPr="6FA19B71">
        <w:t>What is not possible: the HTTP hot-load our operator does today, where it calls the pod's load endpoint directly. AIM does not expose that endpoint through its route, and on this path we do not talk to the pod at all. As a result, adapter files on the SeaweedFS mount cannot be used. Every adapter has to be uploaded as an object in the S3-compatible store first.</w:t>
      </w:r>
    </w:p>
    <w:p w:rsidR="001D22C1" w:rsidRDefault="006A6E0D" w14:paraId="50A3D190" w14:textId="77777777">
      <w:pPr>
        <w:pStyle w:val="heading30"/>
      </w:pPr>
      <w:r>
        <w:t>3.8 Tenancy and credentials</w:t>
      </w:r>
    </w:p>
    <w:p w:rsidR="001D22C1" w:rsidRDefault="6FA19B71" w14:paraId="0628D09D" w14:textId="77777777">
      <w:pPr>
        <w:pStyle w:val="ListParagraph"/>
        <w:numPr>
          <w:ilvl w:val="0"/>
          <w:numId w:val="2"/>
        </w:numPr>
        <w:spacing w:after="80"/>
      </w:pPr>
      <w:r w:rsidRPr="6FA19B71">
        <w:t xml:space="preserve">Only the RackAI operator creates and modifies AIM objects. Tenants get no RBAC permissions on the </w:t>
      </w:r>
      <w:r w:rsidRPr="6FA19B71">
        <w:rPr>
          <w:rFonts w:ascii="Consolas" w:hAnsi="Consolas" w:eastAsia="Consolas" w:cs="Consolas"/>
          <w:sz w:val="20"/>
          <w:szCs w:val="20"/>
        </w:rPr>
        <w:t>aim.eai.amd.com</w:t>
      </w:r>
      <w:r w:rsidRPr="6FA19B71">
        <w:t xml:space="preserve"> API group, so they cannot create an </w:t>
      </w:r>
      <w:r w:rsidRPr="6FA19B71">
        <w:rPr>
          <w:rFonts w:ascii="Consolas" w:hAnsi="Consolas" w:eastAsia="Consolas" w:cs="Consolas"/>
          <w:sz w:val="20"/>
          <w:szCs w:val="20"/>
        </w:rPr>
        <w:t>AIMService</w:t>
      </w:r>
      <w:r w:rsidRPr="6FA19B71">
        <w:t xml:space="preserve"> or read another tenant's configuration.</w:t>
      </w:r>
    </w:p>
    <w:p w:rsidR="001D22C1" w:rsidRDefault="6FA19B71" w14:paraId="4710F0DA" w14:textId="77777777">
      <w:pPr>
        <w:pStyle w:val="ListParagraph"/>
        <w:numPr>
          <w:ilvl w:val="0"/>
          <w:numId w:val="2"/>
        </w:numPr>
        <w:spacing w:after="80"/>
      </w:pPr>
      <w:r w:rsidRPr="6FA19B71">
        <w:t xml:space="preserve">Model-source credentials are per tenant namespace and come from the existing </w:t>
      </w:r>
      <w:r w:rsidRPr="6FA19B71">
        <w:rPr>
          <w:rFonts w:ascii="Consolas" w:hAnsi="Consolas" w:eastAsia="Consolas" w:cs="Consolas"/>
          <w:sz w:val="20"/>
          <w:szCs w:val="20"/>
        </w:rPr>
        <w:t>RegistryCredential</w:t>
      </w:r>
      <w:r w:rsidRPr="6FA19B71">
        <w:t xml:space="preserve"> flow. Today a </w:t>
      </w:r>
      <w:r w:rsidRPr="6FA19B71">
        <w:rPr>
          <w:rFonts w:ascii="Consolas" w:hAnsi="Consolas" w:eastAsia="Consolas" w:cs="Consolas"/>
          <w:sz w:val="20"/>
          <w:szCs w:val="20"/>
        </w:rPr>
        <w:t>RegistryCredential</w:t>
      </w:r>
      <w:r w:rsidRPr="6FA19B71">
        <w:t xml:space="preserve"> with purpose </w:t>
      </w:r>
      <w:r w:rsidRPr="6FA19B71">
        <w:rPr>
          <w:rFonts w:ascii="Consolas" w:hAnsi="Consolas" w:eastAsia="Consolas" w:cs="Consolas"/>
          <w:sz w:val="20"/>
          <w:szCs w:val="20"/>
        </w:rPr>
        <w:t>modelPull</w:t>
      </w:r>
      <w:r w:rsidRPr="6FA19B71">
        <w:t xml:space="preserve"> holds the Hugging Face token for gated models; on the AIM path the operator references that same Secret from the tenant's </w:t>
      </w:r>
      <w:r w:rsidRPr="6FA19B71">
        <w:rPr>
          <w:rFonts w:ascii="Consolas" w:hAnsi="Consolas" w:eastAsia="Consolas" w:cs="Consolas"/>
          <w:sz w:val="20"/>
          <w:szCs w:val="20"/>
        </w:rPr>
        <w:t>AIMRuntimeConfig</w:t>
      </w:r>
      <w:r w:rsidRPr="6FA19B71">
        <w:t xml:space="preserve"> instead of injecting it into the pod. S3 access keys for the object store use the same mechanism (a new purpose or key, task 5). Credentials are never written into the </w:t>
      </w:r>
      <w:r w:rsidRPr="6FA19B71">
        <w:rPr>
          <w:rFonts w:ascii="Consolas" w:hAnsi="Consolas" w:eastAsia="Consolas" w:cs="Consolas"/>
          <w:sz w:val="20"/>
          <w:szCs w:val="20"/>
        </w:rPr>
        <w:t>AIMRuntimeConfig</w:t>
      </w:r>
      <w:r w:rsidRPr="6FA19B71">
        <w:t xml:space="preserve"> itself, never placed in the AIM operator namespace (</w:t>
      </w:r>
      <w:r w:rsidRPr="6FA19B71">
        <w:rPr>
          <w:rFonts w:ascii="Consolas" w:hAnsi="Consolas" w:eastAsia="Consolas" w:cs="Consolas"/>
          <w:sz w:val="20"/>
          <w:szCs w:val="20"/>
        </w:rPr>
        <w:t>aim-system</w:t>
      </w:r>
      <w:r w:rsidRPr="6FA19B71">
        <w:t>) where every tenant's workloads could reach them, and documentation uses placeholder values only.</w:t>
      </w:r>
    </w:p>
    <w:p w:rsidR="001D22C1" w:rsidRDefault="6FA19B71" w14:paraId="2DA4A025" w14:textId="77777777">
      <w:pPr>
        <w:pStyle w:val="ListParagraph"/>
        <w:numPr>
          <w:ilvl w:val="0"/>
          <w:numId w:val="2"/>
        </w:numPr>
        <w:spacing w:after="80"/>
      </w:pPr>
      <w:r w:rsidRPr="6FA19B71">
        <w:t xml:space="preserve">Image pull secrets are split by purpose. Catalog onboarding runs discovery jobs in </w:t>
      </w:r>
      <w:r w:rsidRPr="6FA19B71">
        <w:rPr>
          <w:rFonts w:ascii="Consolas" w:hAnsi="Consolas" w:eastAsia="Consolas" w:cs="Consolas"/>
          <w:sz w:val="20"/>
          <w:szCs w:val="20"/>
        </w:rPr>
        <w:t>aim-system</w:t>
      </w:r>
      <w:r w:rsidRPr="6FA19B71">
        <w:t>, so the pull secret for the AIM images has to exist there. Pull secrets for a tenant's own deployments continue to come from the existing registry credential flow.</w:t>
      </w:r>
    </w:p>
    <w:p w:rsidR="001D22C1" w:rsidRDefault="001D22C1" w14:paraId="0FB78278" w14:textId="77777777">
      <w:pPr>
        <w:spacing w:after="60"/>
      </w:pPr>
    </w:p>
    <w:p w:rsidR="001D22C1" w:rsidRDefault="006A6E0D" w14:paraId="4B73FFCB" w14:textId="77777777">
      <w:pPr>
        <w:pStyle w:val="heading30"/>
      </w:pPr>
      <w:r>
        <w:t>3.9 Install posture</w:t>
      </w:r>
    </w:p>
    <w:p w:rsidR="001D22C1" w:rsidRDefault="6FA19B71" w14:paraId="4A8003D8" w14:textId="77777777">
      <w:pPr>
        <w:spacing w:after="140"/>
      </w:pPr>
      <w:r w:rsidRPr="6FA19B71">
        <w:t>The dataplane installer takes on AIM Engine as a platform component on AMD dataplanes:</w:t>
      </w:r>
    </w:p>
    <w:p w:rsidR="001D22C1" w:rsidRDefault="6FA19B71" w14:paraId="6D2EFA80" w14:textId="77777777">
      <w:pPr>
        <w:pStyle w:val="ListParagraph"/>
        <w:numPr>
          <w:ilvl w:val="0"/>
          <w:numId w:val="2"/>
        </w:numPr>
        <w:spacing w:after="80"/>
      </w:pPr>
      <w:r w:rsidRPr="6FA19B71">
        <w:rPr>
          <w:b/>
          <w:bCs/>
        </w:rPr>
        <w:t>CRDs and operator.</w:t>
      </w:r>
      <w:r w:rsidRPr="6FA19B71">
        <w:t xml:space="preserve"> The installer applies the AIM CRDs (server-side, because of their size) and installs the operator chart into </w:t>
      </w:r>
      <w:r w:rsidRPr="6FA19B71">
        <w:rPr>
          <w:rFonts w:ascii="Consolas" w:hAnsi="Consolas" w:eastAsia="Consolas" w:cs="Consolas"/>
          <w:sz w:val="20"/>
          <w:szCs w:val="20"/>
        </w:rPr>
        <w:t>aim-system</w:t>
      </w:r>
      <w:r w:rsidRPr="6FA19B71">
        <w:t xml:space="preserve"> with our values: the accelerator detector keyed on our node labels, the NVIDIA detector switched off, and the storage class for the cache. If decision 5 picks AIM's autoscaling, keda-otel-add-on and the OpenTelemetry Operator are installed alongside.</w:t>
      </w:r>
    </w:p>
    <w:p w:rsidR="001D22C1" w:rsidRDefault="6FA19B71" w14:paraId="401DDB6A" w14:textId="77777777">
      <w:pPr>
        <w:pStyle w:val="ListParagraph"/>
        <w:numPr>
          <w:ilvl w:val="0"/>
          <w:numId w:val="2"/>
        </w:numPr>
        <w:spacing w:after="80"/>
      </w:pPr>
      <w:r w:rsidRPr="6FA19B71">
        <w:rPr>
          <w:b/>
          <w:bCs/>
        </w:rPr>
        <w:t>KServe default limits.</w:t>
      </w:r>
      <w:r w:rsidRPr="6FA19B71">
        <w:t xml:space="preserve"> KServe's default resource limits would cap every AIM pod; the installer clears them and keeps them cleared across KServe upgrades.</w:t>
      </w:r>
    </w:p>
    <w:p w:rsidR="001D22C1" w:rsidRDefault="6FA19B71" w14:paraId="02BB03F9" w14:textId="77777777">
      <w:pPr>
        <w:pStyle w:val="ListParagraph"/>
        <w:numPr>
          <w:ilvl w:val="0"/>
          <w:numId w:val="2"/>
        </w:numPr>
        <w:spacing w:after="80"/>
      </w:pPr>
      <w:r w:rsidRPr="6FA19B71">
        <w:rPr>
          <w:b/>
          <w:bCs/>
        </w:rPr>
        <w:t>Storage capacity.</w:t>
      </w:r>
      <w:r w:rsidRPr="6FA19B71">
        <w:t xml:space="preserve"> Each dataplane needs enough capacity on the chosen storage class for the cache footprint described in 3.4.</w:t>
      </w:r>
    </w:p>
    <w:p w:rsidR="001D22C1" w:rsidRDefault="6FA19B71" w14:paraId="46B4839B" w14:textId="77777777">
      <w:pPr>
        <w:pStyle w:val="ListParagraph"/>
        <w:numPr>
          <w:ilvl w:val="0"/>
          <w:numId w:val="2"/>
        </w:numPr>
        <w:spacing w:after="80"/>
      </w:pPr>
      <w:r w:rsidRPr="6FA19B71">
        <w:rPr>
          <w:b/>
          <w:bCs/>
        </w:rPr>
        <w:t>Node taints.</w:t>
      </w:r>
      <w:r w:rsidRPr="6FA19B71">
        <w:t xml:space="preserve"> AIM pods carry only the default tolerations, so GPU nodes on AMD dataplanes must not be tainted. The dev cluster's are not; production dataplanes need confirming.</w:t>
      </w:r>
    </w:p>
    <w:p w:rsidR="001D22C1" w:rsidRDefault="001D22C1" w14:paraId="1FC39945" w14:textId="77777777">
      <w:pPr>
        <w:spacing w:after="60"/>
      </w:pPr>
    </w:p>
    <w:p w:rsidR="001D22C1" w:rsidRDefault="6FA19B71" w14:paraId="2A7290B4" w14:textId="77777777">
      <w:pPr>
        <w:pStyle w:val="heading30"/>
      </w:pPr>
      <w:r w:rsidRPr="6FA19B71">
        <w:t>3.10 Migration and behaviour differences</w:t>
      </w:r>
    </w:p>
    <w:p w:rsidR="001D22C1" w:rsidRDefault="6FA19B71" w14:paraId="62B95752" w14:textId="77777777">
      <w:pPr>
        <w:spacing w:after="140"/>
      </w:pPr>
      <w:r w:rsidRPr="6FA19B71">
        <w:t xml:space="preserve">Migration happens one deployment at a time. We pre-warm the cache with an </w:t>
      </w:r>
      <w:r w:rsidRPr="6FA19B71">
        <w:rPr>
          <w:rFonts w:ascii="Consolas" w:hAnsi="Consolas" w:eastAsia="Consolas" w:cs="Consolas"/>
          <w:sz w:val="20"/>
          <w:szCs w:val="20"/>
        </w:rPr>
        <w:t>AIMProfileCache</w:t>
      </w:r>
      <w:r w:rsidRPr="6FA19B71">
        <w:t xml:space="preserve">, then flip the deployment's serving-path annotation to </w:t>
      </w:r>
      <w:r w:rsidRPr="6FA19B71">
        <w:rPr>
          <w:rFonts w:ascii="Consolas" w:hAnsi="Consolas" w:eastAsia="Consolas" w:cs="Consolas"/>
          <w:sz w:val="20"/>
          <w:szCs w:val="20"/>
        </w:rPr>
        <w:t>aim</w:t>
      </w:r>
      <w:r w:rsidRPr="6FA19B71">
        <w:t>. If anything goes wrong, flipping the annotation back returns the deployment to the existing path. Deployments that use LoRA adapters or uploaded weights can only move once task 5 has landed, because their files must first exist in the object store. Whether live deployments move in v1, or only new deployments use the new path, is decision 2. Migration may not be needed at all: if the AIM path is what ships to production for AMD dataplanes, there are no live deployments on the current path to move, and task 6 reduces to documentation.</w:t>
      </w:r>
    </w:p>
    <w:p w:rsidR="001D22C1" w:rsidRDefault="6FA19B71" w14:paraId="4520BDC6" w14:textId="77777777">
      <w:pPr>
        <w:spacing w:after="140"/>
      </w:pPr>
      <w:r w:rsidRPr="6FA19B71">
        <w:t>Because AIM controls the pod spec, a few things change for users on AMD dataplanes. The first four are accepted for v1 and raised with AMD as upstream asks; the last is decision 4:</w:t>
      </w:r>
    </w:p>
    <w:p w:rsidR="001D22C1" w:rsidRDefault="6FA19B71" w14:paraId="5CA1AED0" w14:textId="77777777">
      <w:pPr>
        <w:pStyle w:val="ListParagraph"/>
        <w:numPr>
          <w:ilvl w:val="0"/>
          <w:numId w:val="2"/>
        </w:numPr>
        <w:spacing w:after="80"/>
      </w:pPr>
      <w:r w:rsidRPr="6FA19B71">
        <w:t xml:space="preserve">The served model name in </w:t>
      </w:r>
      <w:r w:rsidRPr="6FA19B71">
        <w:rPr>
          <w:rFonts w:ascii="Consolas" w:hAnsi="Consolas" w:eastAsia="Consolas" w:cs="Consolas"/>
          <w:sz w:val="20"/>
          <w:szCs w:val="20"/>
        </w:rPr>
        <w:t>/v1/models</w:t>
      </w:r>
      <w:r w:rsidRPr="6FA19B71">
        <w:t xml:space="preserve"> is the profile's model id (for example </w:t>
      </w:r>
      <w:r w:rsidRPr="6FA19B71">
        <w:rPr>
          <w:rFonts w:ascii="Consolas" w:hAnsi="Consolas" w:eastAsia="Consolas" w:cs="Consolas"/>
          <w:sz w:val="20"/>
          <w:szCs w:val="20"/>
        </w:rPr>
        <w:t>Qwen/Qwen3-32B-FP8</w:t>
      </w:r>
      <w:r w:rsidRPr="6FA19B71">
        <w:t xml:space="preserve">), not the RackAI </w:t>
      </w:r>
      <w:r w:rsidRPr="6FA19B71">
        <w:rPr>
          <w:rFonts w:ascii="Consolas" w:hAnsi="Consolas" w:eastAsia="Consolas" w:cs="Consolas"/>
          <w:sz w:val="20"/>
          <w:szCs w:val="20"/>
        </w:rPr>
        <w:t>Model</w:t>
      </w:r>
      <w:r w:rsidRPr="6FA19B71">
        <w:t xml:space="preserve"> name.</w:t>
      </w:r>
    </w:p>
    <w:p w:rsidR="001D22C1" w:rsidRDefault="6FA19B71" w14:paraId="1C1B26F9" w14:textId="77777777">
      <w:pPr>
        <w:pStyle w:val="ListParagraph"/>
        <w:numPr>
          <w:ilvl w:val="0"/>
          <w:numId w:val="2"/>
        </w:numPr>
        <w:spacing w:after="80"/>
      </w:pPr>
      <w:r w:rsidRPr="6FA19B71">
        <w:t>Readiness is a TCP probe only, with no liveness or startup probe. Shared memory (</w:t>
      </w:r>
      <w:r w:rsidRPr="6FA19B71">
        <w:rPr>
          <w:rFonts w:ascii="Consolas" w:hAnsi="Consolas" w:eastAsia="Consolas" w:cs="Consolas"/>
          <w:sz w:val="20"/>
          <w:szCs w:val="20"/>
        </w:rPr>
        <w:t>/dev/shm</w:t>
      </w:r>
      <w:r w:rsidRPr="6FA19B71">
        <w:t xml:space="preserve">) is fixed at 8 GiB, so </w:t>
      </w:r>
      <w:r w:rsidRPr="6FA19B71">
        <w:rPr>
          <w:rFonts w:ascii="Consolas" w:hAnsi="Consolas" w:eastAsia="Consolas" w:cs="Consolas"/>
          <w:sz w:val="20"/>
          <w:szCs w:val="20"/>
        </w:rPr>
        <w:t>ModelClass.sharedMemorySize</w:t>
      </w:r>
      <w:r w:rsidRPr="6FA19B71">
        <w:t xml:space="preserve"> has no effect on this path.</w:t>
      </w:r>
    </w:p>
    <w:p w:rsidR="001D22C1" w:rsidRDefault="6FA19B71" w14:paraId="290FE7BE" w14:textId="77777777">
      <w:pPr>
        <w:pStyle w:val="ListParagraph"/>
        <w:numPr>
          <w:ilvl w:val="0"/>
          <w:numId w:val="2"/>
        </w:numPr>
        <w:spacing w:after="80"/>
      </w:pPr>
      <w:r w:rsidRPr="6FA19B71">
        <w:t>Placement is by accelerator model only. Tolerations and extra node selector terms cannot be passed through (see the node taints prerequisite in 3.9).</w:t>
      </w:r>
    </w:p>
    <w:p w:rsidR="001D22C1" w:rsidRDefault="6FA19B71" w14:paraId="23F57783" w14:textId="77777777">
      <w:pPr>
        <w:pStyle w:val="ListParagraph"/>
        <w:numPr>
          <w:ilvl w:val="0"/>
          <w:numId w:val="2"/>
        </w:numPr>
        <w:spacing w:after="80"/>
      </w:pPr>
      <w:r w:rsidRPr="6FA19B71">
        <w:t>The first deployment of a model in a namespace downloads the weights, which takes minutes depending on size. Later deployments in that namespace start from the warm cache.</w:t>
      </w:r>
    </w:p>
    <w:p w:rsidR="001D22C1" w:rsidRDefault="6FA19B71" w14:paraId="3F47F316" w14:textId="77777777">
      <w:pPr>
        <w:pStyle w:val="ListParagraph"/>
        <w:numPr>
          <w:ilvl w:val="0"/>
          <w:numId w:val="2"/>
        </w:numPr>
        <w:spacing w:after="80"/>
      </w:pPr>
      <w:r w:rsidRPr="6FA19B71">
        <w:t>LoRA status reports a loaded-replica count rather than per-replica states.</w:t>
      </w:r>
    </w:p>
    <w:p w:rsidR="001D22C1" w:rsidRDefault="001D22C1" w14:paraId="0562CB0E" w14:textId="77777777">
      <w:pPr>
        <w:spacing w:after="60"/>
      </w:pPr>
    </w:p>
    <w:p w:rsidR="001D22C1" w:rsidRDefault="006A6E0D" w14:paraId="7223391E" w14:textId="77777777">
      <w:pPr>
        <w:pStyle w:val="heading20"/>
      </w:pPr>
      <w:r>
        <w:t>4. Open decisions</w:t>
      </w:r>
    </w:p>
    <w:p w:rsidR="001D22C1" w:rsidRDefault="006A6E0D" w14:paraId="685BD1E3" w14:textId="77777777">
      <w:pPr>
        <w:spacing w:after="140"/>
      </w:pPr>
      <w:r>
        <w:t>Posted with this spec in the review thread, for team alignment:</w:t>
      </w:r>
    </w:p>
    <w:p w:rsidR="001D22C1" w:rsidRDefault="6FA19B71" w14:paraId="37B7D039" w14:textId="77777777">
      <w:pPr>
        <w:pStyle w:val="ListParagraph"/>
        <w:numPr>
          <w:ilvl w:val="0"/>
          <w:numId w:val="3"/>
        </w:numPr>
        <w:spacing w:after="80"/>
      </w:pPr>
      <w:r w:rsidRPr="6FA19B71">
        <w:t xml:space="preserve">Object store for </w:t>
      </w:r>
      <w:r w:rsidRPr="6FA19B71">
        <w:rPr>
          <w:rFonts w:ascii="Consolas" w:hAnsi="Consolas" w:eastAsia="Consolas" w:cs="Consolas"/>
          <w:sz w:val="20"/>
          <w:szCs w:val="20"/>
        </w:rPr>
        <w:t>s3://</w:t>
      </w:r>
      <w:r w:rsidRPr="6FA19B71">
        <w:t xml:space="preserve"> sources: which one, who runs it, and Security sign-off for shared or regulated dataplanes. This gates task 5.</w:t>
      </w:r>
    </w:p>
    <w:p w:rsidR="001D22C1" w:rsidRDefault="006A6E0D" w14:paraId="035B748B" w14:textId="77777777">
      <w:pPr>
        <w:pStyle w:val="ListParagraph"/>
        <w:numPr>
          <w:ilvl w:val="0"/>
          <w:numId w:val="3"/>
        </w:numPr>
        <w:spacing w:after="80"/>
      </w:pPr>
      <w:r>
        <w:t>Migration mode: move live AMD deployments in v1, new deployments only, or no migration because the AIM path goes to production directly.</w:t>
      </w:r>
    </w:p>
    <w:p w:rsidR="001D22C1" w:rsidRDefault="6FA19B71" w14:paraId="4EC4367E" w14:textId="77777777">
      <w:pPr>
        <w:pStyle w:val="ListParagraph"/>
        <w:numPr>
          <w:ilvl w:val="0"/>
          <w:numId w:val="3"/>
        </w:numPr>
        <w:spacing w:after="80"/>
      </w:pPr>
      <w:r w:rsidRPr="6FA19B71">
        <w:t>How AIM's cache storage is presented to users and billed, given it is separate from the SeaweedFS cache.</w:t>
      </w:r>
    </w:p>
    <w:p w:rsidR="001D22C1" w:rsidRDefault="6FA19B71" w14:paraId="428916DD" w14:textId="77777777">
      <w:pPr>
        <w:pStyle w:val="ListParagraph"/>
        <w:numPr>
          <w:ilvl w:val="0"/>
          <w:numId w:val="3"/>
        </w:numPr>
        <w:spacing w:after="80"/>
      </w:pPr>
      <w:r w:rsidRPr="6FA19B71">
        <w:t>LoRA status contract change: a count of loaded replicas instead of per-replica states.</w:t>
      </w:r>
    </w:p>
    <w:p w:rsidR="001D22C1" w:rsidRDefault="6FA19B71" w14:paraId="10C21BF3" w14:textId="77777777">
      <w:pPr>
        <w:pStyle w:val="ListParagraph"/>
        <w:numPr>
          <w:ilvl w:val="0"/>
          <w:numId w:val="3"/>
        </w:numPr>
        <w:spacing w:after="80"/>
      </w:pPr>
      <w:r w:rsidRPr="6FA19B71">
        <w:t>Autoscaling and scale from zero: adopt AIM's OpenTelemetry-based autoscaling and AMD's Envoy scale-from-zero extension (lean), or keep ours on the AIM path. Decides task 4 and what the installer ships.</w:t>
      </w:r>
    </w:p>
    <w:p w:rsidR="001D22C1" w:rsidRDefault="6FA19B71" w14:paraId="559664DE" w14:textId="77777777">
      <w:pPr>
        <w:pStyle w:val="ListParagraph"/>
        <w:numPr>
          <w:ilvl w:val="0"/>
          <w:numId w:val="3"/>
        </w:numPr>
        <w:spacing w:after="80"/>
      </w:pPr>
      <w:r w:rsidRPr="6FA19B71">
        <w:t>Integration boundary: the operator talks to AIM's API only (2.5). Confirm the traffic target for the front proxy, and agree that touching KServe-created objects is only acceptable where AIM offers no alternative.</w:t>
      </w:r>
    </w:p>
    <w:p w:rsidR="001D22C1" w:rsidRDefault="7D7428F5" w14:paraId="147F4375" w14:textId="77777777">
      <w:pPr>
        <w:pStyle w:val="ListParagraph"/>
        <w:numPr>
          <w:ilvl w:val="0"/>
          <w:numId w:val="3"/>
        </w:numPr>
        <w:spacing w:after="80"/>
      </w:pPr>
      <w:r>
        <w:t>Auto-select classes: ship one unpinned "best available" class per model in v1 alongside the pinned ones (3.2), or pinned only.</w:t>
      </w:r>
    </w:p>
    <w:p w:rsidR="70275AB3" w:rsidP="218C3775" w:rsidRDefault="70275AB3" w14:paraId="6E6E9209" w14:textId="5ED4B804">
      <w:pPr>
        <w:pStyle w:val="ListParagraph"/>
        <w:numPr>
          <w:ilvl w:val="0"/>
          <w:numId w:val="3"/>
        </w:numPr>
        <w:spacing w:after="80"/>
        <w:rPr/>
      </w:pPr>
      <w:r w:rsidR="70275AB3">
        <w:rPr/>
        <w:t xml:space="preserve">Cache-aware routing: AIM creates a standard </w:t>
      </w:r>
      <w:r w:rsidR="70275AB3">
        <w:rPr/>
        <w:t>KServe</w:t>
      </w:r>
      <w:r w:rsidR="70275AB3">
        <w:rPr/>
        <w:t xml:space="preserve"> `InferenceService`, so traffic to a multi-replica deployment is round-robin across pods rather than </w:t>
      </w:r>
      <w:r w:rsidR="70275AB3">
        <w:rPr/>
        <w:t>llm</w:t>
      </w:r>
      <w:r w:rsidR="70275AB3">
        <w:rPr/>
        <w:t>-d's cache-aware scheduling on the `</w:t>
      </w:r>
      <w:r w:rsidR="70275AB3">
        <w:rPr/>
        <w:t>llmisvc</w:t>
      </w:r>
      <w:r w:rsidR="70275AB3">
        <w:rPr/>
        <w:t>` path. Accept plain load balancing on the AIM path for v1, keep large multi-replica models on `</w:t>
      </w:r>
      <w:r w:rsidR="70275AB3">
        <w:rPr/>
        <w:t>llmisvc</w:t>
      </w:r>
      <w:r w:rsidR="70275AB3">
        <w:rPr/>
        <w:t>`, or wrap AIM's pods in our own `</w:t>
      </w:r>
      <w:r w:rsidR="70275AB3">
        <w:rPr/>
        <w:t>InferencePool</w:t>
      </w:r>
      <w:r w:rsidR="70275AB3">
        <w:rPr/>
        <w:t xml:space="preserve">` and </w:t>
      </w:r>
      <w:r w:rsidR="70275AB3">
        <w:rPr/>
        <w:t>EndpointPicker</w:t>
      </w:r>
      <w:r w:rsidR="70275AB3">
        <w:rPr/>
        <w:t xml:space="preserve"> (untested, and it reaches past AIM's API).</w:t>
      </w:r>
    </w:p>
    <w:p w:rsidR="001D22C1" w:rsidRDefault="001D22C1" w14:paraId="34CE0A41" w14:textId="77777777">
      <w:pPr>
        <w:spacing w:after="60"/>
      </w:pPr>
    </w:p>
    <w:p w:rsidR="001D22C1" w:rsidRDefault="006A6E0D" w14:paraId="051322BD" w14:textId="77777777">
      <w:pPr>
        <w:pStyle w:val="heading20"/>
      </w:pPr>
      <w:r>
        <w:t>5. Engineering Checklist</w:t>
      </w:r>
    </w:p>
    <w:p w:rsidR="001D22C1" w:rsidRDefault="6FA19B71" w14:paraId="1D2B60DF" w14:textId="77777777">
      <w:pPr>
        <w:pStyle w:val="ListParagraph"/>
        <w:numPr>
          <w:ilvl w:val="0"/>
          <w:numId w:val="2"/>
        </w:numPr>
        <w:spacing w:after="80"/>
      </w:pPr>
      <w:r w:rsidRPr="6FA19B71">
        <w:rPr>
          <w:rFonts w:ascii="Consolas" w:hAnsi="Consolas" w:eastAsia="Consolas" w:cs="Consolas"/>
          <w:sz w:val="20"/>
          <w:szCs w:val="20"/>
        </w:rPr>
        <w:t>make lint</w:t>
      </w:r>
      <w:r w:rsidRPr="6FA19B71">
        <w:t xml:space="preserve"> clean; </w:t>
      </w:r>
      <w:r w:rsidRPr="6FA19B71">
        <w:rPr>
          <w:rFonts w:ascii="Consolas" w:hAnsi="Consolas" w:eastAsia="Consolas" w:cs="Consolas"/>
          <w:sz w:val="20"/>
          <w:szCs w:val="20"/>
        </w:rPr>
        <w:t>make test</w:t>
      </w:r>
      <w:r w:rsidRPr="6FA19B71">
        <w:t xml:space="preserve"> (unit + envtest) green; </w:t>
      </w:r>
      <w:r w:rsidRPr="6FA19B71">
        <w:rPr>
          <w:rFonts w:ascii="Consolas" w:hAnsi="Consolas" w:eastAsia="Consolas" w:cs="Consolas"/>
          <w:sz w:val="20"/>
          <w:szCs w:val="20"/>
        </w:rPr>
        <w:t>make manifests generate</w:t>
      </w:r>
      <w:r w:rsidRPr="6FA19B71">
        <w:t xml:space="preserve"> shows no drift</w:t>
      </w:r>
    </w:p>
    <w:p w:rsidR="001D22C1" w:rsidRDefault="6FA19B71" w14:paraId="45EA5810" w14:textId="77777777">
      <w:pPr>
        <w:pStyle w:val="ListParagraph"/>
        <w:numPr>
          <w:ilvl w:val="0"/>
          <w:numId w:val="2"/>
        </w:numPr>
        <w:spacing w:after="80"/>
      </w:pPr>
      <w:r w:rsidRPr="6FA19B71">
        <w:t xml:space="preserve">Unit tests for the </w:t>
      </w:r>
      <w:r w:rsidRPr="6FA19B71">
        <w:rPr>
          <w:rFonts w:ascii="Consolas" w:hAnsi="Consolas" w:eastAsia="Consolas" w:cs="Consolas"/>
          <w:sz w:val="20"/>
          <w:szCs w:val="20"/>
        </w:rPr>
        <w:t>AIMService</w:t>
      </w:r>
      <w:r w:rsidRPr="6FA19B71">
        <w:t xml:space="preserve"> builder, status mapping, catalog sync identity and validation</w:t>
      </w:r>
    </w:p>
    <w:p w:rsidR="001D22C1" w:rsidRDefault="6FA19B71" w14:paraId="34611B30" w14:textId="77777777">
      <w:pPr>
        <w:pStyle w:val="ListParagraph"/>
        <w:numPr>
          <w:ilvl w:val="0"/>
          <w:numId w:val="2"/>
        </w:numPr>
        <w:spacing w:after="80"/>
      </w:pPr>
      <w:r w:rsidRPr="6FA19B71">
        <w:t xml:space="preserve">e2e on the AMD dev cluster: deploy, chat, delete, warm redeploy, path flip-back, LoRA load and unload, </w:t>
      </w:r>
      <w:r w:rsidRPr="6FA19B71">
        <w:rPr>
          <w:rFonts w:ascii="Consolas" w:hAnsi="Consolas" w:eastAsia="Consolas" w:cs="Consolas"/>
          <w:sz w:val="20"/>
          <w:szCs w:val="20"/>
        </w:rPr>
        <w:t>s3://</w:t>
      </w:r>
      <w:r w:rsidRPr="6FA19B71">
        <w:t xml:space="preserve"> deploy</w:t>
      </w:r>
    </w:p>
    <w:p w:rsidR="001D22C1" w:rsidRDefault="6FA19B71" w14:paraId="1A8DE18B" w14:textId="77777777">
      <w:pPr>
        <w:pStyle w:val="ListParagraph"/>
        <w:numPr>
          <w:ilvl w:val="0"/>
          <w:numId w:val="2"/>
        </w:numPr>
        <w:spacing w:after="80"/>
      </w:pPr>
      <w:r w:rsidRPr="6FA19B71">
        <w:rPr>
          <w:rFonts w:ascii="Consolas" w:hAnsi="Consolas" w:eastAsia="Consolas" w:cs="Consolas"/>
          <w:sz w:val="20"/>
          <w:szCs w:val="20"/>
        </w:rPr>
        <w:t>aim</w:t>
      </w:r>
      <w:r w:rsidRPr="6FA19B71">
        <w:t xml:space="preserve"> path off by default, enabled per dataplane; no change to non-AMD dataplanes</w:t>
      </w:r>
    </w:p>
    <w:p w:rsidR="001D22C1" w:rsidRDefault="6FA19B71" w14:paraId="40DB1E4F" w14:textId="77777777">
      <w:pPr>
        <w:pStyle w:val="ListParagraph"/>
        <w:numPr>
          <w:ilvl w:val="0"/>
          <w:numId w:val="2"/>
        </w:numPr>
        <w:spacing w:after="80"/>
      </w:pPr>
      <w:r w:rsidRPr="6FA19B71">
        <w:t>Dataplane installer installs AIM Engine idempotently; operator upgrade and rollback keep services running</w:t>
      </w:r>
    </w:p>
    <w:p w:rsidR="001D22C1" w:rsidRDefault="6FA19B71" w14:paraId="0C0969A3" w14:textId="77777777">
      <w:pPr>
        <w:pStyle w:val="ListParagraph"/>
        <w:numPr>
          <w:ilvl w:val="0"/>
          <w:numId w:val="2"/>
        </w:numPr>
        <w:spacing w:after="80"/>
      </w:pPr>
      <w:r w:rsidRPr="6FA19B71">
        <w:t>Dashboards and ServiceMonitors cover AIM-served pods; alerts on cache quota and repeated download failures</w:t>
      </w:r>
    </w:p>
    <w:p w:rsidR="001D22C1" w:rsidRDefault="006A6E0D" w14:paraId="6EE5FC48" w14:textId="77777777">
      <w:pPr>
        <w:pStyle w:val="ListParagraph"/>
        <w:numPr>
          <w:ilvl w:val="0"/>
          <w:numId w:val="2"/>
        </w:numPr>
        <w:spacing w:after="80"/>
      </w:pPr>
      <w:r>
        <w:t>Runbooks: install and upgrade, download failures, cache capacity, profile disappearance, migration cutover</w:t>
      </w:r>
    </w:p>
    <w:p w:rsidR="001D22C1" w:rsidRDefault="6FA19B71" w14:paraId="1FE51291" w14:textId="77777777">
      <w:pPr>
        <w:pStyle w:val="ListParagraph"/>
        <w:numPr>
          <w:ilvl w:val="0"/>
          <w:numId w:val="2"/>
        </w:numPr>
        <w:spacing w:after="80"/>
      </w:pPr>
      <w:r w:rsidRPr="6FA19B71">
        <w:t>Security review of the object store endpoint and credential handling before it is enabled on a shared or regulated dataplane</w:t>
      </w:r>
    </w:p>
    <w:p w:rsidR="001D22C1" w:rsidRDefault="001D22C1" w14:paraId="62EBF3C5" w14:textId="77777777">
      <w:pPr>
        <w:spacing w:after="60"/>
      </w:pPr>
    </w:p>
    <w:p w:rsidR="001D22C1" w:rsidRDefault="006A6E0D" w14:paraId="04FBEEAC" w14:textId="77777777">
      <w:pPr>
        <w:pStyle w:val="heading20"/>
      </w:pPr>
      <w:r>
        <w:t>6. Release Checklist</w:t>
      </w:r>
    </w:p>
    <w:p w:rsidR="001D22C1" w:rsidRDefault="6FA19B71" w14:paraId="5D607AAB" w14:textId="77777777">
      <w:pPr>
        <w:pStyle w:val="ListParagraph"/>
        <w:numPr>
          <w:ilvl w:val="0"/>
          <w:numId w:val="2"/>
        </w:numPr>
        <w:spacing w:after="80"/>
      </w:pPr>
      <w:r w:rsidRPr="6FA19B71">
        <w:t>A tenant can deploy a catalog model on an AMD dataplane with the existing API and serve OpenAI-compatible inference through the front proxy</w:t>
      </w:r>
    </w:p>
    <w:p w:rsidR="001D22C1" w:rsidRDefault="6FA19B71" w14:paraId="58FD39BD" w14:textId="77777777">
      <w:pPr>
        <w:pStyle w:val="ListParagraph"/>
        <w:numPr>
          <w:ilvl w:val="0"/>
          <w:numId w:val="2"/>
        </w:numPr>
        <w:spacing w:after="80"/>
      </w:pPr>
      <w:r w:rsidRPr="6FA19B71">
        <w:t xml:space="preserve">Generated AIM </w:t>
      </w:r>
      <w:r w:rsidRPr="6FA19B71">
        <w:rPr>
          <w:rFonts w:ascii="Consolas" w:hAnsi="Consolas" w:eastAsia="Consolas" w:cs="Consolas"/>
          <w:sz w:val="20"/>
          <w:szCs w:val="20"/>
        </w:rPr>
        <w:t>ModelClass</w:t>
      </w:r>
      <w:r w:rsidRPr="6FA19B71">
        <w:t xml:space="preserve">es visible in the UI and CLI with product-approved naming; hand-authored </w:t>
      </w:r>
      <w:r w:rsidRPr="6FA19B71">
        <w:rPr>
          <w:rFonts w:ascii="Consolas" w:hAnsi="Consolas" w:eastAsia="Consolas" w:cs="Consolas"/>
          <w:sz w:val="20"/>
          <w:szCs w:val="20"/>
        </w:rPr>
        <w:t>*-aim</w:t>
      </w:r>
      <w:r w:rsidRPr="6FA19B71">
        <w:t xml:space="preserve"> classes retired</w:t>
      </w:r>
    </w:p>
    <w:p w:rsidR="001D22C1" w:rsidRDefault="6FA19B71" w14:paraId="0DE6611A" w14:textId="77777777">
      <w:pPr>
        <w:pStyle w:val="ListParagraph"/>
        <w:numPr>
          <w:ilvl w:val="0"/>
          <w:numId w:val="2"/>
        </w:numPr>
        <w:spacing w:after="80"/>
      </w:pPr>
      <w:r w:rsidRPr="6FA19B71">
        <w:t>Object store decision taken and LoRA plus custom weights validated on AMD, or formally deferred on the AIM path</w:t>
      </w:r>
    </w:p>
    <w:p w:rsidR="001D22C1" w:rsidRDefault="006A6E0D" w14:paraId="11F9CC90" w14:textId="77777777">
      <w:pPr>
        <w:pStyle w:val="ListParagraph"/>
        <w:numPr>
          <w:ilvl w:val="0"/>
          <w:numId w:val="2"/>
        </w:numPr>
        <w:spacing w:after="80"/>
      </w:pPr>
      <w:r>
        <w:t>Live AMD deployments migrated, new-deployments-only rollout approved, or no migration needed because the AIM path went to production directly</w:t>
      </w:r>
    </w:p>
    <w:p w:rsidR="001D22C1" w:rsidRDefault="6FA19B71" w14:paraId="3FDF84F7" w14:textId="77777777">
      <w:pPr>
        <w:pStyle w:val="ListParagraph"/>
        <w:numPr>
          <w:ilvl w:val="0"/>
          <w:numId w:val="2"/>
        </w:numPr>
        <w:spacing w:after="80"/>
      </w:pPr>
      <w:r w:rsidRPr="6FA19B71">
        <w:t>Docs published; on-call briefed on the new failure classes</w:t>
      </w:r>
    </w:p>
    <w:p w:rsidR="001D22C1" w:rsidRDefault="006A6E0D" w14:paraId="166E2AF0" w14:textId="77777777">
      <w:pPr>
        <w:pStyle w:val="ListParagraph"/>
        <w:numPr>
          <w:ilvl w:val="0"/>
          <w:numId w:val="2"/>
        </w:numPr>
        <w:spacing w:after="80"/>
      </w:pPr>
      <w:r>
        <w:t>Product, Engineering and Platform/Operations sign-off</w:t>
      </w:r>
    </w:p>
    <w:p w:rsidR="001D22C1" w:rsidRDefault="001D22C1" w14:paraId="6D98A12B" w14:textId="77777777">
      <w:pPr>
        <w:spacing w:after="60"/>
      </w:pPr>
    </w:p>
    <w:p w:rsidR="001D22C1" w:rsidRDefault="006A6E0D" w14:paraId="511F258E" w14:textId="77777777">
      <w:pPr>
        <w:pStyle w:val="heading20"/>
      </w:pPr>
      <w:r>
        <w:t>7. References</w:t>
      </w:r>
    </w:p>
    <w:p w:rsidR="001D22C1" w:rsidRDefault="006A6E0D" w14:paraId="40B9F8E5" w14:textId="77777777">
      <w:pPr>
        <w:pStyle w:val="ListParagraph"/>
        <w:numPr>
          <w:ilvl w:val="0"/>
          <w:numId w:val="2"/>
        </w:numPr>
        <w:spacing w:after="80"/>
      </w:pPr>
      <w:r>
        <w:t xml:space="preserve">June tech spec for the </w:t>
      </w:r>
      <w:r>
        <w:rPr>
          <w:rFonts w:ascii="Consolas" w:hAnsi="Consolas" w:eastAsia="Consolas" w:cs="Consolas"/>
          <w:sz w:val="20"/>
          <w:szCs w:val="20"/>
        </w:rPr>
        <w:t>aim</w:t>
      </w:r>
      <w:r>
        <w:t xml:space="preserve"> runtime adapter (v1): </w:t>
      </w:r>
      <w:r>
        <w:rPr>
          <w:rFonts w:ascii="Consolas" w:hAnsi="Consolas" w:eastAsia="Consolas" w:cs="Consolas"/>
          <w:sz w:val="20"/>
          <w:szCs w:val="20"/>
        </w:rPr>
        <w:t>docs/rackai-347/RACKAI-AMD-techspec.docx</w:t>
      </w:r>
    </w:p>
    <w:p w:rsidR="001D22C1" w:rsidRDefault="6FA19B71" w14:paraId="43C902F3" w14:textId="77777777">
      <w:pPr>
        <w:pStyle w:val="ListParagraph"/>
        <w:numPr>
          <w:ilvl w:val="0"/>
          <w:numId w:val="2"/>
        </w:numPr>
        <w:spacing w:after="80"/>
      </w:pPr>
      <w:r w:rsidRPr="6FA19B71">
        <w:t xml:space="preserve">AIM Engine repositories and docs: </w:t>
      </w:r>
      <w:r w:rsidRPr="6FA19B71">
        <w:rPr>
          <w:rFonts w:ascii="Consolas" w:hAnsi="Consolas" w:eastAsia="Consolas" w:cs="Consolas"/>
          <w:sz w:val="20"/>
          <w:szCs w:val="20"/>
        </w:rPr>
        <w:t>aim-engine</w:t>
      </w:r>
      <w:r w:rsidRPr="6FA19B71">
        <w:t xml:space="preserve"> (operator), </w:t>
      </w:r>
      <w:r w:rsidRPr="6FA19B71">
        <w:rPr>
          <w:rFonts w:ascii="Consolas" w:hAnsi="Consolas" w:eastAsia="Consolas" w:cs="Consolas"/>
          <w:sz w:val="20"/>
          <w:szCs w:val="20"/>
        </w:rPr>
        <w:t>aim-build</w:t>
      </w:r>
      <w:r w:rsidRPr="6FA19B71">
        <w:t xml:space="preserve"> (runtime image), github.com/amd-enterprise-ai</w:t>
      </w:r>
    </w:p>
    <w:p w:rsidR="001D22C1" w:rsidRDefault="006A6E0D" w14:paraId="7229A130" w14:textId="77777777">
      <w:pPr>
        <w:pStyle w:val="ListParagraph"/>
        <w:numPr>
          <w:ilvl w:val="0"/>
          <w:numId w:val="2"/>
        </w:numPr>
        <w:spacing w:after="80"/>
      </w:pPr>
      <w:r>
        <w:t>Related tickets: RACKAI-263 (mixed vendor), RACKAI-372 (model sunset), RACKAI-377 (per-model images), RACKAI-390 (dual-run and rollback)</w:t>
      </w:r>
    </w:p>
    <w:p w:rsidR="001D22C1" w:rsidRDefault="001D22C1" w14:paraId="2946DB82" w14:textId="77777777">
      <w:pPr>
        <w:spacing w:after="60"/>
      </w:pPr>
    </w:p>
    <w:sectPr w:rsidR="001D22C1">
      <w:pgSz w:w="12240" w:h="15840" w:orient="portrait"/>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B8867E"/>
    <w:multiLevelType w:val="hybridMultilevel"/>
    <w:tmpl w:val="FFFFFFFF"/>
    <w:lvl w:ilvl="0" w:tplc="6A56BFE6">
      <w:start w:val="1"/>
      <w:numFmt w:val="bullet"/>
      <w:lvlText w:val="●"/>
      <w:lvlJc w:val="left"/>
      <w:pPr>
        <w:ind w:left="720" w:hanging="360"/>
      </w:pPr>
    </w:lvl>
    <w:lvl w:ilvl="1" w:tplc="89E23F22">
      <w:start w:val="1"/>
      <w:numFmt w:val="bullet"/>
      <w:lvlText w:val="○"/>
      <w:lvlJc w:val="left"/>
      <w:pPr>
        <w:ind w:left="1440" w:hanging="360"/>
      </w:pPr>
    </w:lvl>
    <w:lvl w:ilvl="2" w:tplc="5BB0DCCC">
      <w:start w:val="1"/>
      <w:numFmt w:val="bullet"/>
      <w:lvlText w:val="■"/>
      <w:lvlJc w:val="left"/>
      <w:pPr>
        <w:ind w:left="2160" w:hanging="360"/>
      </w:pPr>
    </w:lvl>
    <w:lvl w:ilvl="3" w:tplc="F78C6272">
      <w:start w:val="1"/>
      <w:numFmt w:val="bullet"/>
      <w:lvlText w:val="●"/>
      <w:lvlJc w:val="left"/>
      <w:pPr>
        <w:ind w:left="2880" w:hanging="360"/>
      </w:pPr>
    </w:lvl>
    <w:lvl w:ilvl="4" w:tplc="1318E722">
      <w:start w:val="1"/>
      <w:numFmt w:val="bullet"/>
      <w:lvlText w:val="○"/>
      <w:lvlJc w:val="left"/>
      <w:pPr>
        <w:ind w:left="3600" w:hanging="360"/>
      </w:pPr>
    </w:lvl>
    <w:lvl w:ilvl="5" w:tplc="89C2565E">
      <w:start w:val="1"/>
      <w:numFmt w:val="bullet"/>
      <w:lvlText w:val="■"/>
      <w:lvlJc w:val="left"/>
      <w:pPr>
        <w:ind w:left="4320" w:hanging="360"/>
      </w:pPr>
    </w:lvl>
    <w:lvl w:ilvl="6" w:tplc="E7D218B4">
      <w:start w:val="1"/>
      <w:numFmt w:val="bullet"/>
      <w:lvlText w:val="●"/>
      <w:lvlJc w:val="left"/>
      <w:pPr>
        <w:ind w:left="5040" w:hanging="360"/>
      </w:pPr>
    </w:lvl>
    <w:lvl w:ilvl="7" w:tplc="047E96B2">
      <w:start w:val="1"/>
      <w:numFmt w:val="bullet"/>
      <w:lvlText w:val="●"/>
      <w:lvlJc w:val="left"/>
      <w:pPr>
        <w:ind w:left="5760" w:hanging="360"/>
      </w:pPr>
    </w:lvl>
    <w:lvl w:ilvl="8" w:tplc="AB8A7A50">
      <w:start w:val="1"/>
      <w:numFmt w:val="bullet"/>
      <w:lvlText w:val="●"/>
      <w:lvlJc w:val="left"/>
      <w:pPr>
        <w:ind w:left="6480" w:hanging="360"/>
      </w:pPr>
    </w:lvl>
  </w:abstractNum>
  <w:abstractNum w:abstractNumId="1" w15:restartNumberingAfterBreak="0">
    <w:nsid w:val="51CB0046"/>
    <w:multiLevelType w:val="hybridMultilevel"/>
    <w:tmpl w:val="FFFFFFFF"/>
    <w:lvl w:ilvl="0" w:tplc="171E4492">
      <w:start w:val="1"/>
      <w:numFmt w:val="bullet"/>
      <w:lvlText w:val="•"/>
      <w:lvlJc w:val="left"/>
      <w:pPr>
        <w:ind w:left="720" w:hanging="360"/>
      </w:pPr>
    </w:lvl>
    <w:lvl w:ilvl="1" w:tplc="0E08C2F0">
      <w:start w:val="1"/>
      <w:numFmt w:val="decimal"/>
      <w:lvlText w:val="%2."/>
      <w:lvlJc w:val="left"/>
      <w:pPr>
        <w:ind w:left="1440" w:hanging="360"/>
      </w:pPr>
    </w:lvl>
    <w:lvl w:ilvl="2" w:tplc="2C9A8612">
      <w:start w:val="1"/>
      <w:numFmt w:val="decimal"/>
      <w:lvlText w:val="%3."/>
      <w:lvlJc w:val="left"/>
      <w:pPr>
        <w:ind w:left="2160" w:hanging="360"/>
      </w:pPr>
    </w:lvl>
    <w:lvl w:ilvl="3" w:tplc="EFE4ACA2">
      <w:start w:val="1"/>
      <w:numFmt w:val="decimal"/>
      <w:lvlText w:val="%4."/>
      <w:lvlJc w:val="left"/>
      <w:pPr>
        <w:ind w:left="2880" w:hanging="360"/>
      </w:pPr>
    </w:lvl>
    <w:lvl w:ilvl="4" w:tplc="5900DD8E">
      <w:start w:val="1"/>
      <w:numFmt w:val="decimal"/>
      <w:lvlText w:val="%5."/>
      <w:lvlJc w:val="left"/>
      <w:pPr>
        <w:ind w:left="3600" w:hanging="360"/>
      </w:pPr>
    </w:lvl>
    <w:lvl w:ilvl="5" w:tplc="1CBA868A">
      <w:start w:val="1"/>
      <w:numFmt w:val="decimal"/>
      <w:lvlText w:val="%6."/>
      <w:lvlJc w:val="left"/>
      <w:pPr>
        <w:ind w:left="4320" w:hanging="360"/>
      </w:pPr>
    </w:lvl>
    <w:lvl w:ilvl="6" w:tplc="EC90CDEA">
      <w:start w:val="1"/>
      <w:numFmt w:val="decimal"/>
      <w:lvlText w:val="%7."/>
      <w:lvlJc w:val="left"/>
      <w:pPr>
        <w:ind w:left="5040" w:hanging="360"/>
      </w:pPr>
    </w:lvl>
    <w:lvl w:ilvl="7" w:tplc="4056B30E">
      <w:start w:val="1"/>
      <w:numFmt w:val="decimal"/>
      <w:lvlText w:val="%8."/>
      <w:lvlJc w:val="left"/>
      <w:pPr>
        <w:ind w:left="5760" w:hanging="360"/>
      </w:pPr>
    </w:lvl>
    <w:lvl w:ilvl="8" w:tplc="A950E5EC">
      <w:start w:val="1"/>
      <w:numFmt w:val="decimal"/>
      <w:lvlText w:val="%9."/>
      <w:lvlJc w:val="left"/>
      <w:pPr>
        <w:ind w:left="6480" w:hanging="360"/>
      </w:pPr>
    </w:lvl>
  </w:abstractNum>
  <w:abstractNum w:abstractNumId="2" w15:restartNumberingAfterBreak="0">
    <w:nsid w:val="5E9F2D5E"/>
    <w:multiLevelType w:val="hybridMultilevel"/>
    <w:tmpl w:val="FFFFFFFF"/>
    <w:lvl w:ilvl="0" w:tplc="ECDEC2FC">
      <w:start w:val="1"/>
      <w:numFmt w:val="decimal"/>
      <w:lvlText w:val="%1."/>
      <w:lvlJc w:val="left"/>
      <w:pPr>
        <w:ind w:left="720" w:hanging="360"/>
      </w:pPr>
    </w:lvl>
    <w:lvl w:ilvl="1" w:tplc="F95CC06A">
      <w:start w:val="1"/>
      <w:numFmt w:val="decimal"/>
      <w:lvlText w:val="%2."/>
      <w:lvlJc w:val="left"/>
      <w:pPr>
        <w:ind w:left="1440" w:hanging="360"/>
      </w:pPr>
    </w:lvl>
    <w:lvl w:ilvl="2" w:tplc="2500DCE8">
      <w:start w:val="1"/>
      <w:numFmt w:val="decimal"/>
      <w:lvlText w:val="%3."/>
      <w:lvlJc w:val="left"/>
      <w:pPr>
        <w:ind w:left="2160" w:hanging="360"/>
      </w:pPr>
    </w:lvl>
    <w:lvl w:ilvl="3" w:tplc="62AE0A96">
      <w:start w:val="1"/>
      <w:numFmt w:val="decimal"/>
      <w:lvlText w:val="%4."/>
      <w:lvlJc w:val="left"/>
      <w:pPr>
        <w:ind w:left="2880" w:hanging="360"/>
      </w:pPr>
    </w:lvl>
    <w:lvl w:ilvl="4" w:tplc="97307B68">
      <w:start w:val="1"/>
      <w:numFmt w:val="decimal"/>
      <w:lvlText w:val="%5."/>
      <w:lvlJc w:val="left"/>
      <w:pPr>
        <w:ind w:left="3600" w:hanging="360"/>
      </w:pPr>
    </w:lvl>
    <w:lvl w:ilvl="5" w:tplc="C54464B6">
      <w:start w:val="1"/>
      <w:numFmt w:val="decimal"/>
      <w:lvlText w:val="%6."/>
      <w:lvlJc w:val="left"/>
      <w:pPr>
        <w:ind w:left="4320" w:hanging="360"/>
      </w:pPr>
    </w:lvl>
    <w:lvl w:ilvl="6" w:tplc="FD348196">
      <w:start w:val="1"/>
      <w:numFmt w:val="decimal"/>
      <w:lvlText w:val="%7."/>
      <w:lvlJc w:val="left"/>
      <w:pPr>
        <w:ind w:left="5040" w:hanging="360"/>
      </w:pPr>
    </w:lvl>
    <w:lvl w:ilvl="7" w:tplc="F10E5BBA">
      <w:start w:val="1"/>
      <w:numFmt w:val="decimal"/>
      <w:lvlText w:val="%8."/>
      <w:lvlJc w:val="left"/>
      <w:pPr>
        <w:ind w:left="5760" w:hanging="360"/>
      </w:pPr>
    </w:lvl>
    <w:lvl w:ilvl="8" w:tplc="78DAEA28">
      <w:start w:val="1"/>
      <w:numFmt w:val="decimal"/>
      <w:lvlText w:val="%9."/>
      <w:lvlJc w:val="left"/>
      <w:pPr>
        <w:ind w:left="6480" w:hanging="360"/>
      </w:pPr>
    </w:lvl>
  </w:abstractNum>
  <w:num w:numId="1" w16cid:durableId="2138260696">
    <w:abstractNumId w:val="0"/>
    <w:lvlOverride w:ilvl="0">
      <w:startOverride w:val="1"/>
    </w:lvlOverride>
  </w:num>
  <w:num w:numId="2" w16cid:durableId="930697737">
    <w:abstractNumId w:val="1"/>
    <w:lvlOverride w:ilvl="0">
      <w:startOverride w:val="1"/>
    </w:lvlOverride>
  </w:num>
  <w:num w:numId="3" w16cid:durableId="197587180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FA19B71"/>
    <w:rsid w:val="0017113A"/>
    <w:rsid w:val="001D22C1"/>
    <w:rsid w:val="003135B9"/>
    <w:rsid w:val="006A6E0D"/>
    <w:rsid w:val="08314CD1"/>
    <w:rsid w:val="218C3775"/>
    <w:rsid w:val="27EF4BBD"/>
    <w:rsid w:val="500FA247"/>
    <w:rsid w:val="509F02CC"/>
    <w:rsid w:val="6FA19B71"/>
    <w:rsid w:val="70275AB3"/>
    <w:rsid w:val="7C327A92"/>
    <w:rsid w:val="7D7428F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EEBA3FB"/>
  <w15:docId w15:val="{FA48EADB-42C5-479F-83EC-8245539F5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paragraph" w:styleId="heading10" w:customStyle="1">
    <w:name w:val="heading 10"/>
    <w:qFormat/>
    <w:pPr>
      <w:spacing w:before="240" w:after="220"/>
      <w:outlineLvl w:val="0"/>
    </w:pPr>
    <w:rPr>
      <w:b/>
      <w:bCs/>
      <w:color w:val="EB0000"/>
      <w:sz w:val="56"/>
      <w:szCs w:val="56"/>
    </w:rPr>
  </w:style>
  <w:style w:type="paragraph" w:styleId="heading20" w:customStyle="1">
    <w:name w:val="heading 20"/>
    <w:qFormat/>
    <w:pPr>
      <w:keepNext/>
      <w:spacing w:before="320" w:after="160"/>
      <w:outlineLvl w:val="1"/>
    </w:pPr>
    <w:rPr>
      <w:b/>
      <w:bCs/>
      <w:color w:val="EB0000"/>
      <w:sz w:val="36"/>
      <w:szCs w:val="36"/>
    </w:rPr>
  </w:style>
  <w:style w:type="paragraph" w:styleId="heading30" w:customStyle="1">
    <w:name w:val="heading 30"/>
    <w:qFormat/>
    <w:pPr>
      <w:keepNext/>
      <w:spacing w:before="240" w:after="110"/>
      <w:outlineLvl w:val="2"/>
    </w:pPr>
    <w:rPr>
      <w:b/>
      <w:b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11" /><Relationship Type="http://schemas.openxmlformats.org/officeDocument/2006/relationships/styles" Target="styles.xml" Id="rId5" /><Relationship Type="http://schemas.openxmlformats.org/officeDocument/2006/relationships/image" Target="media/image3.png" Id="rId10" /><Relationship Type="http://schemas.openxmlformats.org/officeDocument/2006/relationships/numbering" Target="numbering.xml" Id="rId4" /><Relationship Type="http://schemas.openxmlformats.org/officeDocument/2006/relationships/image" Target="media/image2.png"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93467E54C777D4FB8E24D4FE3B22C26" ma:contentTypeVersion="5" ma:contentTypeDescription="Create a new document." ma:contentTypeScope="" ma:versionID="83a202b24e1f19c92414da6932a4a65c">
  <xsd:schema xmlns:xsd="http://www.w3.org/2001/XMLSchema" xmlns:xs="http://www.w3.org/2001/XMLSchema" xmlns:p="http://schemas.microsoft.com/office/2006/metadata/properties" xmlns:ns1="http://schemas.microsoft.com/sharepoint/v3" xmlns:ns2="916f1ef7-6ad2-45d9-8dfb-43a7e76e0370" targetNamespace="http://schemas.microsoft.com/office/2006/metadata/properties" ma:root="true" ma:fieldsID="2c7aa3cd738317701b342150714d9fde" ns1:_="" ns2:_="">
    <xsd:import namespace="http://schemas.microsoft.com/sharepoint/v3"/>
    <xsd:import namespace="916f1ef7-6ad2-45d9-8dfb-43a7e76e037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16f1ef7-6ad2-45d9-8dfb-43a7e76e03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4E98451D-C880-4E89-9245-CCD6FCB32A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16f1ef7-6ad2-45d9-8dfb-43a7e76e03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9607B30-2AFC-4E9B-8C58-665DF2F4936A}">
  <ds:schemaRefs>
    <ds:schemaRef ds:uri="http://schemas.microsoft.com/sharepoint/v3/contenttype/forms"/>
  </ds:schemaRefs>
</ds:datastoreItem>
</file>

<file path=customXml/itemProps3.xml><?xml version="1.0" encoding="utf-8"?>
<ds:datastoreItem xmlns:ds="http://schemas.openxmlformats.org/officeDocument/2006/customXml" ds:itemID="{97E3B6AD-B343-42E4-82B5-F04939275137}">
  <ds:schemaRefs>
    <ds:schemaRef ds:uri="http://schemas.microsoft.com/office/2006/metadata/properties"/>
    <ds:schemaRef ds:uri="http://schemas.microsoft.com/office/infopath/2007/PartnerControls"/>
    <ds:schemaRef ds:uri="http://schemas.microsoft.com/sharepoint/v3"/>
  </ds:schemaRefs>
</ds:datastoreItem>
</file>

<file path=docMetadata/LabelInfo.xml><?xml version="1.0" encoding="utf-8"?>
<clbl:labelList xmlns:clbl="http://schemas.microsoft.com/office/2020/mipLabelMetadata">
  <clbl:label id="{e7f09a8f-df31-4464-b100-d09a5dbff5c8}" enabled="1" method="Standard" siteId="{570057f4-73ef-41c8-bcbb-08db2fc15c2b}"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RACKAI-347 AMD AIM Engine Integration Technical Spec</dc:title>
  <dc:creator>RackAI engineering</dc:creator>
  <cp:lastModifiedBy>Alberto Ferrer</cp:lastModifiedBy>
  <cp:revision>6</cp:revision>
  <dcterms:created xsi:type="dcterms:W3CDTF">2026-09-18T06:14:00Z</dcterms:created>
  <dcterms:modified xsi:type="dcterms:W3CDTF">2026-09-21T13:08:09Z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0x010100093467E54C777D4FB8E24D4FE3B22C26</vt:lpwstr>
  </property>
  <property fmtid="{D5CDD505-2E9C-101B-9397-08002B2CF9AE}" pid="4" name="docLang">
    <vt:lpwstr>en</vt:lpwstr>
  </property>
</Properties>
</file>