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  <Override PartName="/word/media/rId53.png" ContentType="image/png"/>
  <Override PartName="/word/media/rId57.png" ContentType="image/png"/>
  <Override PartName="/word/media/rId6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№8</w:t>
      </w:r>
    </w:p>
    <w:p>
      <w:pPr>
        <w:pStyle w:val="Subtitle"/>
      </w:pPr>
      <w:r>
        <w:t xml:space="preserve">Поиск файлов. Перенаправление ввода-вывода. Просмотр запущенных процессов</w:t>
      </w:r>
    </w:p>
    <w:p>
      <w:pPr>
        <w:pStyle w:val="Author"/>
      </w:pPr>
      <w:r>
        <w:t xml:space="preserve">Калабушкина Елизавета Александровна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Ознакомление с инструментами поиска файлов и фильтрации текстовых данных. Приобретение практических навыков: по управлению процессами, по проверке использования диска и обслуживанию файловых систем.</w:t>
      </w:r>
    </w:p>
    <w:bookmarkEnd w:id="20"/>
    <w:bookmarkStart w:id="65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FirstParagraph"/>
      </w:pPr>
      <w:r>
        <w:t xml:space="preserve">1 Включаем компьютер, и заходим в учетную запись.</w:t>
      </w:r>
    </w:p>
    <w:p>
      <w:pPr>
        <w:pStyle w:val="BodyText"/>
      </w:pPr>
      <w:r>
        <w:t xml:space="preserve">2 Запишем в файл file.txt названия файлов, содержащихся в каталоге /etc. Допишем в этот же файл названия файлов, содержащихся в нашем домашнем каталоге.</w:t>
      </w:r>
    </w:p>
    <w:bookmarkStart w:id="24" w:name="fig:001"/>
    <w:p>
      <w:pPr>
        <w:pStyle w:val="CaptionedFigure"/>
      </w:pPr>
      <w:r>
        <w:drawing>
          <wp:inline>
            <wp:extent cx="3733800" cy="4035150"/>
            <wp:effectExtent b="0" l="0" r="0" t="0"/>
            <wp:docPr descr="Запись в файл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351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Запись в файл</w:t>
      </w:r>
    </w:p>
    <w:bookmarkEnd w:id="24"/>
    <w:p>
      <w:pPr>
        <w:pStyle w:val="BodyText"/>
      </w:pPr>
      <w:r>
        <w:t xml:space="preserve">3 Выведем имена всех файлов из file.txt, имеющих расширение .conf, после чего запишем их в новый текстовой файл conf.txt.</w:t>
      </w:r>
    </w:p>
    <w:bookmarkStart w:id="28" w:name="fig:002"/>
    <w:p>
      <w:pPr>
        <w:pStyle w:val="CaptionedFigure"/>
      </w:pPr>
      <w:r>
        <w:drawing>
          <wp:inline>
            <wp:extent cx="3733800" cy="2923532"/>
            <wp:effectExtent b="0" l="0" r="0" t="0"/>
            <wp:docPr descr="Поиск расширения .conf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235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Поиск расширения .conf</w:t>
      </w:r>
    </w:p>
    <w:bookmarkEnd w:id="28"/>
    <w:p>
      <w:pPr>
        <w:pStyle w:val="BodyText"/>
      </w:pPr>
      <w:r>
        <w:t xml:space="preserve">4 Определили, какие файлы в нашем домашнем каталоге имеют имена, начинавшиеся с символа c?</w:t>
      </w:r>
    </w:p>
    <w:bookmarkStart w:id="32" w:name="fig:003"/>
    <w:p>
      <w:pPr>
        <w:pStyle w:val="CaptionedFigure"/>
      </w:pPr>
      <w:r>
        <w:drawing>
          <wp:inline>
            <wp:extent cx="3733800" cy="1666078"/>
            <wp:effectExtent b="0" l="0" r="0" t="0"/>
            <wp:docPr descr="Поиск файлов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660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Поиск файлов</w:t>
      </w:r>
    </w:p>
    <w:bookmarkEnd w:id="32"/>
    <w:p>
      <w:pPr>
        <w:pStyle w:val="BodyText"/>
      </w:pPr>
      <w:r>
        <w:t xml:space="preserve">5 Выведем на экран (постранично) имена файлов из каталога /etc, начинающиеся с символа h.</w:t>
      </w:r>
    </w:p>
    <w:p>
      <w:pPr>
        <w:pStyle w:val="SourceCode"/>
      </w:pPr>
      <w:r>
        <w:rPr>
          <w:rStyle w:val="VerbatimChar"/>
        </w:rPr>
        <w:t xml:space="preserve">find /etc -name "h*" -print | less </w:t>
      </w:r>
    </w:p>
    <w:bookmarkStart w:id="36" w:name="fig:004"/>
    <w:p>
      <w:pPr>
        <w:pStyle w:val="CaptionedFigure"/>
      </w:pPr>
      <w:r>
        <w:drawing>
          <wp:inline>
            <wp:extent cx="3733800" cy="3527004"/>
            <wp:effectExtent b="0" l="0" r="0" t="0"/>
            <wp:docPr descr="Поиск файлов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5270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Поиск файлов</w:t>
      </w:r>
    </w:p>
    <w:bookmarkEnd w:id="36"/>
    <w:p>
      <w:pPr>
        <w:pStyle w:val="BodyText"/>
      </w:pPr>
      <w:r>
        <w:t xml:space="preserve">6 Запустили в фоновом режиме процесс, который будет записывать в</w:t>
      </w:r>
      <w:r>
        <w:t xml:space="preserve"> </w:t>
      </w:r>
      <w:r>
        <w:t xml:space="preserve">файл ~/logfile файлы, имена которых начинаются с log.</w:t>
      </w:r>
      <w:r>
        <w:t xml:space="preserve"> </w:t>
      </w:r>
      <w:r>
        <w:t xml:space="preserve">Процесс выполнен</w:t>
      </w:r>
    </w:p>
    <w:p>
      <w:pPr>
        <w:pStyle w:val="BodyText"/>
      </w:pPr>
      <w:r>
        <w:t xml:space="preserve">7 Удалили файл ~/logfile. Но сначала убили процесс в нем.</w:t>
      </w:r>
    </w:p>
    <w:bookmarkStart w:id="40" w:name="fig:005"/>
    <w:p>
      <w:pPr>
        <w:pStyle w:val="CaptionedFigure"/>
      </w:pPr>
      <w:r>
        <w:drawing>
          <wp:inline>
            <wp:extent cx="3733800" cy="998955"/>
            <wp:effectExtent b="0" l="0" r="0" t="0"/>
            <wp:docPr descr="Фоновый запуск процесса" title="" id="38" name="Picture"/>
            <a:graphic>
              <a:graphicData uri="http://schemas.openxmlformats.org/drawingml/2006/picture">
                <pic:pic>
                  <pic:nvPicPr>
                    <pic:cNvPr descr="image/0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9989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Фоновый запуск процесса</w:t>
      </w:r>
    </w:p>
    <w:bookmarkEnd w:id="40"/>
    <w:p>
      <w:pPr>
        <w:pStyle w:val="BodyText"/>
      </w:pPr>
      <w:r>
        <w:t xml:space="preserve">8 Запустили из консоли в фоновом режиме редактор gedit.</w:t>
      </w:r>
    </w:p>
    <w:p>
      <w:pPr>
        <w:pStyle w:val="BodyText"/>
      </w:pPr>
      <w:r>
        <w:t xml:space="preserve">9 Определили идентификатор процесса gedit, используя команду ps, конвейер и фильтр grep</w:t>
      </w:r>
    </w:p>
    <w:p>
      <w:pPr>
        <w:pStyle w:val="BodyText"/>
      </w:pPr>
      <w:r>
        <w:t xml:space="preserve">10 Прочитали справку (man) команды kill, после чего используйте её для завершения процесса gedit.</w:t>
      </w:r>
    </w:p>
    <w:bookmarkStart w:id="44" w:name="fig:006"/>
    <w:p>
      <w:pPr>
        <w:pStyle w:val="CaptionedFigure"/>
      </w:pPr>
      <w:r>
        <w:drawing>
          <wp:inline>
            <wp:extent cx="3733800" cy="1242349"/>
            <wp:effectExtent b="0" l="0" r="0" t="0"/>
            <wp:docPr descr="Фоновый запуск и завершение процесса" title="" id="42" name="Picture"/>
            <a:graphic>
              <a:graphicData uri="http://schemas.openxmlformats.org/drawingml/2006/picture">
                <pic:pic>
                  <pic:nvPicPr>
                    <pic:cNvPr descr="image/0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423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Фоновый запуск и завершение процесса</w:t>
      </w:r>
    </w:p>
    <w:bookmarkEnd w:id="44"/>
    <w:p>
      <w:pPr>
        <w:pStyle w:val="BodyText"/>
      </w:pPr>
      <w:r>
        <w:t xml:space="preserve">11 Выполним команды df и du, предварительно получив более подробную информацию об этих командах, с помощью команды man.</w:t>
      </w:r>
    </w:p>
    <w:bookmarkStart w:id="48" w:name="fig:007"/>
    <w:p>
      <w:pPr>
        <w:pStyle w:val="CaptionedFigure"/>
      </w:pPr>
      <w:r>
        <w:drawing>
          <wp:inline>
            <wp:extent cx="3733800" cy="2345784"/>
            <wp:effectExtent b="0" l="0" r="0" t="0"/>
            <wp:docPr descr="Справка по команде df" title="" id="46" name="Picture"/>
            <a:graphic>
              <a:graphicData uri="http://schemas.openxmlformats.org/drawingml/2006/picture">
                <pic:pic>
                  <pic:nvPicPr>
                    <pic:cNvPr descr="image/07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457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Справка по команде df</w:t>
      </w:r>
    </w:p>
    <w:bookmarkEnd w:id="48"/>
    <w:bookmarkStart w:id="52" w:name="fig:008"/>
    <w:p>
      <w:pPr>
        <w:pStyle w:val="CaptionedFigure"/>
      </w:pPr>
      <w:r>
        <w:drawing>
          <wp:inline>
            <wp:extent cx="3733800" cy="2364490"/>
            <wp:effectExtent b="0" l="0" r="0" t="0"/>
            <wp:docPr descr="Запуск команды df" title="" id="50" name="Picture"/>
            <a:graphic>
              <a:graphicData uri="http://schemas.openxmlformats.org/drawingml/2006/picture">
                <pic:pic>
                  <pic:nvPicPr>
                    <pic:cNvPr descr="image/08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644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команды df</w:t>
      </w:r>
    </w:p>
    <w:bookmarkEnd w:id="52"/>
    <w:bookmarkStart w:id="56" w:name="fig:009"/>
    <w:p>
      <w:pPr>
        <w:pStyle w:val="CaptionedFigure"/>
      </w:pPr>
      <w:r>
        <w:drawing>
          <wp:inline>
            <wp:extent cx="3733800" cy="1393267"/>
            <wp:effectExtent b="0" l="0" r="0" t="0"/>
            <wp:docPr descr="Справка по команде du" title="" id="54" name="Picture"/>
            <a:graphic>
              <a:graphicData uri="http://schemas.openxmlformats.org/drawingml/2006/picture">
                <pic:pic>
                  <pic:nvPicPr>
                    <pic:cNvPr descr="image/09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932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Справка по команде du</w:t>
      </w:r>
    </w:p>
    <w:bookmarkEnd w:id="56"/>
    <w:bookmarkStart w:id="60" w:name="fig:010"/>
    <w:p>
      <w:pPr>
        <w:pStyle w:val="CaptionedFigure"/>
      </w:pPr>
      <w:r>
        <w:drawing>
          <wp:inline>
            <wp:extent cx="3733800" cy="3196702"/>
            <wp:effectExtent b="0" l="0" r="0" t="0"/>
            <wp:docPr descr="Запуск команды du" title="" id="58" name="Picture"/>
            <a:graphic>
              <a:graphicData uri="http://schemas.openxmlformats.org/drawingml/2006/picture">
                <pic:pic>
                  <pic:nvPicPr>
                    <pic:cNvPr descr="image/10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967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команды du</w:t>
      </w:r>
    </w:p>
    <w:bookmarkEnd w:id="60"/>
    <w:p>
      <w:pPr>
        <w:pStyle w:val="BodyText"/>
      </w:pPr>
      <w:r>
        <w:t xml:space="preserve">12 Воспользовавшись справкой команды find, вывести имена всех директорий, имеющихся в нашем домашнем каталоге.</w:t>
      </w:r>
    </w:p>
    <w:p>
      <w:pPr>
        <w:pStyle w:val="SourceCode"/>
      </w:pPr>
      <w:r>
        <w:rPr>
          <w:rStyle w:val="VerbatimChar"/>
        </w:rPr>
        <w:t xml:space="preserve">find ~ -type d</w:t>
      </w:r>
    </w:p>
    <w:bookmarkStart w:id="64" w:name="fig:011"/>
    <w:p>
      <w:pPr>
        <w:pStyle w:val="CaptionedFigure"/>
      </w:pPr>
      <w:r>
        <w:drawing>
          <wp:inline>
            <wp:extent cx="3733800" cy="3121044"/>
            <wp:effectExtent b="0" l="0" r="0" t="0"/>
            <wp:docPr descr="Поиск директорий" title="" id="62" name="Picture"/>
            <a:graphic>
              <a:graphicData uri="http://schemas.openxmlformats.org/drawingml/2006/picture">
                <pic:pic>
                  <pic:nvPicPr>
                    <pic:cNvPr descr="image/11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210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Поиск директорий</w:t>
      </w:r>
    </w:p>
    <w:bookmarkEnd w:id="64"/>
    <w:bookmarkEnd w:id="65"/>
    <w:bookmarkStart w:id="66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В данной работе мы ознакомились с инструментами поиска файлов и фильтрации текстовых данных. А также приобрели практические навыки по управлению процессами.</w:t>
      </w:r>
    </w:p>
    <w:bookmarkEnd w:id="66"/>
    <w:bookmarkStart w:id="67" w:name="контрольные-вопросы"/>
    <w:p>
      <w:pPr>
        <w:pStyle w:val="Heading1"/>
      </w:pPr>
      <w:r>
        <w:t xml:space="preserve">4. Контрольные вопросы</w:t>
      </w:r>
    </w:p>
    <w:p>
      <w:pPr>
        <w:pStyle w:val="Compact"/>
        <w:numPr>
          <w:ilvl w:val="0"/>
          <w:numId w:val="1001"/>
        </w:numPr>
      </w:pPr>
      <w:r>
        <w:t xml:space="preserve">Какие потоки ввода вывода вы знаете?</w:t>
      </w:r>
      <w:r>
        <w:t xml:space="preserve"> </w:t>
      </w:r>
      <w:r>
        <w:t xml:space="preserve">Ответ:</w:t>
      </w:r>
    </w:p>
    <w:p>
      <w:pPr>
        <w:numPr>
          <w:ilvl w:val="0"/>
          <w:numId w:val="1002"/>
        </w:numPr>
      </w:pPr>
      <w:r>
        <w:t xml:space="preserve">stdin — стандартный поток ввода (клавиатура),</w:t>
      </w:r>
    </w:p>
    <w:p>
      <w:pPr>
        <w:numPr>
          <w:ilvl w:val="0"/>
          <w:numId w:val="1002"/>
        </w:numPr>
      </w:pPr>
      <w:r>
        <w:t xml:space="preserve">stdout — стандартный поток вывода (консоль),</w:t>
      </w:r>
    </w:p>
    <w:p>
      <w:pPr>
        <w:numPr>
          <w:ilvl w:val="0"/>
          <w:numId w:val="1002"/>
        </w:numPr>
      </w:pPr>
      <w:r>
        <w:t xml:space="preserve">stderr — стандартный поток вывод сообщений об ошибках на экран</w:t>
      </w:r>
    </w:p>
    <w:p>
      <w:pPr>
        <w:numPr>
          <w:ilvl w:val="0"/>
          <w:numId w:val="1003"/>
        </w:numPr>
      </w:pPr>
      <w:r>
        <w:t xml:space="preserve">Объясните разницу между операцией &gt; и &gt;&gt;</w:t>
      </w:r>
      <w:r>
        <w:t xml:space="preserve"> </w:t>
      </w:r>
      <w:r>
        <w:t xml:space="preserve">Ответ:</w:t>
      </w:r>
      <w:r>
        <w:t xml:space="preserve"> </w:t>
      </w:r>
      <w:r>
        <w:t xml:space="preserve">Разница заключается в том, что Символ &gt; используется для переназначения стандартного ввода команды, а символ &gt;&gt; используется для присоединения данных в конец файла стандартного вывода команды.</w:t>
      </w:r>
    </w:p>
    <w:p>
      <w:pPr>
        <w:numPr>
          <w:ilvl w:val="0"/>
          <w:numId w:val="1003"/>
        </w:numPr>
      </w:pPr>
      <w:r>
        <w:t xml:space="preserve">Что такое конвейер?</w:t>
      </w:r>
      <w:r>
        <w:t xml:space="preserve"> </w:t>
      </w:r>
      <w:r>
        <w:t xml:space="preserve">Ответ: Конвейер – это способ связи между двумя программами.</w:t>
      </w:r>
      <w:r>
        <w:t xml:space="preserve"> </w:t>
      </w:r>
      <w:r>
        <w:t xml:space="preserve">Например: конвейер pipe служит для объединения простых команд или утилит в цепочки, в которых результат работы предыдущей команды передается последующей.</w:t>
      </w:r>
      <w:r>
        <w:t xml:space="preserve"> </w:t>
      </w:r>
      <w:r>
        <w:t xml:space="preserve">Синтаксис у конвейера следующий: команда1 | команда 2</w:t>
      </w:r>
    </w:p>
    <w:p>
      <w:pPr>
        <w:numPr>
          <w:ilvl w:val="0"/>
          <w:numId w:val="1003"/>
        </w:numPr>
      </w:pPr>
      <w:r>
        <w:t xml:space="preserve">Что такое процесс? Чем это понятие отличается от программы?</w:t>
      </w:r>
      <w:r>
        <w:t xml:space="preserve"> </w:t>
      </w:r>
      <w:r>
        <w:t xml:space="preserve">Ответ: Процесс - это программа, которая выполняется в отдельном виртуальном адресном пространстве независимо от других программ или их пользованию по необходимости.</w:t>
      </w:r>
      <w:r>
        <w:br/>
      </w:r>
    </w:p>
    <w:p>
      <w:pPr>
        <w:numPr>
          <w:ilvl w:val="0"/>
          <w:numId w:val="1003"/>
        </w:numPr>
      </w:pPr>
      <w:r>
        <w:t xml:space="preserve">Что такое PID и GID?</w:t>
      </w:r>
      <w:r>
        <w:t xml:space="preserve"> </w:t>
      </w:r>
      <w:r>
        <w:t xml:space="preserve">Ответ: Во первых id — UNIX-утилита, выводящая информацию об указанном пользователе USERNAME или текущем пользователе, который запустил данную команду и не указал явно имя пользователя.</w:t>
      </w:r>
    </w:p>
    <w:p>
      <w:pPr>
        <w:pStyle w:val="Compact"/>
        <w:numPr>
          <w:ilvl w:val="0"/>
          <w:numId w:val="1004"/>
        </w:numPr>
      </w:pPr>
      <w:r>
        <w:t xml:space="preserve">GID – (Group ID) - идентификатор группы</w:t>
      </w:r>
    </w:p>
    <w:p>
      <w:pPr>
        <w:pStyle w:val="Compact"/>
        <w:numPr>
          <w:ilvl w:val="0"/>
          <w:numId w:val="1004"/>
        </w:numPr>
      </w:pPr>
      <w:r>
        <w:t xml:space="preserve">UID – (User ID) - идентификатор группы</w:t>
      </w:r>
      <w:r>
        <w:t xml:space="preserve"> </w:t>
      </w:r>
      <w:r>
        <w:t xml:space="preserve">Обычно UID является — положительным целым число м в диапазоне от 0 до 65535, по которому в системе однозначно отслеживаются действия пользователя</w:t>
      </w:r>
    </w:p>
    <w:p>
      <w:pPr>
        <w:numPr>
          <w:ilvl w:val="0"/>
          <w:numId w:val="1005"/>
        </w:numPr>
      </w:pPr>
      <w:r>
        <w:t xml:space="preserve">Что такое задачи и какая команда позволяет ими управлять?</w:t>
      </w:r>
      <w:r>
        <w:t xml:space="preserve"> </w:t>
      </w:r>
      <w:r>
        <w:t xml:space="preserve">Ответ: Запущенные фоном программы называются задачами(процессами) (jobs). Ими можно управлять с помощью команды jobs, которая выводит список запущенных в данный момент процессов. Для завершения процесса необходимо выполнить команду :</w:t>
      </w:r>
      <w:r>
        <w:t xml:space="preserve"> </w:t>
      </w:r>
      <w:r>
        <w:t xml:space="preserve">kill % номер задачи</w:t>
      </w:r>
    </w:p>
    <w:p>
      <w:pPr>
        <w:numPr>
          <w:ilvl w:val="0"/>
          <w:numId w:val="1005"/>
        </w:numPr>
      </w:pPr>
      <w:r>
        <w:t xml:space="preserve">Найдите информацию об утилитах top и htop. Каковы их функции?</w:t>
      </w:r>
      <w:r>
        <w:t xml:space="preserve"> </w:t>
      </w:r>
      <w:r>
        <w:t xml:space="preserve">Ответ:</w:t>
      </w:r>
      <w:r>
        <w:t xml:space="preserve"> </w:t>
      </w:r>
      <w:r>
        <w:t xml:space="preserve">Top это консольная команда, которая выводит список работающих в системе процессов и информации о них. По умолчанию она в реальном времени сортирует их по нагрузке на процессор.Htop же является альтернативой программы top она предназначенная для вывода на терминал списка запущенных процессов и информации о них.</w:t>
      </w:r>
    </w:p>
    <w:p>
      <w:pPr>
        <w:numPr>
          <w:ilvl w:val="0"/>
          <w:numId w:val="1005"/>
        </w:numPr>
      </w:pPr>
      <w:r>
        <w:t xml:space="preserve">Назовите и дайте характеристику команде поиска файлов. Приведите примеры использования этой команды.</w:t>
      </w:r>
      <w:r>
        <w:t xml:space="preserve"> </w:t>
      </w:r>
      <w:r>
        <w:t xml:space="preserve">Ответ: Команда find используется для поиска и отображения имен файлов, соответствующих заданной строке символов.</w:t>
      </w:r>
      <w:r>
        <w:t xml:space="preserve"> </w:t>
      </w:r>
      <w:r>
        <w:t xml:space="preserve">Синтаксис: find trek [-options]</w:t>
      </w:r>
      <w:r>
        <w:t xml:space="preserve"> </w:t>
      </w:r>
      <w:r>
        <w:t xml:space="preserve">Пример:</w:t>
      </w:r>
      <w:r>
        <w:t xml:space="preserve"> </w:t>
      </w:r>
      <w:r>
        <w:t xml:space="preserve">Задача - Вывести на экран имена файлов из каталога /etc и его подкаталогов, Заканчивающихся на k:</w:t>
      </w:r>
      <w:r>
        <w:t xml:space="preserve"> </w:t>
      </w:r>
      <w:r>
        <w:t xml:space="preserve">find ~ -name “*k” -print</w:t>
      </w:r>
    </w:p>
    <w:p>
      <w:pPr>
        <w:numPr>
          <w:ilvl w:val="0"/>
          <w:numId w:val="1005"/>
        </w:numPr>
      </w:pPr>
      <w:r>
        <w:t xml:space="preserve">Можно ли по контексту (содержанию) найти файл? Если да, то как?</w:t>
      </w:r>
      <w:r>
        <w:t xml:space="preserve"> </w:t>
      </w:r>
      <w:r>
        <w:t xml:space="preserve">Ответ: Можно, команда grep способна обрабатывать вывод других файлов. Для этого надо использовать конвейер, связав вывод команды с вводом grep.</w:t>
      </w:r>
      <w:r>
        <w:t xml:space="preserve"> </w:t>
      </w:r>
      <w:r>
        <w:t xml:space="preserve">Пример:</w:t>
      </w:r>
      <w:r>
        <w:t xml:space="preserve"> </w:t>
      </w:r>
      <w:r>
        <w:t xml:space="preserve">Задача - показать строки в каталоге /dreams с именами начинающимися на t, в которых есть фраза: I like of Operating systems</w:t>
      </w:r>
      <w:r>
        <w:t xml:space="preserve"> </w:t>
      </w:r>
      <w:r>
        <w:t xml:space="preserve">grep I like of Operating systems t*</w:t>
      </w:r>
    </w:p>
    <w:p>
      <w:pPr>
        <w:numPr>
          <w:ilvl w:val="0"/>
          <w:numId w:val="1005"/>
        </w:numPr>
      </w:pPr>
      <w:r>
        <w:t xml:space="preserve">Как определить объем свободной памяти на жёстком диске?</w:t>
      </w:r>
      <w:r>
        <w:t xml:space="preserve"> </w:t>
      </w:r>
      <w:r>
        <w:t xml:space="preserve">Ответ:</w:t>
      </w:r>
      <w:r>
        <w:t xml:space="preserve"> </w:t>
      </w:r>
      <w:r>
        <w:t xml:space="preserve">Команда df показывает размер каждого смонтированного раздела диска.</w:t>
      </w:r>
      <w:r>
        <w:t xml:space="preserve"> </w:t>
      </w:r>
      <w:r>
        <w:t xml:space="preserve">Например команда: df -h</w:t>
      </w:r>
    </w:p>
    <w:p>
      <w:pPr>
        <w:numPr>
          <w:ilvl w:val="0"/>
          <w:numId w:val="1005"/>
        </w:numPr>
      </w:pPr>
      <w:r>
        <w:t xml:space="preserve">Как определить объем вашего домашнего каталога?</w:t>
      </w:r>
      <w:r>
        <w:t xml:space="preserve"> </w:t>
      </w:r>
      <w:r>
        <w:t xml:space="preserve">Ответ: Команда du показывает число килобайт, используемое каждым файлом или каталогом.</w:t>
      </w:r>
      <w:r>
        <w:t xml:space="preserve"> </w:t>
      </w:r>
      <w:r>
        <w:t xml:space="preserve">Например команда: du -sh</w:t>
      </w:r>
    </w:p>
    <w:p>
      <w:pPr>
        <w:numPr>
          <w:ilvl w:val="0"/>
          <w:numId w:val="1005"/>
        </w:numPr>
      </w:pPr>
      <w:r>
        <w:t xml:space="preserve">Как удалить зависший процесс?</w:t>
      </w:r>
      <w:r>
        <w:t xml:space="preserve"> </w:t>
      </w:r>
      <w:r>
        <w:t xml:space="preserve">Ответ: Перед тем, как выполнить остановку процесса, нужно определить его PID. Когда известен PID , мы можем убить его командой kill. Команда kill принимает в качестве параметра PID процесса.</w:t>
      </w:r>
      <w:r>
        <w:t xml:space="preserve"> </w:t>
      </w:r>
      <w:r>
        <w:t xml:space="preserve">PID можно узнать с помощью команд ps, grep, top или htop</w:t>
      </w:r>
    </w:p>
    <w:bookmarkEnd w:id="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721">
    <w:nsid w:val="00A99721"/>
    <w:multiLevelType w:val="multilevel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21">
    <w:nsid w:val="00A99421"/>
    <w:multiLevelType w:val="multilevel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</w:lvl>
    <w:lvl w:ilvl="2">
      <w:start w:val="1"/>
      <w:numFmt w:val="decimal"/>
      <w:lvlText w:val="%3)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3" Target="media/rId53.png" /><Relationship Type="http://schemas.openxmlformats.org/officeDocument/2006/relationships/image" Id="rId57" Target="media/rId57.png" /><Relationship Type="http://schemas.openxmlformats.org/officeDocument/2006/relationships/image" Id="rId61" Target="media/rId6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№8</dc:title>
  <dc:creator>Калабушкина Елизавета Александровна</dc:creator>
  <dc:language>ru-RU</dc:language>
  <cp:keywords/>
  <dcterms:created xsi:type="dcterms:W3CDTF">2026-03-21T10:34:36Z</dcterms:created>
  <dcterms:modified xsi:type="dcterms:W3CDTF">2026-03-21T10:34:36Z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Поиск файлов. Перенаправление ввода-вывода. Просмотр запущенных процессов</vt:lpwstr>
  </property>
  <property fmtid="{D5CDD505-2E9C-101B-9397-08002B2CF9AE}" pid="16" name="toc-title">
    <vt:lpwstr>Содержание</vt:lpwstr>
  </property>
</Properties>
</file>