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00" w:before="240" w:line="276" w:lineRule="auto"/>
      </w:pPr>
      <w:r>
        <w:rPr>
          <w:b/>
          <w:color w:val="152A52"/>
          <w:sz w:val="30"/>
          <w:szCs w:val="30"/>
        </w:rPr>
        <w:t xml:space="preserve">คู่มือการตั้งค่า LINE OA และ LINE LIFF</w:t>
      </w:r>
    </w:p>
    <w:p>
      <w:pPr>
        <w:spacing w:after="120" w:before="0" w:line="276" w:lineRule="auto"/>
      </w:pPr>
      <w:r>
        <w:rPr>
          <w:color w:val="5B6478"/>
        </w:rPr>
        <w:t xml:space="preserve">ระบบสารสนเทศโรงเรียน (Student Affairs System) — เอกสารสำหรับโรงเรียน/ลูกค้า ใช้ประกอบการเริ่มใช้ระบบ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1. ภาพรวม</w:t>
      </w:r>
    </w:p>
    <w:p>
      <w:pPr>
        <w:spacing w:after="120" w:before="0" w:line="276" w:lineRule="auto"/>
      </w:pPr>
      <w:r>
        <w:t xml:space="preserve">ลูกค้าต้องเตรียมค่า 4 รายการจาก LINE Developers Console เพื่อให้ระบบเชื่อมต่อ LINE ได้ ใช้เวลาประมาณ 10 นาที ทำทั้งหมดในเว็บ https://developers.line.biz/console/ (ต้องล็อกอินด้วยบัญชี LINE ที่เป็นผู้ดูแล OA — ดูได้จากป้าย "Admin" บนหน้า Console)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2. ก่อนเริ่ม — ตรวจสอบ 2 อย่าง</w:t>
      </w:r>
    </w:p>
    <w:p>
      <w:pPr>
        <w:spacing w:after="100" w:before="0" w:line="276" w:lineRule="auto"/>
        <w:ind w:left="360"/>
      </w:pPr>
      <w:r>
        <w:t xml:space="preserve">ล็อกอิน https://developers.line.biz/console/ ด้วยบัญชีที่เป็น Admin ของ OA</w:t>
      </w:r>
    </w:p>
    <w:p>
      <w:pPr>
        <w:spacing w:after="100" w:before="0" w:line="276" w:lineRule="auto"/>
        <w:ind w:left="360"/>
      </w:pPr>
      <w:r>
        <w:t xml:space="preserve">ถ้ายังไม่มี Provider → กดปุ่ม Create เพื่อสร้าง (ตั้งชื่อ เช่น ชื่อโรงเรียน)</w:t>
      </w:r>
    </w:p>
    <w:p>
      <w:pPr>
        <w:spacing w:after="140" w:before="0" w:line="276" w:lineRule="auto"/>
      </w:pPr>
      <w:r>
        <w:rPr>
          <w:color w:val="B3261E"/>
        </w:rPr>
        <w:t xml:space="preserve">⚠ สำคัญ: ต้องสร้าง Channel ทั้งหมดอยู่ใน Provider เดียวกัน ไม่งั้นการแจ้งเตือนถึงผู้ปกครองจะไม่ทำงาน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3. ขั้นตอนที่ 1 — สร้าง Messaging API Channel (ตัว OA)</w:t>
      </w:r>
    </w:p>
    <w:p>
      <w:pPr>
        <w:spacing w:after="100" w:before="0" w:line="276" w:lineRule="auto"/>
        <w:ind w:left="360"/>
      </w:pPr>
      <w:r>
        <w:t xml:space="preserve">คลิกเข้า Provider → กด Create → เลือก Messaging API</w:t>
      </w:r>
    </w:p>
    <w:p>
      <w:pPr>
        <w:spacing w:after="100" w:before="0" w:line="276" w:lineRule="auto"/>
        <w:ind w:left="360"/>
      </w:pPr>
      <w:r>
        <w:t xml:space="preserve">กรอกข้อมูล: ชื่อ Channel, รายละเอียด, หมวดหมู่, อีเมล</w:t>
      </w:r>
    </w:p>
    <w:p>
      <w:pPr>
        <w:spacing w:after="100" w:before="0" w:line="276" w:lineRule="auto"/>
        <w:ind w:left="360"/>
      </w:pPr>
      <w:r>
        <w:t xml:space="preserve">ถ้ามี LINE Official Account อยู่แล้ว: ติ๊กช่อง "I'm the administrator of the LINE Official Account" แล้วเลือกลิงก์ OA เดิม (ไม่ต้องสร้าง OA ใหม่)</w:t>
      </w:r>
    </w:p>
    <w:p>
      <w:pPr>
        <w:spacing w:after="100" w:before="0" w:line="276" w:lineRule="auto"/>
        <w:ind w:left="360"/>
      </w:pPr>
      <w:r>
        <w:t xml:space="preserve">กด Create เสร็จ → เปิด channel นี้ค้างไว้ (ขั้นตอนที่ 4 จะกลับมาคัดลอกค่า)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4. ขั้นตอนที่ 2 — สร้าง LINE Login Channel (สำหรับ LIFF)</w:t>
      </w:r>
    </w:p>
    <w:p>
      <w:pPr>
        <w:spacing w:after="140" w:before="0" w:line="276" w:lineRule="auto"/>
      </w:pPr>
      <w:r>
        <w:rPr>
          <w:color w:val="B3261E"/>
        </w:rPr>
        <w:t xml:space="preserve">⚠ สำคัญ: LIFF ต้องอยู่ใต้ LINE Login channel เท่านั้น (LINE ไม่อนุญาตให้สร้าง LIFF ใต้ Messaging API channel)</w:t>
      </w:r>
    </w:p>
    <w:p>
      <w:pPr>
        <w:spacing w:after="100" w:before="0" w:line="276" w:lineRule="auto"/>
        <w:ind w:left="360"/>
      </w:pPr>
      <w:r>
        <w:t xml:space="preserve">ใน Provider เดียวกัน → กด Create → เลือก LINE Login</w:t>
      </w:r>
    </w:p>
    <w:p>
      <w:pPr>
        <w:spacing w:after="100" w:before="0" w:line="276" w:lineRule="auto"/>
        <w:ind w:left="360"/>
      </w:pPr>
      <w:r>
        <w:t xml:space="preserve">กรอก: App name, App description, App icon, หมวดหมู่, อีเมล → กด Create</w:t>
      </w:r>
    </w:p>
    <w:p>
      <w:pPr>
        <w:spacing w:after="100" w:before="0" w:line="276" w:lineRule="auto"/>
        <w:ind w:left="360"/>
      </w:pPr>
      <w:r>
        <w:t xml:space="preserve">เปิด channel นี้ → หน้า Basic settings → หัวข้อ "Linked LINE Official Account" → กด Edit → เลือก OA ตัวเดียวกับขั้นตอนที่ 1 (เพื่อให้มีหน้าเพิ่มเพื่อน OA)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5. ขั้นตอนที่ 3 — สร้าง LIFF App (หน้าเว็บผู้ปกครอง)</w:t>
      </w:r>
    </w:p>
    <w:p>
      <w:pPr>
        <w:spacing w:after="100" w:before="0" w:line="276" w:lineRule="auto"/>
        <w:ind w:left="360"/>
      </w:pPr>
      <w:r>
        <w:t xml:space="preserve">ใน LINE Login channel → แท็บ LIFF → กด Add</w:t>
      </w:r>
    </w:p>
    <w:p>
      <w:pPr>
        <w:spacing w:after="100" w:before="0" w:line="276" w:lineRule="auto"/>
        <w:ind w:left="360"/>
      </w:pPr>
      <w:r>
        <w:rPr>
          <w:b/>
        </w:rPr>
        <w:t xml:space="preserve">LIFF app name: เช่น "ระบบผู้ปกครอง"</w:t>
      </w:r>
      <w:r>
        <w:t xml:space="preserve">ตั้งค่า:</w:t>
      </w:r>
    </w:p>
    <w:p>
      <w:pPr>
        <w:spacing w:after="100" w:before="0" w:line="276" w:lineRule="auto"/>
        <w:ind w:left="360"/>
      </w:pPr>
      <w:r>
        <w:t xml:space="preserve">Endpoint URL: URL หน้าเว็บที่ deploy แล้ว (ต้องเป็น https เช่น https://xxx.netlify.app) — ถ้ายังไม่มี ใส่ทีหลังได้</w:t>
      </w:r>
    </w:p>
    <w:p>
      <w:pPr>
        <w:spacing w:after="100" w:before="0" w:line="276" w:lineRule="auto"/>
        <w:ind w:left="360"/>
      </w:pPr>
      <w:r>
        <w:t xml:space="preserve">Scope: ติ๊ก openid + profile</w:t>
      </w:r>
    </w:p>
    <w:p>
      <w:pPr>
        <w:spacing w:after="100" w:before="0" w:line="276" w:lineRule="auto"/>
        <w:ind w:left="360"/>
      </w:pPr>
      <w:r>
        <w:t xml:space="preserve">Add friend option: Off / On (optional) / On (aggressive) — แนะนำ On (optional) ชวนเพิ่มเพื่อนแต่ข้ามได้</w:t>
      </w:r>
    </w:p>
    <w:p>
      <w:pPr>
        <w:spacing w:after="100" w:before="0" w:line="276" w:lineRule="auto"/>
        <w:ind w:left="360"/>
      </w:pPr>
      <w:r>
        <w:t xml:space="preserve">กด Add → จะได้ LIFF App ID (เช่น 2001234567-xxxx)</w:t>
      </w:r>
    </w:p>
    <w:p>
      <w:pPr>
        <w:spacing w:after="100" w:before="0" w:line="276" w:lineRule="auto"/>
        <w:ind w:left="360"/>
      </w:pPr>
      <w:r>
        <w:t xml:space="preserve">กด Publish (สถานะจาก Developing → Published) — ไม่งั้นผู้ปกครองทั่วไปเปิดไม่ได้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6. ขั้นตอนที่ 4 — คัดลอกข้อมูล 4 ค่า ส่งให้ทีมตั้งค่า</w:t>
      </w:r>
    </w:p>
    <w:tbl>
      <w:tblPr>
        <w:tblW w:w="0" w:type="auto"/>
        <w:tblBorders>
          <w:top w:val="single" w:sz="4" w:color="9DB2D9"/>
          <w:left w:val="single" w:sz="4" w:color="9DB2D9"/>
          <w:bottom w:val="single" w:sz="4" w:color="9DB2D9"/>
          <w:right w:val="single" w:sz="4" w:color="9DB2D9"/>
          <w:insideH w:val="single" w:sz="4" w:color="9DB2D9"/>
          <w:insideV w:val="single" w:sz="4" w:color="9DB2D9"/>
        </w:tblBorders>
        <w:tblLayout w:type="fixed"/>
      </w:tblPr>
      <w:tblGrid>
        <w:gridCol w:w="700"/>
        <w:gridCol w:w="2500"/>
        <w:gridCol w:w="4200"/>
        <w:gridCol w:w="2600"/>
      </w:tblGrid>
      <w:tr>
        <w:tc>
          <w:tcPr>
            <w:tcW w:w="700" w:type="dxa"/>
            <w:shd w:val="clear" w:color="auto" w:fill="D9E2F3"/>
            <w:vAlign w:val="center"/>
          </w:tcPr>
          <w:p>
            <w:pPr>
              <w:spacing w:after="60" w:before="0" w:line="276" w:lineRule="auto"/>
            </w:pPr>
            <w:r>
              <w:rPr>
                <w:b/>
              </w:rPr>
              <w:t xml:space="preserve">ลำดับ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60" w:before="0" w:line="276" w:lineRule="auto"/>
            </w:pPr>
            <w:r>
              <w:rPr>
                <w:b/>
              </w:rPr>
              <w:t xml:space="preserve">ค่า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spacing w:after="60" w:before="0" w:line="276" w:lineRule="auto"/>
            </w:pPr>
            <w:r>
              <w:rPr>
                <w:b/>
              </w:rPr>
              <w:t xml:space="preserve">ตำแหน่งใน Console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spacing w:after="60" w:before="0" w:line="276" w:lineRule="auto"/>
            </w:pPr>
            <w:r>
              <w:rPr>
                <w:b/>
              </w:rPr>
              <w:t xml:space="preserve">ค่าของโรงเรียน (กรอกที่นี่)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60" w:before="0" w:line="276" w:lineRule="auto"/>
            </w:pPr>
            <w: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60" w:before="0" w:line="276" w:lineRule="auto"/>
            </w:pPr>
            <w:r>
              <w:t xml:space="preserve">Channel ID (ตัวเลข)</w:t>
            </w:r>
          </w:p>
        </w:tc>
        <w:tc>
          <w:tcPr>
            <w:tcW w:w="4200" w:type="dxa"/>
            <w:vAlign w:val="center"/>
          </w:tcPr>
          <w:p>
            <w:pPr>
              <w:spacing w:after="60" w:before="0" w:line="276" w:lineRule="auto"/>
            </w:pPr>
            <w:r>
              <w:t xml:space="preserve">Messaging API channel → Basic settings</w:t>
            </w:r>
          </w:p>
        </w:tc>
        <w:tc>
          <w:tcPr>
            <w:tcW w:w="2600" w:type="dxa"/>
            <w:vAlign w:val="center"/>
          </w:tcPr>
          <w:p>
            <w:pPr>
              <w:spacing w:after="60" w:before="0" w:line="276" w:lineRule="auto"/>
            </w:pPr>
            <w: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60" w:before="0" w:line="276" w:lineRule="auto"/>
            </w:pPr>
            <w: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60" w:before="0" w:line="276" w:lineRule="auto"/>
            </w:pPr>
            <w:r>
              <w:t xml:space="preserve">Channel Secret</w:t>
            </w:r>
          </w:p>
        </w:tc>
        <w:tc>
          <w:tcPr>
            <w:tcW w:w="4200" w:type="dxa"/>
            <w:vAlign w:val="center"/>
          </w:tcPr>
          <w:p>
            <w:pPr>
              <w:spacing w:after="60" w:before="0" w:line="276" w:lineRule="auto"/>
            </w:pPr>
            <w:r>
              <w:t xml:space="preserve">Messaging API channel → Basic settings → กด 👁 แสดง</w:t>
            </w:r>
          </w:p>
        </w:tc>
        <w:tc>
          <w:tcPr>
            <w:tcW w:w="2600" w:type="dxa"/>
            <w:vAlign w:val="center"/>
          </w:tcPr>
          <w:p>
            <w:pPr>
              <w:spacing w:after="60" w:before="0" w:line="276" w:lineRule="auto"/>
            </w:pPr>
            <w: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60" w:before="0" w:line="276" w:lineRule="auto"/>
            </w:pPr>
            <w: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60" w:before="0" w:line="276" w:lineRule="auto"/>
            </w:pPr>
            <w:r>
              <w:t xml:space="preserve">Channel Access Token (Long-lived)</w:t>
            </w:r>
          </w:p>
        </w:tc>
        <w:tc>
          <w:tcPr>
            <w:tcW w:w="4200" w:type="dxa"/>
            <w:vAlign w:val="center"/>
          </w:tcPr>
          <w:p>
            <w:pPr>
              <w:spacing w:after="60" w:before="0" w:line="276" w:lineRule="auto"/>
            </w:pPr>
            <w:r>
              <w:t xml:space="preserve">Messaging API channel → เมนู Messaging API → Message delivery → Issue (เห็นครั้งเดียวตอนกด)</w:t>
            </w:r>
          </w:p>
        </w:tc>
        <w:tc>
          <w:tcPr>
            <w:tcW w:w="2600" w:type="dxa"/>
            <w:vAlign w:val="center"/>
          </w:tcPr>
          <w:p>
            <w:pPr>
              <w:spacing w:after="60" w:before="0" w:line="276" w:lineRule="auto"/>
            </w:pPr>
            <w: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60" w:before="0" w:line="276" w:lineRule="auto"/>
            </w:pPr>
            <w: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60" w:before="0" w:line="276" w:lineRule="auto"/>
            </w:pPr>
            <w:r>
              <w:t xml:space="preserve">LIFF App ID</w:t>
            </w:r>
          </w:p>
        </w:tc>
        <w:tc>
          <w:tcPr>
            <w:tcW w:w="4200" w:type="dxa"/>
            <w:vAlign w:val="center"/>
          </w:tcPr>
          <w:p>
            <w:pPr>
              <w:spacing w:after="60" w:before="0" w:line="276" w:lineRule="auto"/>
            </w:pPr>
            <w:r>
              <w:t xml:space="preserve">LINE Login channel → แท็บ LIFF</w:t>
            </w:r>
          </w:p>
        </w:tc>
        <w:tc>
          <w:tcPr>
            <w:tcW w:w="2600" w:type="dxa"/>
            <w:vAlign w:val="center"/>
          </w:tcPr>
          <w:p>
            <w:pPr>
              <w:spacing w:after="60" w:before="0" w:line="276" w:lineRule="auto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140" w:before="0" w:line="276" w:lineRule="auto"/>
      </w:pPr>
      <w:r>
        <w:rPr>
          <w:color w:val="B3261E"/>
        </w:rPr>
        <w:t xml:space="preserve">🔒 ค่าลำดับ 3 เป็นความลับ — ส่งผ่านช่องทางปลอดภัยเท่านั้น (ไม่ลงแชทกลุ่ม / โพสต์สาธารณะ)</w:t>
      </w:r>
    </w:p>
    <w:p>
      <w:pPr>
        <w:spacing w:after="140" w:before="200" w:line="276" w:lineRule="auto"/>
      </w:pPr>
      <w:r>
        <w:rPr>
          <w:b/>
          <w:color w:val="284A8A"/>
          <w:sz w:val="26"/>
          <w:szCs w:val="26"/>
        </w:rPr>
        <w:t xml:space="preserve">7. Checklist ก่อนส่ง</w:t>
      </w:r>
    </w:p>
    <w:p>
      <w:pPr>
        <w:spacing w:after="100" w:before="0" w:line="276" w:lineRule="auto"/>
        <w:ind w:left="360"/>
      </w:pPr>
      <w:r>
        <w:t xml:space="preserve">ทั้ง 3 อย่าง (OA, LINE Login, LIFF) อยู่ใน Provider เดียวกัน — ไม่งั้นแจ้งเตือนถึงผู้ปกครองไม่ได้</w:t>
      </w:r>
    </w:p>
    <w:p>
      <w:pPr>
        <w:spacing w:after="100" w:before="0" w:line="276" w:lineRule="auto"/>
        <w:ind w:left="360"/>
      </w:pPr>
      <w:r>
        <w:t xml:space="preserve">LIFF App ID อยู่ในสถานะ Published</w:t>
      </w:r>
    </w:p>
    <w:p>
      <w:pPr>
        <w:spacing w:after="100" w:before="0" w:line="276" w:lineRule="auto"/>
        <w:ind w:left="360"/>
      </w:pPr>
      <w:r>
        <w:t xml:space="preserve">Scope มี openid + profile</w:t>
      </w:r>
    </w:p>
    <w:p>
      <w:pPr>
        <w:spacing w:after="100" w:before="0" w:line="276" w:lineRule="auto"/>
        <w:ind w:left="360"/>
      </w:pPr>
      <w:r>
        <w:t xml:space="preserve">ได้ครบ 4 ค่าตามตารางในข้อ 6 (เติมในช่องว่างแล้ว)</w:t>
      </w:r>
    </w:p>
    <w:p>
      <w:pPr>
        <w:spacing w:after="160" w:before="200" w:line="276" w:lineRule="auto"/>
      </w:pPr>
      <w:r>
        <w:rPr>
          <w:b/>
        </w:rPr>
        <w:t xml:space="preserve">ทีมงานจะดำเนินการต่อ: deploy ระบบ (Google Apps Script + Sheets + หน้าเว็บ) → ใส่ 4 ค่าลงหน้าการตั้งค่า → ทดสอบส่งข้อความจริง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ahoma" w:hAnsi="Tahoma" w:eastAsia="Tahoma" w:cs="Tahoma"/>
        <w:sz w:val="21"/>
        <w:szCs w:val="21"/>
      </w:rPr>
    </w:rPrDefault>
  </w:docDefaults>
  <w:style w:type="paragraph" w:default="1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คู่มือการตั้งค่า LINE OA และ LINE LIFF</dc:title>
  <dc:creator>Student Affairs System</dc:creator>
</cp:coreProperties>
</file>