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sz w:val="40"/>
          <w:szCs w:val="40"/>
          <w:color w:val="1F3864"/>
        </w:rPr>
        <w:t xml:space="preserve">รายงานผลการตรวจสอบความปลอดภัยก่อนขึ้นระบบจริง</w:t>
      </w:r>
    </w:p>
    <w:p>
      <w:pPr>
        <w:spacing w:before="0" w:after="120"/>
        <w:jc w:val="center"/>
      </w:pPr>
      <w:r>
        <w:rPr>
          <w:sz w:val="24"/>
          <w:szCs w:val="24"/>
          <w:color w:val="2E5395"/>
        </w:rPr>
        <w:t xml:space="preserve">QA Security &amp; Architecture Audit</w:t>
      </w:r>
    </w:p>
    <w:p>
      <w:pPr>
        <w:spacing w:before="0" w:after="60"/>
        <w:jc w:val="center"/>
      </w:pPr>
      <w:r>
        <w:rPr>
          <w:sz w:val="22"/>
          <w:szCs w:val="22"/>
        </w:rPr>
        <w:t xml:space="preserve">ระบบบริหารงานกลุ่มบริหารกิจการนักเรียน (Student Affairs System)</w:t>
      </w:r>
    </w:p>
    <w:p>
      <w:pPr>
        <w:spacing w:before="0" w:after="240"/>
        <w:jc w:val="center"/>
      </w:pPr>
      <w:r>
        <w:rPr>
          <w:sz w:val="18"/>
          <w:szCs w:val="18"/>
          <w:color w:val="595959"/>
        </w:rPr>
        <w:t xml:space="preserve">Google Apps Script (Backend) · Google Sheets (Database) · LINE OA + LIFF (Frontend ผู้ปกครอง/ครู/นักเรียน)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2200"/>
        <w:gridCol w:w="7000"/>
      </w:tblGrid>
      <w:tr>
        <w:tc>
          <w:tcPr>
            <w:tcW w:w="22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รายการ</w:t>
            </w:r>
          </w:p>
        </w:tc>
        <w:tc>
          <w:tcPr>
            <w:tcW w:w="7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ชื่อระบบ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ระบบบริหารงานกลุ่มบริหารกิจการนักเรียน (Student Affairs System)</w:t>
            </w:r>
          </w:p>
        </w:tc>
      </w:tr>
      <w:tr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สถาปัตยกรรม</w:t>
            </w:r>
          </w:p>
        </w:tc>
        <w:tc>
          <w:tcPr>
            <w:tcW w:w="7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Apps Script (backend) + Google Sheets (ฐานข้อมูล) + LINE OA/LIFF + Netlify (static host หน้า LIFF)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ขอบเขตการตรวจ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โค้ดทั้งหมดใน repo: src/ (GAS) + liff-web/ + การตั้งค่า deployment</w:t>
            </w:r>
          </w:p>
        </w:tc>
      </w:tr>
      <w:tr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วันที่ตรวจ</w:t>
            </w:r>
          </w:p>
        </w:tc>
        <w:tc>
          <w:tcPr>
            <w:tcW w:w="7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 สิงหาคม 2569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ผู้ตรวจ</w:t>
            </w:r>
          </w:p>
        </w:tc>
        <w:tc>
          <w:tcPr>
            <w:tcW w:w="7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Senior QA Engineer</w:t>
            </w:r>
          </w:p>
        </w:tc>
      </w:tr>
      <w:tr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สถานะ</w:t>
            </w:r>
          </w:p>
        </w:tc>
        <w:tc>
          <w:tcPr>
            <w:tcW w:w="7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ก่อนขึ้น Production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00" w:after="120"/>
      </w:pPr>
      <w:r>
        <w:rPr>
          <w:b/>
          <w:sz w:val="26"/>
          <w:szCs w:val="26"/>
          <w:color w:val="2E5395"/>
        </w:rPr>
        <w:t xml:space="preserve">สรุปภาพรวม — จำนวนปัญหาที่พบจำแนกตามระดับความเสี่ยง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2400"/>
        <w:gridCol w:w="2200"/>
        <w:gridCol w:w="5400"/>
      </w:tblGrid>
      <w:tr>
        <w:tc>
          <w:tcPr>
            <w:tcW w:w="24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ระดับความเสี่ยง</w:t>
            </w:r>
          </w:p>
        </w:tc>
        <w:tc>
          <w:tcPr>
            <w:tcW w:w="22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จำนวน (ราย)</w:t>
            </w:r>
          </w:p>
        </w:tc>
        <w:tc>
          <w:tcPr>
            <w:tcW w:w="54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ความหมาย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🔴 Critical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ต้องแก้ไขก่อนขึ้น Production อย่างเด็ดขาด (ข้อมูลอ่อนไหวรั่ว/ถูกบุกรุก)</w:t>
            </w:r>
          </w:p>
        </w:tc>
      </w:tr>
      <w:tr>
        <w:tc>
          <w:tcPr>
            <w:tcW w:w="2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🟠 High</w:t>
            </w:r>
          </w:p>
        </w:tc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เสี่ยงสูง ควรแก้ไขก่อนเปิดใช้งานจริง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🟡 Medium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ควรแก้ไขภายใน 1-2 สัปดาห์หลังเปิดใช้งาน</w:t>
            </w:r>
          </w:p>
        </w:tc>
      </w:tr>
      <w:tr>
        <w:tc>
          <w:tcPr>
            <w:tcW w:w="2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🟢 Low</w:t>
            </w:r>
          </w:p>
        </w:tc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ปรับปรุงในรอบถัดไป ไม่บล็อกการเปิดใช้งาน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✅ ผ่าน / หมายเหตุ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ตรวจแล้วไม่พบปัญหา หรือ N/A</w:t>
            </w:r>
          </w:p>
        </w:tc>
      </w:tr>
      <w:tr>
        <w:tc>
          <w:tcPr>
            <w:tcW w:w="2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รวมรายการตรวจ</w:t>
            </w:r>
          </w:p>
        </w:tc>
        <w:tc>
          <w:tcPr>
            <w:tcW w:w="22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 ปัญหา + 5 ผ่าน</w:t>
            </w:r>
          </w:p>
        </w:tc>
        <w:tc>
          <w:tcPr>
            <w:tcW w:w="5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0" w:after="60"/>
      </w:pPr>
      <w:r>
        <w:rPr>
          <w:b/>
          <w:sz w:val="18"/>
          <w:szCs w:val="18"/>
        </w:rPr>
        <w:t xml:space="preserve">หมายเหตุวิธีตรวจ: </w:t>
      </w:r>
      <w:r>
        <w:rPr>
          <w:sz w:val="18"/>
          <w:szCs w:val="18"/>
        </w:rPr>
        <w:t xml:space="preserve">ตรวจจากซอร์สโค้ด (static analysis) ทั้ง 7 หัวข้อตามที่กำหนด — ยังไม่ได้ทดสอบแบบ dynamic/pen-test บนระบบจริง รายการที่ต้องตรวจสอบด้วยมือ (เช่น สิทธิ์การแชร์ Sheet/Drive, สถานะ repo GitHub) จะระบุไว้เป็น Action Item</w:t>
      </w:r>
    </w:p>
    <w:p>
      <w:r>
        <w:br w:type="pag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1 · Authentication &amp; Session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การแฮชรหัสผ่านใช้ SHA-256 ธรรมดา ไม่มี salt (Utilities.computeDigest) — ใช้กับทั้ง password และ PIN ทำให้ brute force / rainbow table ทำได้ไว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src/Auth.gs:60-64
src/LineService.gs:547,565,579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เปลี่ยนเป็น PBKDF2 (CryptoJS) หรือ bcrypt + ใช้ salt เฉพาะผู้ใช้ เก็บ salt แยกคอลัมน์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ไม่มี rate limit / account lockout — doPost 'login' วนตรวจชีตไม่จำกัดครั้ง เปิดให้ brute force ได้ไม่จำกัด; และรหัสตั้งต้น admin (Admin@1234) ถูกกำหนดในโค้ด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src/Code.gs:44-45
src/Auth.gs:13-56
src/Setup.gs:79-83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นับความล้มเหลวต่อบัญชี+IP (Properties/Sheet) ล็อกชั่วคราว 5 ครั้ง/15 นาที; บังคับเปลี่ยนรหัสตั้งต้นครั้งแรก + นโยบายรหัสผ่าน ≥8 ตัว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 หมดอายุ 6 ชั่วโมง (≤ 1 วันตามเกณฑ์) เก็บใน CacheService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src/Config.gs:87
src/Auth.gs:67-73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 (Low)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session ไม่ถูกเพิกถอนเมื่อเปลี่ยน/รีเซ็ตรหัสผ่าน — session เก่ายังใช้ได้จนหมดอายุ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src/UserService.gs:105-138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เมื่อเปลี่ยนรหัสผ่าน ให้ลบ session ทั้งหมดของผู้ใช้ (จด session key ต่อ user หรือใช้ cache ลบตาม prefix)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2 · Authorization / Permission Scoping / IDOR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ทุก operation ที่เขียนข้อมูล (คะแนน/คำร้อง/ผู้ใช้/หนังสือ/LINE/ข่าว/นักเรียน) เช็ค role/permission ที่ backend แล้ว ไม่ใช่แค่ซ่อน UI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ScoreService/LeaveService/UserService/LetterService/LineService/StudentService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api_getStudents_ / api_getStudentDetail_ เช็คแค่ session — ทุก role (รวม patrol) อ่านข้อมูลนักเรียนครบรวมเลขบัตรประชาชน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src/StudentService.gs:5-40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จำกัดตาม role (เลขบัตรเฉพาะบาง role) + ตัด field อ่อนไหวออกจาก response ที่ไม่จำเป็น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api_getLineSettings_ ส่ง Channel Access Token (Messaging API) กลับให้ทุก role ที่ login — token นี้ส่งข้อความแทน OA ได้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src/LineService.gs:364-388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ส่งเฉพาะ hasToken + mask ค่า; ให้ดู/แก้เฉพาะ role manageSystem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api_exportReport_ เช็คแค่ session — ทุก role export รายงาน (อาจมีข้อมูลนักเรียน) ได้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src/ReportService.gs:527-529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กำหนดสิทธิ์ export ตาม role + บันทึก audit + จำกัดประเภทข้อมูลในรายงาน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 (Low)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api_getLeaveRequests_ เช็คแค่ session — ทุก role เห็นคำร้องทั้งหมด (ไม่มี scope ตามชั้นเรียนของครูที่ปรึกษา)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src/LeaveService.gs:60-62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จำกัดตามบทบาท (advisor เห็นเฉพาะห้องตัวเอง ถ้าต้องการ)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LIFF API ตรวจความสัมพันธ์ (binding) ถูกต้อง แต่ตัวตน lineUserId ที่รับมาไม่ถูก verify — ดูหมวด 5.1 (เป็นช่อง IDOR ผ่านการปลอม lineUserId)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src/LineService.gs:594-659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ดูรายการแก้ที่หมวด 5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3 · Google Apps Script เฉพาะจุด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deployment: access = ANYONE_ANONYMOUS, executeAs = USER_DEPLOYING — ทุกคนเข้าถึง URL webapp ได้ (ต้องพึ่งระบบ login ภายใน) และสคริปต์ทำงานด้วยสิทธิ์เจ้าของทั้งหมด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src/appsscript.json:15-20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พิจารณาจำกัด access (เช่น DOMAIN ถ้าใช้ภายใน), monitor execution log, ใช้สิทธิ์แบบ least privilege; ถ้าทำได้แยก deployment admin/ผู้ปกครอง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LockService ใช้เฉพาะการออกเลขลำดับ (getNextRecordSequence_) — งานเขียนอื่น (คะแนน/อนุมัติลา/ผูก LINE/ข่าว/config) ไม่มี lock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src/StudentService.gs:544
src/ScoreService.gs:53-77
src/LeaveService.gs:110-160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ครอบทุก read-modify-write ด้วย LockService.getScriptLock().waitLock(30000)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 (Low)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ทุก catch คืน err.message กลับ client — อาจ leak รายละเอียดภายใน (ชื่อ Sheet, โครงสร้าง) ไปให้ผู้ใช้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ทุกไฟล์ .gs (เช่น src/Code.gs:67, src/StudentService.gs:30)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คืนข้อความทั่วไป + log รายละเอียดฝั่ง server (Logger/Stackdriver) เท่านั้น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oauthScopes กว้างเกินจำเป็น — ขอสิทธิ์ drive เต็ม + spreadsheets + documents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src/appsscript.json:8-14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ลดเหลือ drive.file / folder-scoped; ถอด documents scope ถ้าไม่ใช้ DocumentApp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4 · ข้อมูลอ่อนไหว (PII)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เลขบัตรประชาชน (CitizenID) เก็บแบบ plain text ใน Sheet และถูกส่งกลับมาที่หน้าเว็บ — ข้อมูลอ่อนไหวตาม PDPA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src/Setup.gs:10
src/StudentService.gs:19,159
src/JavaScript.html:938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เข้ารหัส AES (Apps Script + CryptoJS) หรือจัดเก็บแบบ masked/tokenized; จำกัดการแสดงเฉพาะ role ที่จำเป็น; ตรวจสอบผู้ที่เปิด Sheet ได้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รูปนักเรียนถูกตั้งเป็น Anyone with link (ANYONE_WITH_LINK, VIEW) — ใครมีลิงก์ดูรูปได้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src/StudentService.gs:712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ตั้ง restricted แล้วแสดงผ่าน endpoint/proxy ที่ตรวจ session หรือแชร์เฉพาะผู้ที่เกี่ยวข้อง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 (ตรวจด้วยมือ)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สิทธิ์การแชร์โฟลเดอร์ Drive (หนังสือเชิญ PDF, ตัวอย่าง, รูป) และ Sheet หลักไม่สามารถยืนยันจากโค้ดได้ — ต้องตรวจใน Google Drive/Sheets ว่าจำกัดเฉพาะผู้เกี่ยวข้อง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src/DriveService.gs:8,27-49
src/LetterService.gs:264,389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ตรวจ Sharing ทั้ง Drive root folder, ไฟล์ PDF, Sheet ทั้งหมด — ตั้งเป็น Restricted; ตรวจ 'ใครมีลิงก์' ทุกรายการ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 (Low)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SPREADSHEET_ID / SCRIPT_ID / DRIVE_ROOT_FOLDER_ID / WEB_APP_URL hardcode ในโค้ดที่ push ขึ้น GitHub — ถ้า repo สาธารณะ = เปิดข้อมูลเมตาดาต้า; และ WEB_APP_URL ใน Config ล้าสมัย (ต่างจากที่ deploy จริง)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src/Config.gs:4-8
src/DriveService.gs:8
.clasp.json:2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ตรวจสอบสถานะ repo (private?); ย้ายค่าลับไป Sheet Config; อัปเดต WEB_APP_URL ให้ตรง deployment จริง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Channel Access Token / LIFF secret ไม่ได้ hardcode ในโค้ด — เก็บใน Sheet Config (ยังมีข้อ 2.3 ที่รั่วให้ role อ่านได้)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src/DriveService.gs:54-72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5 · LINE OA / LIFF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backend ไม่ verify LINE ID Token — ฝั่ง client อ่าน liff.getDecodedIDToken().sub แล้วส่ง lineUserId มาให้ backend ใช้ตรง ๆ (ไม่ตรวจ JWT signature / ไม่ exchange token ฝั่ง server) รวมกับ doPost ที่เป็น public + CORS * → ผู้โจมตีปลอม lineUserId ได้ เรียก liffGetMyStudents / liffSubmitLeave / ผูกบัญชีแทนคนอื่น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liff-web/index.html:836-838
src/Liff.html:812-815
src/LineService.gs:516-660
src/Code.gs:52-64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verify ID Token ฝั่ง server (JWT HS256 ด้วย Channel Secret ของ LINE Login channel) หรือใช้ Authorization Code flow (liff.init + liff.getAccessToken → แลกฝั่ง server); ห้าม trust lineUserId จาก client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 (N/A)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ไม่มี LINE webhook ในระบบ (ระบบส่ง push อย่างเดียว ไม่รับข้อความจากผู้ใช้) — จึงยังไม่มีการเช็ค X-Line-Signature; ต้องเพิ่มการตรวจ signature ทันทีเมื่อสร้าง webhook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เมื่อเพิ่ม webhook: verify X-Line-Signature ด้วย Channel Secret (HMAC-SHA256) ทุก request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logic การผูกบัญชีกันผูกซ้ำ (เช็ค existing) + ยืนยันเบอร์โทรผู้ปกครองก่อนผูก + PIN ถูก hash — ถูกต้องตาม design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src/LineService.gs:516-555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PIN 4-6 หลัก + hash SHA-256 เร็ว + ไม่มี rate limit ต่อการลอง PIN (liffUnbind/ChangePin) → brute force ได้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src/LineService.gs:501,547,565,579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บังคับ PIN 6 หลัก + rate limit/delay + ใช้ hash แบบช้า (PBKDF2) — ผูกกับข้อ 1.1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6 · Business Logic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validation จำนวนคะแนน: server ใช้ Math.abs(Number(amount)||0) — รับค่าทศนิยม, ค่าลบถูกแปลงเป็นบวก, ไม่มีขีดสูงสุด, คะแนนรวมติดลบได้; client ใช้ parseInt + min=1 ไม่มี max (ไม่ตรงกันกับ server)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src/ScoreService.gs:14
src/Index.html:302
src/JavaScript.html:1364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 ตรวจเป็นจำนวนเต็ม 1–50 (ตามนโยบายโรงเรียน) + reject ถ้า newScore &lt; 0; ทำให้ validation client/server สอดคล้องกัน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ขั้นตอนอนุมัติคำร้องลาเป็น read→check(pending)→write โดยไม่มี lock — อนุมัติพร้อมกัน 2 ครั้งได้ → LINE แจ้งซ้ำ / เขียนทับ approval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src/LeaveService.gs:110-160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ครอบด้วย LockService + re-check สถานะภายใน lock ก่อนเขียน + ส่ง LINE หลังเขียนสำเร็จ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validation วันที่/เวลา (leaveDate YYYY-MM-DD, เวลา HH:mm) + ป้องกัน Sheets แปลงเวลาเป็น Date ผิด (1899-12-30) ถูกต้องทั้ง client/server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src/LineService.gs:704-712
src/LeaveService.gs:19-22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หมวด 7 · Data Integrity (concurrent write)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900"/>
        <w:gridCol w:w="1100"/>
        <w:gridCol w:w="3000"/>
        <w:gridCol w:w="1700"/>
        <w:gridCol w:w="1100"/>
        <w:gridCol w:w="2600"/>
      </w:tblGrid>
      <w:tr>
        <w:tc>
          <w:tcPr>
            <w:tcW w:w="9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พบปัญหา?</w:t>
            </w:r>
          </w:p>
        </w:tc>
        <w:tc>
          <w:tcPr>
            <w:tcW w:w="30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รายละเอียด</w:t>
            </w:r>
          </w:p>
        </w:tc>
        <w:tc>
          <w:tcPr>
            <w:tcW w:w="17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ไฟล์ / บรรทัด</w:t>
            </w:r>
          </w:p>
        </w:tc>
        <w:tc>
          <w:tcPr>
            <w:tcW w:w="11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ระดับ</w:t>
            </w:r>
          </w:p>
        </w:tc>
        <w:tc>
          <w:tcPr>
            <w:tcW w:w="2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คำแนะนำแก้ไข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พบ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ไม่มี LockService ในงานเขียนส่วนใหญ่ → race / lost update เมื่อหลาย request เขียนพร้อมกัน (เช่น บันทึกคะแนนพร้อมกัน 2 คน: อ่าน CurrentScore → เขียนทับกันหาย 1 รายการ)</w:t>
            </w:r>
          </w:p>
        </w:tc>
        <w:tc>
          <w:tcPr>
            <w:tcW w:w="17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src/ScoreService.gs:53-77
src/LeaveService.gs:110-160
src/LineService.gs:531-555</w:t>
            </w:r>
          </w:p>
        </w:tc>
        <w:tc>
          <w:tcPr>
            <w:tcW w:w="11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2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ใช้ LockService ครอบทุกขั้นตอน read-check-write; ยอมรับคิว (waitLock 30 วิ) + ตอบ error ถ้าเกินเวลา</w:t>
            </w:r>
          </w:p>
        </w:tc>
      </w:tr>
      <w:tr>
        <w:tc>
          <w:tcPr>
            <w:tcW w:w="9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ผ่าน</w:t>
            </w:r>
          </w:p>
        </w:tc>
        <w:tc>
          <w:tcPr>
            <w:tcW w:w="30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การออกเลขลำดับ (record sequence) มี LockService + คีย์แยกตามปีการศึกษาแล้ว — กันเลขซ้ำถูกต้อง</w:t>
            </w:r>
          </w:p>
        </w:tc>
        <w:tc>
          <w:tcPr>
            <w:tcW w:w="17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src/StudentService.gs:532-572</w:t>
            </w:r>
          </w:p>
        </w:tc>
        <w:tc>
          <w:tcPr>
            <w:tcW w:w="11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w="2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before="240" w:after="160"/>
      </w:pPr>
      <w:r>
        <w:rPr>
          <w:b/>
          <w:sz w:val="32"/>
          <w:szCs w:val="32"/>
          <w:color w:val="1F3864"/>
        </w:rPr>
        <w:t xml:space="preserve">Action Items — รายการที่ต้องแก้ก่อนขึ้น Production (เรียงตามความสำคัญ)</w:t>
      </w:r>
    </w:p>
    <w:tbl>
      <w:tblPr>
        <w:tblW w:w="0" w:type="auto"/>
        <w:tblBorders>
          <w:top w:val="single" w:sz="4" w:color="B7C4DE"/>
          <w:left w:val="single" w:sz="4" w:color="B7C4DE"/>
          <w:bottom w:val="single" w:sz="4" w:color="B7C4DE"/>
          <w:right w:val="single" w:sz="4" w:color="B7C4DE"/>
          <w:insideH w:val="single" w:sz="4" w:color="B7C4DE"/>
          <w:insideV w:val="single" w:sz="4" w:color="B7C4DE"/>
        </w:tblBorders>
      </w:tblPr>
      <w:tblGrid>
        <w:gridCol w:w="1400"/>
        <w:gridCol w:w="6600"/>
        <w:gridCol w:w="1600"/>
      </w:tblGrid>
      <w:tr>
        <w:tc>
          <w:tcPr>
            <w:tcW w:w="14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ลำดับ</w:t>
            </w:r>
          </w:p>
        </w:tc>
        <w:tc>
          <w:tcPr>
            <w:tcW w:w="6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Action</w:t>
            </w:r>
          </w:p>
        </w:tc>
        <w:tc>
          <w:tcPr>
            <w:tcW w:w="1600" w:type="dxa"/>
            <w:shd w:val="clear" w:fill="1F3864"/>
            <w:vAlign w:val="center"/>
          </w:tcPr>
          <w:p>
            <w:pPr>
              <w:spacing w:after="40"/>
            </w:pPr>
            <w:r>
              <w:rPr>
                <w:b/>
                <w:sz w:val="18"/>
                <w:szCs w:val="18"/>
                <w:color w:val="FFFFFF"/>
              </w:rPr>
              <w:t xml:space="preserve">หมวดที่เกี่ยวข้อง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(Critical)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เข้ารหัส / จำกัดการเข้าถึงเลขบัตรประชาชน (CitizenID) ตาม PDPA — เข้ารหัส AES หรือ masked + จำกัดการแสดงเฉพาะ role ที่จำเป็น; ตรวจสอบสิทธิ์ผู้เปิด Sheet ด้วย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4 · 4.1</w:t>
            </w:r>
          </w:p>
        </w:tc>
      </w:tr>
      <w:tr>
        <w:tc>
          <w:tcPr>
            <w:tcW w:w="1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(High)</w:t>
            </w:r>
          </w:p>
        </w:tc>
        <w:tc>
          <w:tcPr>
            <w:tcW w:w="6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เพิ่มการ verify LINE ID Token ฝั่ง server (JWT + Channel Secret หรือ Authorization Code flow) — หยุดเชื่อ lineUserId จาก client; ลด CORS ถ้าทำได้</w:t>
            </w:r>
          </w:p>
        </w:tc>
        <w:tc>
          <w:tcPr>
            <w:tcW w:w="1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5 · 5.1 / 2.6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(High)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เปลี่ยนรหัสผ่าน admin ตั้งต้นทันที + บังคับนโยบายรหัสผ่าน + เพิ่ม rate limit / lockout สำหรับหน้า login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1 · 1.2</w:t>
            </w:r>
          </w:p>
        </w:tc>
      </w:tr>
      <w:tr>
        <w:tc>
          <w:tcPr>
            <w:tcW w:w="1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 (High)</w:t>
            </w:r>
          </w:p>
        </w:tc>
        <w:tc>
          <w:tcPr>
            <w:tcW w:w="6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ยกระดับการแฮช password และ PIN เป็น PBKDF2 (หรือ bcrypt) + salt เฉพาะผู้ใช้</w:t>
            </w:r>
          </w:p>
        </w:tc>
        <w:tc>
          <w:tcPr>
            <w:tcW w:w="1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1 · 1.1 / 5.4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 (High)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แก้ stored XSS ในหน้า admin — escape HTML ทุกจุดที่ render ข้อมูลที่ import/กรอกจากผู้ใช้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2 · H4</w:t>
            </w:r>
          </w:p>
        </w:tc>
      </w:tr>
      <w:tr>
        <w:tc>
          <w:tcPr>
            <w:tcW w:w="1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(Medium)</w:t>
            </w:r>
          </w:p>
        </w:tc>
        <w:tc>
          <w:tcPr>
            <w:tcW w:w="6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ครอบทุก write path ด้วย LockService + แก้ race condition การอนุมัติคำร้องลา</w:t>
            </w:r>
          </w:p>
        </w:tc>
        <w:tc>
          <w:tcPr>
            <w:tcW w:w="1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3 · 3.2 / 6.2 / 7.1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 (Medium)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จำกัดสิทธิ์อ่านตาม role: student detail (เลขบัตร), Channel Access Token, export รายงาน, รายการคำร้อง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2 · 2.2-2.5</w:t>
            </w:r>
          </w:p>
        </w:tc>
      </w:tr>
      <w:tr>
        <w:tc>
          <w:tcPr>
            <w:tcW w:w="1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(Medium)</w:t>
            </w:r>
          </w:p>
        </w:tc>
        <w:tc>
          <w:tcPr>
            <w:tcW w:w="6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ตรวจสอบ Sharing ของ Drive/Sheets ทั้งหมด + รูปนักเรียน (ANYONE_WITH_LINK) + URL PDF; ตั้ง Restricted</w:t>
            </w:r>
          </w:p>
        </w:tc>
        <w:tc>
          <w:tcPr>
            <w:tcW w:w="1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4 · 4.2 / 4.3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 (Medium)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ตรวจสอบสถานะ repo GitHub (private?) และย้าย ID/URL ที่ hardcode ไป Sheet Config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4 · 4.4</w:t>
            </w:r>
          </w:p>
        </w:tc>
      </w:tr>
      <w:tr>
        <w:tc>
          <w:tcPr>
            <w:tcW w:w="14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 (Medium)</w:t>
            </w:r>
          </w:p>
        </w:tc>
        <w:tc>
          <w:tcPr>
            <w:tcW w:w="6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ปรับ validation คะแนน (จำนวนเต็ม 1-50, กันติดลบ) ให้สอดคล้อง client/server; ปรับ oauthScopes ให้แคบลง</w:t>
            </w:r>
          </w:p>
        </w:tc>
        <w:tc>
          <w:tcPr>
            <w:tcW w:w="1600" w:type="dxa"/>
            <w:shd w:val="clear" w:fill="F2F5FB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6 · 6.1 / 3.4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 (Low)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ข้อความ error อย่าส่งรายละเอียดภายใน (log ฝั่ง server); เพิกถอน session เมื่อเปลี่ยนรหัส; บังคับ PIN 6 หลัก</w:t>
            </w:r>
          </w:p>
        </w:tc>
        <w:tc>
          <w:tcPr>
            <w:tcW w:w="16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หมวด 3 · 3.3 / 1.4 / 5.4</w:t>
            </w:r>
          </w:p>
        </w:tc>
      </w:tr>
    </w:tbl>
    <w:p>
      <w:pPr>
        <w:spacing w:before="0" w:after="60"/>
      </w:pPr>
      <w:r>
        <w:rPr>
          <w:sz w:val="2"/>
          <w:szCs w:val="2"/>
        </w:rPr>
        <w:t xml:space="preserve"/>
      </w:r>
    </w:p>
    <w:p>
      <w:pPr>
        <w:spacing w:before="0" w:after="120"/>
      </w:pPr>
      <w:r>
        <w:rPr>
          <w:b/>
          <w:sz w:val="18"/>
          <w:szCs w:val="18"/>
        </w:rPr>
        <w:t xml:space="preserve">หมายเหตุปิดท้าย: </w:t>
      </w:r>
      <w:r>
        <w:rPr>
          <w:sz w:val="18"/>
          <w:szCs w:val="18"/>
        </w:rPr>
        <w:t xml:space="preserve">รายงานนี้เป็นการตรวจสอบเชิงซอร์สโค้ด (static) — แนะนำให้ทดสอบ dynamic (pen-test หน้า login, การปลอม lineUserId, การเรียก API ซ้ำ) และตรวจสอบการตั้งค่าฝั่ง Google Console (Sharing, Deployment, Executions log) ก่อนเปิดใช้งานจริง</w:t>
      </w:r>
    </w:p>
    <w:sectPr>
      <w:pgSz w:w="11906" w:h="16838"/>
      <w:pgMar w:top="1134" w:right="1134" w:bottom="1134" w:left="1134" w:header="708" w:footer="708" w:gutter="0"/>
    </w:sectPr>
  </w:body>
</w:document>
</file>