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Задания лабораторной работы:</w:t>
      </w:r>
      <w:r>
        <w:t xml:space="preserve"> </w:t>
      </w:r>
      <w:r>
        <w:t xml:space="preserve">1. Провести компиляцию шаблона</w:t>
      </w:r>
      <w:r>
        <w:t xml:space="preserve"> </w:t>
      </w:r>
      <w:r>
        <w:t xml:space="preserve">2. Заполнить отчет и скомпилировать его с использованием Makefile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Базовые сведения о Markdown:</w:t>
      </w:r>
      <w:r>
        <w:t xml:space="preserve"> </w:t>
      </w:r>
      <w:r>
        <w:t xml:space="preserve">Markdown - это простой и легко читаемый язык разметки, который позволяет создавать отформатированный текст, используя только текстовый формат</w:t>
      </w:r>
    </w:p>
    <w:p>
      <w:pPr>
        <w:pStyle w:val="BodyText"/>
      </w:pPr>
      <w:r>
        <w:t xml:space="preserve">Основные элементы синтаксиса:</w:t>
      </w:r>
      <w:r>
        <w:t xml:space="preserve"> </w:t>
      </w:r>
      <w:r>
        <w:t xml:space="preserve">Заголовки - для создания используется знак #</w:t>
      </w:r>
      <w:r>
        <w:t xml:space="preserve"> </w:t>
      </w:r>
      <w:r>
        <w:t xml:space="preserve">Полужирное начертание - для использования нужно заключить текств двойные звездочки</w:t>
      </w:r>
      <w:r>
        <w:t xml:space="preserve"> </w:t>
      </w:r>
      <w:r>
        <w:t xml:space="preserve">Курсивное начертание - для использования нужно заключить текст в тройные звездочки</w:t>
      </w:r>
      <w:r>
        <w:t xml:space="preserve"> </w:t>
      </w:r>
      <w:r>
        <w:t xml:space="preserve">Блок цитирования - создается с помощью символов &gt;&lt;</w:t>
      </w:r>
      <w:r>
        <w:t xml:space="preserve"> </w:t>
      </w:r>
      <w:r>
        <w:t xml:space="preserve">Упорядоченный список - формотируется с помощью соответсвующих цифр</w:t>
      </w:r>
      <w:r>
        <w:t xml:space="preserve"> </w:t>
      </w:r>
      <w:r>
        <w:t xml:space="preserve">Синтаксис для встроенной ссылки состоит из частеи [link text], представляющий текст гиперссылки, и части (file-name.md) - URL-адреса или имени файла, на который дается ссылка</w:t>
      </w:r>
    </w:p>
    <w:bookmarkEnd w:id="22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каталог курса, сформированном при выполнении второй лабораторной работы, обновим локальный репозиторий (см. рис. ??)</w:t>
      </w:r>
    </w:p>
    <w:p>
      <w:pPr>
        <w:pStyle w:val="CaptionedFigure"/>
      </w:pPr>
      <w:r>
        <w:drawing>
          <wp:inline>
            <wp:extent cx="5334000" cy="445394"/>
            <wp:effectExtent b="0" l="0" r="0" t="0"/>
            <wp:docPr descr="Обновление локального репозитория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</w:t>
      </w:r>
    </w:p>
    <w:p>
      <w:pPr>
        <w:numPr>
          <w:ilvl w:val="0"/>
          <w:numId w:val="1002"/>
        </w:numPr>
        <w:pStyle w:val="Compact"/>
      </w:pPr>
      <w:r>
        <w:t xml:space="preserve">Проведем компиляцию шаблона с использованием Makefile с помощью команды</w:t>
      </w:r>
      <w:r>
        <w:t xml:space="preserve"> </w:t>
      </w:r>
      <w:r>
        <w:t xml:space="preserve">“</w:t>
      </w:r>
      <w:r>
        <w:t xml:space="preserve">make</w:t>
      </w:r>
      <w:r>
        <w:t xml:space="preserve">”</w:t>
      </w:r>
      <w:r>
        <w:t xml:space="preserve"> </w:t>
      </w:r>
      <w:r>
        <w:t xml:space="preserve">в каталоге с шаблоном отчета по лабораторной работе №3. После этого удалим полученные файлы с помощью команды</w:t>
      </w:r>
      <w:r>
        <w:t xml:space="preserve"> </w:t>
      </w:r>
      <w:r>
        <w:t xml:space="preserve">“</w:t>
      </w:r>
      <w:r>
        <w:t xml:space="preserve">make clean</w:t>
      </w:r>
      <w:r>
        <w:t xml:space="preserve">”</w:t>
      </w:r>
      <w:r>
        <w:t xml:space="preserve"> </w:t>
      </w:r>
      <w:r>
        <w:t xml:space="preserve">(см. рис. ??)</w:t>
      </w:r>
    </w:p>
    <w:p>
      <w:pPr>
        <w:pStyle w:val="CaptionedFigure"/>
      </w:pPr>
      <w:r>
        <w:drawing>
          <wp:inline>
            <wp:extent cx="5334000" cy="4004667"/>
            <wp:effectExtent b="0" l="0" r="0" t="0"/>
            <wp:docPr descr="Компиляция шаблона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шаблона</w:t>
      </w:r>
    </w:p>
    <w:p>
      <w:pPr>
        <w:numPr>
          <w:ilvl w:val="0"/>
          <w:numId w:val="1003"/>
        </w:numPr>
        <w:pStyle w:val="Compact"/>
      </w:pPr>
      <w:r>
        <w:t xml:space="preserve">Откроем файл report.md с помощью текстового редактора gedit и заполним отчет</w:t>
      </w:r>
    </w:p>
    <w:p>
      <w:pPr>
        <w:numPr>
          <w:ilvl w:val="0"/>
          <w:numId w:val="1003"/>
        </w:numPr>
        <w:pStyle w:val="Compact"/>
      </w:pPr>
      <w:r>
        <w:t xml:space="preserve">Загрузим файлы на Github</w:t>
      </w:r>
    </w:p>
    <w:bookmarkEnd w:id="29"/>
    <w:bookmarkStart w:id="3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 помощью данной лабораторной работы я ознакомилась с языком разметки Markdown</w:t>
      </w:r>
    </w:p>
    <w:bookmarkEnd w:id="30"/>
    <w:bookmarkStart w:id="3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№3. Язык разметки - Демидова А.В,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Карпова Есения Алексеевна НКАбд-02-23</dc:creator>
  <dc:language>ru-RU</dc:language>
  <cp:keywords/>
  <dcterms:created xsi:type="dcterms:W3CDTF">2023-10-11T11:07:09Z</dcterms:created>
  <dcterms:modified xsi:type="dcterms:W3CDTF">2023-10-11T11:07:09Z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