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Есения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(mc) - это программа, которая позволяет просматривать структуру каталогов и выполнять основные операции по управлению файловой системой , т.е. mc является файловым менеджером.MC позволяет сделать работу с файлами более удобной и наглядной.Программа на языке ассемблера NASM, как правило, состоит из трех секций: секция кода программы(SECTION.text), секция инициированных (известных во время работы компиляции) данных (SECTION.data) и секция неинициализированных данных(тех, под которые во время компиляции только отводится память, а значение присваивается в ходе выполнения программы) (SECTION.bss).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</w:t>
      </w:r>
      <w:r>
        <w:t xml:space="preserve"> </w:t>
      </w:r>
      <w:r>
        <w:t xml:space="preserve">DD, DQ и DT, которые резервируют память и указывают, какие значения должны храниться в</w:t>
      </w:r>
      <w:r>
        <w:t xml:space="preserve"> </w:t>
      </w:r>
      <w:r>
        <w:t xml:space="preserve">этой памяти:</w:t>
      </w:r>
      <w:r>
        <w:t xml:space="preserve"> </w:t>
      </w:r>
      <w:r>
        <w:t xml:space="preserve">• DB (define byte) — определяет переменную размером в 1 байт;</w:t>
      </w:r>
      <w:r>
        <w:t xml:space="preserve"> </w:t>
      </w:r>
      <w:r>
        <w:t xml:space="preserve">• DW (define word) — определяет переменную размеров в 2 байта (слово);</w:t>
      </w:r>
      <w:r>
        <w:t xml:space="preserve"> </w:t>
      </w:r>
      <w:r>
        <w:t xml:space="preserve">• DD (define double word) — определяет переменную размером в 4 байта (двойное слово);</w:t>
      </w:r>
      <w:r>
        <w:t xml:space="preserve"> </w:t>
      </w:r>
      <w:r>
        <w:t xml:space="preserve">• DQ (define quad word) — определяет переменную размером в 8 байт (учетверённое слово);</w:t>
      </w:r>
      <w:r>
        <w:t xml:space="preserve"> </w:t>
      </w:r>
      <w:r>
        <w:t xml:space="preserve">• DT (define ten bytes) — определяет переменную размером в 10 байт.</w:t>
      </w:r>
      <w:r>
        <w:t xml:space="preserve"> </w:t>
      </w:r>
      <w:r>
        <w:t xml:space="preserve">Директивы используются для объявления простых переменных и для объявления масси-</w:t>
      </w:r>
      <w:r>
        <w:t xml:space="preserve"> </w:t>
      </w:r>
      <w:r>
        <w:t xml:space="preserve">вов. Для определения строк принято использовать директиву DB в связи с особенностями</w:t>
      </w:r>
      <w:r>
        <w:t xml:space="preserve"> </w:t>
      </w:r>
      <w:r>
        <w:t xml:space="preserve">хранения данных в оперативной памяти.</w:t>
      </w:r>
      <w:r>
        <w:t xml:space="preserve"> </w:t>
      </w:r>
      <w:r>
        <w:t xml:space="preserve">Синтаксис директив определения данных следующий:</w:t>
      </w:r>
      <w:r>
        <w:t xml:space="preserve"> </w:t>
      </w:r>
      <w:r>
        <w:t xml:space="preserve"> </w:t>
      </w:r>
      <w:r>
        <w:t xml:space="preserve">DB</w:t>
      </w:r>
      <w:r>
        <w:t xml:space="preserve"> </w:t>
      </w:r>
      <w:r>
        <w:t xml:space="preserve"> </w:t>
      </w:r>
      <w:r>
        <w:t xml:space="preserve">[,</w:t>
      </w:r>
      <w:r>
        <w:t xml:space="preserve"> </w:t>
      </w:r>
      <w:r>
        <w:t xml:space="preserve">] [,</w:t>
      </w:r>
      <w:r>
        <w:t xml:space="preserve"> </w:t>
      </w:r>
      <w:r>
        <w:t xml:space="preserve">]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</w:t>
      </w:r>
      <w:r>
        <w:t xml:space="preserve"> </w:t>
      </w:r>
      <w:r>
        <w:t xml:space="preserve">приёмнике. В общем виде эта инструкция записывается в виде</w:t>
      </w:r>
      <w:r>
        <w:t xml:space="preserve"> </w:t>
      </w:r>
      <w:r>
        <w:t xml:space="preserve">mov</w:t>
      </w:r>
      <w:r>
        <w:t xml:space="preserve"> </w:t>
      </w:r>
      <w:r>
        <w:t xml:space="preserve">dst,src</w:t>
      </w:r>
      <w:r>
        <w:t xml:space="preserve"> </w:t>
      </w: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непо-</w:t>
      </w:r>
      <w:r>
        <w:t xml:space="preserve"> </w:t>
      </w:r>
      <w:r>
        <w:t xml:space="preserve">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 указанным</w:t>
      </w:r>
      <w:r>
        <w:t xml:space="preserve"> </w:t>
      </w:r>
      <w:r>
        <w:t xml:space="preserve">номером. В общем виде она записывается в виде</w:t>
      </w:r>
      <w:r>
        <w:t xml:space="preserve"> </w:t>
      </w:r>
      <w:r>
        <w:t xml:space="preserve">int n</w:t>
      </w:r>
      <w:r>
        <w:t xml:space="preserve"> </w:t>
      </w:r>
      <w:r>
        <w:t xml:space="preserve">Здесь n — номер прерывания, принадлежащий диапазону 0–255.</w:t>
      </w:r>
      <w:r>
        <w:t xml:space="preserve"> </w:t>
      </w:r>
      <w:r>
        <w:t xml:space="preserve">При программировании в Linux с использованием вызовов ядра sys_calls n=80h (принято</w:t>
      </w:r>
      <w:r>
        <w:t xml:space="preserve"> </w:t>
      </w:r>
      <w:r>
        <w:t xml:space="preserve">задавать в шестнадцатеричной системе счисления).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Основы работы с Midnight Commander</w:t>
      </w:r>
    </w:p>
    <w:p>
      <w:pPr>
        <w:pStyle w:val="FirstParagraph"/>
      </w:pPr>
      <w:r>
        <w:t xml:space="preserve">1.1. Открываю Midnight Commander(рис.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Midnight Commander</w:t>
            </w:r>
          </w:p>
        </w:tc>
      </w:tr>
    </w:tbl>
    <w:p>
      <w:pPr>
        <w:pStyle w:val="ImageCaption"/>
      </w:pPr>
      <w:r>
        <w:t xml:space="preserve">Открытие Midnight Commander</w:t>
      </w:r>
    </w:p>
    <w:p>
      <w:pPr>
        <w:pStyle w:val="BodyText"/>
      </w:pPr>
      <w:r>
        <w:t xml:space="preserve">1.2. Перехожу в каталог ~/work/arch-pc и с помощью функциональной клавиши F7 создаю папку lab05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папки lab05</w:t>
            </w:r>
          </w:p>
        </w:tc>
      </w:tr>
    </w:tbl>
    <w:p>
      <w:pPr>
        <w:pStyle w:val="ImageCaption"/>
      </w:pPr>
      <w:r>
        <w:t xml:space="preserve">Создание папки lab05</w:t>
      </w:r>
    </w:p>
    <w:p>
      <w:pPr>
        <w:pStyle w:val="BodyText"/>
      </w:pPr>
      <w:r>
        <w:t xml:space="preserve">1.3. Пользуясь строкой ввода и командой touch создаю файл lab5-1.asm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файла lab5-1.asm</w:t>
            </w:r>
          </w:p>
        </w:tc>
      </w:tr>
    </w:tbl>
    <w:p>
      <w:pPr>
        <w:pStyle w:val="ImageCaption"/>
      </w:pPr>
      <w:r>
        <w:t xml:space="preserve">Создание файла lab5-1.asm</w:t>
      </w:r>
    </w:p>
    <w:p>
      <w:pPr>
        <w:numPr>
          <w:ilvl w:val="0"/>
          <w:numId w:val="1003"/>
        </w:numPr>
        <w:pStyle w:val="Compact"/>
      </w:pP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2.1 С помощью функциональной клавиши F4 открываю файл lab5-1.asm для редактирова-</w:t>
      </w:r>
      <w:r>
        <w:t xml:space="preserve"> </w:t>
      </w:r>
      <w:r>
        <w:t xml:space="preserve">ния во встроенном редакторе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файла lab5-1.asm</w:t>
            </w:r>
          </w:p>
        </w:tc>
      </w:tr>
    </w:tbl>
    <w:p>
      <w:pPr>
        <w:pStyle w:val="ImageCaption"/>
      </w:pPr>
      <w:r>
        <w:t xml:space="preserve">Открытие файла lab5-1.asm</w:t>
      </w:r>
    </w:p>
    <w:p>
      <w:pPr>
        <w:pStyle w:val="BodyText"/>
      </w:pPr>
      <w:r>
        <w:t xml:space="preserve">2.2. Ввожу в файл код программы для запроса строки у пользователя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Редактирую файл</w:t>
            </w:r>
          </w:p>
        </w:tc>
      </w:tr>
    </w:tbl>
    <w:p>
      <w:pPr>
        <w:pStyle w:val="ImageCaption"/>
      </w:pPr>
      <w:r>
        <w:t xml:space="preserve">Редактирую файл</w:t>
      </w:r>
    </w:p>
    <w:p>
      <w:pPr>
        <w:pStyle w:val="BodyText"/>
      </w:pPr>
      <w:r>
        <w:t xml:space="preserve">2.3. Оттранслирую текст программы lab5-1.asm в объектный файл. Выполните компо-</w:t>
      </w:r>
      <w:r>
        <w:t xml:space="preserve"> </w:t>
      </w:r>
      <w:r>
        <w:t xml:space="preserve">новку объектного файла и запустите получившийся исполняемый файл.(рис.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файла и передача на обработку компоновку</w:t>
            </w:r>
          </w:p>
        </w:tc>
      </w:tr>
    </w:tbl>
    <w:p>
      <w:pPr>
        <w:pStyle w:val="ImageCaption"/>
      </w:pPr>
      <w:r>
        <w:t xml:space="preserve">Компиляция файла и передача на обработку компоновку</w:t>
      </w:r>
    </w:p>
    <w:p>
      <w:pPr>
        <w:pStyle w:val="BodyText"/>
      </w:pPr>
      <w:r>
        <w:t xml:space="preserve">2.4. На запрос программы ввожу свое ФИО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Исполнени файла</w:t>
            </w:r>
          </w:p>
        </w:tc>
      </w:tr>
    </w:tbl>
    <w:p>
      <w:pPr>
        <w:pStyle w:val="ImageCaption"/>
      </w:pPr>
      <w:r>
        <w:t xml:space="preserve">Исполнени файла</w:t>
      </w:r>
    </w:p>
    <w:p>
      <w:pPr>
        <w:numPr>
          <w:ilvl w:val="0"/>
          <w:numId w:val="1004"/>
        </w:numPr>
        <w:pStyle w:val="Compact"/>
      </w:pPr>
      <w:r>
        <w:t xml:space="preserve">Подключение внешнего файла</w:t>
      </w:r>
    </w:p>
    <w:p>
      <w:pPr>
        <w:pStyle w:val="FirstParagraph"/>
      </w:pPr>
      <w:r>
        <w:t xml:space="preserve">3.1. Скачиваю файл in_out.asm со страницы курса в ТУИС. Размещаю файл в тот же каталог, где лежит файл с программой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Размещение файла</w:t>
            </w:r>
          </w:p>
        </w:tc>
      </w:tr>
    </w:tbl>
    <w:p>
      <w:pPr>
        <w:pStyle w:val="ImageCaption"/>
      </w:pPr>
      <w:r>
        <w:t xml:space="preserve">Размещение файла</w:t>
      </w:r>
    </w:p>
    <w:p>
      <w:pPr>
        <w:pStyle w:val="BodyText"/>
      </w:pPr>
      <w:r>
        <w:t xml:space="preserve">3.2. Изменяю содержимое файла lab5-2.asm во встроенном редакторе, чтобы в программе использовались подпрограммы из внешнего файла in_out.asm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</w:t>
            </w:r>
          </w:p>
        </w:tc>
      </w:tr>
    </w:tbl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3.3. Создаю исполняемый файл и проверяю его работу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Исполнение файла</w:t>
            </w:r>
          </w:p>
        </w:tc>
      </w:tr>
    </w:tbl>
    <w:p>
      <w:pPr>
        <w:pStyle w:val="ImageCaption"/>
      </w:pPr>
      <w:r>
        <w:t xml:space="preserve">Исполнение файла</w:t>
      </w:r>
    </w:p>
    <w:p>
      <w:pPr>
        <w:pStyle w:val="BodyText"/>
      </w:pPr>
      <w:r>
        <w:t xml:space="preserve">3.4. В файле lab5-2.asm заменяю подпрограмму sprintLF на sprint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Замена подпрограммы</w:t>
            </w:r>
          </w:p>
        </w:tc>
      </w:tr>
    </w:tbl>
    <w:p>
      <w:pPr>
        <w:pStyle w:val="ImageCaption"/>
      </w:pPr>
      <w:r>
        <w:t xml:space="preserve">Замена подпрограммы</w:t>
      </w:r>
    </w:p>
    <w:p>
      <w:pPr>
        <w:pStyle w:val="BodyText"/>
      </w:pPr>
      <w:r>
        <w:t xml:space="preserve">3.5. Создаю исполняемый файл и проверьте его работу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Исполнение файла с другой подпрограммой</w:t>
            </w:r>
          </w:p>
        </w:tc>
      </w:tr>
    </w:tbl>
    <w:p>
      <w:pPr>
        <w:pStyle w:val="ImageCaption"/>
      </w:pPr>
      <w:r>
        <w:t xml:space="preserve">Исполнение файла с другой подпрограммой</w:t>
      </w:r>
    </w:p>
    <w:p>
      <w:pPr>
        <w:pStyle w:val="BodyText"/>
      </w:pPr>
      <w:r>
        <w:t xml:space="preserve">Разница между первым исполняемым файлом и вторым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</w:t>
      </w:r>
    </w:p>
    <w:p>
      <w:pPr>
        <w:numPr>
          <w:ilvl w:val="0"/>
          <w:numId w:val="1005"/>
        </w:numPr>
        <w:pStyle w:val="Compact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4.1. Создаю копию файла lab5-1.asm с именем lab5-1-1.asm с помощью функциональной клавиши F5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копии файла</w:t>
            </w:r>
          </w:p>
        </w:tc>
      </w:tr>
    </w:tbl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4.2.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</w:t>
            </w:r>
          </w:p>
        </w:tc>
      </w:tr>
    </w:tbl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4.3.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Исполнение файла</w:t>
            </w:r>
          </w:p>
        </w:tc>
      </w:tr>
    </w:tbl>
    <w:p>
      <w:pPr>
        <w:pStyle w:val="ImageCaption"/>
      </w:pPr>
      <w:r>
        <w:t xml:space="preserve">Исполнение файла</w:t>
      </w:r>
    </w:p>
    <w:p>
      <w:pPr>
        <w:pStyle w:val="BodyText"/>
      </w:pPr>
      <w:r>
        <w:t xml:space="preserve">4.4. Создаю копию файла lab5-2.asm с именем lab5-2-1.asm с помощью функциональной клавиши F5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файла</w:t>
            </w:r>
          </w:p>
        </w:tc>
      </w:tr>
    </w:tbl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4.5.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</w:t>
            </w:r>
          </w:p>
        </w:tc>
      </w:tr>
    </w:tbl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4.6. Создаю объектный файл lab5-2-1.o, отдаю его на обработку компоновщику, получаю исполняемый файл lab5-2-1,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Исполнение файла</w:t>
            </w:r>
          </w:p>
        </w:tc>
      </w:tr>
    </w:tbl>
    <w:p>
      <w:pPr>
        <w:pStyle w:val="ImageCaption"/>
      </w:pPr>
      <w:r>
        <w:t xml:space="preserve">Исполнение файла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приобрела практические нааыки работы с Midnight Commander, а также освоила инструкции языка ассемблера mov и int.</w:t>
      </w:r>
    </w:p>
    <w:bookmarkEnd w:id="24"/>
    <w:bookmarkStart w:id="2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Демидова А.В. - Лабораторная работа №5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Карпова Есения Алексеевна</dc:creator>
  <dc:language>ru-RU</dc:language>
  <cp:keywords/>
  <dcterms:created xsi:type="dcterms:W3CDTF">2023-11-03T11:34:19Z</dcterms:created>
  <dcterms:modified xsi:type="dcterms:W3CDTF">2023-11-03T11:34:19Z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