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2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 для работы с файлами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вызовов:</w:t>
      </w:r>
      <w:r>
        <w:t xml:space="preserve"> </w:t>
      </w:r>
      <w:r>
        <w:t xml:space="preserve">- 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  <w:r>
        <w:t xml:space="preserve"> </w:t>
      </w:r>
      <w:r>
        <w:t xml:space="preserve">- 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- 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  <w:r>
        <w:t xml:space="preserve"> </w:t>
      </w:r>
      <w:r>
        <w:t xml:space="preserve">- 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  <w:r>
        <w:t xml:space="preserve"> </w:t>
      </w:r>
      <w:r>
        <w:t xml:space="preserve">- 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- 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Написание программ для работы с файлами</w:t>
      </w:r>
      <w:r>
        <w:t xml:space="preserve"> </w:t>
      </w:r>
      <w:r>
        <w:t xml:space="preserve">Создаю каталог для программ лабораторной работы № 10 и файлы lab10-1.asm, readme-1.txt и readme-2.txt и ввожу в файл lab10-1.asm текст программы, записанный в листинге 10.1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5581681"/>
            <wp:effectExtent b="0" l="0" r="0" t="0"/>
            <wp:docPr descr="Программа записи в файл сообщения" title="fig:" id="24" name="Picture"/>
            <a:graphic>
              <a:graphicData uri="http://schemas.openxmlformats.org/drawingml/2006/picture">
                <pic:pic>
                  <pic:nvPicPr>
                    <pic:cNvPr descr="image/lab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записи в файл сообщения</w:t>
      </w:r>
    </w:p>
    <w:p>
      <w:pPr>
        <w:pStyle w:val="BodyText"/>
      </w:pPr>
      <w:r>
        <w:t xml:space="preserve">Создаю исполняемый файл и проверяю его работу. Убеждаюсь, что файл работает корректно. (рис. ??).</w:t>
      </w:r>
    </w:p>
    <w:p>
      <w:pPr>
        <w:pStyle w:val="CaptionedFigure"/>
      </w:pPr>
      <w:r>
        <w:drawing>
          <wp:inline>
            <wp:extent cx="5334000" cy="640381"/>
            <wp:effectExtent b="0" l="0" r="0" t="0"/>
            <wp:docPr descr="Запуск исполняемого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выполнение, и пытаюсь выполнить файл (рис. ??).</w:t>
      </w:r>
    </w:p>
    <w:p>
      <w:pPr>
        <w:pStyle w:val="CaptionedFigure"/>
      </w:pPr>
      <w:r>
        <w:drawing>
          <wp:inline>
            <wp:extent cx="5334000" cy="557001"/>
            <wp:effectExtent b="0" l="0" r="0" t="0"/>
            <wp:docPr descr="Запрет на выпол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файла</w:t>
      </w:r>
    </w:p>
    <w:p>
      <w:pPr>
        <w:pStyle w:val="BodyText"/>
      </w:pPr>
      <w:r>
        <w:t xml:space="preserve">Программа пишет: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Файл не выполнился, так как в команде указана отмена прав (</w:t>
      </w:r>
      <w:r>
        <w:t xml:space="preserve">“</w:t>
      </w:r>
      <w:r>
        <w:t xml:space="preserve">-</w:t>
      </w:r>
      <w:r>
        <w:t xml:space="preserve">”</w:t>
      </w:r>
      <w:r>
        <w:t xml:space="preserve">) на исполнение (</w:t>
      </w:r>
      <w:r>
        <w:t xml:space="preserve">“</w:t>
      </w:r>
      <w:r>
        <w:t xml:space="preserve">x</w:t>
      </w:r>
      <w:r>
        <w:t xml:space="preserve">”</w:t>
      </w:r>
      <w:r>
        <w:t xml:space="preserve">) владельцу (</w:t>
      </w:r>
      <w:r>
        <w:t xml:space="preserve">“</w:t>
      </w:r>
      <w:r>
        <w:t xml:space="preserve">u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 (рис. ??).</w:t>
      </w:r>
    </w:p>
    <w:p>
      <w:pPr>
        <w:pStyle w:val="CaptionedFigure"/>
      </w:pPr>
      <w:r>
        <w:drawing>
          <wp:inline>
            <wp:extent cx="5334000" cy="611632"/>
            <wp:effectExtent b="0" l="0" r="0" t="0"/>
            <wp:docPr descr="Добавление права на исполнени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права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так как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(9) представляю права доступа к файлу readme1.txt представленные в символьном виде, а для файла readme2.txt - в двоичном, затем проверяю правильность выполнения (рис. ??).</w:t>
      </w:r>
    </w:p>
    <w:p>
      <w:pPr>
        <w:pStyle w:val="CaptionedFigure"/>
      </w:pPr>
      <w:r>
        <w:drawing>
          <wp:inline>
            <wp:extent cx="5334000" cy="1538071"/>
            <wp:effectExtent b="0" l="0" r="0" t="0"/>
            <wp:docPr descr="Предоставление прав доступ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</w:t>
      </w:r>
    </w:p>
    <w:p>
      <w:pPr>
        <w:numPr>
          <w:ilvl w:val="0"/>
          <w:numId w:val="1003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приглашение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имя,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5581681"/>
            <wp:effectExtent b="0" l="0" r="0" t="0"/>
            <wp:docPr descr="Текст программы" title="fig:" id="39" name="Picture"/>
            <a:graphic>
              <a:graphicData uri="http://schemas.openxmlformats.org/drawingml/2006/picture">
                <pic:pic>
                  <pic:nvPicPr>
                    <pic:cNvPr descr="image/lab10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исполняемый файл и проверяю его работу, после этого проверяю наличие файла и его содержимое (рис. ??).</w:t>
      </w:r>
    </w:p>
    <w:p>
      <w:pPr>
        <w:pStyle w:val="CaptionedFigure"/>
      </w:pPr>
      <w:r>
        <w:drawing>
          <wp:inline>
            <wp:extent cx="5334000" cy="1903449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навыки написания программ для работы с файлами.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Демидова А.В. - Лабораторная работа №10. Работа с файлами</w:t>
      </w:r>
      <w:r>
        <w:t xml:space="preserve"> </w:t>
      </w:r>
      <w:r>
        <w:t xml:space="preserve">средствами Nasm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Карпова Есения Алексеевна</dc:creator>
  <dc:language>ru-RU</dc:language>
  <cp:keywords/>
  <dcterms:created xsi:type="dcterms:W3CDTF">2023-12-12T08:53:16Z</dcterms:created>
  <dcterms:modified xsi:type="dcterms:W3CDTF">2023-12-12T08:53:16Z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