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Настройка</w:t>
      </w:r>
      <w:r>
        <w:t xml:space="preserve"> </w:t>
      </w:r>
      <w:r>
        <w:t xml:space="preserve">csh.</w:t>
      </w:r>
      <w:r>
        <w:t xml:space="preserve"> </w:t>
      </w:r>
      <w:r>
        <w:t xml:space="preserve">Специфика</w:t>
      </w:r>
      <w:r>
        <w:t xml:space="preserve"> </w:t>
      </w:r>
      <w:r>
        <w:t xml:space="preserve">по</w:t>
      </w:r>
      <w:r>
        <w:t xml:space="preserve"> </w:t>
      </w:r>
      <w:r>
        <w:t xml:space="preserve">сравнению</w:t>
      </w:r>
      <w:r>
        <w:t xml:space="preserve"> </w:t>
      </w:r>
      <w:r>
        <w:t xml:space="preserve">с</w:t>
      </w:r>
      <w:r>
        <w:t xml:space="preserve"> </w:t>
      </w:r>
      <w:r>
        <w:t xml:space="preserve">bash.</w:t>
      </w:r>
    </w:p>
    <w:p>
      <w:pPr>
        <w:pStyle w:val="Subtitle"/>
      </w:pPr>
      <w:r>
        <w:t xml:space="preserve">Терминал</w:t>
      </w:r>
      <w:r>
        <w:t xml:space="preserve"> </w:t>
      </w:r>
      <w:r>
        <w:t xml:space="preserve">и</w:t>
      </w:r>
      <w:r>
        <w:t xml:space="preserve"> </w:t>
      </w:r>
      <w:r>
        <w:t xml:space="preserve">командная</w:t>
      </w:r>
      <w:r>
        <w:t xml:space="preserve"> </w:t>
      </w:r>
      <w:r>
        <w:t xml:space="preserve">строка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данного доклада заключается в изучении особенностей настройки оболочки C Shell (csh) и сравнении ее с оболочкой Bourne-Again Shell (bash).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Представить исторический контекст и основные особенности оболочек csh и bash</w:t>
      </w:r>
    </w:p>
    <w:p>
      <w:pPr>
        <w:numPr>
          <w:ilvl w:val="0"/>
          <w:numId w:val="1001"/>
        </w:numPr>
      </w:pPr>
      <w:r>
        <w:t xml:space="preserve">Рассмотреть специфику настройки csh</w:t>
      </w:r>
    </w:p>
    <w:p>
      <w:pPr>
        <w:numPr>
          <w:ilvl w:val="0"/>
          <w:numId w:val="1001"/>
        </w:numPr>
      </w:pPr>
      <w:r>
        <w:t xml:space="preserve">Проанализировать основные отличия в синтаксисе и функциональности между csh и bash.</w:t>
      </w:r>
    </w:p>
    <w:p>
      <w:pPr>
        <w:numPr>
          <w:ilvl w:val="0"/>
          <w:numId w:val="1001"/>
        </w:numPr>
      </w:pPr>
      <w:r>
        <w:t xml:space="preserve">Подчеркнуть преимущества и недостатки каждой из оболочек при выполнении различных задач.</w:t>
      </w:r>
    </w:p>
    <w:p>
      <w:pPr>
        <w:numPr>
          <w:ilvl w:val="0"/>
          <w:numId w:val="1001"/>
        </w:numPr>
      </w:pPr>
      <w:r>
        <w:t xml:space="preserve">Предложить рекомендации по выбору оболочки в зависимости от конкретных потребностей пользователя или сценария использования.</w:t>
      </w:r>
    </w:p>
    <w:bookmarkEnd w:id="21"/>
    <w:bookmarkStart w:id="34" w:name="основн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Основная часть</w:t>
      </w:r>
    </w:p>
    <w:bookmarkStart w:id="25" w:name="X2ff572f8f6b02af789aea36c4ac820fb1dd91d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Исторический контекст и основные особенности оболочек csh и bash</w:t>
      </w:r>
    </w:p>
    <w:bookmarkStart w:id="22" w:name="c-shell-csh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 Shell (csh)</w:t>
      </w:r>
    </w:p>
    <w:p>
      <w:pPr>
        <w:pStyle w:val="FirstParagraph"/>
      </w:pPr>
      <w:r>
        <w:t xml:space="preserve">C Shell была разработана Биллом Джоем и впервые появилась в 1970-х годах. Она имеет синтаксис, аналогичный языку программирования C</w:t>
      </w:r>
    </w:p>
    <w:p>
      <w:pPr>
        <w:pStyle w:val="BodyText"/>
      </w:pPr>
      <w:r>
        <w:t xml:space="preserve">Уникальные особенности:</w:t>
      </w:r>
    </w:p>
    <w:p>
      <w:pPr>
        <w:numPr>
          <w:ilvl w:val="0"/>
          <w:numId w:val="1002"/>
        </w:numPr>
      </w:pPr>
      <w:r>
        <w:t xml:space="preserve">Разработана на основе синтаксиса языка программирования C</w:t>
      </w:r>
    </w:p>
    <w:p>
      <w:pPr>
        <w:numPr>
          <w:ilvl w:val="0"/>
          <w:numId w:val="1002"/>
        </w:numPr>
      </w:pPr>
      <w:r>
        <w:t xml:space="preserve">Известна своими интерактивными возможностями, такими как автозавершение, буфер истории, инструменты навигации и редактирования командной строки</w:t>
      </w:r>
    </w:p>
    <w:p>
      <w:pPr>
        <w:numPr>
          <w:ilvl w:val="0"/>
          <w:numId w:val="1002"/>
        </w:numPr>
      </w:pPr>
      <w:r>
        <w:t xml:space="preserve">Предлагает возможности настройки подсказок, интерактивных и неинтерактивных параметров оболочки</w:t>
      </w:r>
    </w:p>
    <w:p>
      <w:pPr>
        <w:numPr>
          <w:ilvl w:val="0"/>
          <w:numId w:val="1002"/>
        </w:numPr>
      </w:pPr>
      <w:r>
        <w:t xml:space="preserve">Изначально из-за своего уникального синтаксиса столкнулся с ограничениями в совместимости с другими оболочками, такими как sh</w:t>
      </w:r>
    </w:p>
    <w:p>
      <w:pPr>
        <w:numPr>
          <w:ilvl w:val="0"/>
          <w:numId w:val="1002"/>
        </w:numPr>
      </w:pPr>
      <w:r>
        <w:t xml:space="preserve">Несмотря на свои ограничения, csh повлиял на развитие современных функций оболочки, присутствующих в таких оболочках, как bash и zsh</w:t>
      </w:r>
    </w:p>
    <w:bookmarkEnd w:id="22"/>
    <w:bookmarkStart w:id="23" w:name="bourne-again-shell-bash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Bourne-Again Shell (bash):</w:t>
      </w:r>
    </w:p>
    <w:p>
      <w:pPr>
        <w:pStyle w:val="FirstParagraph"/>
      </w:pPr>
      <w:r>
        <w:t xml:space="preserve">Это один из наиболее распространенных командных процессоров в Unix-подобных системах. Bash была заново изобретена Брайаном Фоксом в 1989 году. Она похожа на оболочку Bourne и включает в себя некоторые функции csh и Korn Shell (KSH), а также имеет свои уникальные функции</w:t>
      </w:r>
    </w:p>
    <w:p>
      <w:pPr>
        <w:pStyle w:val="BodyText"/>
      </w:pPr>
      <w:r>
        <w:t xml:space="preserve">Уникальные особенности:</w:t>
      </w:r>
    </w:p>
    <w:p>
      <w:pPr>
        <w:numPr>
          <w:ilvl w:val="0"/>
          <w:numId w:val="1003"/>
        </w:numPr>
      </w:pPr>
      <w:r>
        <w:t xml:space="preserve">Производная от оболочки Bourne (sh), разработанная Брайаном Фоксом в 1989 году</w:t>
      </w:r>
    </w:p>
    <w:p>
      <w:pPr>
        <w:numPr>
          <w:ilvl w:val="0"/>
          <w:numId w:val="1003"/>
        </w:numPr>
      </w:pPr>
      <w:r>
        <w:t xml:space="preserve">Широко используется в системах Linux и известен своей обширной базой пользователей и универсальностью</w:t>
      </w:r>
    </w:p>
    <w:p>
      <w:pPr>
        <w:numPr>
          <w:ilvl w:val="0"/>
          <w:numId w:val="1003"/>
        </w:numPr>
      </w:pPr>
      <w:r>
        <w:t xml:space="preserve">Поддерживает огромное количество пользователей и является оболочкой по умолчанию во многих дистрибутивах Linux</w:t>
      </w:r>
    </w:p>
    <w:p>
      <w:pPr>
        <w:numPr>
          <w:ilvl w:val="0"/>
          <w:numId w:val="1003"/>
        </w:numPr>
      </w:pPr>
      <w:r>
        <w:t xml:space="preserve">Предлагает богатый набор функций, включая выполнение команд, сценариев и работу с файлами</w:t>
      </w:r>
    </w:p>
    <w:p>
      <w:pPr>
        <w:numPr>
          <w:ilvl w:val="0"/>
          <w:numId w:val="1003"/>
        </w:numPr>
      </w:pPr>
      <w:r>
        <w:t xml:space="preserve">Обеспечивает надежный язык сценариев и хорошо настраивается с помощью различных конфигураций и плагинов</w:t>
      </w:r>
    </w:p>
    <w:bookmarkEnd w:id="23"/>
    <w:bookmarkStart w:id="24" w:name="сравнение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Сравнение</w:t>
      </w:r>
    </w:p>
    <w:p>
      <w:pPr>
        <w:pStyle w:val="FirstParagraph"/>
      </w:pPr>
      <w:r>
        <w:t xml:space="preserve">Таким образом, C Shell (csh) и Bourne-Again Shell (bash) представляют собой различные командные оболочки с уникальными особенностями, синтаксисом и функциональностью, что делает их подходящими для различных потребностей пользователей в работе с командами операционной системы: C Shell ориентирована на синтаксис языка программирования C, в то время как Bash, будучи обновленной версией оболочки Bourne, включает в себя множество функций, делая ее более мощной и широко используемой в сравнении с C Shell.</w:t>
      </w:r>
    </w:p>
    <w:bookmarkEnd w:id="24"/>
    <w:bookmarkEnd w:id="25"/>
    <w:bookmarkStart w:id="26" w:name="специфика-настройки-csh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Специфика настройки csh</w:t>
      </w:r>
    </w:p>
    <w:p>
      <w:pPr>
        <w:pStyle w:val="FirstParagraph"/>
      </w:pPr>
      <w:r>
        <w:t xml:space="preserve">Специфика настройки csh (C Shell) включает в себя ряд конфигурационных файлов, которые диктуют поведение оболочки при запуске и выходе.</w:t>
      </w:r>
      <w:r>
        <w:t xml:space="preserve"> </w:t>
      </w:r>
      <w:r>
        <w:t xml:space="preserve">В процессе запуска csh в качестве оболочки входа пользователя в систему в определенном порядке происходит обращение к следующим конфигурационным файлам:</w:t>
      </w:r>
    </w:p>
    <w:p>
      <w:pPr>
        <w:pStyle w:val="SourceCode"/>
      </w:pPr>
      <w:r>
        <w:rPr>
          <w:rStyle w:val="VerbatimChar"/>
        </w:rPr>
        <w:t xml:space="preserve">  /etc/csh.cshrc</w:t>
      </w:r>
      <w:r>
        <w:br/>
      </w:r>
      <w:r>
        <w:rPr>
          <w:rStyle w:val="VerbatimChar"/>
        </w:rPr>
        <w:t xml:space="preserve">  /etc/csh.login,</w:t>
      </w:r>
      <w:r>
        <w:br/>
      </w:r>
      <w:r>
        <w:rPr>
          <w:rStyle w:val="VerbatimChar"/>
        </w:rPr>
        <w:t xml:space="preserve">  ~/.tcshrc (или ~/.cshrc)</w:t>
      </w:r>
      <w:r>
        <w:br/>
      </w:r>
      <w:r>
        <w:rPr>
          <w:rStyle w:val="VerbatimChar"/>
        </w:rPr>
        <w:t xml:space="preserve">  ~/.history</w:t>
      </w:r>
      <w:r>
        <w:br/>
      </w:r>
      <w:r>
        <w:rPr>
          <w:rStyle w:val="VerbatimChar"/>
        </w:rPr>
        <w:t xml:space="preserve">  ~/.login</w:t>
      </w:r>
      <w:r>
        <w:br/>
      </w:r>
      <w:r>
        <w:rPr>
          <w:rStyle w:val="VerbatimChar"/>
        </w:rPr>
        <w:t xml:space="preserve">  ~/.cshdirs.</w:t>
      </w:r>
    </w:p>
    <w:p>
      <w:pPr>
        <w:pStyle w:val="FirstParagraph"/>
      </w:pPr>
      <w:r>
        <w:t xml:space="preserve">Эти файлы определяют поведение оболочки и считываются в определенной последовательности</w:t>
      </w:r>
    </w:p>
    <w:p>
      <w:pPr>
        <w:pStyle w:val="BodyText"/>
      </w:pPr>
      <w:r>
        <w:t xml:space="preserve">При выходе из сеанса оболочки для входа в систему сначала считывается файл ~/.logout пользователя, если он существует, а затем - общесистемный файл /etc/csh.logout. Кроме того, при запуске оболочки считываются два ключевых конфигурационных файла: /etc/csh.cshrc считывается каждый раз при запуске интерактивного экземпляра csh, а /etc/csh.login считывается только при запуске csh в качестве оболочки для входа в систему</w:t>
      </w:r>
    </w:p>
    <w:p>
      <w:pPr>
        <w:pStyle w:val="BodyText"/>
      </w:pPr>
      <w:r>
        <w:t xml:space="preserve">Такой структурированный подход к работе с конфигурационными файлами в csh обеспечивает последовательное применение определенных настроек и поведения при запуске и завершении работы оболочки, предоставляя пользователям предсказуемую среду для решения задач администрирования Unix-систем.</w:t>
      </w:r>
    </w:p>
    <w:p>
      <w:pPr>
        <w:pStyle w:val="BodyText"/>
      </w:pPr>
      <w:r>
        <w:t xml:space="preserve">Также оболочка csh имеет несколько особенностей, вот некоторые из них:</w:t>
      </w:r>
    </w:p>
    <w:p>
      <w:pPr>
        <w:pStyle w:val="Compact"/>
        <w:numPr>
          <w:ilvl w:val="0"/>
          <w:numId w:val="1004"/>
        </w:numPr>
      </w:pPr>
      <w:r>
        <w:t xml:space="preserve">Настройка переменных окружения.</w:t>
      </w:r>
    </w:p>
    <w:p>
      <w:pPr>
        <w:pStyle w:val="FirstParagraph"/>
      </w:pPr>
      <w:r>
        <w:t xml:space="preserve">В оболочке csh можно настроить переменные окружения, которые влияют на работу системы. Например, переменная PATH определяет путь к исполняемым файлам, а переменная EDITOR определяет редактор по умолчанию.</w:t>
      </w:r>
    </w:p>
    <w:p>
      <w:pPr>
        <w:pStyle w:val="Compact"/>
        <w:numPr>
          <w:ilvl w:val="0"/>
          <w:numId w:val="1005"/>
        </w:numPr>
      </w:pPr>
      <w:r>
        <w:t xml:space="preserve">Настройка автозагрузки.</w:t>
      </w:r>
    </w:p>
    <w:p>
      <w:pPr>
        <w:pStyle w:val="FirstParagraph"/>
      </w:pPr>
      <w:r>
        <w:t xml:space="preserve">В оболочке csh можно настроить автозагрузку команд и скриптов при входе в систему. Это делается с помощью файла .cshrc.</w:t>
      </w:r>
    </w:p>
    <w:p>
      <w:pPr>
        <w:pStyle w:val="Compact"/>
        <w:numPr>
          <w:ilvl w:val="0"/>
          <w:numId w:val="1006"/>
        </w:numPr>
      </w:pPr>
      <w:r>
        <w:t xml:space="preserve">Настройка истории команд.</w:t>
      </w:r>
    </w:p>
    <w:p>
      <w:pPr>
        <w:pStyle w:val="FirstParagraph"/>
      </w:pPr>
      <w:r>
        <w:t xml:space="preserve">В оболочке csh можно настроить историю команд, чтобы иметь возможность повторно использовать ранее введенные команды. Это делается с помощью файла .history.</w:t>
      </w:r>
    </w:p>
    <w:p>
      <w:pPr>
        <w:pStyle w:val="Compact"/>
        <w:numPr>
          <w:ilvl w:val="0"/>
          <w:numId w:val="1007"/>
        </w:numPr>
      </w:pPr>
      <w:r>
        <w:t xml:space="preserve">Настройка цветов.</w:t>
      </w:r>
    </w:p>
    <w:p>
      <w:pPr>
        <w:pStyle w:val="FirstParagraph"/>
      </w:pPr>
      <w:r>
        <w:t xml:space="preserve">В оболочке csh можно настроить цвета, чтобы сделать работу более удобной и наглядной. Например, можно задать разные цвета для команд, ошибок и вывода.</w:t>
      </w:r>
    </w:p>
    <w:p>
      <w:pPr>
        <w:pStyle w:val="Compact"/>
        <w:numPr>
          <w:ilvl w:val="0"/>
          <w:numId w:val="1008"/>
        </w:numPr>
      </w:pPr>
      <w:r>
        <w:t xml:space="preserve">Настройка автозавершения.</w:t>
      </w:r>
    </w:p>
    <w:p>
      <w:pPr>
        <w:pStyle w:val="FirstParagraph"/>
      </w:pPr>
      <w:r>
        <w:t xml:space="preserve">В оболочке csh можно настроить автозавершение команд и переменных. Это делается с помощью файла .cshrc.</w:t>
      </w:r>
    </w:p>
    <w:p>
      <w:pPr>
        <w:pStyle w:val="Compact"/>
        <w:numPr>
          <w:ilvl w:val="0"/>
          <w:numId w:val="1009"/>
        </w:numPr>
      </w:pPr>
      <w:r>
        <w:t xml:space="preserve">Настройка перенаправления вывода.</w:t>
      </w:r>
    </w:p>
    <w:p>
      <w:pPr>
        <w:pStyle w:val="FirstParagraph"/>
      </w:pPr>
      <w:r>
        <w:t xml:space="preserve">В оболочке csh можно настроить перенаправление вывода команд в файлы или устройства. Это делается с помощью символов &gt;, &gt;&gt; и |.</w:t>
      </w:r>
    </w:p>
    <w:p>
      <w:pPr>
        <w:pStyle w:val="Compact"/>
        <w:numPr>
          <w:ilvl w:val="0"/>
          <w:numId w:val="1010"/>
        </w:numPr>
      </w:pPr>
      <w:r>
        <w:t xml:space="preserve">Настройка скриптов.</w:t>
      </w:r>
    </w:p>
    <w:p>
      <w:pPr>
        <w:pStyle w:val="FirstParagraph"/>
      </w:pPr>
      <w:r>
        <w:t xml:space="preserve">В оболочке csh можно настроить скрипты, которые будут выполняться автоматически при определенных условиях. Это делается с помощью файлов .cshrc и .login.</w:t>
      </w:r>
    </w:p>
    <w:p>
      <w:pPr>
        <w:pStyle w:val="Compact"/>
        <w:numPr>
          <w:ilvl w:val="0"/>
          <w:numId w:val="1011"/>
        </w:numPr>
      </w:pPr>
      <w:r>
        <w:t xml:space="preserve">Настройка профиля пользователя.</w:t>
      </w:r>
    </w:p>
    <w:p>
      <w:pPr>
        <w:pStyle w:val="FirstParagraph"/>
      </w:pPr>
      <w:r>
        <w:t xml:space="preserve">В оболочке csh можно настроить профиль пользователя, который определяет настройки и параметры для всех пользователей системы. Это делается с помощью файла /etc/csh.cshrc.</w:t>
      </w:r>
    </w:p>
    <w:p>
      <w:pPr>
        <w:pStyle w:val="Compact"/>
        <w:numPr>
          <w:ilvl w:val="0"/>
          <w:numId w:val="1012"/>
        </w:numPr>
      </w:pPr>
      <w:r>
        <w:t xml:space="preserve">Настройка прав доступа.</w:t>
      </w:r>
    </w:p>
    <w:p>
      <w:pPr>
        <w:pStyle w:val="FirstParagraph"/>
      </w:pPr>
      <w:r>
        <w:t xml:space="preserve">В оболочке csh можно настроить права доступа к файлам и каталогам, чтобы защитить их от несанкционированного доступа. Это делается с помощью команды chmod.</w:t>
      </w:r>
    </w:p>
    <w:p>
      <w:pPr>
        <w:pStyle w:val="Compact"/>
        <w:numPr>
          <w:ilvl w:val="0"/>
          <w:numId w:val="1013"/>
        </w:numPr>
      </w:pPr>
      <w:r>
        <w:t xml:space="preserve">Настройка синтаксиса.</w:t>
      </w:r>
    </w:p>
    <w:p>
      <w:pPr>
        <w:pStyle w:val="FirstParagraph"/>
      </w:pPr>
      <w:r>
        <w:t xml:space="preserve">В оболочке csh можно настроить синтаксис команд и скриптов, чтобы сделать их более удобными для использования. Это делается с помощью файла .cshrc.</w:t>
      </w:r>
    </w:p>
    <w:bookmarkEnd w:id="26"/>
    <w:bookmarkStart w:id="29" w:name="Xd362aa8525829525e146301eb3a7ecd5a64233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Основные отличия в синтаксисе и функциональности между csh и bash</w:t>
      </w:r>
    </w:p>
    <w:bookmarkStart w:id="27" w:name="синтаксис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Синтаксис:</w:t>
      </w:r>
    </w:p>
    <w:p>
      <w:pPr>
        <w:pStyle w:val="FirstParagraph"/>
      </w:pPr>
      <w:r>
        <w:t xml:space="preserve">CSH (C-подобная оболочка):</w:t>
      </w:r>
    </w:p>
    <w:p>
      <w:pPr>
        <w:numPr>
          <w:ilvl w:val="0"/>
          <w:numId w:val="1014"/>
        </w:numPr>
      </w:pPr>
      <w:r>
        <w:t xml:space="preserve">Синтаксис основан на языке программирования C</w:t>
      </w:r>
    </w:p>
    <w:p>
      <w:pPr>
        <w:numPr>
          <w:ilvl w:val="0"/>
          <w:numId w:val="1014"/>
        </w:numPr>
      </w:pPr>
      <w:r>
        <w:t xml:space="preserve">Команды начинаются с символа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</w:p>
    <w:p>
      <w:pPr>
        <w:numPr>
          <w:ilvl w:val="0"/>
          <w:numId w:val="1014"/>
        </w:numPr>
      </w:pPr>
      <w:r>
        <w:t xml:space="preserve">Интерактивный терминал</w:t>
      </w:r>
    </w:p>
    <w:p>
      <w:pPr>
        <w:pStyle w:val="FirstParagraph"/>
      </w:pPr>
      <w:r>
        <w:t xml:space="preserve">BASH (Bourne Again Shell):</w:t>
      </w:r>
    </w:p>
    <w:p>
      <w:pPr>
        <w:numPr>
          <w:ilvl w:val="0"/>
          <w:numId w:val="1015"/>
        </w:numPr>
      </w:pPr>
      <w:r>
        <w:t xml:space="preserve">Синтаксис основан на оболочке Bourne</w:t>
      </w:r>
    </w:p>
    <w:p>
      <w:pPr>
        <w:numPr>
          <w:ilvl w:val="0"/>
          <w:numId w:val="1015"/>
        </w:numPr>
      </w:pPr>
      <w:r>
        <w:t xml:space="preserve">Команды начинаются с символа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</w:p>
    <w:p>
      <w:pPr>
        <w:numPr>
          <w:ilvl w:val="0"/>
          <w:numId w:val="1015"/>
        </w:numPr>
      </w:pPr>
      <w:r>
        <w:t xml:space="preserve">Неинтерактивный терминал</w:t>
      </w:r>
    </w:p>
    <w:bookmarkEnd w:id="27"/>
    <w:bookmarkStart w:id="28" w:name="функциональность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Функциональность:</w:t>
      </w:r>
    </w:p>
    <w:p>
      <w:pPr>
        <w:pStyle w:val="FirstParagraph"/>
      </w:pPr>
      <w:r>
        <w:t xml:space="preserve">CSH:</w:t>
      </w:r>
    </w:p>
    <w:p>
      <w:pPr>
        <w:numPr>
          <w:ilvl w:val="0"/>
          <w:numId w:val="1016"/>
        </w:numPr>
      </w:pPr>
      <w:r>
        <w:t xml:space="preserve">Поддерживает управление заданиями.</w:t>
      </w:r>
    </w:p>
    <w:p>
      <w:pPr>
        <w:numPr>
          <w:ilvl w:val="0"/>
          <w:numId w:val="1016"/>
        </w:numPr>
      </w:pPr>
      <w:r>
        <w:t xml:space="preserve">Менее популярен и используется реже, чем BASH.</w:t>
      </w:r>
    </w:p>
    <w:p>
      <w:pPr>
        <w:numPr>
          <w:ilvl w:val="0"/>
          <w:numId w:val="1016"/>
        </w:numPr>
      </w:pPr>
      <w:r>
        <w:t xml:space="preserve">Интерпретирует внешние команды.</w:t>
      </w:r>
    </w:p>
    <w:p>
      <w:pPr>
        <w:pStyle w:val="FirstParagraph"/>
      </w:pPr>
      <w:r>
        <w:t xml:space="preserve">BASH:</w:t>
      </w:r>
    </w:p>
    <w:p>
      <w:pPr>
        <w:numPr>
          <w:ilvl w:val="0"/>
          <w:numId w:val="1017"/>
        </w:numPr>
      </w:pPr>
      <w:r>
        <w:t xml:space="preserve">Более широко используется профессионалами.</w:t>
      </w:r>
    </w:p>
    <w:p>
      <w:pPr>
        <w:numPr>
          <w:ilvl w:val="0"/>
          <w:numId w:val="1017"/>
        </w:numPr>
      </w:pPr>
      <w:r>
        <w:t xml:space="preserve">Быстрее, чем C shell.</w:t>
      </w:r>
    </w:p>
    <w:p>
      <w:pPr>
        <w:numPr>
          <w:ilvl w:val="0"/>
          <w:numId w:val="1017"/>
        </w:numPr>
      </w:pPr>
      <w:r>
        <w:t xml:space="preserve">Включает уникальные и расширенные функции, такие как командное редактирование, расширенное глобирование и улучшенное управление сигналами.</w:t>
      </w:r>
    </w:p>
    <w:bookmarkEnd w:id="28"/>
    <w:bookmarkEnd w:id="29"/>
    <w:bookmarkStart w:id="32" w:name="X227ab2defdeb7f951972f894217de976975557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Преимущества и недостатки каждой из оболочек при выполнении различных задач.</w:t>
      </w:r>
    </w:p>
    <w:bookmarkStart w:id="30" w:name="bash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Bash</w:t>
      </w:r>
    </w:p>
    <w:p>
      <w:pPr>
        <w:pStyle w:val="FirstParagraph"/>
      </w:pPr>
      <w:r>
        <w:t xml:space="preserve">Преимущества:</w:t>
      </w:r>
    </w:p>
    <w:p>
      <w:pPr>
        <w:numPr>
          <w:ilvl w:val="0"/>
          <w:numId w:val="1018"/>
        </w:numPr>
      </w:pPr>
      <w:r>
        <w:t xml:space="preserve">Мощный скриптовый язык: Bash обладает широким набором встроенных команд, структур управления и функций, что делает его мощным инструментом для автоматизации и администрирования систем</w:t>
      </w:r>
    </w:p>
    <w:p>
      <w:pPr>
        <w:numPr>
          <w:ilvl w:val="0"/>
          <w:numId w:val="1018"/>
        </w:numPr>
      </w:pPr>
      <w:r>
        <w:t xml:space="preserve">Большое сообщество пользователей: Bash имеет большое сообщество пользователей и обширную поддержку, что облегчает получение помощи и решение проблем</w:t>
      </w:r>
    </w:p>
    <w:p>
      <w:pPr>
        <w:numPr>
          <w:ilvl w:val="0"/>
          <w:numId w:val="1018"/>
        </w:numPr>
      </w:pPr>
      <w:r>
        <w:t xml:space="preserve">Широкая доступность: Bash широко распространен и является стандартной оболочкой на большинстве дистрибутивов Linux</w:t>
      </w:r>
    </w:p>
    <w:p>
      <w:pPr>
        <w:pStyle w:val="FirstParagraph"/>
      </w:pPr>
      <w:r>
        <w:t xml:space="preserve">Недостатки:</w:t>
      </w:r>
    </w:p>
    <w:p>
      <w:pPr>
        <w:numPr>
          <w:ilvl w:val="0"/>
          <w:numId w:val="1019"/>
        </w:numPr>
      </w:pPr>
      <w:r>
        <w:t xml:space="preserve">Синтаксис: Некоторые пользователи могут считать синтаксис Bash менее интуитивным по сравнению с другими оболочками</w:t>
      </w:r>
    </w:p>
    <w:p>
      <w:pPr>
        <w:numPr>
          <w:ilvl w:val="0"/>
          <w:numId w:val="1019"/>
        </w:numPr>
      </w:pPr>
      <w:r>
        <w:t xml:space="preserve">Не всегда подходит для сложных задач: Для некоторых продвинутых задач Bash может оказаться менее подходящим из-за ограничений в сравнении с другими оболочками</w:t>
      </w:r>
    </w:p>
    <w:bookmarkEnd w:id="30"/>
    <w:bookmarkStart w:id="31" w:name="csh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Csh:</w:t>
      </w:r>
    </w:p>
    <w:p>
      <w:pPr>
        <w:pStyle w:val="FirstParagraph"/>
      </w:pPr>
      <w:r>
        <w:t xml:space="preserve">Преимущества:</w:t>
      </w:r>
    </w:p>
    <w:p>
      <w:pPr>
        <w:numPr>
          <w:ilvl w:val="0"/>
          <w:numId w:val="1020"/>
        </w:numPr>
      </w:pPr>
      <w:r>
        <w:t xml:space="preserve">Интерактивность: Csh предлагает интерактивное окружение с возможностью выполнения команд и настройки пользовательской среды</w:t>
      </w:r>
    </w:p>
    <w:p>
      <w:pPr>
        <w:numPr>
          <w:ilvl w:val="0"/>
          <w:numId w:val="1020"/>
        </w:numPr>
      </w:pPr>
      <w:r>
        <w:t xml:space="preserve">Простота использования: Csh известен своей простотой и удобством в использовании, что делает его предпочтительным для некоторых разработчиков</w:t>
      </w:r>
    </w:p>
    <w:p>
      <w:pPr>
        <w:pStyle w:val="FirstParagraph"/>
      </w:pPr>
      <w:r>
        <w:t xml:space="preserve">Недостатки:</w:t>
      </w:r>
    </w:p>
    <w:p>
      <w:pPr>
        <w:numPr>
          <w:ilvl w:val="0"/>
          <w:numId w:val="1021"/>
        </w:numPr>
      </w:pPr>
      <w:r>
        <w:t xml:space="preserve">Ограниченные возможности скриптования: Csh не обладает таким богатым набором функций для скриптования, как Bash, что может быть недостатком при выполнении сложных автоматизированных задач</w:t>
      </w:r>
    </w:p>
    <w:p>
      <w:pPr>
        <w:numPr>
          <w:ilvl w:val="0"/>
          <w:numId w:val="1021"/>
        </w:numPr>
      </w:pPr>
      <w:r>
        <w:t xml:space="preserve">Меньшая популярность: Csh менее популярен среди профессиональных пользователей по сравнению с Bash</w:t>
      </w:r>
    </w:p>
    <w:bookmarkEnd w:id="31"/>
    <w:bookmarkEnd w:id="32"/>
    <w:bookmarkStart w:id="33" w:name="Xd46d6f9ee0053425db0c267851ed57092043dd6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Рекомендации по выбору оболочки в зависимости от конкретных потребностей пользователя или сценария использования.</w:t>
      </w:r>
    </w:p>
    <w:p>
      <w:pPr>
        <w:pStyle w:val="FirstParagraph"/>
      </w:pPr>
      <w:r>
        <w:t xml:space="preserve">В итоге, если Bash предлагает мощные возможности автоматизации, универсальность в написании сценариев и широко распространен среди профессионалов, то Csh обеспечивает знакомый синтаксис для тех, кто имеет опыт программирования на C, но не имеет такой популярности и широких возможностей, как Bash.</w:t>
      </w:r>
    </w:p>
    <w:p>
      <w:pPr>
        <w:pStyle w:val="BodyText"/>
      </w:pPr>
      <w:r>
        <w:t xml:space="preserve">В конечном счете выбор между Bash и Csh зависит от конкретных требований к решаемым задачам и знакомства пользователя с каждой оболочкой: если необходим мощный скриптовый язык и широкая поддержка, то предпочтительнее использовать Bash; если же ценится простота использования и интерактивность, то Csh может быть более удобным выбором.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доклада были рассмотрены основные особенности настройки оболочек C Shell (csh) и Bourne-Again Shell (bash) с акцентом на специфику csh. Изучение и понимание особенностей настройки csh позволяет пользователям эффективно использовать эту оболочку, учитывая ее уникальные возможности и функциональность.</w:t>
      </w:r>
    </w:p>
    <w:p>
      <w:pPr>
        <w:pStyle w:val="BodyText"/>
      </w:pPr>
      <w:r>
        <w:t xml:space="preserve">Данный доклад предоставил обзор ключевых аспектов настройки csh и подчеркнул важность выбора оболочки в зависимости от потребностей пользователя. Понимание особенностей csh и умение правильно настраивать ее поможет повысить эффективность работы в Unix-подобных системах и улучшить пользовательский опыт.</w:t>
      </w:r>
    </w:p>
    <w:bookmarkEnd w:id="35"/>
    <w:bookmarkStart w:id="3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22"/>
        </w:numPr>
      </w:pPr>
      <w:r>
        <w:t xml:space="preserve">Wikipedia</w:t>
      </w:r>
    </w:p>
    <w:p>
      <w:pPr>
        <w:pStyle w:val="Compact"/>
        <w:numPr>
          <w:ilvl w:val="0"/>
          <w:numId w:val="1022"/>
        </w:numPr>
      </w:pPr>
      <w:r>
        <w:t xml:space="preserve">Linux.org.ru</w:t>
      </w:r>
    </w:p>
    <w:p>
      <w:pPr>
        <w:pStyle w:val="Compact"/>
        <w:numPr>
          <w:ilvl w:val="0"/>
          <w:numId w:val="1022"/>
        </w:numPr>
      </w:pPr>
      <w:r>
        <w:t xml:space="preserve">Bestprogrammer.ru</w:t>
      </w:r>
    </w:p>
    <w:p>
      <w:pPr>
        <w:pStyle w:val="Compact"/>
        <w:numPr>
          <w:ilvl w:val="0"/>
          <w:numId w:val="1022"/>
        </w:numPr>
      </w:pPr>
      <w:r>
        <w:t xml:space="preserve">Habr</w:t>
      </w:r>
    </w:p>
    <w:p>
      <w:pPr>
        <w:pStyle w:val="Compact"/>
        <w:numPr>
          <w:ilvl w:val="0"/>
          <w:numId w:val="1022"/>
        </w:numPr>
      </w:pPr>
      <w:r>
        <w:t xml:space="preserve">Eternalhost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csh. Специфика по сравнению с bash.</dc:title>
  <dc:creator>Карпова Есения Алексеевна</dc:creator>
  <dc:language>ru-RU</dc:language>
  <cp:keywords/>
  <dcterms:created xsi:type="dcterms:W3CDTF">2024-03-20T07:32:55Z</dcterms:created>
  <dcterms:modified xsi:type="dcterms:W3CDTF">2024-03-20T07:32:55Z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Терминал и командная строка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