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Алгоритмы</w:t>
      </w:r>
      <w:r>
        <w:t xml:space="preserve"> </w:t>
      </w:r>
      <w:r>
        <w:t xml:space="preserve">Евклида</w:t>
      </w:r>
      <w:r>
        <w:t xml:space="preserve"> </w:t>
      </w:r>
      <w:r>
        <w:t xml:space="preserve">нахождения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Хитяев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Анатольевич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наибольшего общего делителя (НОД)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** Алгоритм Евклида: **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чисел 22 и 10.</w:t>
      </w:r>
    </w:p>
    <w:p>
      <w:pPr>
        <w:pStyle w:val="BodyText"/>
      </w:pPr>
      <w:r>
        <w:t xml:space="preserve">22 / 10 = 2 (остаток 2)</w:t>
      </w:r>
    </w:p>
    <w:p>
      <w:pPr>
        <w:pStyle w:val="BodyText"/>
      </w:pPr>
      <w:r>
        <w:t xml:space="preserve">10 / 2 = 5 (остаток 0)</w:t>
      </w:r>
    </w:p>
    <w:p>
      <w:pPr>
        <w:pStyle w:val="BodyText"/>
      </w:pPr>
      <w:r>
        <w:t xml:space="preserve">Таким образом, НОД = 2.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а).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X32594c64edad5d102d17abe390959cd481299c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Евклида на языке Python</w:t>
      </w:r>
    </w:p>
    <w:p>
      <w:pPr>
        <w:pStyle w:val="SourceCode"/>
      </w:pPr>
      <w:r>
        <w:rPr>
          <w:rStyle w:val="VerbatimChar"/>
        </w:rPr>
        <w:t xml:space="preserve">def evklid_algorithm(a, 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def evklid_bin_algorithm(a,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 v = a, 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return(div, y - (b // a) * x, x)</w:t>
      </w:r>
      <w:r>
        <w:br/>
      </w:r>
      <w:r>
        <w:br/>
      </w:r>
      <w:r>
        <w:rPr>
          <w:rStyle w:val="VerbatimChar"/>
        </w:rPr>
        <w:t xml:space="preserve">def evklid_bin_extended(a,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 % 2 == 0 and D % 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a = int(input("Введите число a: "))</w:t>
      </w:r>
      <w:r>
        <w:br/>
      </w:r>
      <w:r>
        <w:rPr>
          <w:rStyle w:val="VerbatimChar"/>
        </w:rPr>
        <w:t xml:space="preserve">    b = int(input("Введите число b: "))</w:t>
      </w:r>
      <w:r>
        <w:br/>
      </w:r>
      <w:r>
        <w:rPr>
          <w:rStyle w:val="VerbatimChar"/>
        </w:rPr>
        <w:t xml:space="preserve">    if a &gt; 0 and 0 &lt; b &lt;= a:</w:t>
      </w:r>
      <w:r>
        <w:br/>
      </w:r>
      <w:r>
        <w:rPr>
          <w:rStyle w:val="VerbatimChar"/>
        </w:rPr>
        <w:t xml:space="preserve">        print("Алгоритм Евклида: ", evklid_algorithm(a, b))</w:t>
      </w:r>
      <w:r>
        <w:br/>
      </w:r>
      <w:r>
        <w:rPr>
          <w:rStyle w:val="VerbatimChar"/>
        </w:rPr>
        <w:t xml:space="preserve">        print("Бинарный алгоритм Евклида: ", evklid_bin_algorithm(a, b))</w:t>
      </w:r>
      <w:r>
        <w:br/>
      </w:r>
      <w:r>
        <w:rPr>
          <w:rStyle w:val="VerbatimChar"/>
        </w:rPr>
        <w:t xml:space="preserve">        print("Расширенный алгоритм Евклида: ", evklid_extended(a, b))</w:t>
      </w:r>
      <w:r>
        <w:br/>
      </w:r>
      <w:r>
        <w:rPr>
          <w:rStyle w:val="VerbatimChar"/>
        </w:rPr>
        <w:t xml:space="preserve">        print("Расширенный бинарный алгоритм Евклида: ", evklid_bin_extended(a, b))</w:t>
      </w:r>
      <w:r>
        <w:br/>
      </w:r>
      <w:r>
        <w:br/>
      </w:r>
      <w:r>
        <w:rPr>
          <w:rStyle w:val="VerbatimChar"/>
        </w:rPr>
        <w:t xml:space="preserve">main()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5334000" cy="1255449"/>
            <wp:effectExtent b="0" l="0" r="0" t="0"/>
            <wp:docPr descr="Figure 1: Пример работы алгоритмов Евклида" title="" id="28" name="Picture"/>
            <a:graphic>
              <a:graphicData uri="http://schemas.openxmlformats.org/drawingml/2006/picture">
                <pic:pic>
                  <pic:nvPicPr>
                    <pic:cNvPr descr="image/lab_4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Пример работы алгоритмов Евклида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мне удалось изучить алгоритмы Евклида нахождения наибольшего общего делителя (НОД) и его вариаций, а также реализовать данные алгоритмы программно на языке Python.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Хитяев Евгений Анатольевич НПМмд-02-21</dc:creator>
  <dc:language>ru-RU</dc:language>
  <cp:keywords/>
  <dcterms:created xsi:type="dcterms:W3CDTF">2021-12-04T15:02:42Z</dcterms:created>
  <dcterms:modified xsi:type="dcterms:W3CDTF">2021-12-04T15:02:42Z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Алгоритмы Евклида нахождения наибольшего общего делителя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