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29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25.png" ContentType="image/png"/>
  <Override PartName="/word/media/rId113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Отчет</w:t>
      </w:r>
      <w:r>
        <w:rPr>
          <w:bCs/>
          <w:b/>
        </w:rPr>
        <w:t xml:space="preserve"> </w:t>
      </w:r>
      <w:r>
        <w:rPr>
          <w:bCs/>
          <w:b/>
        </w:rPr>
        <w:t xml:space="preserve">по</w:t>
      </w:r>
      <w:r>
        <w:rPr>
          <w:bCs/>
          <w:b/>
        </w:rPr>
        <w:t xml:space="preserve"> </w:t>
      </w:r>
      <w:r>
        <w:rPr>
          <w:bCs/>
          <w:b/>
        </w:rPr>
        <w:t xml:space="preserve">лабораторной</w:t>
      </w:r>
      <w:r>
        <w:rPr>
          <w:bCs/>
          <w:b/>
        </w:rPr>
        <w:t xml:space="preserve"> </w:t>
      </w:r>
      <w:r>
        <w:rPr>
          <w:bCs/>
          <w:b/>
        </w:rPr>
        <w:t xml:space="preserve">работе</w:t>
      </w:r>
      <w:r>
        <w:rPr>
          <w:bCs/>
          <w:b/>
        </w:rPr>
        <w:t xml:space="preserve"> </w:t>
      </w:r>
      <w:r>
        <w:rPr>
          <w:bCs/>
          <w:b/>
        </w:rP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Колобова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гр.</w:t>
      </w:r>
      <w:r>
        <w:t xml:space="preserve"> </w:t>
      </w:r>
      <w:r>
        <w:t xml:space="preserve">НММбд-01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навы-</w:t>
      </w:r>
      <w:r>
        <w:t xml:space="preserve"> </w:t>
      </w:r>
      <w:r>
        <w:t xml:space="preserve">ков написания программ с использованием переходов. Знакомство с назначе-</w:t>
      </w:r>
      <w:r>
        <w:t xml:space="preserve"> </w:t>
      </w:r>
      <w:r>
        <w:t xml:space="preserve">нием и структурой файла листинга.</w:t>
      </w:r>
    </w:p>
    <w:bookmarkEnd w:id="20"/>
    <w:bookmarkStart w:id="11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Cs/>
          <w:b/>
        </w:rP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Создаем каталог для программам лабораторной работы No 8, переходим в</w:t>
      </w:r>
      <w:r>
        <w:t xml:space="preserve"> </w:t>
      </w:r>
      <w:r>
        <w:t xml:space="preserve">него и создаем файл lab8-1.asm (рис. 1):</w:t>
      </w:r>
    </w:p>
    <w:p>
      <w:pPr>
        <w:pStyle w:val="SourceCode"/>
      </w:pPr>
      <w:r>
        <w:rPr>
          <w:rStyle w:val="VerbatimChar"/>
        </w:rPr>
        <w:t xml:space="preserve">mkdir ~/work/arch-pc/lab08</w:t>
      </w:r>
      <w:r>
        <w:br/>
      </w:r>
      <w:r>
        <w:rPr>
          <w:rStyle w:val="VerbatimChar"/>
        </w:rPr>
        <w:t xml:space="preserve">cd ~/work/arch-pc/lab08</w:t>
      </w:r>
      <w:r>
        <w:br/>
      </w:r>
      <w:r>
        <w:rPr>
          <w:rStyle w:val="VerbatimChar"/>
        </w:rPr>
        <w:t xml:space="preserve">touch lab8-1.asm</w:t>
      </w:r>
    </w:p>
    <w:p>
      <w:pPr>
        <w:pStyle w:val="CaptionedFigure"/>
      </w:pPr>
      <w:bookmarkStart w:id="24" w:name="fig:001"/>
      <w:r>
        <w:drawing>
          <wp:inline>
            <wp:extent cx="4971569" cy="3649915"/>
            <wp:effectExtent b="0" l="0" r="0" t="0"/>
            <wp:docPr descr="Рис. 1: Рис. 1. Создание каталога для лаб. работы №8 и файла lab8-1.asm" title="" id="22" name="Picture"/>
            <a:graphic>
              <a:graphicData uri="http://schemas.openxmlformats.org/drawingml/2006/picture">
                <pic:pic>
                  <pic:nvPicPr>
                    <pic:cNvPr descr="image/л8к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569" cy="3649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Рис. 1. Создание каталога для лаб. работы №8 и файла lab8-1.asm</w:t>
      </w:r>
    </w:p>
    <w:p>
      <w:pPr>
        <w:numPr>
          <w:ilvl w:val="0"/>
          <w:numId w:val="1002"/>
        </w:numPr>
        <w:pStyle w:val="Compact"/>
      </w:pPr>
      <w:r>
        <w:t xml:space="preserve">Рассмотрим пример программы с использованием инструкции jmp.</w:t>
      </w:r>
      <w:r>
        <w:t xml:space="preserve"> </w:t>
      </w:r>
      <w:r>
        <w:t xml:space="preserve">Введем в файл lab8-1.asm текст программы из листинга 8.1. (рис. 2).</w:t>
      </w:r>
    </w:p>
    <w:p>
      <w:pPr>
        <w:pStyle w:val="CaptionedFigure"/>
      </w:pPr>
      <w:bookmarkStart w:id="28" w:name="fig:002"/>
      <w:r>
        <w:drawing>
          <wp:inline>
            <wp:extent cx="5009989" cy="4756416"/>
            <wp:effectExtent b="0" l="0" r="0" t="0"/>
            <wp:docPr descr="Рис. 2: Рис. 2. Ввод текста из листинга 8.1" title="" id="26" name="Picture"/>
            <a:graphic>
              <a:graphicData uri="http://schemas.openxmlformats.org/drawingml/2006/picture">
                <pic:pic>
                  <pic:nvPicPr>
                    <pic:cNvPr descr="image/л8к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989" cy="4756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Рис. 2. Ввод текста из листинга 8.1</w:t>
      </w:r>
    </w:p>
    <w:p>
      <w:pPr>
        <w:numPr>
          <w:ilvl w:val="0"/>
          <w:numId w:val="1003"/>
        </w:numPr>
        <w:pStyle w:val="Compact"/>
      </w:pPr>
      <w:r>
        <w:t xml:space="preserve">Создаем исполняемый файл и запускаем его. (рис. 3)</w:t>
      </w:r>
    </w:p>
    <w:p>
      <w:pPr>
        <w:pStyle w:val="SourceCode"/>
      </w:pPr>
      <w:r>
        <w:rPr>
          <w:rStyle w:val="VerbatimChar"/>
        </w:rPr>
        <w:t xml:space="preserve">nasm -f elf lab8-1.asm</w:t>
      </w:r>
      <w:r>
        <w:br/>
      </w:r>
      <w:r>
        <w:rPr>
          <w:rStyle w:val="VerbatimChar"/>
        </w:rPr>
        <w:t xml:space="preserve">ld -m elf_i386 -o lab8-1 lab7-8.o</w:t>
      </w:r>
      <w:r>
        <w:br/>
      </w:r>
      <w:r>
        <w:rPr>
          <w:rStyle w:val="VerbatimChar"/>
        </w:rPr>
        <w:t xml:space="preserve">./lab8-1 </w:t>
      </w:r>
    </w:p>
    <w:p>
      <w:pPr>
        <w:pStyle w:val="FirstParagraph"/>
      </w:pPr>
      <w:r>
        <w:t xml:space="preserve">Ожидаемый результат:</w:t>
      </w:r>
    </w:p>
    <w:p>
      <w:pPr>
        <w:pStyle w:val="SourceCode"/>
      </w:pPr>
      <w:r>
        <w:rPr>
          <w:rStyle w:val="VerbatimChar"/>
        </w:rPr>
        <w:t xml:space="preserve">user@dk4n31:~$ ./lab8-1</w:t>
      </w:r>
      <w:r>
        <w:br/>
      </w:r>
      <w:r>
        <w:rPr>
          <w:rStyle w:val="VerbatimChar"/>
        </w:rPr>
        <w:t xml:space="preserve">Сообщение No 2</w:t>
      </w:r>
      <w:r>
        <w:br/>
      </w:r>
      <w:r>
        <w:rPr>
          <w:rStyle w:val="VerbatimChar"/>
        </w:rPr>
        <w:t xml:space="preserve">Сообщение No 3</w:t>
      </w:r>
      <w:r>
        <w:br/>
      </w:r>
      <w:r>
        <w:rPr>
          <w:rStyle w:val="VerbatimChar"/>
        </w:rPr>
        <w:t xml:space="preserve">user@dk4n31:~$</w:t>
      </w:r>
    </w:p>
    <w:p>
      <w:pPr>
        <w:pStyle w:val="CaptionedFigure"/>
      </w:pPr>
      <w:bookmarkStart w:id="32" w:name="fig:003"/>
      <w:r>
        <w:drawing>
          <wp:inline>
            <wp:extent cx="4963885" cy="929768"/>
            <wp:effectExtent b="0" l="0" r="0" t="0"/>
            <wp:docPr descr="Рис. 3: Рис. 3. Компоновка и запуск файла lab8-1" title="" id="30" name="Picture"/>
            <a:graphic>
              <a:graphicData uri="http://schemas.openxmlformats.org/drawingml/2006/picture">
                <pic:pic>
                  <pic:nvPicPr>
                    <pic:cNvPr descr="image/л8к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85" cy="929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Рис. 3. Компоновка и запуск файла lab8-1</w:t>
      </w:r>
    </w:p>
    <w:p>
      <w:pPr>
        <w:numPr>
          <w:ilvl w:val="0"/>
          <w:numId w:val="1004"/>
        </w:numPr>
        <w:pStyle w:val="Compact"/>
      </w:pPr>
      <w:r>
        <w:t xml:space="preserve">Далее изменим текст программы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No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No 1</w:t>
      </w:r>
      <w:r>
        <w:t xml:space="preserve">’</w:t>
      </w:r>
      <w:r>
        <w:t xml:space="preserve"> </w:t>
      </w:r>
      <w:r>
        <w:t xml:space="preserve">и завершала работу. Для этого в</w:t>
      </w:r>
      <w:r>
        <w:t xml:space="preserve"> </w:t>
      </w:r>
      <w:r>
        <w:t xml:space="preserve">текст программы после вывода сообщения No 2 добавим инструкцию jmp с</w:t>
      </w:r>
      <w:r>
        <w:t xml:space="preserve"> </w:t>
      </w:r>
      <w:r>
        <w:t xml:space="preserve">меткой _label1 и после вывода сообщения No 1 добавим инструкцию jmp с меткой _end</w:t>
      </w:r>
      <w:r>
        <w:t xml:space="preserve"> </w:t>
      </w:r>
      <w:r>
        <w:t xml:space="preserve">Изменим текст программы в соответствии с листингом 8.2 и вместо символов,</w:t>
      </w:r>
      <w:r>
        <w:t xml:space="preserve"> </w:t>
      </w:r>
      <w:r>
        <w:t xml:space="preserve">запишем в регистры числа. (рис. 4):</w:t>
      </w:r>
    </w:p>
    <w:p>
      <w:pPr>
        <w:pStyle w:val="FirstParagraph"/>
      </w:pPr>
      <w:r>
        <w:t xml:space="preserve">Создаем исполняемый файл и запускаем его.</w:t>
      </w:r>
      <w:r>
        <w:t xml:space="preserve"> </w:t>
      </w:r>
      <w:r>
        <w:t xml:space="preserve">(рис. 5)</w:t>
      </w:r>
    </w:p>
    <w:p>
      <w:pPr>
        <w:pStyle w:val="CaptionedFigure"/>
      </w:pPr>
      <w:bookmarkStart w:id="36" w:name="fig:004"/>
      <w:r>
        <w:drawing>
          <wp:inline>
            <wp:extent cx="4986937" cy="4741048"/>
            <wp:effectExtent b="0" l="0" r="0" t="0"/>
            <wp:docPr descr="Рис. 4: Рис. 4. Изменение текста программы" title="" id="34" name="Picture"/>
            <a:graphic>
              <a:graphicData uri="http://schemas.openxmlformats.org/drawingml/2006/picture">
                <pic:pic>
                  <pic:nvPicPr>
                    <pic:cNvPr descr="image/л8к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937" cy="4741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Рис. 4. Изменение текста программы</w:t>
      </w:r>
    </w:p>
    <w:p>
      <w:pPr>
        <w:pStyle w:val="CaptionedFigure"/>
      </w:pPr>
      <w:bookmarkStart w:id="40" w:name="fig:005"/>
      <w:r>
        <w:drawing>
          <wp:inline>
            <wp:extent cx="4979253" cy="914400"/>
            <wp:effectExtent b="0" l="0" r="0" t="0"/>
            <wp:docPr descr="Рис. 5: Рис. 5. Компоновка и запуск измененного файла" title="" id="38" name="Picture"/>
            <a:graphic>
              <a:graphicData uri="http://schemas.openxmlformats.org/drawingml/2006/picture">
                <pic:pic>
                  <pic:nvPicPr>
                    <pic:cNvPr descr="image/л8к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253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Рис. 5. Компоновка и запуск измененного файла</w:t>
      </w:r>
    </w:p>
    <w:p>
      <w:pPr>
        <w:numPr>
          <w:ilvl w:val="0"/>
          <w:numId w:val="1005"/>
        </w:numPr>
        <w:pStyle w:val="Compact"/>
      </w:pPr>
      <w:r>
        <w:t xml:space="preserve">Изменим текст программы добавив или изменив инструкции jmp, чтобы</w:t>
      </w:r>
      <w:r>
        <w:t xml:space="preserve"> </w:t>
      </w:r>
      <w:r>
        <w:t xml:space="preserve">вывод программы был следующим (рис. 6, 7):</w:t>
      </w:r>
    </w:p>
    <w:p>
      <w:pPr>
        <w:pStyle w:val="SourceCode"/>
      </w:pPr>
      <w:r>
        <w:rPr>
          <w:rStyle w:val="VerbatimChar"/>
        </w:rPr>
        <w:t xml:space="preserve">user@dk4n31:~$ ./lab8-1</w:t>
      </w:r>
      <w:r>
        <w:br/>
      </w:r>
      <w:r>
        <w:rPr>
          <w:rStyle w:val="VerbatimChar"/>
        </w:rPr>
        <w:t xml:space="preserve">Сообщение No 3</w:t>
      </w:r>
      <w:r>
        <w:br/>
      </w:r>
      <w:r>
        <w:rPr>
          <w:rStyle w:val="VerbatimChar"/>
        </w:rPr>
        <w:t xml:space="preserve">Сообщение No 2</w:t>
      </w:r>
      <w:r>
        <w:br/>
      </w:r>
      <w:r>
        <w:rPr>
          <w:rStyle w:val="VerbatimChar"/>
        </w:rPr>
        <w:t xml:space="preserve">Сообщение No 1</w:t>
      </w:r>
      <w:r>
        <w:br/>
      </w:r>
      <w:r>
        <w:rPr>
          <w:rStyle w:val="VerbatimChar"/>
        </w:rPr>
        <w:t xml:space="preserve">user@dk4n31:~$</w:t>
      </w:r>
    </w:p>
    <w:p>
      <w:pPr>
        <w:pStyle w:val="CaptionedFigure"/>
      </w:pPr>
      <w:bookmarkStart w:id="44" w:name="fig:0033"/>
      <w:r>
        <w:drawing>
          <wp:inline>
            <wp:extent cx="5017673" cy="4794836"/>
            <wp:effectExtent b="0" l="0" r="0" t="0"/>
            <wp:docPr descr="Рис. 6: Рис. 6. Изменение текста программы" title="" id="42" name="Picture"/>
            <a:graphic>
              <a:graphicData uri="http://schemas.openxmlformats.org/drawingml/2006/picture">
                <pic:pic>
                  <pic:nvPicPr>
                    <pic:cNvPr descr="image/л8к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673" cy="4794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Рис. 6. Изменение текста программы</w:t>
      </w:r>
    </w:p>
    <w:p>
      <w:pPr>
        <w:pStyle w:val="CaptionedFigure"/>
      </w:pPr>
      <w:bookmarkStart w:id="48" w:name="fig:0034"/>
      <w:r>
        <w:drawing>
          <wp:inline>
            <wp:extent cx="5025357" cy="868295"/>
            <wp:effectExtent b="0" l="0" r="0" t="0"/>
            <wp:docPr descr="Рис. 7: Рис. 7. Компоновка и запуск измененного файла" title="" id="46" name="Picture"/>
            <a:graphic>
              <a:graphicData uri="http://schemas.openxmlformats.org/drawingml/2006/picture">
                <pic:pic>
                  <pic:nvPicPr>
                    <pic:cNvPr descr="image/л8к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57" cy="868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Рис. 7. Компоновка и запуск измененного файла</w:t>
      </w:r>
    </w:p>
    <w:p>
      <w:pPr>
        <w:numPr>
          <w:ilvl w:val="0"/>
          <w:numId w:val="1006"/>
        </w:numPr>
        <w:pStyle w:val="Compact"/>
      </w:pPr>
      <w:r>
        <w:t xml:space="preserve">Рассмотрим программу, которая определяети выводит на экран наибольшую</w:t>
      </w:r>
      <w:r>
        <w:t xml:space="preserve"> </w:t>
      </w:r>
      <w:r>
        <w:t xml:space="preserve">из 3 целочисленных переменных: A,B и C. Значения для A и C задаются в программе,</w:t>
      </w:r>
      <w:r>
        <w:t xml:space="preserve"> </w:t>
      </w:r>
      <w:r>
        <w:t xml:space="preserve">значение B вводится с клавиатуры.</w:t>
      </w:r>
      <w:r>
        <w:t xml:space="preserve"> </w:t>
      </w:r>
      <w:r>
        <w:t xml:space="preserve">Создаем файл lab8-2.asm в каталоге ~/work/arch-pc/lab08. и вводим в него текст программы из листинга 8.3.</w:t>
      </w:r>
      <w:r>
        <w:t xml:space="preserve"> </w:t>
      </w:r>
      <w:r>
        <w:t xml:space="preserve">(рис. 8, 9, 10)</w:t>
      </w:r>
    </w:p>
    <w:p>
      <w:pPr>
        <w:pStyle w:val="CaptionedFigure"/>
      </w:pPr>
      <w:bookmarkStart w:id="52" w:name="fig:006"/>
      <w:r>
        <w:drawing>
          <wp:inline>
            <wp:extent cx="5002305" cy="6846473"/>
            <wp:effectExtent b="0" l="0" r="0" t="0"/>
            <wp:docPr descr="Рис. 8: Рис. 8. Ввод текста из листинга 8.3" title="" id="50" name="Picture"/>
            <a:graphic>
              <a:graphicData uri="http://schemas.openxmlformats.org/drawingml/2006/picture">
                <pic:pic>
                  <pic:nvPicPr>
                    <pic:cNvPr descr="image/л8к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305" cy="6846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Рис. 8. Ввод текста из листинга 8.3</w:t>
      </w:r>
    </w:p>
    <w:p>
      <w:pPr>
        <w:pStyle w:val="CaptionedFigure"/>
      </w:pPr>
      <w:bookmarkStart w:id="56" w:name="fig:007"/>
      <w:r>
        <w:drawing>
          <wp:inline>
            <wp:extent cx="5009989" cy="6800369"/>
            <wp:effectExtent b="0" l="0" r="0" t="0"/>
            <wp:docPr descr="Рис. 9: Рис. 9. Ввод текста из листинга 8.3" title="" id="54" name="Picture"/>
            <a:graphic>
              <a:graphicData uri="http://schemas.openxmlformats.org/drawingml/2006/picture">
                <pic:pic>
                  <pic:nvPicPr>
                    <pic:cNvPr descr="image/л8к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989" cy="6800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Рис. 9. Ввод текста из листинга 8.3</w:t>
      </w:r>
    </w:p>
    <w:p>
      <w:pPr>
        <w:pStyle w:val="CaptionedFigure"/>
      </w:pPr>
      <w:bookmarkStart w:id="60" w:name="fig:008"/>
      <w:r>
        <w:drawing>
          <wp:inline>
            <wp:extent cx="4986937" cy="1398494"/>
            <wp:effectExtent b="0" l="0" r="0" t="0"/>
            <wp:docPr descr="Рис. 10: Рис. 10. Компоновка и запуск файла" title="" id="58" name="Picture"/>
            <a:graphic>
              <a:graphicData uri="http://schemas.openxmlformats.org/drawingml/2006/picture">
                <pic:pic>
                  <pic:nvPicPr>
                    <pic:cNvPr descr="image/л8к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937" cy="1398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Рис. 10. Компоновка и запуск файла</w:t>
      </w:r>
    </w:p>
    <w:p>
      <w:pPr>
        <w:numPr>
          <w:ilvl w:val="0"/>
          <w:numId w:val="1007"/>
        </w:numPr>
        <w:pStyle w:val="Compact"/>
      </w:pPr>
      <w:r>
        <w:t xml:space="preserve">Создадим файл листинга для программы из файла lab8-2.asm (рис. 11)</w:t>
      </w:r>
    </w:p>
    <w:p>
      <w:pPr>
        <w:pStyle w:val="SourceCode"/>
      </w:pPr>
      <w:r>
        <w:rPr>
          <w:rStyle w:val="VerbatimChar"/>
        </w:rPr>
        <w:t xml:space="preserve">nasm -f elf -l lab8-2.lst lab8-2.asm</w:t>
      </w:r>
    </w:p>
    <w:p>
      <w:pPr>
        <w:pStyle w:val="FirstParagraph"/>
      </w:pPr>
      <w:r>
        <w:t xml:space="preserve">Откроем файл листинга lab8-2.lst с помощью любого текстового редактора:</w:t>
      </w:r>
    </w:p>
    <w:p>
      <w:pPr>
        <w:pStyle w:val="SourceCode"/>
      </w:pPr>
      <w:r>
        <w:rPr>
          <w:rStyle w:val="VerbatimChar"/>
        </w:rPr>
        <w:t xml:space="preserve">mcedit lab8-2.lst</w:t>
      </w:r>
    </w:p>
    <w:p>
      <w:pPr>
        <w:pStyle w:val="FirstParagraph"/>
      </w:pPr>
      <w:r>
        <w:t xml:space="preserve">(рис. 12, 13, 14, 15)</w:t>
      </w:r>
    </w:p>
    <w:p>
      <w:pPr>
        <w:pStyle w:val="CaptionedFigure"/>
      </w:pPr>
      <w:bookmarkStart w:id="64" w:name="fig:009"/>
      <w:r>
        <w:drawing>
          <wp:inline>
            <wp:extent cx="4456739" cy="384201"/>
            <wp:effectExtent b="0" l="0" r="0" t="0"/>
            <wp:docPr descr="Рис. 11: Рис. 11. Создание файла листинга" title="" id="62" name="Picture"/>
            <a:graphic>
              <a:graphicData uri="http://schemas.openxmlformats.org/drawingml/2006/picture">
                <pic:pic>
                  <pic:nvPicPr>
                    <pic:cNvPr descr="image/л8к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739" cy="384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Рис. 11. Создание файла листинга</w:t>
      </w:r>
    </w:p>
    <w:p>
      <w:pPr>
        <w:pStyle w:val="CaptionedFigure"/>
      </w:pPr>
      <w:bookmarkStart w:id="68" w:name="fig:0010"/>
      <w:r>
        <w:drawing>
          <wp:inline>
            <wp:extent cx="5334000" cy="6386480"/>
            <wp:effectExtent b="0" l="0" r="0" t="0"/>
            <wp:docPr descr="Рис. 12: Рис. 12. Окно файла листинга" title="" id="66" name="Picture"/>
            <a:graphic>
              <a:graphicData uri="http://schemas.openxmlformats.org/drawingml/2006/picture">
                <pic:pic>
                  <pic:nvPicPr>
                    <pic:cNvPr descr="image/л8к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86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Рис. 12. Окно файла листинга</w:t>
      </w:r>
    </w:p>
    <w:p>
      <w:pPr>
        <w:pStyle w:val="CaptionedFigure"/>
      </w:pPr>
      <w:bookmarkStart w:id="72" w:name="fig:0011"/>
      <w:r>
        <w:drawing>
          <wp:inline>
            <wp:extent cx="5334000" cy="6333678"/>
            <wp:effectExtent b="0" l="0" r="0" t="0"/>
            <wp:docPr descr="Рис. 13: Рис. 13. Окно файла листинга" title="" id="70" name="Picture"/>
            <a:graphic>
              <a:graphicData uri="http://schemas.openxmlformats.org/drawingml/2006/picture">
                <pic:pic>
                  <pic:nvPicPr>
                    <pic:cNvPr descr="image/л8к15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33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Рис. 13. Окно файла листинга</w:t>
      </w:r>
    </w:p>
    <w:p>
      <w:pPr>
        <w:pStyle w:val="CaptionedFigure"/>
      </w:pPr>
      <w:bookmarkStart w:id="76" w:name="fig:0012"/>
      <w:r>
        <w:drawing>
          <wp:inline>
            <wp:extent cx="5334000" cy="6346604"/>
            <wp:effectExtent b="0" l="0" r="0" t="0"/>
            <wp:docPr descr="Рис. 14: Рис. 14. Окно файла листинга" title="" id="74" name="Picture"/>
            <a:graphic>
              <a:graphicData uri="http://schemas.openxmlformats.org/drawingml/2006/picture">
                <pic:pic>
                  <pic:nvPicPr>
                    <pic:cNvPr descr="image/л8к16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46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Рис. 14. Окно файла листинга</w:t>
      </w:r>
    </w:p>
    <w:p>
      <w:pPr>
        <w:pStyle w:val="CaptionedFigure"/>
      </w:pPr>
      <w:bookmarkStart w:id="80" w:name="fig:0013"/>
      <w:r>
        <w:drawing>
          <wp:inline>
            <wp:extent cx="5334000" cy="6333678"/>
            <wp:effectExtent b="0" l="0" r="0" t="0"/>
            <wp:docPr descr="Рис. 15: Рис. 15. Окно файла листинга" title="" id="78" name="Picture"/>
            <a:graphic>
              <a:graphicData uri="http://schemas.openxmlformats.org/drawingml/2006/picture">
                <pic:pic>
                  <pic:nvPicPr>
                    <pic:cNvPr descr="image/л8к17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33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Рис. 15. Окно файла листинга</w:t>
      </w:r>
    </w:p>
    <w:p>
      <w:pPr>
        <w:numPr>
          <w:ilvl w:val="0"/>
          <w:numId w:val="1008"/>
        </w:numPr>
        <w:pStyle w:val="Compact"/>
      </w:pPr>
      <w:r>
        <w:t xml:space="preserve">Подробно объясним содержимое трёх строк файла листинга 19, 20, 21, представленных на рис. 16 :</w:t>
      </w:r>
      <w:r>
        <w:t xml:space="preserve"> </w:t>
      </w:r>
      <w:r>
        <w:t xml:space="preserve">19, 20 и 21 - номера соотв. строк</w:t>
      </w:r>
      <w:r>
        <w:t xml:space="preserve"> </w:t>
      </w:r>
      <w:r>
        <w:t xml:space="preserve">000000F2, 000000F7, 000000FC - адреса</w:t>
      </w:r>
      <w:r>
        <w:t xml:space="preserve"> </w:t>
      </w:r>
      <w:r>
        <w:t xml:space="preserve">B9(0A000000], BA0A000000, E842FFFFFF - машинные кода, ассемблированые исходные строки</w:t>
      </w:r>
      <w:r>
        <w:t xml:space="preserve"> </w:t>
      </w:r>
      <w:r>
        <w:t xml:space="preserve">в виде шестнадцатеричных последовательностей</w:t>
      </w:r>
      <w:r>
        <w:t xml:space="preserve"> </w:t>
      </w:r>
      <w:r>
        <w:t xml:space="preserve">mov ecx,B; mov edx,10; call sread - исходный текст программы</w:t>
      </w:r>
    </w:p>
    <w:p>
      <w:pPr>
        <w:pStyle w:val="CaptionedFigure"/>
      </w:pPr>
      <w:bookmarkStart w:id="84" w:name="fig:0014"/>
      <w:r>
        <w:drawing>
          <wp:inline>
            <wp:extent cx="5334000" cy="455248"/>
            <wp:effectExtent b="0" l="0" r="0" t="0"/>
            <wp:docPr descr="Рис. 16: Рис. 16. Окно файла листинга" title="" id="82" name="Picture"/>
            <a:graphic>
              <a:graphicData uri="http://schemas.openxmlformats.org/drawingml/2006/picture">
                <pic:pic>
                  <pic:nvPicPr>
                    <pic:cNvPr descr="image/л8к18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Рис. 16. Окно файла листинга</w:t>
      </w:r>
    </w:p>
    <w:p>
      <w:pPr>
        <w:numPr>
          <w:ilvl w:val="0"/>
          <w:numId w:val="1009"/>
        </w:numPr>
        <w:pStyle w:val="Compact"/>
      </w:pPr>
      <w:r>
        <w:t xml:space="preserve">Откройем файл с программой lab8-2.asm и в выделенной на рис. инструкции с двумя</w:t>
      </w:r>
      <w:r>
        <w:t xml:space="preserve"> </w:t>
      </w:r>
      <w:r>
        <w:t xml:space="preserve">операндами удалим один операнд. Выполните трансляцию с получением файла</w:t>
      </w:r>
      <w:r>
        <w:t xml:space="preserve"> </w:t>
      </w:r>
      <w:r>
        <w:t xml:space="preserve">листинга, (рис. 17, 18):</w:t>
      </w:r>
    </w:p>
    <w:p>
      <w:pPr>
        <w:pStyle w:val="SourceCode"/>
      </w:pPr>
      <w:r>
        <w:rPr>
          <w:rStyle w:val="VerbatimChar"/>
        </w:rPr>
        <w:t xml:space="preserve">nasm -f elf -l lab8-2.lst lab8-2.asm</w:t>
      </w:r>
    </w:p>
    <w:p>
      <w:pPr>
        <w:pStyle w:val="FirstParagraph"/>
      </w:pPr>
      <w:r>
        <w:t xml:space="preserve">В данном случае файлы не создаются, а в терминале выводится ошибка - рис. 19</w:t>
      </w:r>
    </w:p>
    <w:p>
      <w:pPr>
        <w:pStyle w:val="CaptionedFigure"/>
      </w:pPr>
      <w:bookmarkStart w:id="88" w:name="fig:0015"/>
      <w:r>
        <w:drawing>
          <wp:inline>
            <wp:extent cx="4449055" cy="630090"/>
            <wp:effectExtent b="0" l="0" r="0" t="0"/>
            <wp:docPr descr="Рис. 17: Рис. 17. Удаление операнда" title="" id="86" name="Picture"/>
            <a:graphic>
              <a:graphicData uri="http://schemas.openxmlformats.org/drawingml/2006/picture">
                <pic:pic>
                  <pic:nvPicPr>
                    <pic:cNvPr descr="image/л8к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055" cy="630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Рис. 17. Удаление операнда</w:t>
      </w:r>
    </w:p>
    <w:p>
      <w:pPr>
        <w:pStyle w:val="CaptionedFigure"/>
      </w:pPr>
      <w:bookmarkStart w:id="92" w:name="fig:0016"/>
      <w:r>
        <w:drawing>
          <wp:inline>
            <wp:extent cx="5309667" cy="699247"/>
            <wp:effectExtent b="0" l="0" r="0" t="0"/>
            <wp:docPr descr="Рис. 18: Рис. 18. Удаление операнда" title="" id="90" name="Picture"/>
            <a:graphic>
              <a:graphicData uri="http://schemas.openxmlformats.org/drawingml/2006/picture">
                <pic:pic>
                  <pic:nvPicPr>
                    <pic:cNvPr descr="image/л8к2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667" cy="699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Рис. 18. Удаление операнда</w:t>
      </w:r>
    </w:p>
    <w:p>
      <w:pPr>
        <w:pStyle w:val="CaptionedFigure"/>
      </w:pPr>
      <w:bookmarkStart w:id="96" w:name="fig:0017"/>
      <w:r>
        <w:drawing>
          <wp:inline>
            <wp:extent cx="5209774" cy="445673"/>
            <wp:effectExtent b="0" l="0" r="0" t="0"/>
            <wp:docPr descr="Рис. 19: Рис. 19. Создание листинга" title="" id="94" name="Picture"/>
            <a:graphic>
              <a:graphicData uri="http://schemas.openxmlformats.org/drawingml/2006/picture">
                <pic:pic>
                  <pic:nvPicPr>
                    <pic:cNvPr descr="image/л8к24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774" cy="44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19: Рис. 19. Создание листинга</w:t>
      </w:r>
    </w:p>
    <w:bookmarkStart w:id="117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rPr>
          <w:bCs/>
          <w:b/>
        </w:rPr>
        <w:t xml:space="preserve">Задание для самостоятельной работы</w:t>
      </w:r>
    </w:p>
    <w:p>
      <w:pPr>
        <w:pStyle w:val="FirstParagraph"/>
      </w:pPr>
      <w:r>
        <w:t xml:space="preserve">В ходе выполнения работы № 7 был получен вариант 7,</w:t>
      </w:r>
      <w:r>
        <w:t xml:space="preserve"> </w:t>
      </w:r>
      <w:r>
        <w:t xml:space="preserve">соответствующие значения: 45, 67, 15 в табл. 8.5</w:t>
      </w:r>
      <w:r>
        <w:t xml:space="preserve"> </w:t>
      </w:r>
      <w:r>
        <w:t xml:space="preserve">выражение в табл. 8.6: f(x) = 6a, x=a; x+a, x=/=a; (x1,a1)=(1,1), (x2,a2)=(2,1)</w:t>
      </w:r>
    </w:p>
    <w:p>
      <w:pPr>
        <w:numPr>
          <w:ilvl w:val="0"/>
          <w:numId w:val="1010"/>
        </w:numPr>
        <w:pStyle w:val="Compact"/>
      </w:pPr>
      <w:r>
        <w:t xml:space="preserve">Написать программу нахождения наименьшей из 3 целочисленных пере-</w:t>
      </w:r>
      <w:r>
        <w:t xml:space="preserve"> </w:t>
      </w:r>
      <w:r>
        <w:t xml:space="preserve">менных a = 45,b = 67 и c = 15. (рис. 20, 21)</w:t>
      </w:r>
    </w:p>
    <w:p>
      <w:pPr>
        <w:pStyle w:val="CaptionedFigure"/>
      </w:pPr>
      <w:bookmarkStart w:id="100" w:name="fig:0018"/>
      <w:r>
        <w:drawing>
          <wp:inline>
            <wp:extent cx="5286615" cy="6915630"/>
            <wp:effectExtent b="0" l="0" r="0" t="0"/>
            <wp:docPr descr="Рис. 20: Рис. 20. Текст программы" title="" id="98" name="Picture"/>
            <a:graphic>
              <a:graphicData uri="http://schemas.openxmlformats.org/drawingml/2006/picture">
                <pic:pic>
                  <pic:nvPicPr>
                    <pic:cNvPr descr="image/л8к26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615" cy="6915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Рис. 20: Рис. 20. Текст программы</w:t>
      </w:r>
    </w:p>
    <w:p>
      <w:pPr>
        <w:pStyle w:val="CaptionedFigure"/>
      </w:pPr>
      <w:bookmarkStart w:id="104" w:name="fig:0019"/>
      <w:r>
        <w:drawing>
          <wp:inline>
            <wp:extent cx="5286615" cy="753035"/>
            <wp:effectExtent b="0" l="0" r="0" t="0"/>
            <wp:docPr descr="Рис. 21: Рис. 21. Компоновка и запуск файла" title="" id="102" name="Picture"/>
            <a:graphic>
              <a:graphicData uri="http://schemas.openxmlformats.org/drawingml/2006/picture">
                <pic:pic>
                  <pic:nvPicPr>
                    <pic:cNvPr descr="image/л8к27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615" cy="753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Рис. 21: Рис. 21. Компоновка и запуск файла</w:t>
      </w:r>
    </w:p>
    <w:p>
      <w:pPr>
        <w:numPr>
          <w:ilvl w:val="0"/>
          <w:numId w:val="1011"/>
        </w:numPr>
        <w:pStyle w:val="Compact"/>
      </w:pPr>
      <w:r>
        <w:t xml:space="preserve">Написать программу, которая для введенных с клавиатуры значений x</w:t>
      </w:r>
      <w:r>
        <w:t xml:space="preserve"> </w:t>
      </w:r>
      <w:r>
        <w:t xml:space="preserve">и a вычисляет значение заданной функции f(x) = 6a, x=a; x+a, x=/=a; и выводит результат вычислений.</w:t>
      </w:r>
      <w:r>
        <w:t xml:space="preserve"> </w:t>
      </w:r>
      <w:r>
        <w:t xml:space="preserve">(рис. 22, 23, 24)</w:t>
      </w:r>
    </w:p>
    <w:p>
      <w:pPr>
        <w:pStyle w:val="CaptionedFigure"/>
      </w:pPr>
      <w:bookmarkStart w:id="108" w:name="fig:0020"/>
      <w:r>
        <w:drawing>
          <wp:inline>
            <wp:extent cx="5317351" cy="7015522"/>
            <wp:effectExtent b="0" l="0" r="0" t="0"/>
            <wp:docPr descr="Рис. 22: Рис. 22. Текст программы" title="" id="106" name="Picture"/>
            <a:graphic>
              <a:graphicData uri="http://schemas.openxmlformats.org/drawingml/2006/picture">
                <pic:pic>
                  <pic:nvPicPr>
                    <pic:cNvPr descr="image/л8к28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351" cy="7015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Рис. 22: Рис. 22. Текст программы</w:t>
      </w:r>
    </w:p>
    <w:p>
      <w:pPr>
        <w:pStyle w:val="CaptionedFigure"/>
      </w:pPr>
      <w:bookmarkStart w:id="112" w:name="fig:0021"/>
      <w:r>
        <w:drawing>
          <wp:inline>
            <wp:extent cx="5255878" cy="7015522"/>
            <wp:effectExtent b="0" l="0" r="0" t="0"/>
            <wp:docPr descr="Рис. 23: Рис. 23. Текст программы" title="" id="110" name="Picture"/>
            <a:graphic>
              <a:graphicData uri="http://schemas.openxmlformats.org/drawingml/2006/picture">
                <pic:pic>
                  <pic:nvPicPr>
                    <pic:cNvPr descr="image/л8к29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78" cy="7015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Рис. 23: Рис. 23. Текст программы</w:t>
      </w:r>
    </w:p>
    <w:p>
      <w:pPr>
        <w:pStyle w:val="CaptionedFigure"/>
      </w:pPr>
      <w:bookmarkStart w:id="116" w:name="fig:0022"/>
      <w:r>
        <w:drawing>
          <wp:inline>
            <wp:extent cx="5301983" cy="3227294"/>
            <wp:effectExtent b="0" l="0" r="0" t="0"/>
            <wp:docPr descr="Рис. 24: Рис. 24. Компоновка и запуск файла" title="" id="114" name="Picture"/>
            <a:graphic>
              <a:graphicData uri="http://schemas.openxmlformats.org/drawingml/2006/picture">
                <pic:pic>
                  <pic:nvPicPr>
                    <pic:cNvPr descr="image/л8к30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983" cy="3227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Рис. 24: Рис. 24. Компоновка и запуск файла</w:t>
      </w:r>
    </w:p>
    <w:p>
      <w:pPr>
        <w:pStyle w:val="BodyText"/>
      </w:pPr>
      <w:r>
        <w:t xml:space="preserve">Ссылка на репозиторий: https://github.com/eakolobova/study_2022-2023_arch-pc/tree/master/labs/lab08/report</w:t>
      </w:r>
    </w:p>
    <w:bookmarkEnd w:id="117"/>
    <w:bookmarkEnd w:id="118"/>
    <w:bookmarkStart w:id="11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bCs/>
          <w:b/>
        </w:rPr>
        <w:t xml:space="preserve">Выводы</w:t>
      </w:r>
    </w:p>
    <w:p>
      <w:pPr>
        <w:pStyle w:val="FirstParagraph"/>
      </w:pPr>
      <w:r>
        <w:t xml:space="preserve">Результатом проведенной работы является освоение команд условного и безусловного переходов и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11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29" Target="media/rId29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25" Target="media/rId25.png" /><Relationship Type="http://schemas.openxmlformats.org/officeDocument/2006/relationships/image" Id="rId113" Target="media/rId113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Колобова Елизавета Андреевна гр. НММбд-01</dc:creator>
  <dc:language>ru-RU</dc:language>
  <cp:keywords/>
  <dcterms:created xsi:type="dcterms:W3CDTF">2022-12-01T19:33:12Z</dcterms:created>
  <dcterms:modified xsi:type="dcterms:W3CDTF">2022-12-01T19:33:12Z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