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ознакомление с инструментами поиска файлов и фильтрации текстовых данных и 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Войдем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Запишем в файл file.txt названия файлов, содержащихся в каталоге /etc. Допи-</w:t>
      </w:r>
      <w:r>
        <w:t xml:space="preserve"> </w:t>
      </w:r>
      <w:r>
        <w:t xml:space="preserve">шем в этот же файл названия файлов, содержащихся в домашнем каталоге.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ls -a /etc |sort &gt; file.txt</w:t>
      </w:r>
      <w:r>
        <w:br/>
      </w:r>
      <w:r>
        <w:rPr>
          <w:rStyle w:val="VerbatimChar"/>
        </w:rPr>
        <w:t xml:space="preserve">ls -R ~ |sort &gt; file.txt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64575"/>
            <wp:effectExtent b="0" l="0" r="0" t="0"/>
            <wp:docPr descr="Figure 1: Запись названий файлов /etc в файл file.txt" title="" id="22" name="Picture"/>
            <a:graphic>
              <a:graphicData uri="http://schemas.openxmlformats.org/drawingml/2006/picture">
                <pic:pic>
                  <pic:nvPicPr>
                    <pic:cNvPr descr="image/p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названий файлов /etc в файл file.txt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10212"/>
            <wp:effectExtent b="0" l="0" r="0" t="0"/>
            <wp:docPr descr="Figure 2: Запись названий файлов ~ в файл file.txt" title="" id="26" name="Picture"/>
            <a:graphic>
              <a:graphicData uri="http://schemas.openxmlformats.org/drawingml/2006/picture">
                <pic:pic>
                  <pic:nvPicPr>
                    <pic:cNvPr descr="image/p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названий файлов ~ в файл file.txt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запишем их в новый текстовой файл conf.txt.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grep .conf file.txt | sort &gt; conf.txt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065334"/>
            <wp:effectExtent b="0" l="0" r="0" t="0"/>
            <wp:docPr descr="Figure 3: Вывод имен файлов из file.txt, с расширением .conf и запись их в файл conf.txt" title="" id="30" name="Picture"/>
            <a:graphic>
              <a:graphicData uri="http://schemas.openxmlformats.org/drawingml/2006/picture">
                <pic:pic>
                  <pic:nvPicPr>
                    <pic:cNvPr descr="image/p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Вывод имен файлов из file.txt, с расширением .conf и запись их в файл conf.txt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Определим, какие файлы в вашем домашнем каталоге имеют имена, начинавшиеся</w:t>
      </w:r>
      <w:r>
        <w:t xml:space="preserve"> </w:t>
      </w:r>
      <w:r>
        <w:t xml:space="preserve">с символа c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find ~ -name "c*" -print</w:t>
      </w:r>
      <w:r>
        <w:br/>
      </w:r>
      <w:r>
        <w:rPr>
          <w:rStyle w:val="VerbatimChar"/>
        </w:rPr>
        <w:t xml:space="preserve">ls -a | grep c*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898704"/>
            <wp:effectExtent b="0" l="0" r="0" t="0"/>
            <wp:docPr descr="Figure 4: Определение файлов с именами, начинающимися с символа c" title="" id="34" name="Picture"/>
            <a:graphic>
              <a:graphicData uri="http://schemas.openxmlformats.org/drawingml/2006/picture">
                <pic:pic>
                  <pic:nvPicPr>
                    <pic:cNvPr descr="image/p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Определение файлов с именами, начинающимися с символа c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58134"/>
            <wp:effectExtent b="0" l="0" r="0" t="0"/>
            <wp:docPr descr="Figure 5: Определение файлов с именами, начинающимися с символа c" title="" id="38" name="Picture"/>
            <a:graphic>
              <a:graphicData uri="http://schemas.openxmlformats.org/drawingml/2006/picture">
                <pic:pic>
                  <pic:nvPicPr>
                    <pic:cNvPr descr="image/p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Определение файлов с именами, начинающимися с символа 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find /etc -name "h*" -print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798752"/>
            <wp:effectExtent b="0" l="0" r="0" t="0"/>
            <wp:docPr descr="Figure 6: Определение файлов с именами, начинающимися с символа h" title="" id="42" name="Picture"/>
            <a:graphic>
              <a:graphicData uri="http://schemas.openxmlformats.org/drawingml/2006/picture">
                <pic:pic>
                  <pic:nvPicPr>
                    <pic:cNvPr descr="image/p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Определение файлов с именами, начинающимися с символа 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find ~ -name "log*" | sort &gt; ~/logfile &amp;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60065"/>
            <wp:effectExtent b="0" l="0" r="0" t="0"/>
            <wp:docPr descr="Figure 7: процесс, который записывает в файл ~/logfile файлы, имена которых начинаются с log" title="" id="46" name="Picture"/>
            <a:graphic>
              <a:graphicData uri="http://schemas.openxmlformats.org/drawingml/2006/picture">
                <pic:pic>
                  <pic:nvPicPr>
                    <pic:cNvPr descr="image/p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процесс, который записывает в файл ~/logfile файлы, имена которых начинаются с log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Удалим файл ~/logfile.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rm logfile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071997"/>
            <wp:effectExtent b="0" l="0" r="0" t="0"/>
            <wp:docPr descr="Figure 8: Удаление ~/logfile" title="" id="50" name="Picture"/>
            <a:graphic>
              <a:graphicData uri="http://schemas.openxmlformats.org/drawingml/2006/picture">
                <pic:pic>
                  <pic:nvPicPr>
                    <pic:cNvPr descr="image/p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Удаление ~/logfile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gedit &amp;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56421"/>
            <wp:effectExtent b="0" l="0" r="0" t="0"/>
            <wp:docPr descr="Figure 9: Запуск gedit в фоновом режиме" title="" id="54" name="Picture"/>
            <a:graphic>
              <a:graphicData uri="http://schemas.openxmlformats.org/drawingml/2006/picture">
                <pic:pic>
                  <pic:nvPicPr>
                    <pic:cNvPr descr="image/p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gedit в фоновом режиме</w:t>
      </w:r>
    </w:p>
    <w:bookmarkEnd w:id="0"/>
    <w:bookmarkStart w:id="0" w:name="fig:0010"/>
    <w:p>
      <w:pPr>
        <w:pStyle w:val="CaptionedFigure"/>
      </w:pPr>
      <w:bookmarkStart w:id="60" w:name="fig:0010"/>
      <w:r>
        <w:drawing>
          <wp:inline>
            <wp:extent cx="5334000" cy="1915390"/>
            <wp:effectExtent b="0" l="0" r="0" t="0"/>
            <wp:docPr descr="Figure 10: Запуск gedit в фоновом режиме" title="" id="58" name="Picture"/>
            <a:graphic>
              <a:graphicData uri="http://schemas.openxmlformats.org/drawingml/2006/picture">
                <pic:pic>
                  <pic:nvPicPr>
                    <pic:cNvPr descr="image/p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gedit в фоновом режиме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Определим идентификатор процесса gedit, используя команду ps, конвейер и фильтр</w:t>
      </w:r>
      <w:r>
        <w:t xml:space="preserve"> </w:t>
      </w:r>
      <w:r>
        <w:t xml:space="preserve">grep. (рис. [</w:t>
      </w:r>
      <w:hyperlink w:anchor="fig:0011">
        <w:r>
          <w:rPr>
            <w:rStyle w:val="Hyperlink"/>
          </w:rPr>
          <w:t xml:space="preserve">11</w:t>
        </w:r>
      </w:hyperlink>
      <w:r>
        <w:t xml:space="preserve">]) Как ещё можно определить идентификатор процесса?</w:t>
      </w:r>
    </w:p>
    <w:p>
      <w:pPr>
        <w:pStyle w:val="SourceCode"/>
      </w:pPr>
      <w:r>
        <w:rPr>
          <w:rStyle w:val="VerbatimChar"/>
        </w:rPr>
        <w:t xml:space="preserve">ps aux </w:t>
      </w:r>
      <w:r>
        <w:br/>
      </w:r>
      <w:r>
        <w:rPr>
          <w:rStyle w:val="VerbatimChar"/>
        </w:rPr>
        <w:t xml:space="preserve">ps aux | grep gedit</w:t>
      </w:r>
      <w:r>
        <w:br/>
      </w:r>
      <w:r>
        <w:rPr>
          <w:rStyle w:val="VerbatimChar"/>
        </w:rPr>
        <w:t xml:space="preserve">pgrep gedit</w:t>
      </w:r>
      <w:r>
        <w:br/>
      </w:r>
      <w:r>
        <w:rPr>
          <w:rStyle w:val="VerbatimChar"/>
        </w:rPr>
        <w:t xml:space="preserve">Еще можно</w:t>
      </w:r>
      <w:r>
        <w:br/>
      </w:r>
      <w:r>
        <w:rPr>
          <w:rStyle w:val="VerbatimChar"/>
        </w:rPr>
        <w:t xml:space="preserve">pidof gedit</w:t>
      </w:r>
    </w:p>
    <w:bookmarkStart w:id="0" w:name="fig:0011"/>
    <w:p>
      <w:pPr>
        <w:pStyle w:val="CaptionedFigure"/>
      </w:pPr>
      <w:bookmarkStart w:id="64" w:name="fig:0011"/>
      <w:r>
        <w:drawing>
          <wp:inline>
            <wp:extent cx="5334000" cy="1155379"/>
            <wp:effectExtent b="0" l="0" r="0" t="0"/>
            <wp:docPr descr="Figure 11: Определение идентификатора процесса gedit" title="" id="62" name="Picture"/>
            <a:graphic>
              <a:graphicData uri="http://schemas.openxmlformats.org/drawingml/2006/picture">
                <pic:pic>
                  <pic:nvPicPr>
                    <pic:cNvPr descr="image/p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Определение идентификатора процесса gedit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Прочтем справку (man) команды kill, после чего используем её для завершения</w:t>
      </w:r>
      <w:r>
        <w:t xml:space="preserve"> </w:t>
      </w:r>
      <w:r>
        <w:t xml:space="preserve">процесса gedit. (рис. [</w:t>
      </w:r>
      <w:hyperlink w:anchor="fig:0012">
        <w:r>
          <w:rPr>
            <w:rStyle w:val="Hyperlink"/>
          </w:rPr>
          <w:t xml:space="preserve">12</w:t>
        </w:r>
      </w:hyperlink>
      <w:r>
        <w:t xml:space="preserve">], [</w:t>
      </w:r>
      <w:hyperlink w:anchor="fig:0013">
        <w:r>
          <w:rPr>
            <w:rStyle w:val="Hyperlink"/>
          </w:rPr>
          <w:t xml:space="preserve">13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man kill</w:t>
      </w:r>
      <w:r>
        <w:br/>
      </w:r>
      <w:r>
        <w:rPr>
          <w:rStyle w:val="VerbatimChar"/>
        </w:rPr>
        <w:t xml:space="preserve">kill 3397 (id of gedit)</w:t>
      </w:r>
    </w:p>
    <w:bookmarkStart w:id="0" w:name="fig:0012"/>
    <w:p>
      <w:pPr>
        <w:pStyle w:val="CaptionedFigure"/>
      </w:pPr>
      <w:bookmarkStart w:id="68" w:name="fig:0012"/>
      <w:r>
        <w:drawing>
          <wp:inline>
            <wp:extent cx="5334000" cy="5425290"/>
            <wp:effectExtent b="0" l="0" r="0" t="0"/>
            <wp:docPr descr="Figure 12: Справка (man) команды kill" title="" id="66" name="Picture"/>
            <a:graphic>
              <a:graphicData uri="http://schemas.openxmlformats.org/drawingml/2006/picture">
                <pic:pic>
                  <pic:nvPicPr>
                    <pic:cNvPr descr="image/p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5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Справка (man) команды kill</w:t>
      </w:r>
    </w:p>
    <w:bookmarkEnd w:id="0"/>
    <w:bookmarkStart w:id="0" w:name="fig:0013"/>
    <w:p>
      <w:pPr>
        <w:pStyle w:val="CaptionedFigure"/>
      </w:pPr>
      <w:bookmarkStart w:id="72" w:name="fig:0013"/>
      <w:r>
        <w:drawing>
          <wp:inline>
            <wp:extent cx="3980329" cy="345781"/>
            <wp:effectExtent b="0" l="0" r="0" t="0"/>
            <wp:docPr descr="Figure 13: Завершение процесса gedit" title="" id="70" name="Picture"/>
            <a:graphic>
              <a:graphicData uri="http://schemas.openxmlformats.org/drawingml/2006/picture">
                <pic:pic>
                  <pic:nvPicPr>
                    <pic:cNvPr descr="image/p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Завершение процесса gedit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 [</w:t>
      </w:r>
      <w:hyperlink w:anchor="fig:0014">
        <w:r>
          <w:rPr>
            <w:rStyle w:val="Hyperlink"/>
          </w:rPr>
          <w:t xml:space="preserve">14</w:t>
        </w:r>
      </w:hyperlink>
      <w:r>
        <w:t xml:space="preserve">], [</w:t>
      </w:r>
      <w:hyperlink w:anchor="fig:0015">
        <w:r>
          <w:rPr>
            <w:rStyle w:val="Hyperlink"/>
          </w:rPr>
          <w:t xml:space="preserve">15</w:t>
        </w:r>
      </w:hyperlink>
      <w:r>
        <w:t xml:space="preserve">], [</w:t>
      </w:r>
      <w:hyperlink w:anchor="fig:0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man du</w:t>
      </w:r>
      <w:r>
        <w:br/>
      </w:r>
      <w:r>
        <w:rPr>
          <w:rStyle w:val="VerbatimChar"/>
        </w:rPr>
        <w:t xml:space="preserve">man df</w:t>
      </w:r>
      <w:r>
        <w:br/>
      </w:r>
      <w:r>
        <w:rPr>
          <w:rStyle w:val="VerbatimChar"/>
        </w:rPr>
        <w:t xml:space="preserve">du -a ~/</w:t>
      </w:r>
      <w:r>
        <w:br/>
      </w:r>
      <w:r>
        <w:rPr>
          <w:rStyle w:val="VerbatimChar"/>
        </w:rPr>
        <w:t xml:space="preserve">df -a ~/</w:t>
      </w:r>
    </w:p>
    <w:bookmarkStart w:id="0" w:name="fig:0014"/>
    <w:p>
      <w:pPr>
        <w:pStyle w:val="CaptionedFigure"/>
      </w:pPr>
      <w:bookmarkStart w:id="76" w:name="fig:0014"/>
      <w:r>
        <w:drawing>
          <wp:inline>
            <wp:extent cx="5334000" cy="5379258"/>
            <wp:effectExtent b="0" l="0" r="0" t="0"/>
            <wp:docPr descr="Figure 14: man du" title="" id="74" name="Picture"/>
            <a:graphic>
              <a:graphicData uri="http://schemas.openxmlformats.org/drawingml/2006/picture">
                <pic:pic>
                  <pic:nvPicPr>
                    <pic:cNvPr descr="image/p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man du</w:t>
      </w:r>
    </w:p>
    <w:bookmarkEnd w:id="0"/>
    <w:bookmarkStart w:id="0" w:name="fig:0015"/>
    <w:p>
      <w:pPr>
        <w:pStyle w:val="CaptionedFigure"/>
      </w:pPr>
      <w:bookmarkStart w:id="80" w:name="fig:0015"/>
      <w:r>
        <w:drawing>
          <wp:inline>
            <wp:extent cx="5334000" cy="5392048"/>
            <wp:effectExtent b="0" l="0" r="0" t="0"/>
            <wp:docPr descr="Figure 15: man df" title="" id="78" name="Picture"/>
            <a:graphic>
              <a:graphicData uri="http://schemas.openxmlformats.org/drawingml/2006/picture">
                <pic:pic>
                  <pic:nvPicPr>
                    <pic:cNvPr descr="image/p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man df</w:t>
      </w:r>
    </w:p>
    <w:bookmarkEnd w:id="0"/>
    <w:bookmarkStart w:id="0" w:name="fig:0016"/>
    <w:p>
      <w:pPr>
        <w:pStyle w:val="CaptionedFigure"/>
      </w:pPr>
      <w:bookmarkStart w:id="84" w:name="fig:0016"/>
      <w:r>
        <w:drawing>
          <wp:inline>
            <wp:extent cx="5334000" cy="5457743"/>
            <wp:effectExtent b="0" l="0" r="0" t="0"/>
            <wp:docPr descr="Figure 16: Выполнение команды df и du" title="" id="82" name="Picture"/>
            <a:graphic>
              <a:graphicData uri="http://schemas.openxmlformats.org/drawingml/2006/picture">
                <pic:pic>
                  <pic:nvPicPr>
                    <pic:cNvPr descr="image/p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Выполнение команды df и du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выведем имена всех директорий, имею-Структура научной презентации</w:t>
      </w:r>
      <w:r>
        <w:t xml:space="preserve"> </w:t>
      </w:r>
      <w:r>
        <w:t xml:space="preserve">щихся в домашнем каталоге (рис. [</w:t>
      </w:r>
      <w:hyperlink w:anchor="fig:0017">
        <w:r>
          <w:rPr>
            <w:rStyle w:val="Hyperlink"/>
          </w:rPr>
          <w:t xml:space="preserve">17</w:t>
        </w:r>
      </w:hyperlink>
      <w:r>
        <w:t xml:space="preserve">]).</w:t>
      </w:r>
    </w:p>
    <w:p>
      <w:pPr>
        <w:pStyle w:val="SourceCode"/>
      </w:pPr>
      <w:r>
        <w:rPr>
          <w:rStyle w:val="VerbatimChar"/>
        </w:rPr>
        <w:t xml:space="preserve">find -L ~</w:t>
      </w:r>
    </w:p>
    <w:bookmarkStart w:id="0" w:name="fig:0017"/>
    <w:p>
      <w:pPr>
        <w:pStyle w:val="CaptionedFigure"/>
      </w:pPr>
      <w:bookmarkStart w:id="88" w:name="fig:0017"/>
      <w:r>
        <w:drawing>
          <wp:inline>
            <wp:extent cx="5334000" cy="4689230"/>
            <wp:effectExtent b="0" l="0" r="0" t="0"/>
            <wp:docPr descr="Figure 17: Вывод имен всех директорий, имеющихся в домашнем каталоге" title="" id="86" name="Picture"/>
            <a:graphic>
              <a:graphicData uri="http://schemas.openxmlformats.org/drawingml/2006/picture">
                <pic:pic>
                  <pic:nvPicPr>
                    <pic:cNvPr descr="image/p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Вывод имен всех директорий, имеющихся в домашнем каталоге</w:t>
      </w:r>
    </w:p>
    <w:bookmarkEnd w:id="0"/>
    <w:bookmarkEnd w:id="89"/>
    <w:bookmarkStart w:id="9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Stdin и stdout, stderr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Первый перенаправляет, а второй открывает в режиме добавления.</w:t>
      </w:r>
    </w:p>
    <w:p>
      <w:pPr>
        <w:numPr>
          <w:ilvl w:val="0"/>
          <w:numId w:val="101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– это айди процесса.</w:t>
      </w:r>
    </w:p>
    <w:p>
      <w:pPr>
        <w:pStyle w:val="BodyText"/>
      </w:pPr>
      <w:r>
        <w:t xml:space="preserve">GID - Группы пользователей применяются для организации доступа нескольких пользователей к некоторым ресурсам.</w:t>
      </w:r>
    </w:p>
    <w:p>
      <w:pPr>
        <w:numPr>
          <w:ilvl w:val="0"/>
          <w:numId w:val="1017"/>
        </w:numPr>
        <w:pStyle w:val="Compact"/>
      </w:pPr>
      <w:r>
        <w:t xml:space="preserve">15.Что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&amp;.</w:t>
      </w:r>
    </w:p>
    <w:p>
      <w:pPr>
        <w:numPr>
          <w:ilvl w:val="0"/>
          <w:numId w:val="101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</w:t>
      </w:r>
    </w:p>
    <w:p>
      <w:pPr>
        <w:pStyle w:val="BodyText"/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numPr>
          <w:ilvl w:val="0"/>
          <w:numId w:val="102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через команду grep. Например: grep Aug -R /var/log/* вывода строки, содержащие</w:t>
      </w:r>
      <w:r>
        <w:t xml:space="preserve"> </w:t>
      </w:r>
      <w:r>
        <w:t xml:space="preserve">“</w:t>
      </w:r>
      <w:r>
        <w:t xml:space="preserve">Aug</w:t>
      </w:r>
      <w:r>
        <w:t xml:space="preserve">”</w:t>
      </w:r>
      <w:r>
        <w:t xml:space="preserve">, во всех файлах, находящихся в директории /var/log и ниже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2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Можно удалить через kill, написав айди процесса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Результатом проделанной работы является ознакомление с инструментами поиска файлов и фильтрации текстовых данных и 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91"/>
    <w:bookmarkStart w:id="93" w:name="список-литературы"/>
    <w:p>
      <w:pPr>
        <w:pStyle w:val="Heading1"/>
      </w:pPr>
      <w:r>
        <w:t xml:space="preserve">Список литературы</w:t>
      </w:r>
    </w:p>
    <w:bookmarkStart w:id="92" w:name="refs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Колобова Елизавета гр. НММбд-01-22</dc:creator>
  <dc:language>ru-RU</dc:language>
  <cp:keywords/>
  <dcterms:created xsi:type="dcterms:W3CDTF">2023-03-13T18:09:04Z</dcterms:created>
  <dcterms:modified xsi:type="dcterms:W3CDTF">2023-03-13T18:09:04Z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