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C8" w:rsidRPr="00BB5BC8" w:rsidRDefault="00BB5BC8" w:rsidP="00BB5BC8">
      <w:pPr>
        <w:widowControl/>
        <w:shd w:val="clear" w:color="auto" w:fill="E0E7B8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7" w:history="1">
        <w:r w:rsidRPr="00BB5BC8">
          <w:rPr>
            <w:rFonts w:ascii="宋体" w:eastAsia="宋体" w:hAnsi="宋体" w:cs="宋体"/>
            <w:b/>
            <w:bCs/>
            <w:color w:val="56662D"/>
            <w:kern w:val="0"/>
            <w:sz w:val="20"/>
            <w:szCs w:val="20"/>
          </w:rPr>
          <w:t>getHibernateTemplate用法</w:t>
        </w:r>
      </w:hyperlink>
    </w:p>
    <w:p w:rsidR="00BB5BC8" w:rsidRPr="00BB5BC8" w:rsidRDefault="00BB5BC8" w:rsidP="00BB5BC8">
      <w:pPr>
        <w:widowControl/>
        <w:shd w:val="clear" w:color="auto" w:fill="F5F5F5"/>
        <w:spacing w:after="150"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前提条件:你的类必须继承HibernateDaoSupport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一：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回调函数: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List getList(){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(List ) getHibernateTemplate().execute(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HibernateCallback() {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List doInHibernate(final Session s)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    </w:t>
      </w: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 HibernateException, SQLException {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StringBuffer sb = </w:t>
      </w: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StringBuffer();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Query query = s.createSQLQuery(sb.toString());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//[b]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执行普通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sql[/b]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Query query = s.createQuery(sb.toString());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[b]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B5B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 [/b]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List list = query.list();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list ;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}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});           </w:t>
      </w:r>
    </w:p>
    <w:p w:rsidR="00BB5BC8" w:rsidRPr="00BB5BC8" w:rsidRDefault="00BB5BC8" w:rsidP="00BB5B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BB5BC8" w:rsidRPr="00BB5BC8" w:rsidRDefault="00BB5BC8" w:rsidP="00BB5BC8">
      <w:pPr>
        <w:widowControl/>
        <w:shd w:val="clear" w:color="auto" w:fill="F5F5F5"/>
        <w:spacing w:before="150" w:after="150"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br/>
        <w:t>采用这种做法的好处是:不用关心事务。session的创建和销毁，一切都在程序内部完成。看看名字doInHibernate就知道好处了。不好的是程序看起来比较乱！个人认为。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二： </w:t>
      </w:r>
    </w:p>
    <w:p w:rsidR="00BB5BC8" w:rsidRPr="00BB5BC8" w:rsidRDefault="00BB5BC8" w:rsidP="00BB5B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getHibernateTemplate().find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（）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:  </w:t>
      </w:r>
    </w:p>
    <w:p w:rsidR="00BB5BC8" w:rsidRPr="00BB5BC8" w:rsidRDefault="00BB5BC8" w:rsidP="00BB5B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ist list = getHibernateTemplate().find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（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String sql 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）</w:t>
      </w:r>
      <w:r w:rsidRPr="00BB5BC8">
        <w:rPr>
          <w:rFonts w:ascii="Consolas" w:eastAsia="宋体" w:hAnsi="Consolas" w:cs="Consolas"/>
          <w:color w:val="5C5C5C"/>
          <w:kern w:val="0"/>
          <w:sz w:val="18"/>
          <w:szCs w:val="18"/>
        </w:rPr>
        <w:t>:  </w:t>
      </w:r>
    </w:p>
    <w:p w:rsidR="00BB5BC8" w:rsidRPr="00BB5BC8" w:rsidRDefault="00BB5BC8" w:rsidP="00BB5BC8">
      <w:pPr>
        <w:widowControl/>
        <w:shd w:val="clear" w:color="auto" w:fill="F5F5F5"/>
        <w:spacing w:before="150" w:after="150"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br/>
        <w:t>这种的前提是sql必须是hql ,原始sql 不能执行。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三：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自己获取session处理。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获取session的两种方式:this.getSession();和this.getHibernateTemplate().getSessionFactory().openSession();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获取session以后再createQuery操作就一样了。但是这种做法，是需要自己去手动关闭session的。所以你需要配置openSessioninview，个人认为不推荐使用！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其他：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getHibernateTemplate.delete(Object);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getHibernateTemplate.save(Object);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getHibernateTemplate.update(Object); </w:t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</w:r>
      <w:r w:rsidRPr="00BB5BC8">
        <w:rPr>
          <w:rFonts w:ascii="宋体" w:eastAsia="宋体" w:hAnsi="宋体" w:cs="宋体"/>
          <w:kern w:val="0"/>
          <w:sz w:val="20"/>
          <w:szCs w:val="20"/>
        </w:rPr>
        <w:br/>
        <w:t>总结:推荐使用回调函数。 </w:t>
      </w:r>
    </w:p>
    <w:p w:rsidR="00BB5BC8" w:rsidRPr="00BB5BC8" w:rsidRDefault="00BB5BC8" w:rsidP="00BB5BC8">
      <w:pPr>
        <w:widowControl/>
        <w:shd w:val="clear" w:color="auto" w:fill="F5F5F5"/>
        <w:spacing w:before="150" w:after="150"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lastRenderedPageBreak/>
        <w:t> </w:t>
      </w:r>
    </w:p>
    <w:p w:rsidR="00BB5BC8" w:rsidRPr="00BB5BC8" w:rsidRDefault="00BB5BC8" w:rsidP="00BB5BC8">
      <w:pPr>
        <w:widowControl/>
        <w:shd w:val="clear" w:color="auto" w:fill="F5F5F5"/>
        <w:spacing w:before="150" w:after="150"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补充百科：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8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Spring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的Hibernate ORM </w:t>
      </w:r>
      <w:hyperlink r:id="rId9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框架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带来了方便的HibernateDaoSupport类,你的</w:t>
      </w:r>
      <w:hyperlink r:id="rId10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DAO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类可以继承它：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public class StudentDaoHibernate extends HibernateDaoSupport implements StudentDao{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.................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如果你选择这种设计,就需要动态注入</w:t>
      </w:r>
      <w:hyperlink r:id="rId11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SessionFactory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而HibernateDaoSupport包含这个属性.这个类提供了一个方便的方法getHibernateTemplate(); 就能得到</w:t>
      </w:r>
      <w:hyperlink r:id="rId12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HibernateTemplate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的一个实例.它也有getSession()和releaseSession,以便于你应为某些原因而不使用HibernateTempate的情况下执行</w:t>
      </w:r>
      <w:hyperlink r:id="rId13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Hibernate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操作。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HibernateDaoSupport提供了基于</w:t>
      </w:r>
      <w:hyperlink r:id="rId14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AOP</w:t>
        </w:r>
      </w:hyperlink>
      <w:hyperlink r:id="rId15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事务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的自动处理，</w:t>
      </w:r>
      <w:hyperlink r:id="rId16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程序员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完全可以不用理会事务的开始与提交。在</w:t>
      </w:r>
      <w:hyperlink r:id="rId17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JDBC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中一个</w:t>
      </w:r>
      <w:hyperlink r:id="rId18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Connection对象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使用一个事务，那么在Hibernate中一个事务肯定要关联一个</w:t>
      </w:r>
      <w:hyperlink r:id="rId19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SessionFactory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了，然而这个SessionFactory却没有在</w:t>
      </w:r>
      <w:hyperlink r:id="rId20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DAO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中体现。其实主要的原因是HibernateDaoSupport类已经默默地做了封装的工作，它用一个setSessionFactory方法将SessionFactory进行注入，所以继承自HibernateDaoSupport类的DAO都会具有SessionFactory的属性，从而可以通过SessionFactory创建</w:t>
      </w:r>
      <w:hyperlink r:id="rId21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Session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实例操作数据库。</w:t>
      </w:r>
    </w:p>
    <w:p w:rsidR="00BB5BC8" w:rsidRPr="00BB5BC8" w:rsidRDefault="00BB5BC8" w:rsidP="00BB5BC8">
      <w:pPr>
        <w:widowControl/>
        <w:shd w:val="clear" w:color="auto" w:fill="F5F5F5"/>
        <w:spacing w:line="293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5BC8">
        <w:rPr>
          <w:rFonts w:ascii="宋体" w:eastAsia="宋体" w:hAnsi="宋体" w:cs="宋体"/>
          <w:kern w:val="0"/>
          <w:sz w:val="20"/>
          <w:szCs w:val="20"/>
        </w:rPr>
        <w:t>在继承HibrnateDaoSupport的</w:t>
      </w:r>
      <w:hyperlink r:id="rId22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DAO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实现里，Hibernate Session的管理完全不需要</w:t>
      </w:r>
      <w:hyperlink r:id="rId23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Hibernate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代码打开，而由</w:t>
      </w:r>
      <w:hyperlink r:id="rId24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Spring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来管理。Spring会根据实际的操作，采用“每次</w:t>
      </w:r>
      <w:hyperlink r:id="rId25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事务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打开一次</w:t>
      </w:r>
      <w:hyperlink r:id="rId26" w:tgtFrame="_blank" w:history="1">
        <w:r w:rsidRPr="00BB5BC8">
          <w:rPr>
            <w:rFonts w:ascii="宋体" w:eastAsia="宋体" w:hAnsi="宋体" w:cs="宋体"/>
            <w:color w:val="56662D"/>
            <w:kern w:val="0"/>
            <w:sz w:val="20"/>
            <w:szCs w:val="20"/>
          </w:rPr>
          <w:t>session</w:t>
        </w:r>
      </w:hyperlink>
      <w:r w:rsidRPr="00BB5BC8">
        <w:rPr>
          <w:rFonts w:ascii="宋体" w:eastAsia="宋体" w:hAnsi="宋体" w:cs="宋体"/>
          <w:kern w:val="0"/>
          <w:sz w:val="20"/>
          <w:szCs w:val="20"/>
        </w:rPr>
        <w:t>”的策略，自动提高数据库访问的性能。</w:t>
      </w:r>
    </w:p>
    <w:p w:rsidR="00AF407E" w:rsidRPr="00BB5BC8" w:rsidRDefault="0019730F">
      <w:bookmarkStart w:id="0" w:name="_GoBack"/>
      <w:bookmarkEnd w:id="0"/>
    </w:p>
    <w:sectPr w:rsidR="00AF407E" w:rsidRPr="00BB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0F" w:rsidRDefault="0019730F" w:rsidP="00BB5BC8">
      <w:r>
        <w:separator/>
      </w:r>
    </w:p>
  </w:endnote>
  <w:endnote w:type="continuationSeparator" w:id="0">
    <w:p w:rsidR="0019730F" w:rsidRDefault="0019730F" w:rsidP="00BB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0F" w:rsidRDefault="0019730F" w:rsidP="00BB5BC8">
      <w:r>
        <w:separator/>
      </w:r>
    </w:p>
  </w:footnote>
  <w:footnote w:type="continuationSeparator" w:id="0">
    <w:p w:rsidR="0019730F" w:rsidRDefault="0019730F" w:rsidP="00BB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5020"/>
    <w:multiLevelType w:val="multilevel"/>
    <w:tmpl w:val="22DA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03B5C"/>
    <w:multiLevelType w:val="multilevel"/>
    <w:tmpl w:val="FAE8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94"/>
    <w:rsid w:val="00050914"/>
    <w:rsid w:val="0019730F"/>
    <w:rsid w:val="00BB5BC8"/>
    <w:rsid w:val="00F70E2D"/>
    <w:rsid w:val="00F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50F12-A192-4338-8F84-BA9F74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BC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B5BC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5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B5BC8"/>
  </w:style>
  <w:style w:type="character" w:customStyle="1" w:styleId="comment">
    <w:name w:val="comment"/>
    <w:basedOn w:val="a0"/>
    <w:rsid w:val="00BB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2" w:color="9FB086"/>
            <w:right w:val="none" w:sz="0" w:space="0" w:color="auto"/>
          </w:divBdr>
        </w:div>
        <w:div w:id="1654482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23023/11192342.htm" TargetMode="External"/><Relationship Id="rId13" Type="http://schemas.openxmlformats.org/officeDocument/2006/relationships/hyperlink" Target="http://baike.baidu.com/subview/7291/7291.htm" TargetMode="External"/><Relationship Id="rId18" Type="http://schemas.openxmlformats.org/officeDocument/2006/relationships/hyperlink" Target="http://baike.baidu.com/subview/544582/544582.htm" TargetMode="External"/><Relationship Id="rId26" Type="http://schemas.openxmlformats.org/officeDocument/2006/relationships/hyperlink" Target="http://baike.baidu.com/subview/25258/2525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subview/25258/25258.htm" TargetMode="External"/><Relationship Id="rId7" Type="http://schemas.openxmlformats.org/officeDocument/2006/relationships/hyperlink" Target="http://www.cnblogs.com/ChenJunHacker/p/4398870.html" TargetMode="External"/><Relationship Id="rId12" Type="http://schemas.openxmlformats.org/officeDocument/2006/relationships/hyperlink" Target="http://baike.baidu.com/subview/8913620/8894295.htm" TargetMode="External"/><Relationship Id="rId17" Type="http://schemas.openxmlformats.org/officeDocument/2006/relationships/hyperlink" Target="http://baike.baidu.com/subview/25611/25611.htm" TargetMode="External"/><Relationship Id="rId25" Type="http://schemas.openxmlformats.org/officeDocument/2006/relationships/hyperlink" Target="http://baike.baidu.com/view/12151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9175.htm" TargetMode="External"/><Relationship Id="rId20" Type="http://schemas.openxmlformats.org/officeDocument/2006/relationships/hyperlink" Target="http://baike.baidu.com/subview/160596/160596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subview/1097304/1097304.htm" TargetMode="External"/><Relationship Id="rId24" Type="http://schemas.openxmlformats.org/officeDocument/2006/relationships/hyperlink" Target="http://baike.baidu.com/subview/23023/1119234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21511.htm" TargetMode="External"/><Relationship Id="rId23" Type="http://schemas.openxmlformats.org/officeDocument/2006/relationships/hyperlink" Target="http://baike.baidu.com/subview/7291/7291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ike.baidu.com/view/160596.htm" TargetMode="External"/><Relationship Id="rId19" Type="http://schemas.openxmlformats.org/officeDocument/2006/relationships/hyperlink" Target="http://baike.baidu.com/subview/1097304/109730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6971.htm" TargetMode="External"/><Relationship Id="rId14" Type="http://schemas.openxmlformats.org/officeDocument/2006/relationships/hyperlink" Target="http://baike.baidu.com/subview/73626/13548606.htm" TargetMode="External"/><Relationship Id="rId22" Type="http://schemas.openxmlformats.org/officeDocument/2006/relationships/hyperlink" Target="http://baike.baidu.com/subview/160596/160596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2</cp:revision>
  <dcterms:created xsi:type="dcterms:W3CDTF">2016-11-08T01:46:00Z</dcterms:created>
  <dcterms:modified xsi:type="dcterms:W3CDTF">2016-11-08T01:46:00Z</dcterms:modified>
</cp:coreProperties>
</file>