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634784058"/>
        <w:docPartObj>
          <w:docPartGallery w:val="Cover Pages"/>
          <w:docPartUnique/>
        </w:docPartObj>
      </w:sdtPr>
      <w:sdtEndPr>
        <w:rPr>
          <w:sz w:val="22"/>
        </w:rPr>
      </w:sdtEndPr>
      <w:sdtContent>
        <w:p w14:paraId="6D308737" w14:textId="0DB7D4F9" w:rsidR="00F03179" w:rsidRDefault="00F03179">
          <w:pPr>
            <w:pStyle w:val="Sinespaciado"/>
            <w:rPr>
              <w:sz w:val="2"/>
            </w:rPr>
          </w:pPr>
          <w:r>
            <w:rPr>
              <w:noProof/>
            </w:rPr>
            <mc:AlternateContent>
              <mc:Choice Requires="wps">
                <w:drawing>
                  <wp:anchor distT="0" distB="0" distL="114300" distR="114300" simplePos="0" relativeHeight="251661312" behindDoc="0" locked="0" layoutInCell="1" allowOverlap="1" wp14:anchorId="5F0C95AE" wp14:editId="3834B926">
                    <wp:simplePos x="0" y="0"/>
                    <wp:positionH relativeFrom="page">
                      <wp:posOffset>882869</wp:posOffset>
                    </wp:positionH>
                    <wp:positionV relativeFrom="margin">
                      <wp:posOffset>-1161</wp:posOffset>
                    </wp:positionV>
                    <wp:extent cx="4808483"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480848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AD0CD6F" w:rsidR="00F03179" w:rsidRDefault="00E91FC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Sonar</w:t>
                                    </w:r>
                                  </w:p>
                                </w:sdtContent>
                              </w:sdt>
                              <w:p w14:paraId="7F7E2A98" w14:textId="0F12915D" w:rsidR="00F03179"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F47BA">
                                      <w:rPr>
                                        <w:color w:val="4472C4" w:themeColor="accent1"/>
                                        <w:sz w:val="36"/>
                                        <w:szCs w:val="36"/>
                                      </w:rPr>
                                      <w:t xml:space="preserve">Comandos y </w:t>
                                    </w:r>
                                    <w:proofErr w:type="spellStart"/>
                                    <w:r w:rsidR="00FF47BA">
                                      <w:rPr>
                                        <w:color w:val="4472C4" w:themeColor="accent1"/>
                                        <w:sz w:val="36"/>
                                        <w:szCs w:val="36"/>
                                      </w:rPr>
                                      <w:t>tips</w:t>
                                    </w:r>
                                    <w:proofErr w:type="spellEnd"/>
                                  </w:sdtContent>
                                </w:sdt>
                                <w:r w:rsidR="00F03179">
                                  <w:rPr>
                                    <w:lang w:val="es-ES"/>
                                  </w:rPr>
                                  <w:t xml:space="preserve"> </w:t>
                                </w:r>
                              </w:p>
                              <w:p w14:paraId="2635047A" w14:textId="77777777" w:rsidR="00F03179" w:rsidRDefault="00F03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F0C95AE" id="_x0000_t202" coordsize="21600,21600" o:spt="202" path="m,l,21600r21600,l21600,xe">
                    <v:stroke joinstyle="miter"/>
                    <v:path gradientshapeok="t" o:connecttype="rect"/>
                  </v:shapetype>
                  <v:shape id="Cuadro de texto 62" o:spid="_x0000_s1026" type="#_x0000_t202" style="position:absolute;margin-left:69.5pt;margin-top:-.1pt;width:378.6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AD0CD6F" w:rsidR="00F03179" w:rsidRDefault="00E91FC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Sonar</w:t>
                              </w:r>
                            </w:p>
                          </w:sdtContent>
                        </w:sdt>
                        <w:p w14:paraId="7F7E2A98" w14:textId="0F12915D" w:rsidR="00F03179"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F47BA">
                                <w:rPr>
                                  <w:color w:val="4472C4" w:themeColor="accent1"/>
                                  <w:sz w:val="36"/>
                                  <w:szCs w:val="36"/>
                                </w:rPr>
                                <w:t xml:space="preserve">Comandos y </w:t>
                              </w:r>
                              <w:proofErr w:type="spellStart"/>
                              <w:r w:rsidR="00FF47BA">
                                <w:rPr>
                                  <w:color w:val="4472C4" w:themeColor="accent1"/>
                                  <w:sz w:val="36"/>
                                  <w:szCs w:val="36"/>
                                </w:rPr>
                                <w:t>tips</w:t>
                              </w:r>
                              <w:proofErr w:type="spellEnd"/>
                            </w:sdtContent>
                          </w:sdt>
                          <w:r w:rsidR="00F03179">
                            <w:rPr>
                              <w:lang w:val="es-ES"/>
                            </w:rPr>
                            <w:t xml:space="preserve"> </w:t>
                          </w:r>
                        </w:p>
                        <w:p w14:paraId="2635047A" w14:textId="77777777" w:rsidR="00F03179" w:rsidRDefault="00F03179"/>
                      </w:txbxContent>
                    </v:textbox>
                    <w10:wrap anchorx="page" anchory="margin"/>
                  </v:shape>
                </w:pict>
              </mc:Fallback>
            </mc:AlternateContent>
          </w:r>
        </w:p>
        <w:p w14:paraId="79C03DB7" w14:textId="320E9669" w:rsidR="00F03179" w:rsidRDefault="00F03179">
          <w:r>
            <w:rPr>
              <w:noProof/>
              <w:color w:val="4472C4" w:themeColor="accent1"/>
              <w:sz w:val="36"/>
              <w:szCs w:val="36"/>
            </w:rPr>
            <mc:AlternateContent>
              <mc:Choice Requires="wpg">
                <w:drawing>
                  <wp:anchor distT="0" distB="0" distL="114300" distR="114300" simplePos="0" relativeHeight="251660288" behindDoc="1" locked="0" layoutInCell="1" allowOverlap="1" wp14:anchorId="59CC2625" wp14:editId="07E049E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9996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252B9B8" w14:textId="77777777" w:rsidR="00817BA7" w:rsidRDefault="00817BA7"/>
        <w:p w14:paraId="03839DFA" w14:textId="77777777" w:rsidR="00817BA7" w:rsidRDefault="00817BA7"/>
        <w:p w14:paraId="7F0079F3" w14:textId="77777777" w:rsidR="00817BA7" w:rsidRDefault="00817BA7"/>
        <w:p w14:paraId="5EF3F185" w14:textId="348C9A45" w:rsidR="00F03179" w:rsidRDefault="00817BA7">
          <w:r>
            <w:rPr>
              <w:noProof/>
            </w:rPr>
            <mc:AlternateContent>
              <mc:Choice Requires="wps">
                <w:drawing>
                  <wp:anchor distT="0" distB="0" distL="114300" distR="114300" simplePos="0" relativeHeight="251659264" behindDoc="0" locked="0" layoutInCell="1" allowOverlap="1" wp14:anchorId="4280473C" wp14:editId="42B2212E">
                    <wp:simplePos x="0" y="0"/>
                    <wp:positionH relativeFrom="page">
                      <wp:posOffset>887104</wp:posOffset>
                    </wp:positionH>
                    <wp:positionV relativeFrom="margin">
                      <wp:posOffset>8353387</wp:posOffset>
                    </wp:positionV>
                    <wp:extent cx="5991368" cy="532262"/>
                    <wp:effectExtent l="0" t="0" r="9525" b="1270"/>
                    <wp:wrapNone/>
                    <wp:docPr id="69" name="Cuadro de texto 69"/>
                    <wp:cNvGraphicFramePr/>
                    <a:graphic xmlns:a="http://schemas.openxmlformats.org/drawingml/2006/main">
                      <a:graphicData uri="http://schemas.microsoft.com/office/word/2010/wordprocessingShape">
                        <wps:wsp>
                          <wps:cNvSpPr txBox="1"/>
                          <wps:spPr>
                            <a:xfrm>
                              <a:off x="0" y="0"/>
                              <a:ext cx="5991368" cy="532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98E84" w14:textId="15C20CDA" w:rsidR="00F03179"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2DD41C2" w14:textId="5DD117EE" w:rsidR="00F03179" w:rsidRDefault="00F44831">
                                    <w:pPr>
                                      <w:pStyle w:val="Sinespaciado"/>
                                      <w:jc w:val="right"/>
                                      <w:rPr>
                                        <w:color w:val="4472C4" w:themeColor="accent1"/>
                                        <w:sz w:val="36"/>
                                        <w:szCs w:val="36"/>
                                      </w:rPr>
                                    </w:pPr>
                                    <w:r>
                                      <w:rPr>
                                        <w:color w:val="4472C4" w:themeColor="accent1"/>
                                        <w:sz w:val="36"/>
                                        <w:szCs w:val="36"/>
                                      </w:rPr>
                                      <w:t xml:space="preserve">Simple </w:t>
                                    </w:r>
                                    <w:proofErr w:type="spellStart"/>
                                    <w:r>
                                      <w:rPr>
                                        <w:color w:val="4472C4" w:themeColor="accent1"/>
                                        <w:sz w:val="36"/>
                                        <w:szCs w:val="36"/>
                                      </w:rPr>
                                      <w:t>Code</w:t>
                                    </w:r>
                                    <w:proofErr w:type="spellEnd"/>
                                    <w:r>
                                      <w:rPr>
                                        <w:color w:val="4472C4" w:themeColor="accent1"/>
                                        <w:sz w:val="36"/>
                                        <w:szCs w:val="36"/>
                                      </w:rPr>
                                      <w:t xml:space="preserve"> </w:t>
                                    </w:r>
                                    <w:proofErr w:type="gramStart"/>
                                    <w:r>
                                      <w:rPr>
                                        <w:color w:val="4472C4" w:themeColor="accent1"/>
                                        <w:sz w:val="36"/>
                                        <w:szCs w:val="36"/>
                                      </w:rPr>
                                      <w:t>|  Javier</w:t>
                                    </w:r>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80473C" id="Cuadro de texto 69" o:spid="_x0000_s1027" type="#_x0000_t202" style="position:absolute;margin-left:69.85pt;margin-top:657.75pt;width:471.75pt;height: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" filled="f" stroked="f" strokeweight=".5pt">
                    <v:textbox inset="0,0,0,0">
                      <w:txbxContent>
                        <w:p w14:paraId="5AF98E84" w14:textId="15C20CDA" w:rsidR="00F03179"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2DD41C2" w14:textId="5DD117EE" w:rsidR="00F03179" w:rsidRDefault="00F44831">
                              <w:pPr>
                                <w:pStyle w:val="Sinespaciado"/>
                                <w:jc w:val="right"/>
                                <w:rPr>
                                  <w:color w:val="4472C4" w:themeColor="accent1"/>
                                  <w:sz w:val="36"/>
                                  <w:szCs w:val="36"/>
                                </w:rPr>
                              </w:pPr>
                              <w:r>
                                <w:rPr>
                                  <w:color w:val="4472C4" w:themeColor="accent1"/>
                                  <w:sz w:val="36"/>
                                  <w:szCs w:val="36"/>
                                </w:rPr>
                                <w:t xml:space="preserve">Simple </w:t>
                              </w:r>
                              <w:proofErr w:type="spellStart"/>
                              <w:r>
                                <w:rPr>
                                  <w:color w:val="4472C4" w:themeColor="accent1"/>
                                  <w:sz w:val="36"/>
                                  <w:szCs w:val="36"/>
                                </w:rPr>
                                <w:t>Code</w:t>
                              </w:r>
                              <w:proofErr w:type="spellEnd"/>
                              <w:r>
                                <w:rPr>
                                  <w:color w:val="4472C4" w:themeColor="accent1"/>
                                  <w:sz w:val="36"/>
                                  <w:szCs w:val="36"/>
                                </w:rPr>
                                <w:t xml:space="preserve"> </w:t>
                              </w:r>
                              <w:proofErr w:type="gramStart"/>
                              <w:r>
                                <w:rPr>
                                  <w:color w:val="4472C4" w:themeColor="accent1"/>
                                  <w:sz w:val="36"/>
                                  <w:szCs w:val="36"/>
                                </w:rPr>
                                <w:t>|  Javier</w:t>
                              </w:r>
                              <w:proofErr w:type="gramEnd"/>
                            </w:p>
                          </w:sdtContent>
                        </w:sdt>
                      </w:txbxContent>
                    </v:textbox>
                    <w10:wrap anchorx="page" anchory="margin"/>
                  </v:shape>
                </w:pict>
              </mc:Fallback>
            </mc:AlternateContent>
          </w:r>
          <w:r w:rsidR="00E91FCC">
            <w:rPr>
              <w:noProof/>
            </w:rPr>
            <w:drawing>
              <wp:inline distT="0" distB="0" distL="0" distR="0" wp14:anchorId="1CF3525C" wp14:editId="42A90FAD">
                <wp:extent cx="2695575" cy="169672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96720"/>
                        </a:xfrm>
                        <a:prstGeom prst="rect">
                          <a:avLst/>
                        </a:prstGeom>
                        <a:noFill/>
                        <a:ln>
                          <a:noFill/>
                        </a:ln>
                      </pic:spPr>
                    </pic:pic>
                  </a:graphicData>
                </a:graphic>
              </wp:inline>
            </w:drawing>
          </w:r>
          <w:r w:rsidR="00F03179">
            <w:br w:type="page"/>
          </w:r>
        </w:p>
      </w:sdtContent>
    </w:sdt>
    <w:sdt>
      <w:sdtPr>
        <w:rPr>
          <w:rFonts w:asciiTheme="minorHAnsi" w:eastAsiaTheme="minorHAnsi" w:hAnsiTheme="minorHAnsi" w:cstheme="minorBidi"/>
          <w:color w:val="auto"/>
          <w:sz w:val="22"/>
          <w:szCs w:val="22"/>
          <w:lang w:val="es-ES" w:eastAsia="en-US"/>
        </w:rPr>
        <w:id w:val="1090122274"/>
        <w:docPartObj>
          <w:docPartGallery w:val="Table of Contents"/>
          <w:docPartUnique/>
        </w:docPartObj>
      </w:sdtPr>
      <w:sdtEndPr>
        <w:rPr>
          <w:b/>
          <w:bCs/>
        </w:rPr>
      </w:sdtEndPr>
      <w:sdtContent>
        <w:p w14:paraId="101E6075" w14:textId="6F668306" w:rsidR="006D4ED1" w:rsidRDefault="006D4ED1">
          <w:pPr>
            <w:pStyle w:val="TtuloTDC"/>
          </w:pPr>
          <w:r>
            <w:rPr>
              <w:lang w:val="es-ES"/>
            </w:rPr>
            <w:t>Contenido</w:t>
          </w:r>
        </w:p>
        <w:p w14:paraId="73353266" w14:textId="36464B25" w:rsidR="00D101A1" w:rsidRDefault="006D4ED1">
          <w:pPr>
            <w:pStyle w:val="TDC1"/>
            <w:tabs>
              <w:tab w:val="right" w:leader="dot" w:pos="9629"/>
            </w:tabs>
            <w:rPr>
              <w:rFonts w:eastAsiaTheme="minorEastAsia"/>
              <w:noProof/>
              <w:lang w:eastAsia="es-AR"/>
            </w:rPr>
          </w:pPr>
          <w:r>
            <w:fldChar w:fldCharType="begin"/>
          </w:r>
          <w:r>
            <w:instrText xml:space="preserve"> TOC \o "1-3" \h \z \u </w:instrText>
          </w:r>
          <w:r>
            <w:fldChar w:fldCharType="separate"/>
          </w:r>
          <w:hyperlink w:anchor="_Toc84014609" w:history="1">
            <w:r w:rsidR="00D101A1" w:rsidRPr="00F130B8">
              <w:rPr>
                <w:rStyle w:val="Hipervnculo"/>
                <w:rFonts w:ascii="Times New Roman" w:hAnsi="Times New Roman" w:cs="Times New Roman"/>
                <w:noProof/>
              </w:rPr>
              <w:t>Introducción</w:t>
            </w:r>
            <w:r w:rsidR="00D101A1">
              <w:rPr>
                <w:noProof/>
                <w:webHidden/>
              </w:rPr>
              <w:tab/>
            </w:r>
            <w:r w:rsidR="00D101A1">
              <w:rPr>
                <w:noProof/>
                <w:webHidden/>
              </w:rPr>
              <w:fldChar w:fldCharType="begin"/>
            </w:r>
            <w:r w:rsidR="00D101A1">
              <w:rPr>
                <w:noProof/>
                <w:webHidden/>
              </w:rPr>
              <w:instrText xml:space="preserve"> PAGEREF _Toc84014609 \h </w:instrText>
            </w:r>
            <w:r w:rsidR="00D101A1">
              <w:rPr>
                <w:noProof/>
                <w:webHidden/>
              </w:rPr>
            </w:r>
            <w:r w:rsidR="00D101A1">
              <w:rPr>
                <w:noProof/>
                <w:webHidden/>
              </w:rPr>
              <w:fldChar w:fldCharType="separate"/>
            </w:r>
            <w:r w:rsidR="00D101A1">
              <w:rPr>
                <w:noProof/>
                <w:webHidden/>
              </w:rPr>
              <w:t>2</w:t>
            </w:r>
            <w:r w:rsidR="00D101A1">
              <w:rPr>
                <w:noProof/>
                <w:webHidden/>
              </w:rPr>
              <w:fldChar w:fldCharType="end"/>
            </w:r>
          </w:hyperlink>
        </w:p>
        <w:p w14:paraId="5ADB658B" w14:textId="08C134E0" w:rsidR="00D101A1" w:rsidRDefault="00000000">
          <w:pPr>
            <w:pStyle w:val="TDC1"/>
            <w:tabs>
              <w:tab w:val="right" w:leader="dot" w:pos="9629"/>
            </w:tabs>
            <w:rPr>
              <w:rFonts w:eastAsiaTheme="minorEastAsia"/>
              <w:noProof/>
              <w:lang w:eastAsia="es-AR"/>
            </w:rPr>
          </w:pPr>
          <w:hyperlink w:anchor="_Toc84014610" w:history="1">
            <w:r w:rsidR="00D101A1" w:rsidRPr="00F130B8">
              <w:rPr>
                <w:rStyle w:val="Hipervnculo"/>
                <w:noProof/>
              </w:rPr>
              <w:t>Requisitos Instalación Local</w:t>
            </w:r>
            <w:r w:rsidR="00D101A1">
              <w:rPr>
                <w:noProof/>
                <w:webHidden/>
              </w:rPr>
              <w:tab/>
            </w:r>
            <w:r w:rsidR="00D101A1">
              <w:rPr>
                <w:noProof/>
                <w:webHidden/>
              </w:rPr>
              <w:fldChar w:fldCharType="begin"/>
            </w:r>
            <w:r w:rsidR="00D101A1">
              <w:rPr>
                <w:noProof/>
                <w:webHidden/>
              </w:rPr>
              <w:instrText xml:space="preserve"> PAGEREF _Toc84014610 \h </w:instrText>
            </w:r>
            <w:r w:rsidR="00D101A1">
              <w:rPr>
                <w:noProof/>
                <w:webHidden/>
              </w:rPr>
            </w:r>
            <w:r w:rsidR="00D101A1">
              <w:rPr>
                <w:noProof/>
                <w:webHidden/>
              </w:rPr>
              <w:fldChar w:fldCharType="separate"/>
            </w:r>
            <w:r w:rsidR="00D101A1">
              <w:rPr>
                <w:noProof/>
                <w:webHidden/>
              </w:rPr>
              <w:t>2</w:t>
            </w:r>
            <w:r w:rsidR="00D101A1">
              <w:rPr>
                <w:noProof/>
                <w:webHidden/>
              </w:rPr>
              <w:fldChar w:fldCharType="end"/>
            </w:r>
          </w:hyperlink>
        </w:p>
        <w:p w14:paraId="2DD37451" w14:textId="24D67260" w:rsidR="00D101A1" w:rsidRDefault="00000000">
          <w:pPr>
            <w:pStyle w:val="TDC2"/>
            <w:tabs>
              <w:tab w:val="right" w:leader="dot" w:pos="9629"/>
            </w:tabs>
            <w:rPr>
              <w:rFonts w:eastAsiaTheme="minorEastAsia"/>
              <w:noProof/>
              <w:lang w:eastAsia="es-AR"/>
            </w:rPr>
          </w:pPr>
          <w:hyperlink w:anchor="_Toc84014611" w:history="1">
            <w:r w:rsidR="00D101A1" w:rsidRPr="00F130B8">
              <w:rPr>
                <w:rStyle w:val="Hipervnculo"/>
                <w:noProof/>
              </w:rPr>
              <w:t>Configure la variable del sistema 'PATH' en variables de entorno</w:t>
            </w:r>
            <w:r w:rsidR="00D101A1">
              <w:rPr>
                <w:noProof/>
                <w:webHidden/>
              </w:rPr>
              <w:tab/>
            </w:r>
            <w:r w:rsidR="00D101A1">
              <w:rPr>
                <w:noProof/>
                <w:webHidden/>
              </w:rPr>
              <w:fldChar w:fldCharType="begin"/>
            </w:r>
            <w:r w:rsidR="00D101A1">
              <w:rPr>
                <w:noProof/>
                <w:webHidden/>
              </w:rPr>
              <w:instrText xml:space="preserve"> PAGEREF _Toc84014611 \h </w:instrText>
            </w:r>
            <w:r w:rsidR="00D101A1">
              <w:rPr>
                <w:noProof/>
                <w:webHidden/>
              </w:rPr>
            </w:r>
            <w:r w:rsidR="00D101A1">
              <w:rPr>
                <w:noProof/>
                <w:webHidden/>
              </w:rPr>
              <w:fldChar w:fldCharType="separate"/>
            </w:r>
            <w:r w:rsidR="00D101A1">
              <w:rPr>
                <w:noProof/>
                <w:webHidden/>
              </w:rPr>
              <w:t>2</w:t>
            </w:r>
            <w:r w:rsidR="00D101A1">
              <w:rPr>
                <w:noProof/>
                <w:webHidden/>
              </w:rPr>
              <w:fldChar w:fldCharType="end"/>
            </w:r>
          </w:hyperlink>
        </w:p>
        <w:p w14:paraId="242213B4" w14:textId="49678415" w:rsidR="00D101A1" w:rsidRDefault="00000000">
          <w:pPr>
            <w:pStyle w:val="TDC1"/>
            <w:tabs>
              <w:tab w:val="right" w:leader="dot" w:pos="9629"/>
            </w:tabs>
            <w:rPr>
              <w:rFonts w:eastAsiaTheme="minorEastAsia"/>
              <w:noProof/>
              <w:lang w:eastAsia="es-AR"/>
            </w:rPr>
          </w:pPr>
          <w:hyperlink w:anchor="_Toc84014612" w:history="1">
            <w:r w:rsidR="00D101A1" w:rsidRPr="00F130B8">
              <w:rPr>
                <w:rStyle w:val="Hipervnculo"/>
                <w:noProof/>
              </w:rPr>
              <w:t>Instalación del servidor SonarQube</w:t>
            </w:r>
            <w:r w:rsidR="00D101A1">
              <w:rPr>
                <w:noProof/>
                <w:webHidden/>
              </w:rPr>
              <w:tab/>
            </w:r>
            <w:r w:rsidR="00D101A1">
              <w:rPr>
                <w:noProof/>
                <w:webHidden/>
              </w:rPr>
              <w:fldChar w:fldCharType="begin"/>
            </w:r>
            <w:r w:rsidR="00D101A1">
              <w:rPr>
                <w:noProof/>
                <w:webHidden/>
              </w:rPr>
              <w:instrText xml:space="preserve"> PAGEREF _Toc84014612 \h </w:instrText>
            </w:r>
            <w:r w:rsidR="00D101A1">
              <w:rPr>
                <w:noProof/>
                <w:webHidden/>
              </w:rPr>
            </w:r>
            <w:r w:rsidR="00D101A1">
              <w:rPr>
                <w:noProof/>
                <w:webHidden/>
              </w:rPr>
              <w:fldChar w:fldCharType="separate"/>
            </w:r>
            <w:r w:rsidR="00D101A1">
              <w:rPr>
                <w:noProof/>
                <w:webHidden/>
              </w:rPr>
              <w:t>2</w:t>
            </w:r>
            <w:r w:rsidR="00D101A1">
              <w:rPr>
                <w:noProof/>
                <w:webHidden/>
              </w:rPr>
              <w:fldChar w:fldCharType="end"/>
            </w:r>
          </w:hyperlink>
        </w:p>
        <w:p w14:paraId="4A5AB6C8" w14:textId="6534F9B5" w:rsidR="00D101A1" w:rsidRDefault="00000000">
          <w:pPr>
            <w:pStyle w:val="TDC2"/>
            <w:tabs>
              <w:tab w:val="right" w:leader="dot" w:pos="9629"/>
            </w:tabs>
            <w:rPr>
              <w:rFonts w:eastAsiaTheme="minorEastAsia"/>
              <w:noProof/>
              <w:lang w:eastAsia="es-AR"/>
            </w:rPr>
          </w:pPr>
          <w:hyperlink w:anchor="_Toc84014613" w:history="1">
            <w:r w:rsidR="00D101A1" w:rsidRPr="00F130B8">
              <w:rPr>
                <w:rStyle w:val="Hipervnculo"/>
                <w:noProof/>
              </w:rPr>
              <w:t>Configuración y conexión de Sonar con SqlServer</w:t>
            </w:r>
            <w:r w:rsidR="00D101A1">
              <w:rPr>
                <w:noProof/>
                <w:webHidden/>
              </w:rPr>
              <w:tab/>
            </w:r>
            <w:r w:rsidR="00D101A1">
              <w:rPr>
                <w:noProof/>
                <w:webHidden/>
              </w:rPr>
              <w:fldChar w:fldCharType="begin"/>
            </w:r>
            <w:r w:rsidR="00D101A1">
              <w:rPr>
                <w:noProof/>
                <w:webHidden/>
              </w:rPr>
              <w:instrText xml:space="preserve"> PAGEREF _Toc84014613 \h </w:instrText>
            </w:r>
            <w:r w:rsidR="00D101A1">
              <w:rPr>
                <w:noProof/>
                <w:webHidden/>
              </w:rPr>
            </w:r>
            <w:r w:rsidR="00D101A1">
              <w:rPr>
                <w:noProof/>
                <w:webHidden/>
              </w:rPr>
              <w:fldChar w:fldCharType="separate"/>
            </w:r>
            <w:r w:rsidR="00D101A1">
              <w:rPr>
                <w:noProof/>
                <w:webHidden/>
              </w:rPr>
              <w:t>2</w:t>
            </w:r>
            <w:r w:rsidR="00D101A1">
              <w:rPr>
                <w:noProof/>
                <w:webHidden/>
              </w:rPr>
              <w:fldChar w:fldCharType="end"/>
            </w:r>
          </w:hyperlink>
        </w:p>
        <w:p w14:paraId="1523010F" w14:textId="6238CD7F" w:rsidR="00D101A1" w:rsidRDefault="00000000">
          <w:pPr>
            <w:pStyle w:val="TDC1"/>
            <w:tabs>
              <w:tab w:val="right" w:leader="dot" w:pos="9629"/>
            </w:tabs>
            <w:rPr>
              <w:rFonts w:eastAsiaTheme="minorEastAsia"/>
              <w:noProof/>
              <w:lang w:eastAsia="es-AR"/>
            </w:rPr>
          </w:pPr>
          <w:hyperlink w:anchor="_Toc84014614" w:history="1">
            <w:r w:rsidR="00D101A1" w:rsidRPr="00F130B8">
              <w:rPr>
                <w:rStyle w:val="Hipervnculo"/>
                <w:noProof/>
              </w:rPr>
              <w:t>Instalación con Docker</w:t>
            </w:r>
            <w:r w:rsidR="00D101A1">
              <w:rPr>
                <w:noProof/>
                <w:webHidden/>
              </w:rPr>
              <w:tab/>
            </w:r>
            <w:r w:rsidR="00D101A1">
              <w:rPr>
                <w:noProof/>
                <w:webHidden/>
              </w:rPr>
              <w:fldChar w:fldCharType="begin"/>
            </w:r>
            <w:r w:rsidR="00D101A1">
              <w:rPr>
                <w:noProof/>
                <w:webHidden/>
              </w:rPr>
              <w:instrText xml:space="preserve"> PAGEREF _Toc84014614 \h </w:instrText>
            </w:r>
            <w:r w:rsidR="00D101A1">
              <w:rPr>
                <w:noProof/>
                <w:webHidden/>
              </w:rPr>
            </w:r>
            <w:r w:rsidR="00D101A1">
              <w:rPr>
                <w:noProof/>
                <w:webHidden/>
              </w:rPr>
              <w:fldChar w:fldCharType="separate"/>
            </w:r>
            <w:r w:rsidR="00D101A1">
              <w:rPr>
                <w:noProof/>
                <w:webHidden/>
              </w:rPr>
              <w:t>5</w:t>
            </w:r>
            <w:r w:rsidR="00D101A1">
              <w:rPr>
                <w:noProof/>
                <w:webHidden/>
              </w:rPr>
              <w:fldChar w:fldCharType="end"/>
            </w:r>
          </w:hyperlink>
        </w:p>
        <w:p w14:paraId="7AEC4D39" w14:textId="10C803A7" w:rsidR="00D101A1" w:rsidRDefault="00000000">
          <w:pPr>
            <w:pStyle w:val="TDC2"/>
            <w:tabs>
              <w:tab w:val="right" w:leader="dot" w:pos="9629"/>
            </w:tabs>
            <w:rPr>
              <w:rFonts w:eastAsiaTheme="minorEastAsia"/>
              <w:noProof/>
              <w:lang w:eastAsia="es-AR"/>
            </w:rPr>
          </w:pPr>
          <w:hyperlink w:anchor="_Toc84014615" w:history="1">
            <w:r w:rsidR="00D101A1" w:rsidRPr="00F130B8">
              <w:rPr>
                <w:rStyle w:val="Hipervnculo"/>
                <w:noProof/>
              </w:rPr>
              <w:t>Customizar la imagen de sonar con Docker</w:t>
            </w:r>
            <w:r w:rsidR="00D101A1">
              <w:rPr>
                <w:noProof/>
                <w:webHidden/>
              </w:rPr>
              <w:tab/>
            </w:r>
            <w:r w:rsidR="00D101A1">
              <w:rPr>
                <w:noProof/>
                <w:webHidden/>
              </w:rPr>
              <w:fldChar w:fldCharType="begin"/>
            </w:r>
            <w:r w:rsidR="00D101A1">
              <w:rPr>
                <w:noProof/>
                <w:webHidden/>
              </w:rPr>
              <w:instrText xml:space="preserve"> PAGEREF _Toc84014615 \h </w:instrText>
            </w:r>
            <w:r w:rsidR="00D101A1">
              <w:rPr>
                <w:noProof/>
                <w:webHidden/>
              </w:rPr>
            </w:r>
            <w:r w:rsidR="00D101A1">
              <w:rPr>
                <w:noProof/>
                <w:webHidden/>
              </w:rPr>
              <w:fldChar w:fldCharType="separate"/>
            </w:r>
            <w:r w:rsidR="00D101A1">
              <w:rPr>
                <w:noProof/>
                <w:webHidden/>
              </w:rPr>
              <w:t>5</w:t>
            </w:r>
            <w:r w:rsidR="00D101A1">
              <w:rPr>
                <w:noProof/>
                <w:webHidden/>
              </w:rPr>
              <w:fldChar w:fldCharType="end"/>
            </w:r>
          </w:hyperlink>
        </w:p>
        <w:p w14:paraId="565B8D6D" w14:textId="3864E8ED" w:rsidR="00D101A1" w:rsidRDefault="00000000">
          <w:pPr>
            <w:pStyle w:val="TDC1"/>
            <w:tabs>
              <w:tab w:val="right" w:leader="dot" w:pos="9629"/>
            </w:tabs>
            <w:rPr>
              <w:rFonts w:eastAsiaTheme="minorEastAsia"/>
              <w:noProof/>
              <w:lang w:eastAsia="es-AR"/>
            </w:rPr>
          </w:pPr>
          <w:hyperlink w:anchor="_Toc84014616" w:history="1">
            <w:r w:rsidR="00D101A1" w:rsidRPr="00F130B8">
              <w:rPr>
                <w:rStyle w:val="Hipervnculo"/>
                <w:noProof/>
              </w:rPr>
              <w:t>Interpretación de las Métricas</w:t>
            </w:r>
            <w:r w:rsidR="00D101A1">
              <w:rPr>
                <w:noProof/>
                <w:webHidden/>
              </w:rPr>
              <w:tab/>
            </w:r>
            <w:r w:rsidR="00D101A1">
              <w:rPr>
                <w:noProof/>
                <w:webHidden/>
              </w:rPr>
              <w:fldChar w:fldCharType="begin"/>
            </w:r>
            <w:r w:rsidR="00D101A1">
              <w:rPr>
                <w:noProof/>
                <w:webHidden/>
              </w:rPr>
              <w:instrText xml:space="preserve"> PAGEREF _Toc84014616 \h </w:instrText>
            </w:r>
            <w:r w:rsidR="00D101A1">
              <w:rPr>
                <w:noProof/>
                <w:webHidden/>
              </w:rPr>
            </w:r>
            <w:r w:rsidR="00D101A1">
              <w:rPr>
                <w:noProof/>
                <w:webHidden/>
              </w:rPr>
              <w:fldChar w:fldCharType="separate"/>
            </w:r>
            <w:r w:rsidR="00D101A1">
              <w:rPr>
                <w:noProof/>
                <w:webHidden/>
              </w:rPr>
              <w:t>6</w:t>
            </w:r>
            <w:r w:rsidR="00D101A1">
              <w:rPr>
                <w:noProof/>
                <w:webHidden/>
              </w:rPr>
              <w:fldChar w:fldCharType="end"/>
            </w:r>
          </w:hyperlink>
        </w:p>
        <w:p w14:paraId="114D630C" w14:textId="05E9C5D0" w:rsidR="00D101A1" w:rsidRDefault="00000000">
          <w:pPr>
            <w:pStyle w:val="TDC2"/>
            <w:tabs>
              <w:tab w:val="right" w:leader="dot" w:pos="9629"/>
            </w:tabs>
            <w:rPr>
              <w:rFonts w:eastAsiaTheme="minorEastAsia"/>
              <w:noProof/>
              <w:lang w:eastAsia="es-AR"/>
            </w:rPr>
          </w:pPr>
          <w:hyperlink w:anchor="_Toc84014617" w:history="1">
            <w:r w:rsidR="00D101A1" w:rsidRPr="00F130B8">
              <w:rPr>
                <w:rStyle w:val="Hipervnculo"/>
                <w:noProof/>
              </w:rPr>
              <w:t>Issues, tipos y severidades</w:t>
            </w:r>
            <w:r w:rsidR="00D101A1">
              <w:rPr>
                <w:noProof/>
                <w:webHidden/>
              </w:rPr>
              <w:tab/>
            </w:r>
            <w:r w:rsidR="00D101A1">
              <w:rPr>
                <w:noProof/>
                <w:webHidden/>
              </w:rPr>
              <w:fldChar w:fldCharType="begin"/>
            </w:r>
            <w:r w:rsidR="00D101A1">
              <w:rPr>
                <w:noProof/>
                <w:webHidden/>
              </w:rPr>
              <w:instrText xml:space="preserve"> PAGEREF _Toc84014617 \h </w:instrText>
            </w:r>
            <w:r w:rsidR="00D101A1">
              <w:rPr>
                <w:noProof/>
                <w:webHidden/>
              </w:rPr>
            </w:r>
            <w:r w:rsidR="00D101A1">
              <w:rPr>
                <w:noProof/>
                <w:webHidden/>
              </w:rPr>
              <w:fldChar w:fldCharType="separate"/>
            </w:r>
            <w:r w:rsidR="00D101A1">
              <w:rPr>
                <w:noProof/>
                <w:webHidden/>
              </w:rPr>
              <w:t>6</w:t>
            </w:r>
            <w:r w:rsidR="00D101A1">
              <w:rPr>
                <w:noProof/>
                <w:webHidden/>
              </w:rPr>
              <w:fldChar w:fldCharType="end"/>
            </w:r>
          </w:hyperlink>
        </w:p>
        <w:p w14:paraId="60DD6BAB" w14:textId="036F226C" w:rsidR="00D101A1" w:rsidRDefault="00000000">
          <w:pPr>
            <w:pStyle w:val="TDC2"/>
            <w:tabs>
              <w:tab w:val="right" w:leader="dot" w:pos="9629"/>
            </w:tabs>
            <w:rPr>
              <w:rFonts w:eastAsiaTheme="minorEastAsia"/>
              <w:noProof/>
              <w:lang w:eastAsia="es-AR"/>
            </w:rPr>
          </w:pPr>
          <w:hyperlink w:anchor="_Toc84014618" w:history="1">
            <w:r w:rsidR="00D101A1" w:rsidRPr="00F130B8">
              <w:rPr>
                <w:rStyle w:val="Hipervnculo"/>
                <w:noProof/>
              </w:rPr>
              <w:t>Reglas de codificación</w:t>
            </w:r>
            <w:r w:rsidR="00D101A1">
              <w:rPr>
                <w:noProof/>
                <w:webHidden/>
              </w:rPr>
              <w:tab/>
            </w:r>
            <w:r w:rsidR="00D101A1">
              <w:rPr>
                <w:noProof/>
                <w:webHidden/>
              </w:rPr>
              <w:fldChar w:fldCharType="begin"/>
            </w:r>
            <w:r w:rsidR="00D101A1">
              <w:rPr>
                <w:noProof/>
                <w:webHidden/>
              </w:rPr>
              <w:instrText xml:space="preserve"> PAGEREF _Toc84014618 \h </w:instrText>
            </w:r>
            <w:r w:rsidR="00D101A1">
              <w:rPr>
                <w:noProof/>
                <w:webHidden/>
              </w:rPr>
            </w:r>
            <w:r w:rsidR="00D101A1">
              <w:rPr>
                <w:noProof/>
                <w:webHidden/>
              </w:rPr>
              <w:fldChar w:fldCharType="separate"/>
            </w:r>
            <w:r w:rsidR="00D101A1">
              <w:rPr>
                <w:noProof/>
                <w:webHidden/>
              </w:rPr>
              <w:t>6</w:t>
            </w:r>
            <w:r w:rsidR="00D101A1">
              <w:rPr>
                <w:noProof/>
                <w:webHidden/>
              </w:rPr>
              <w:fldChar w:fldCharType="end"/>
            </w:r>
          </w:hyperlink>
        </w:p>
        <w:p w14:paraId="297874AF" w14:textId="7667C7C6" w:rsidR="00D101A1" w:rsidRDefault="00000000">
          <w:pPr>
            <w:pStyle w:val="TDC2"/>
            <w:tabs>
              <w:tab w:val="right" w:leader="dot" w:pos="9629"/>
            </w:tabs>
            <w:rPr>
              <w:rFonts w:eastAsiaTheme="minorEastAsia"/>
              <w:noProof/>
              <w:lang w:eastAsia="es-AR"/>
            </w:rPr>
          </w:pPr>
          <w:hyperlink w:anchor="_Toc84014619" w:history="1">
            <w:r w:rsidR="00D101A1" w:rsidRPr="00F130B8">
              <w:rPr>
                <w:rStyle w:val="Hipervnculo"/>
                <w:noProof/>
              </w:rPr>
              <w:t>Reglas de Calidad</w:t>
            </w:r>
            <w:r w:rsidR="00D101A1">
              <w:rPr>
                <w:noProof/>
                <w:webHidden/>
              </w:rPr>
              <w:tab/>
            </w:r>
            <w:r w:rsidR="00D101A1">
              <w:rPr>
                <w:noProof/>
                <w:webHidden/>
              </w:rPr>
              <w:fldChar w:fldCharType="begin"/>
            </w:r>
            <w:r w:rsidR="00D101A1">
              <w:rPr>
                <w:noProof/>
                <w:webHidden/>
              </w:rPr>
              <w:instrText xml:space="preserve"> PAGEREF _Toc84014619 \h </w:instrText>
            </w:r>
            <w:r w:rsidR="00D101A1">
              <w:rPr>
                <w:noProof/>
                <w:webHidden/>
              </w:rPr>
            </w:r>
            <w:r w:rsidR="00D101A1">
              <w:rPr>
                <w:noProof/>
                <w:webHidden/>
              </w:rPr>
              <w:fldChar w:fldCharType="separate"/>
            </w:r>
            <w:r w:rsidR="00D101A1">
              <w:rPr>
                <w:noProof/>
                <w:webHidden/>
              </w:rPr>
              <w:t>6</w:t>
            </w:r>
            <w:r w:rsidR="00D101A1">
              <w:rPr>
                <w:noProof/>
                <w:webHidden/>
              </w:rPr>
              <w:fldChar w:fldCharType="end"/>
            </w:r>
          </w:hyperlink>
        </w:p>
        <w:p w14:paraId="0D213731" w14:textId="6BEEA0BE" w:rsidR="00D101A1" w:rsidRDefault="00000000">
          <w:pPr>
            <w:pStyle w:val="TDC2"/>
            <w:tabs>
              <w:tab w:val="right" w:leader="dot" w:pos="9629"/>
            </w:tabs>
            <w:rPr>
              <w:rFonts w:eastAsiaTheme="minorEastAsia"/>
              <w:noProof/>
              <w:lang w:eastAsia="es-AR"/>
            </w:rPr>
          </w:pPr>
          <w:hyperlink w:anchor="_Toc84014620" w:history="1">
            <w:r w:rsidR="00D101A1" w:rsidRPr="00F130B8">
              <w:rPr>
                <w:rStyle w:val="Hipervnculo"/>
                <w:noProof/>
              </w:rPr>
              <w:t>Duplicación de código</w:t>
            </w:r>
            <w:r w:rsidR="00D101A1">
              <w:rPr>
                <w:noProof/>
                <w:webHidden/>
              </w:rPr>
              <w:tab/>
            </w:r>
            <w:r w:rsidR="00D101A1">
              <w:rPr>
                <w:noProof/>
                <w:webHidden/>
              </w:rPr>
              <w:fldChar w:fldCharType="begin"/>
            </w:r>
            <w:r w:rsidR="00D101A1">
              <w:rPr>
                <w:noProof/>
                <w:webHidden/>
              </w:rPr>
              <w:instrText xml:space="preserve"> PAGEREF _Toc84014620 \h </w:instrText>
            </w:r>
            <w:r w:rsidR="00D101A1">
              <w:rPr>
                <w:noProof/>
                <w:webHidden/>
              </w:rPr>
            </w:r>
            <w:r w:rsidR="00D101A1">
              <w:rPr>
                <w:noProof/>
                <w:webHidden/>
              </w:rPr>
              <w:fldChar w:fldCharType="separate"/>
            </w:r>
            <w:r w:rsidR="00D101A1">
              <w:rPr>
                <w:noProof/>
                <w:webHidden/>
              </w:rPr>
              <w:t>7</w:t>
            </w:r>
            <w:r w:rsidR="00D101A1">
              <w:rPr>
                <w:noProof/>
                <w:webHidden/>
              </w:rPr>
              <w:fldChar w:fldCharType="end"/>
            </w:r>
          </w:hyperlink>
        </w:p>
        <w:p w14:paraId="4E4F0F91" w14:textId="5FCA6B48" w:rsidR="00D101A1" w:rsidRDefault="00000000">
          <w:pPr>
            <w:pStyle w:val="TDC2"/>
            <w:tabs>
              <w:tab w:val="right" w:leader="dot" w:pos="9629"/>
            </w:tabs>
            <w:rPr>
              <w:rFonts w:eastAsiaTheme="minorEastAsia"/>
              <w:noProof/>
              <w:lang w:eastAsia="es-AR"/>
            </w:rPr>
          </w:pPr>
          <w:hyperlink w:anchor="_Toc84014621" w:history="1">
            <w:r w:rsidR="00D101A1" w:rsidRPr="00F130B8">
              <w:rPr>
                <w:rStyle w:val="Hipervnculo"/>
                <w:noProof/>
              </w:rPr>
              <w:t>Complejidad ciclo matica</w:t>
            </w:r>
            <w:r w:rsidR="00D101A1">
              <w:rPr>
                <w:noProof/>
                <w:webHidden/>
              </w:rPr>
              <w:tab/>
            </w:r>
            <w:r w:rsidR="00D101A1">
              <w:rPr>
                <w:noProof/>
                <w:webHidden/>
              </w:rPr>
              <w:fldChar w:fldCharType="begin"/>
            </w:r>
            <w:r w:rsidR="00D101A1">
              <w:rPr>
                <w:noProof/>
                <w:webHidden/>
              </w:rPr>
              <w:instrText xml:space="preserve"> PAGEREF _Toc84014621 \h </w:instrText>
            </w:r>
            <w:r w:rsidR="00D101A1">
              <w:rPr>
                <w:noProof/>
                <w:webHidden/>
              </w:rPr>
            </w:r>
            <w:r w:rsidR="00D101A1">
              <w:rPr>
                <w:noProof/>
                <w:webHidden/>
              </w:rPr>
              <w:fldChar w:fldCharType="separate"/>
            </w:r>
            <w:r w:rsidR="00D101A1">
              <w:rPr>
                <w:noProof/>
                <w:webHidden/>
              </w:rPr>
              <w:t>7</w:t>
            </w:r>
            <w:r w:rsidR="00D101A1">
              <w:rPr>
                <w:noProof/>
                <w:webHidden/>
              </w:rPr>
              <w:fldChar w:fldCharType="end"/>
            </w:r>
          </w:hyperlink>
        </w:p>
        <w:p w14:paraId="4A15136E" w14:textId="38698528" w:rsidR="00D101A1" w:rsidRDefault="00000000">
          <w:pPr>
            <w:pStyle w:val="TDC2"/>
            <w:tabs>
              <w:tab w:val="right" w:leader="dot" w:pos="9629"/>
            </w:tabs>
            <w:rPr>
              <w:rFonts w:eastAsiaTheme="minorEastAsia"/>
              <w:noProof/>
              <w:lang w:eastAsia="es-AR"/>
            </w:rPr>
          </w:pPr>
          <w:hyperlink w:anchor="_Toc84014622" w:history="1">
            <w:r w:rsidR="00D101A1" w:rsidRPr="00F130B8">
              <w:rPr>
                <w:rStyle w:val="Hipervnculo"/>
                <w:noProof/>
                <w:shd w:val="clear" w:color="auto" w:fill="FFFFFF"/>
              </w:rPr>
              <w:t>Resumen de la sección</w:t>
            </w:r>
            <w:r w:rsidR="00D101A1">
              <w:rPr>
                <w:noProof/>
                <w:webHidden/>
              </w:rPr>
              <w:tab/>
            </w:r>
            <w:r w:rsidR="00D101A1">
              <w:rPr>
                <w:noProof/>
                <w:webHidden/>
              </w:rPr>
              <w:fldChar w:fldCharType="begin"/>
            </w:r>
            <w:r w:rsidR="00D101A1">
              <w:rPr>
                <w:noProof/>
                <w:webHidden/>
              </w:rPr>
              <w:instrText xml:space="preserve"> PAGEREF _Toc84014622 \h </w:instrText>
            </w:r>
            <w:r w:rsidR="00D101A1">
              <w:rPr>
                <w:noProof/>
                <w:webHidden/>
              </w:rPr>
            </w:r>
            <w:r w:rsidR="00D101A1">
              <w:rPr>
                <w:noProof/>
                <w:webHidden/>
              </w:rPr>
              <w:fldChar w:fldCharType="separate"/>
            </w:r>
            <w:r w:rsidR="00D101A1">
              <w:rPr>
                <w:noProof/>
                <w:webHidden/>
              </w:rPr>
              <w:t>7</w:t>
            </w:r>
            <w:r w:rsidR="00D101A1">
              <w:rPr>
                <w:noProof/>
                <w:webHidden/>
              </w:rPr>
              <w:fldChar w:fldCharType="end"/>
            </w:r>
          </w:hyperlink>
        </w:p>
        <w:p w14:paraId="25973010" w14:textId="54B5C711" w:rsidR="00D101A1" w:rsidRDefault="00000000">
          <w:pPr>
            <w:pStyle w:val="TDC1"/>
            <w:tabs>
              <w:tab w:val="right" w:leader="dot" w:pos="9629"/>
            </w:tabs>
            <w:rPr>
              <w:rFonts w:eastAsiaTheme="minorEastAsia"/>
              <w:noProof/>
              <w:lang w:eastAsia="es-AR"/>
            </w:rPr>
          </w:pPr>
          <w:hyperlink w:anchor="_Toc84014623" w:history="1">
            <w:r w:rsidR="00D101A1" w:rsidRPr="00F130B8">
              <w:rPr>
                <w:rStyle w:val="Hipervnculo"/>
                <w:noProof/>
              </w:rPr>
              <w:t>Inspección y Conceptos de calidad</w:t>
            </w:r>
            <w:r w:rsidR="00D101A1">
              <w:rPr>
                <w:noProof/>
                <w:webHidden/>
              </w:rPr>
              <w:tab/>
            </w:r>
            <w:r w:rsidR="00D101A1">
              <w:rPr>
                <w:noProof/>
                <w:webHidden/>
              </w:rPr>
              <w:fldChar w:fldCharType="begin"/>
            </w:r>
            <w:r w:rsidR="00D101A1">
              <w:rPr>
                <w:noProof/>
                <w:webHidden/>
              </w:rPr>
              <w:instrText xml:space="preserve"> PAGEREF _Toc84014623 \h </w:instrText>
            </w:r>
            <w:r w:rsidR="00D101A1">
              <w:rPr>
                <w:noProof/>
                <w:webHidden/>
              </w:rPr>
            </w:r>
            <w:r w:rsidR="00D101A1">
              <w:rPr>
                <w:noProof/>
                <w:webHidden/>
              </w:rPr>
              <w:fldChar w:fldCharType="separate"/>
            </w:r>
            <w:r w:rsidR="00D101A1">
              <w:rPr>
                <w:noProof/>
                <w:webHidden/>
              </w:rPr>
              <w:t>7</w:t>
            </w:r>
            <w:r w:rsidR="00D101A1">
              <w:rPr>
                <w:noProof/>
                <w:webHidden/>
              </w:rPr>
              <w:fldChar w:fldCharType="end"/>
            </w:r>
          </w:hyperlink>
        </w:p>
        <w:p w14:paraId="341BAC22" w14:textId="1B6A76B3" w:rsidR="00D101A1" w:rsidRDefault="00000000">
          <w:pPr>
            <w:pStyle w:val="TDC2"/>
            <w:tabs>
              <w:tab w:val="right" w:leader="dot" w:pos="9629"/>
            </w:tabs>
            <w:rPr>
              <w:rFonts w:eastAsiaTheme="minorEastAsia"/>
              <w:noProof/>
              <w:lang w:eastAsia="es-AR"/>
            </w:rPr>
          </w:pPr>
          <w:hyperlink w:anchor="_Toc84014624" w:history="1">
            <w:r w:rsidR="00D101A1" w:rsidRPr="00F130B8">
              <w:rPr>
                <w:rStyle w:val="Hipervnculo"/>
                <w:noProof/>
              </w:rPr>
              <w:t>Deuda Técnica</w:t>
            </w:r>
            <w:r w:rsidR="00D101A1">
              <w:rPr>
                <w:noProof/>
                <w:webHidden/>
              </w:rPr>
              <w:tab/>
            </w:r>
            <w:r w:rsidR="00D101A1">
              <w:rPr>
                <w:noProof/>
                <w:webHidden/>
              </w:rPr>
              <w:fldChar w:fldCharType="begin"/>
            </w:r>
            <w:r w:rsidR="00D101A1">
              <w:rPr>
                <w:noProof/>
                <w:webHidden/>
              </w:rPr>
              <w:instrText xml:space="preserve"> PAGEREF _Toc84014624 \h </w:instrText>
            </w:r>
            <w:r w:rsidR="00D101A1">
              <w:rPr>
                <w:noProof/>
                <w:webHidden/>
              </w:rPr>
            </w:r>
            <w:r w:rsidR="00D101A1">
              <w:rPr>
                <w:noProof/>
                <w:webHidden/>
              </w:rPr>
              <w:fldChar w:fldCharType="separate"/>
            </w:r>
            <w:r w:rsidR="00D101A1">
              <w:rPr>
                <w:noProof/>
                <w:webHidden/>
              </w:rPr>
              <w:t>7</w:t>
            </w:r>
            <w:r w:rsidR="00D101A1">
              <w:rPr>
                <w:noProof/>
                <w:webHidden/>
              </w:rPr>
              <w:fldChar w:fldCharType="end"/>
            </w:r>
          </w:hyperlink>
        </w:p>
        <w:p w14:paraId="24A7516C" w14:textId="1F20577C" w:rsidR="00D101A1" w:rsidRDefault="00000000">
          <w:pPr>
            <w:pStyle w:val="TDC2"/>
            <w:tabs>
              <w:tab w:val="right" w:leader="dot" w:pos="9629"/>
            </w:tabs>
            <w:rPr>
              <w:rFonts w:eastAsiaTheme="minorEastAsia"/>
              <w:noProof/>
              <w:lang w:eastAsia="es-AR"/>
            </w:rPr>
          </w:pPr>
          <w:hyperlink w:anchor="_Toc84014625" w:history="1">
            <w:r w:rsidR="00D101A1" w:rsidRPr="00F130B8">
              <w:rPr>
                <w:rStyle w:val="Hipervnculo"/>
                <w:noProof/>
              </w:rPr>
              <w:t>SQALE (Software Quality Assessment based on Lifecycle Expectations)</w:t>
            </w:r>
            <w:r w:rsidR="00D101A1">
              <w:rPr>
                <w:noProof/>
                <w:webHidden/>
              </w:rPr>
              <w:tab/>
            </w:r>
            <w:r w:rsidR="00D101A1">
              <w:rPr>
                <w:noProof/>
                <w:webHidden/>
              </w:rPr>
              <w:fldChar w:fldCharType="begin"/>
            </w:r>
            <w:r w:rsidR="00D101A1">
              <w:rPr>
                <w:noProof/>
                <w:webHidden/>
              </w:rPr>
              <w:instrText xml:space="preserve"> PAGEREF _Toc84014625 \h </w:instrText>
            </w:r>
            <w:r w:rsidR="00D101A1">
              <w:rPr>
                <w:noProof/>
                <w:webHidden/>
              </w:rPr>
            </w:r>
            <w:r w:rsidR="00D101A1">
              <w:rPr>
                <w:noProof/>
                <w:webHidden/>
              </w:rPr>
              <w:fldChar w:fldCharType="separate"/>
            </w:r>
            <w:r w:rsidR="00D101A1">
              <w:rPr>
                <w:noProof/>
                <w:webHidden/>
              </w:rPr>
              <w:t>8</w:t>
            </w:r>
            <w:r w:rsidR="00D101A1">
              <w:rPr>
                <w:noProof/>
                <w:webHidden/>
              </w:rPr>
              <w:fldChar w:fldCharType="end"/>
            </w:r>
          </w:hyperlink>
        </w:p>
        <w:p w14:paraId="41EB5122" w14:textId="01876C40" w:rsidR="00D101A1" w:rsidRDefault="00000000">
          <w:pPr>
            <w:pStyle w:val="TDC2"/>
            <w:tabs>
              <w:tab w:val="right" w:leader="dot" w:pos="9629"/>
            </w:tabs>
            <w:rPr>
              <w:rFonts w:eastAsiaTheme="minorEastAsia"/>
              <w:noProof/>
              <w:lang w:eastAsia="es-AR"/>
            </w:rPr>
          </w:pPr>
          <w:hyperlink w:anchor="_Toc84014626" w:history="1">
            <w:r w:rsidR="00D101A1" w:rsidRPr="00F130B8">
              <w:rPr>
                <w:rStyle w:val="Hipervnculo"/>
                <w:noProof/>
              </w:rPr>
              <w:t>Deuda Técnica y SQALE Rating</w:t>
            </w:r>
            <w:r w:rsidR="00D101A1">
              <w:rPr>
                <w:noProof/>
                <w:webHidden/>
              </w:rPr>
              <w:tab/>
            </w:r>
            <w:r w:rsidR="00D101A1">
              <w:rPr>
                <w:noProof/>
                <w:webHidden/>
              </w:rPr>
              <w:fldChar w:fldCharType="begin"/>
            </w:r>
            <w:r w:rsidR="00D101A1">
              <w:rPr>
                <w:noProof/>
                <w:webHidden/>
              </w:rPr>
              <w:instrText xml:space="preserve"> PAGEREF _Toc84014626 \h </w:instrText>
            </w:r>
            <w:r w:rsidR="00D101A1">
              <w:rPr>
                <w:noProof/>
                <w:webHidden/>
              </w:rPr>
            </w:r>
            <w:r w:rsidR="00D101A1">
              <w:rPr>
                <w:noProof/>
                <w:webHidden/>
              </w:rPr>
              <w:fldChar w:fldCharType="separate"/>
            </w:r>
            <w:r w:rsidR="00D101A1">
              <w:rPr>
                <w:noProof/>
                <w:webHidden/>
              </w:rPr>
              <w:t>8</w:t>
            </w:r>
            <w:r w:rsidR="00D101A1">
              <w:rPr>
                <w:noProof/>
                <w:webHidden/>
              </w:rPr>
              <w:fldChar w:fldCharType="end"/>
            </w:r>
          </w:hyperlink>
        </w:p>
        <w:p w14:paraId="7B946854" w14:textId="6525E045" w:rsidR="00D101A1" w:rsidRDefault="00000000">
          <w:pPr>
            <w:pStyle w:val="TDC1"/>
            <w:tabs>
              <w:tab w:val="right" w:leader="dot" w:pos="9629"/>
            </w:tabs>
            <w:rPr>
              <w:rFonts w:eastAsiaTheme="minorEastAsia"/>
              <w:noProof/>
              <w:lang w:eastAsia="es-AR"/>
            </w:rPr>
          </w:pPr>
          <w:hyperlink w:anchor="_Toc84014627" w:history="1">
            <w:r w:rsidR="00D101A1" w:rsidRPr="00F130B8">
              <w:rPr>
                <w:rStyle w:val="Hipervnculo"/>
                <w:rFonts w:ascii="Times New Roman" w:hAnsi="Times New Roman" w:cs="Times New Roman"/>
                <w:noProof/>
              </w:rPr>
              <w:t>Compuerta de Calidad</w:t>
            </w:r>
            <w:r w:rsidR="00D101A1">
              <w:rPr>
                <w:noProof/>
                <w:webHidden/>
              </w:rPr>
              <w:tab/>
            </w:r>
            <w:r w:rsidR="00D101A1">
              <w:rPr>
                <w:noProof/>
                <w:webHidden/>
              </w:rPr>
              <w:fldChar w:fldCharType="begin"/>
            </w:r>
            <w:r w:rsidR="00D101A1">
              <w:rPr>
                <w:noProof/>
                <w:webHidden/>
              </w:rPr>
              <w:instrText xml:space="preserve"> PAGEREF _Toc84014627 \h </w:instrText>
            </w:r>
            <w:r w:rsidR="00D101A1">
              <w:rPr>
                <w:noProof/>
                <w:webHidden/>
              </w:rPr>
            </w:r>
            <w:r w:rsidR="00D101A1">
              <w:rPr>
                <w:noProof/>
                <w:webHidden/>
              </w:rPr>
              <w:fldChar w:fldCharType="separate"/>
            </w:r>
            <w:r w:rsidR="00D101A1">
              <w:rPr>
                <w:noProof/>
                <w:webHidden/>
              </w:rPr>
              <w:t>10</w:t>
            </w:r>
            <w:r w:rsidR="00D101A1">
              <w:rPr>
                <w:noProof/>
                <w:webHidden/>
              </w:rPr>
              <w:fldChar w:fldCharType="end"/>
            </w:r>
          </w:hyperlink>
        </w:p>
        <w:p w14:paraId="07735CB3" w14:textId="0D45E3AC" w:rsidR="00D101A1" w:rsidRDefault="00000000">
          <w:pPr>
            <w:pStyle w:val="TDC1"/>
            <w:tabs>
              <w:tab w:val="right" w:leader="dot" w:pos="9629"/>
            </w:tabs>
            <w:rPr>
              <w:rFonts w:eastAsiaTheme="minorEastAsia"/>
              <w:noProof/>
              <w:lang w:eastAsia="es-AR"/>
            </w:rPr>
          </w:pPr>
          <w:hyperlink w:anchor="_Toc84014628" w:history="1">
            <w:r w:rsidR="00D101A1" w:rsidRPr="00F130B8">
              <w:rPr>
                <w:rStyle w:val="Hipervnculo"/>
                <w:noProof/>
              </w:rPr>
              <w:t>Análisis de calidad para Angular</w:t>
            </w:r>
            <w:r w:rsidR="00D101A1">
              <w:rPr>
                <w:noProof/>
                <w:webHidden/>
              </w:rPr>
              <w:tab/>
            </w:r>
            <w:r w:rsidR="00D101A1">
              <w:rPr>
                <w:noProof/>
                <w:webHidden/>
              </w:rPr>
              <w:fldChar w:fldCharType="begin"/>
            </w:r>
            <w:r w:rsidR="00D101A1">
              <w:rPr>
                <w:noProof/>
                <w:webHidden/>
              </w:rPr>
              <w:instrText xml:space="preserve"> PAGEREF _Toc84014628 \h </w:instrText>
            </w:r>
            <w:r w:rsidR="00D101A1">
              <w:rPr>
                <w:noProof/>
                <w:webHidden/>
              </w:rPr>
            </w:r>
            <w:r w:rsidR="00D101A1">
              <w:rPr>
                <w:noProof/>
                <w:webHidden/>
              </w:rPr>
              <w:fldChar w:fldCharType="separate"/>
            </w:r>
            <w:r w:rsidR="00D101A1">
              <w:rPr>
                <w:noProof/>
                <w:webHidden/>
              </w:rPr>
              <w:t>10</w:t>
            </w:r>
            <w:r w:rsidR="00D101A1">
              <w:rPr>
                <w:noProof/>
                <w:webHidden/>
              </w:rPr>
              <w:fldChar w:fldCharType="end"/>
            </w:r>
          </w:hyperlink>
        </w:p>
        <w:p w14:paraId="6FB7EE01" w14:textId="63D7A91B" w:rsidR="00D101A1" w:rsidRDefault="00000000">
          <w:pPr>
            <w:pStyle w:val="TDC1"/>
            <w:tabs>
              <w:tab w:val="right" w:leader="dot" w:pos="9629"/>
            </w:tabs>
            <w:rPr>
              <w:rFonts w:eastAsiaTheme="minorEastAsia"/>
              <w:noProof/>
              <w:lang w:eastAsia="es-AR"/>
            </w:rPr>
          </w:pPr>
          <w:hyperlink w:anchor="_Toc84014629" w:history="1">
            <w:r w:rsidR="00D101A1" w:rsidRPr="00F130B8">
              <w:rPr>
                <w:rStyle w:val="Hipervnculo"/>
                <w:noProof/>
              </w:rPr>
              <w:t>Análisis de calidad con Node</w:t>
            </w:r>
            <w:r w:rsidR="00D101A1">
              <w:rPr>
                <w:noProof/>
                <w:webHidden/>
              </w:rPr>
              <w:tab/>
            </w:r>
            <w:r w:rsidR="00D101A1">
              <w:rPr>
                <w:noProof/>
                <w:webHidden/>
              </w:rPr>
              <w:fldChar w:fldCharType="begin"/>
            </w:r>
            <w:r w:rsidR="00D101A1">
              <w:rPr>
                <w:noProof/>
                <w:webHidden/>
              </w:rPr>
              <w:instrText xml:space="preserve"> PAGEREF _Toc84014629 \h </w:instrText>
            </w:r>
            <w:r w:rsidR="00D101A1">
              <w:rPr>
                <w:noProof/>
                <w:webHidden/>
              </w:rPr>
            </w:r>
            <w:r w:rsidR="00D101A1">
              <w:rPr>
                <w:noProof/>
                <w:webHidden/>
              </w:rPr>
              <w:fldChar w:fldCharType="separate"/>
            </w:r>
            <w:r w:rsidR="00D101A1">
              <w:rPr>
                <w:noProof/>
                <w:webHidden/>
              </w:rPr>
              <w:t>10</w:t>
            </w:r>
            <w:r w:rsidR="00D101A1">
              <w:rPr>
                <w:noProof/>
                <w:webHidden/>
              </w:rPr>
              <w:fldChar w:fldCharType="end"/>
            </w:r>
          </w:hyperlink>
        </w:p>
        <w:p w14:paraId="7E32984B" w14:textId="308B3892" w:rsidR="00D101A1" w:rsidRDefault="00000000">
          <w:pPr>
            <w:pStyle w:val="TDC1"/>
            <w:tabs>
              <w:tab w:val="right" w:leader="dot" w:pos="9629"/>
            </w:tabs>
            <w:rPr>
              <w:rFonts w:eastAsiaTheme="minorEastAsia"/>
              <w:noProof/>
              <w:lang w:eastAsia="es-AR"/>
            </w:rPr>
          </w:pPr>
          <w:hyperlink w:anchor="_Toc84014630" w:history="1">
            <w:r w:rsidR="00D101A1" w:rsidRPr="00F130B8">
              <w:rPr>
                <w:rStyle w:val="Hipervnculo"/>
                <w:rFonts w:ascii="Times New Roman" w:hAnsi="Times New Roman" w:cs="Times New Roman"/>
                <w:noProof/>
              </w:rPr>
              <w:t>Comandos Para Net Core</w:t>
            </w:r>
            <w:r w:rsidR="00D101A1">
              <w:rPr>
                <w:noProof/>
                <w:webHidden/>
              </w:rPr>
              <w:tab/>
            </w:r>
            <w:r w:rsidR="00D101A1">
              <w:rPr>
                <w:noProof/>
                <w:webHidden/>
              </w:rPr>
              <w:fldChar w:fldCharType="begin"/>
            </w:r>
            <w:r w:rsidR="00D101A1">
              <w:rPr>
                <w:noProof/>
                <w:webHidden/>
              </w:rPr>
              <w:instrText xml:space="preserve"> PAGEREF _Toc84014630 \h </w:instrText>
            </w:r>
            <w:r w:rsidR="00D101A1">
              <w:rPr>
                <w:noProof/>
                <w:webHidden/>
              </w:rPr>
            </w:r>
            <w:r w:rsidR="00D101A1">
              <w:rPr>
                <w:noProof/>
                <w:webHidden/>
              </w:rPr>
              <w:fldChar w:fldCharType="separate"/>
            </w:r>
            <w:r w:rsidR="00D101A1">
              <w:rPr>
                <w:noProof/>
                <w:webHidden/>
              </w:rPr>
              <w:t>10</w:t>
            </w:r>
            <w:r w:rsidR="00D101A1">
              <w:rPr>
                <w:noProof/>
                <w:webHidden/>
              </w:rPr>
              <w:fldChar w:fldCharType="end"/>
            </w:r>
          </w:hyperlink>
        </w:p>
        <w:p w14:paraId="76095FDE" w14:textId="77B19BE0" w:rsidR="00D101A1" w:rsidRDefault="00000000">
          <w:pPr>
            <w:pStyle w:val="TDC2"/>
            <w:tabs>
              <w:tab w:val="right" w:leader="dot" w:pos="9629"/>
            </w:tabs>
            <w:rPr>
              <w:rFonts w:eastAsiaTheme="minorEastAsia"/>
              <w:noProof/>
              <w:lang w:eastAsia="es-AR"/>
            </w:rPr>
          </w:pPr>
          <w:hyperlink w:anchor="_Toc84014631" w:history="1">
            <w:r w:rsidR="00D101A1" w:rsidRPr="00F130B8">
              <w:rPr>
                <w:rStyle w:val="Hipervnculo"/>
                <w:noProof/>
              </w:rPr>
              <w:t>Comandos para la ejecución del proyecto con sonar:</w:t>
            </w:r>
            <w:r w:rsidR="00D101A1">
              <w:rPr>
                <w:noProof/>
                <w:webHidden/>
              </w:rPr>
              <w:tab/>
            </w:r>
            <w:r w:rsidR="00D101A1">
              <w:rPr>
                <w:noProof/>
                <w:webHidden/>
              </w:rPr>
              <w:fldChar w:fldCharType="begin"/>
            </w:r>
            <w:r w:rsidR="00D101A1">
              <w:rPr>
                <w:noProof/>
                <w:webHidden/>
              </w:rPr>
              <w:instrText xml:space="preserve"> PAGEREF _Toc84014631 \h </w:instrText>
            </w:r>
            <w:r w:rsidR="00D101A1">
              <w:rPr>
                <w:noProof/>
                <w:webHidden/>
              </w:rPr>
            </w:r>
            <w:r w:rsidR="00D101A1">
              <w:rPr>
                <w:noProof/>
                <w:webHidden/>
              </w:rPr>
              <w:fldChar w:fldCharType="separate"/>
            </w:r>
            <w:r w:rsidR="00D101A1">
              <w:rPr>
                <w:noProof/>
                <w:webHidden/>
              </w:rPr>
              <w:t>10</w:t>
            </w:r>
            <w:r w:rsidR="00D101A1">
              <w:rPr>
                <w:noProof/>
                <w:webHidden/>
              </w:rPr>
              <w:fldChar w:fldCharType="end"/>
            </w:r>
          </w:hyperlink>
        </w:p>
        <w:p w14:paraId="60AFB3C5" w14:textId="5DA718EF" w:rsidR="00D101A1" w:rsidRDefault="00000000">
          <w:pPr>
            <w:pStyle w:val="TDC2"/>
            <w:tabs>
              <w:tab w:val="right" w:leader="dot" w:pos="9629"/>
            </w:tabs>
            <w:rPr>
              <w:rFonts w:eastAsiaTheme="minorEastAsia"/>
              <w:noProof/>
              <w:lang w:eastAsia="es-AR"/>
            </w:rPr>
          </w:pPr>
          <w:hyperlink w:anchor="_Toc84014632" w:history="1">
            <w:r w:rsidR="00D101A1" w:rsidRPr="00F130B8">
              <w:rPr>
                <w:rStyle w:val="Hipervnculo"/>
                <w:noProof/>
              </w:rPr>
              <w:t>Test Api Net Core</w:t>
            </w:r>
            <w:r w:rsidR="00D101A1">
              <w:rPr>
                <w:noProof/>
                <w:webHidden/>
              </w:rPr>
              <w:tab/>
            </w:r>
            <w:r w:rsidR="00D101A1">
              <w:rPr>
                <w:noProof/>
                <w:webHidden/>
              </w:rPr>
              <w:fldChar w:fldCharType="begin"/>
            </w:r>
            <w:r w:rsidR="00D101A1">
              <w:rPr>
                <w:noProof/>
                <w:webHidden/>
              </w:rPr>
              <w:instrText xml:space="preserve"> PAGEREF _Toc84014632 \h </w:instrText>
            </w:r>
            <w:r w:rsidR="00D101A1">
              <w:rPr>
                <w:noProof/>
                <w:webHidden/>
              </w:rPr>
            </w:r>
            <w:r w:rsidR="00D101A1">
              <w:rPr>
                <w:noProof/>
                <w:webHidden/>
              </w:rPr>
              <w:fldChar w:fldCharType="separate"/>
            </w:r>
            <w:r w:rsidR="00D101A1">
              <w:rPr>
                <w:noProof/>
                <w:webHidden/>
              </w:rPr>
              <w:t>11</w:t>
            </w:r>
            <w:r w:rsidR="00D101A1">
              <w:rPr>
                <w:noProof/>
                <w:webHidden/>
              </w:rPr>
              <w:fldChar w:fldCharType="end"/>
            </w:r>
          </w:hyperlink>
        </w:p>
        <w:p w14:paraId="4F906A9A" w14:textId="462523EC" w:rsidR="00D101A1" w:rsidRDefault="00000000">
          <w:pPr>
            <w:pStyle w:val="TDC1"/>
            <w:tabs>
              <w:tab w:val="right" w:leader="dot" w:pos="9629"/>
            </w:tabs>
            <w:rPr>
              <w:rFonts w:eastAsiaTheme="minorEastAsia"/>
              <w:noProof/>
              <w:lang w:eastAsia="es-AR"/>
            </w:rPr>
          </w:pPr>
          <w:hyperlink w:anchor="_Toc84014633" w:history="1">
            <w:r w:rsidR="00D101A1" w:rsidRPr="00F130B8">
              <w:rPr>
                <w:rStyle w:val="Hipervnculo"/>
                <w:noProof/>
              </w:rPr>
              <w:t>Referencias</w:t>
            </w:r>
            <w:r w:rsidR="00D101A1">
              <w:rPr>
                <w:noProof/>
                <w:webHidden/>
              </w:rPr>
              <w:tab/>
            </w:r>
            <w:r w:rsidR="00D101A1">
              <w:rPr>
                <w:noProof/>
                <w:webHidden/>
              </w:rPr>
              <w:fldChar w:fldCharType="begin"/>
            </w:r>
            <w:r w:rsidR="00D101A1">
              <w:rPr>
                <w:noProof/>
                <w:webHidden/>
              </w:rPr>
              <w:instrText xml:space="preserve"> PAGEREF _Toc84014633 \h </w:instrText>
            </w:r>
            <w:r w:rsidR="00D101A1">
              <w:rPr>
                <w:noProof/>
                <w:webHidden/>
              </w:rPr>
            </w:r>
            <w:r w:rsidR="00D101A1">
              <w:rPr>
                <w:noProof/>
                <w:webHidden/>
              </w:rPr>
              <w:fldChar w:fldCharType="separate"/>
            </w:r>
            <w:r w:rsidR="00D101A1">
              <w:rPr>
                <w:noProof/>
                <w:webHidden/>
              </w:rPr>
              <w:t>13</w:t>
            </w:r>
            <w:r w:rsidR="00D101A1">
              <w:rPr>
                <w:noProof/>
                <w:webHidden/>
              </w:rPr>
              <w:fldChar w:fldCharType="end"/>
            </w:r>
          </w:hyperlink>
        </w:p>
        <w:p w14:paraId="7867208C" w14:textId="72566E35" w:rsidR="006D4ED1" w:rsidRDefault="006D4ED1">
          <w:r>
            <w:rPr>
              <w:b/>
              <w:bCs/>
              <w:lang w:val="es-ES"/>
            </w:rPr>
            <w:fldChar w:fldCharType="end"/>
          </w:r>
        </w:p>
      </w:sdtContent>
    </w:sdt>
    <w:p w14:paraId="618D9043" w14:textId="77777777" w:rsidR="006D4ED1" w:rsidRDefault="006D4ED1">
      <w:pPr>
        <w:rPr>
          <w:rFonts w:asciiTheme="majorHAnsi" w:eastAsiaTheme="majorEastAsia" w:hAnsiTheme="majorHAnsi" w:cstheme="majorBidi"/>
          <w:color w:val="2F5496" w:themeColor="accent1" w:themeShade="BF"/>
          <w:sz w:val="32"/>
          <w:szCs w:val="32"/>
        </w:rPr>
      </w:pPr>
      <w:r>
        <w:br w:type="page"/>
      </w:r>
    </w:p>
    <w:p w14:paraId="61EFF27B" w14:textId="1991294B" w:rsidR="006D4ED1" w:rsidRPr="00C049EB" w:rsidRDefault="006D4ED1" w:rsidP="008142B4">
      <w:pPr>
        <w:pStyle w:val="Ttulo1"/>
        <w:rPr>
          <w:rFonts w:ascii="Times New Roman" w:hAnsi="Times New Roman" w:cs="Times New Roman"/>
          <w:sz w:val="28"/>
          <w:szCs w:val="28"/>
        </w:rPr>
      </w:pPr>
      <w:bookmarkStart w:id="0" w:name="_Toc84014609"/>
      <w:r w:rsidRPr="00C049EB">
        <w:rPr>
          <w:rFonts w:ascii="Times New Roman" w:hAnsi="Times New Roman" w:cs="Times New Roman"/>
          <w:sz w:val="28"/>
          <w:szCs w:val="28"/>
        </w:rPr>
        <w:lastRenderedPageBreak/>
        <w:t>Introducción</w:t>
      </w:r>
      <w:bookmarkEnd w:id="0"/>
    </w:p>
    <w:p w14:paraId="70E9E7B4" w14:textId="3E0E41CE" w:rsidR="006D4ED1" w:rsidRDefault="006D4ED1" w:rsidP="006D4ED1">
      <w:pPr>
        <w:rPr>
          <w:rFonts w:ascii="Times New Roman" w:hAnsi="Times New Roman" w:cs="Times New Roman"/>
          <w:sz w:val="24"/>
          <w:szCs w:val="24"/>
        </w:rPr>
      </w:pPr>
    </w:p>
    <w:p w14:paraId="54EE2C06" w14:textId="74C6CF0B" w:rsidR="00630A84" w:rsidRDefault="00923F09" w:rsidP="00923F09">
      <w:pPr>
        <w:rPr>
          <w:rFonts w:ascii="Times New Roman" w:hAnsi="Times New Roman" w:cs="Times New Roman"/>
          <w:sz w:val="24"/>
          <w:szCs w:val="24"/>
        </w:rPr>
      </w:pPr>
      <w:r>
        <w:rPr>
          <w:rFonts w:ascii="Times New Roman" w:hAnsi="Times New Roman" w:cs="Times New Roman"/>
          <w:sz w:val="24"/>
          <w:szCs w:val="24"/>
        </w:rPr>
        <w:t>Cuando se trabaja en equipo, y están distintos desarrolladores en el mismo proyecto,</w:t>
      </w:r>
      <w:r w:rsidRPr="00923F09">
        <w:rPr>
          <w:rFonts w:ascii="Times New Roman" w:hAnsi="Times New Roman" w:cs="Times New Roman"/>
          <w:sz w:val="24"/>
          <w:szCs w:val="24"/>
        </w:rPr>
        <w:t xml:space="preserve"> es bueno tener una revisión del código. SonarQube es una herramienta a través de la cual podemos evaluar nuestro código. </w:t>
      </w:r>
    </w:p>
    <w:p w14:paraId="16308A94" w14:textId="77777777" w:rsidR="00630A84" w:rsidRDefault="00630A84" w:rsidP="00923F09">
      <w:pPr>
        <w:rPr>
          <w:rFonts w:ascii="Times New Roman" w:hAnsi="Times New Roman" w:cs="Times New Roman"/>
          <w:sz w:val="24"/>
          <w:szCs w:val="24"/>
        </w:rPr>
      </w:pPr>
      <w:r>
        <w:rPr>
          <w:rFonts w:ascii="Times New Roman" w:hAnsi="Times New Roman" w:cs="Times New Roman"/>
          <w:sz w:val="24"/>
          <w:szCs w:val="24"/>
        </w:rPr>
        <w:t xml:space="preserve">Los tipos de evaluaciones son basadas a reglas de calidad que por defecto contienen ciertos valores y que se pueden modificar o ampliar con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(pagos o gratuitos).</w:t>
      </w:r>
    </w:p>
    <w:p w14:paraId="0A01E1E5" w14:textId="55621895" w:rsidR="00630A84" w:rsidRDefault="00630A84" w:rsidP="00923F09">
      <w:pPr>
        <w:rPr>
          <w:rFonts w:ascii="Times New Roman" w:hAnsi="Times New Roman" w:cs="Times New Roman"/>
          <w:sz w:val="24"/>
          <w:szCs w:val="24"/>
        </w:rPr>
      </w:pPr>
      <w:r>
        <w:rPr>
          <w:rFonts w:ascii="Times New Roman" w:hAnsi="Times New Roman" w:cs="Times New Roman"/>
          <w:sz w:val="24"/>
          <w:szCs w:val="24"/>
        </w:rPr>
        <w:t xml:space="preserve">Sonar soporta distintos lenguajes, por ello es posible concretar el análisis sobre distintos tipos de tecnologías. </w:t>
      </w:r>
    </w:p>
    <w:p w14:paraId="447EAC86" w14:textId="0DB447D3" w:rsidR="00630A84" w:rsidRDefault="00630A84" w:rsidP="00630A84">
      <w:pPr>
        <w:pStyle w:val="Ttulo1"/>
      </w:pPr>
      <w:bookmarkStart w:id="1" w:name="_Toc84014610"/>
      <w:r>
        <w:t>Requisitos</w:t>
      </w:r>
      <w:r w:rsidR="00A06CF1">
        <w:t xml:space="preserve"> Instalación Local</w:t>
      </w:r>
      <w:bookmarkEnd w:id="1"/>
    </w:p>
    <w:p w14:paraId="00137BE1" w14:textId="77777777" w:rsidR="00630A84" w:rsidRPr="00630A84" w:rsidRDefault="00630A84" w:rsidP="00630A84"/>
    <w:p w14:paraId="73EC0782" w14:textId="73AED6F0" w:rsidR="00923F09" w:rsidRDefault="00923F09" w:rsidP="00923F09">
      <w:pPr>
        <w:rPr>
          <w:rFonts w:ascii="Times New Roman" w:hAnsi="Times New Roman" w:cs="Times New Roman"/>
          <w:sz w:val="24"/>
          <w:szCs w:val="24"/>
        </w:rPr>
      </w:pPr>
      <w:r w:rsidRPr="00923F09">
        <w:rPr>
          <w:rFonts w:ascii="Times New Roman" w:hAnsi="Times New Roman" w:cs="Times New Roman"/>
          <w:sz w:val="24"/>
          <w:szCs w:val="24"/>
        </w:rPr>
        <w:t xml:space="preserve">Para ejecutar SonarQube, necesitamos instalar JAVA </w:t>
      </w:r>
      <w:r w:rsidR="000B39DB">
        <w:rPr>
          <w:rFonts w:ascii="Times New Roman" w:hAnsi="Times New Roman" w:cs="Times New Roman"/>
          <w:sz w:val="24"/>
          <w:szCs w:val="24"/>
        </w:rPr>
        <w:t xml:space="preserve">11+ </w:t>
      </w:r>
      <w:r w:rsidRPr="00923F09">
        <w:rPr>
          <w:rFonts w:ascii="Times New Roman" w:hAnsi="Times New Roman" w:cs="Times New Roman"/>
          <w:sz w:val="24"/>
          <w:szCs w:val="24"/>
        </w:rPr>
        <w:t>en nuestro sistema local.</w:t>
      </w:r>
      <w:r w:rsidR="00630A84">
        <w:rPr>
          <w:rFonts w:ascii="Times New Roman" w:hAnsi="Times New Roman" w:cs="Times New Roman"/>
          <w:sz w:val="24"/>
          <w:szCs w:val="24"/>
        </w:rPr>
        <w:t xml:space="preserve"> </w:t>
      </w:r>
      <w:r w:rsidRPr="00923F09">
        <w:rPr>
          <w:rFonts w:ascii="Times New Roman" w:hAnsi="Times New Roman" w:cs="Times New Roman"/>
          <w:sz w:val="24"/>
          <w:szCs w:val="24"/>
        </w:rPr>
        <w:t>Consulte el enlace a continuación para descargar el instalador de JAVA e instalar JAVA.</w:t>
      </w:r>
      <w:r w:rsidR="00630A84">
        <w:rPr>
          <w:rFonts w:ascii="Times New Roman" w:hAnsi="Times New Roman" w:cs="Times New Roman"/>
          <w:sz w:val="24"/>
          <w:szCs w:val="24"/>
        </w:rPr>
        <w:t xml:space="preserve"> </w:t>
      </w:r>
      <w:hyperlink r:id="rId9" w:history="1">
        <w:r w:rsidR="00B94EF6" w:rsidRPr="00DB7CBA">
          <w:rPr>
            <w:rStyle w:val="Hipervnculo"/>
            <w:rFonts w:ascii="Times New Roman" w:hAnsi="Times New Roman" w:cs="Times New Roman"/>
            <w:sz w:val="24"/>
            <w:szCs w:val="24"/>
          </w:rPr>
          <w:t>https://www.oracle.com/technetwork/java/javase/downloads/index-jsp-138363.html</w:t>
        </w:r>
      </w:hyperlink>
    </w:p>
    <w:p w14:paraId="4F165A37" w14:textId="77777777" w:rsidR="000B39DB" w:rsidRDefault="000B39DB" w:rsidP="0024600D">
      <w:pPr>
        <w:pStyle w:val="Ttulo2"/>
      </w:pPr>
    </w:p>
    <w:p w14:paraId="0DFDAC03" w14:textId="15789C71" w:rsidR="0024600D" w:rsidRPr="000B39DB" w:rsidRDefault="0024600D" w:rsidP="0024600D">
      <w:pPr>
        <w:pStyle w:val="Ttulo2"/>
        <w:rPr>
          <w:rFonts w:ascii="Arial" w:hAnsi="Arial" w:cs="Arial"/>
          <w:sz w:val="28"/>
          <w:szCs w:val="28"/>
        </w:rPr>
      </w:pPr>
      <w:bookmarkStart w:id="2" w:name="_Toc84014611"/>
      <w:r w:rsidRPr="000B39DB">
        <w:rPr>
          <w:sz w:val="28"/>
          <w:szCs w:val="28"/>
        </w:rPr>
        <w:t>Configure la variable del sistema 'PATH' en variables de entorno</w:t>
      </w:r>
      <w:bookmarkEnd w:id="2"/>
    </w:p>
    <w:p w14:paraId="57BCAB7B" w14:textId="77777777" w:rsidR="0024600D" w:rsidRPr="000B39DB" w:rsidRDefault="0024600D" w:rsidP="0024600D">
      <w:pPr>
        <w:pStyle w:val="NormalWeb"/>
        <w:shd w:val="clear" w:color="auto" w:fill="FFFFFF"/>
        <w:spacing w:before="240" w:beforeAutospacing="0" w:after="240" w:afterAutospacing="0"/>
        <w:rPr>
          <w:rFonts w:ascii="Arial" w:hAnsi="Arial" w:cs="Arial"/>
          <w:color w:val="212121"/>
        </w:rPr>
      </w:pPr>
      <w:r w:rsidRPr="000B39DB">
        <w:rPr>
          <w:rFonts w:ascii="Arial" w:hAnsi="Arial" w:cs="Arial"/>
          <w:color w:val="212121"/>
        </w:rPr>
        <w:t>Vaya a Panel de control&gt; Sistema&gt; Configuración avanzada del sistema, se abrirá la ventana Propiedades del sistema.</w:t>
      </w:r>
    </w:p>
    <w:p w14:paraId="7C0B76F4" w14:textId="77777777" w:rsidR="0024600D" w:rsidRPr="000B39DB" w:rsidRDefault="0024600D" w:rsidP="0024600D">
      <w:pPr>
        <w:pStyle w:val="NormalWeb"/>
        <w:shd w:val="clear" w:color="auto" w:fill="FFFFFF"/>
        <w:spacing w:before="240" w:beforeAutospacing="0" w:after="240" w:afterAutospacing="0"/>
        <w:rPr>
          <w:rFonts w:ascii="Arial" w:hAnsi="Arial" w:cs="Arial"/>
          <w:color w:val="212121"/>
        </w:rPr>
      </w:pPr>
      <w:r w:rsidRPr="000B39DB">
        <w:rPr>
          <w:rFonts w:ascii="Arial" w:hAnsi="Arial" w:cs="Arial"/>
          <w:color w:val="212121"/>
        </w:rPr>
        <w:t>Haga clic en el botón "Variables de entorno".</w:t>
      </w:r>
    </w:p>
    <w:p w14:paraId="5EDF76B5" w14:textId="77777777" w:rsidR="0024600D" w:rsidRPr="000B39DB" w:rsidRDefault="0024600D" w:rsidP="0024600D">
      <w:pPr>
        <w:pStyle w:val="NormalWeb"/>
        <w:shd w:val="clear" w:color="auto" w:fill="FFFFFF"/>
        <w:spacing w:before="240" w:beforeAutospacing="0" w:after="240" w:afterAutospacing="0"/>
        <w:rPr>
          <w:rFonts w:ascii="Arial" w:hAnsi="Arial" w:cs="Arial"/>
          <w:color w:val="212121"/>
        </w:rPr>
      </w:pPr>
      <w:r w:rsidRPr="000B39DB">
        <w:rPr>
          <w:rFonts w:ascii="Arial" w:hAnsi="Arial" w:cs="Arial"/>
          <w:color w:val="212121"/>
        </w:rPr>
        <w:t>Haga clic en el botón "Ver" en Variables de usuario.</w:t>
      </w:r>
    </w:p>
    <w:p w14:paraId="3DD9F890" w14:textId="77777777" w:rsidR="0024600D" w:rsidRPr="000B39DB" w:rsidRDefault="0024600D" w:rsidP="0024600D">
      <w:pPr>
        <w:pStyle w:val="NormalWeb"/>
        <w:shd w:val="clear" w:color="auto" w:fill="FFFFFF"/>
        <w:spacing w:before="240" w:beforeAutospacing="0" w:after="240" w:afterAutospacing="0"/>
        <w:rPr>
          <w:rFonts w:ascii="Arial" w:hAnsi="Arial" w:cs="Arial"/>
          <w:color w:val="212121"/>
        </w:rPr>
      </w:pPr>
      <w:r w:rsidRPr="000B39DB">
        <w:rPr>
          <w:rFonts w:ascii="Arial" w:hAnsi="Arial" w:cs="Arial"/>
          <w:color w:val="212121"/>
        </w:rPr>
        <w:t>Dé el nombre de la variable como 'JAVA_HOME'.</w:t>
      </w:r>
    </w:p>
    <w:p w14:paraId="6E217AFC" w14:textId="77777777" w:rsidR="0024600D" w:rsidRPr="000B39DB" w:rsidRDefault="0024600D" w:rsidP="0024600D">
      <w:pPr>
        <w:pStyle w:val="NormalWeb"/>
        <w:shd w:val="clear" w:color="auto" w:fill="FFFFFF"/>
        <w:spacing w:before="240" w:beforeAutospacing="0" w:after="240" w:afterAutospacing="0"/>
        <w:rPr>
          <w:rFonts w:ascii="Arial" w:hAnsi="Arial" w:cs="Arial"/>
          <w:color w:val="212121"/>
        </w:rPr>
      </w:pPr>
      <w:r w:rsidRPr="000B39DB">
        <w:rPr>
          <w:rFonts w:ascii="Arial" w:hAnsi="Arial" w:cs="Arial"/>
          <w:color w:val="212121"/>
        </w:rPr>
        <w:t>El valor de la variable será su ruta JDK donde instaló JAVA.</w:t>
      </w:r>
    </w:p>
    <w:p w14:paraId="2C53D22D" w14:textId="0D5D6FB6" w:rsidR="00F62E02" w:rsidRDefault="00F62E02" w:rsidP="00F62E02">
      <w:pPr>
        <w:pStyle w:val="Ttulo1"/>
      </w:pPr>
      <w:bookmarkStart w:id="3" w:name="_Toc84014612"/>
      <w:r>
        <w:t>Instalación del servidor SonarQube</w:t>
      </w:r>
      <w:bookmarkEnd w:id="3"/>
    </w:p>
    <w:p w14:paraId="7D3133F1" w14:textId="77777777" w:rsidR="00313CFE" w:rsidRDefault="00313CFE" w:rsidP="00313CFE">
      <w:pPr>
        <w:rPr>
          <w:rFonts w:ascii="Times New Roman" w:hAnsi="Times New Roman" w:cs="Times New Roman"/>
          <w:sz w:val="24"/>
          <w:szCs w:val="24"/>
        </w:rPr>
      </w:pPr>
    </w:p>
    <w:p w14:paraId="3DDD2016" w14:textId="560F17D2" w:rsidR="00313CFE" w:rsidRDefault="00313CFE" w:rsidP="00313CFE">
      <w:pPr>
        <w:rPr>
          <w:rFonts w:ascii="Times New Roman" w:hAnsi="Times New Roman" w:cs="Times New Roman"/>
          <w:sz w:val="24"/>
          <w:szCs w:val="24"/>
        </w:rPr>
      </w:pPr>
      <w:r w:rsidRPr="00313CFE">
        <w:rPr>
          <w:rFonts w:ascii="Times New Roman" w:hAnsi="Times New Roman" w:cs="Times New Roman"/>
          <w:sz w:val="24"/>
          <w:szCs w:val="24"/>
        </w:rPr>
        <w:t xml:space="preserve">Descarga SonarQube desde </w:t>
      </w:r>
      <w:hyperlink r:id="rId10" w:history="1">
        <w:r w:rsidRPr="00B76ACC">
          <w:rPr>
            <w:rStyle w:val="Hipervnculo"/>
            <w:rFonts w:ascii="Times New Roman" w:hAnsi="Times New Roman" w:cs="Times New Roman"/>
            <w:sz w:val="24"/>
            <w:szCs w:val="24"/>
          </w:rPr>
          <w:t>https://www.sonarqube.org/downloads/</w:t>
        </w:r>
      </w:hyperlink>
    </w:p>
    <w:p w14:paraId="5682EC26" w14:textId="6FA8E81A" w:rsidR="00313CFE" w:rsidRPr="00313CFE" w:rsidRDefault="00313CFE" w:rsidP="00313CFE">
      <w:pPr>
        <w:rPr>
          <w:rFonts w:ascii="Times New Roman" w:hAnsi="Times New Roman" w:cs="Times New Roman"/>
          <w:sz w:val="24"/>
          <w:szCs w:val="24"/>
        </w:rPr>
      </w:pPr>
      <w:r w:rsidRPr="00313CFE">
        <w:rPr>
          <w:rFonts w:ascii="Times New Roman" w:hAnsi="Times New Roman" w:cs="Times New Roman"/>
          <w:sz w:val="24"/>
          <w:szCs w:val="24"/>
        </w:rPr>
        <w:t>Extraerlo en una de tus unidades locales como D: \ sonarqube-7.6.</w:t>
      </w:r>
    </w:p>
    <w:p w14:paraId="4C4BAA1D" w14:textId="000F448B" w:rsidR="00313CFE" w:rsidRDefault="00313CFE" w:rsidP="000D40D4">
      <w:pPr>
        <w:rPr>
          <w:rFonts w:ascii="Times New Roman" w:hAnsi="Times New Roman" w:cs="Times New Roman"/>
          <w:sz w:val="24"/>
          <w:szCs w:val="24"/>
        </w:rPr>
      </w:pPr>
      <w:r w:rsidRPr="00313CFE">
        <w:rPr>
          <w:rFonts w:ascii="Times New Roman" w:hAnsi="Times New Roman" w:cs="Times New Roman"/>
          <w:sz w:val="24"/>
          <w:szCs w:val="24"/>
        </w:rPr>
        <w:t>Ejecute el símbolo del sistema como administrador. Vaya a la ruta extraída y ejecute StartSonar.bat.</w:t>
      </w:r>
    </w:p>
    <w:p w14:paraId="64C53A79" w14:textId="29001946" w:rsidR="000D40D4" w:rsidRDefault="000D40D4" w:rsidP="000D40D4">
      <w:pPr>
        <w:rPr>
          <w:rFonts w:ascii="Times New Roman" w:hAnsi="Times New Roman" w:cs="Times New Roman"/>
          <w:sz w:val="24"/>
          <w:szCs w:val="24"/>
        </w:rPr>
      </w:pPr>
    </w:p>
    <w:p w14:paraId="78D6F5F1" w14:textId="0F8FB53D" w:rsidR="00FB434D" w:rsidRDefault="00FB434D" w:rsidP="00FB434D">
      <w:pPr>
        <w:pStyle w:val="Ttulo2"/>
      </w:pPr>
      <w:bookmarkStart w:id="4" w:name="_Toc84014613"/>
      <w:r>
        <w:t xml:space="preserve">Configuración y conexión de Sonar con </w:t>
      </w:r>
      <w:proofErr w:type="spellStart"/>
      <w:r>
        <w:t>SqlServer</w:t>
      </w:r>
      <w:bookmarkEnd w:id="4"/>
      <w:proofErr w:type="spellEnd"/>
    </w:p>
    <w:p w14:paraId="1728A48D" w14:textId="77777777" w:rsidR="00FB434D" w:rsidRPr="00FB434D" w:rsidRDefault="00FB434D" w:rsidP="00FB434D"/>
    <w:p w14:paraId="69A615AF" w14:textId="77777777" w:rsidR="00FB434D" w:rsidRPr="00D101A1" w:rsidRDefault="00FB434D" w:rsidP="00D101A1">
      <w:pPr>
        <w:pStyle w:val="Prrafodelista"/>
        <w:numPr>
          <w:ilvl w:val="0"/>
          <w:numId w:val="5"/>
        </w:numPr>
        <w:ind w:left="426"/>
        <w:rPr>
          <w:rFonts w:ascii="Arial" w:hAnsi="Arial" w:cs="Arial"/>
          <w:sz w:val="24"/>
          <w:szCs w:val="24"/>
        </w:rPr>
      </w:pPr>
      <w:r w:rsidRPr="00D101A1">
        <w:rPr>
          <w:rFonts w:ascii="Arial" w:hAnsi="Arial" w:cs="Arial"/>
          <w:sz w:val="24"/>
          <w:szCs w:val="24"/>
        </w:rPr>
        <w:t>Crear una base de datos con el mismo nombre mencionado en el archivo “</w:t>
      </w:r>
      <w:proofErr w:type="spellStart"/>
      <w:proofErr w:type="gramStart"/>
      <w:r w:rsidRPr="00D101A1">
        <w:rPr>
          <w:rFonts w:ascii="Arial" w:hAnsi="Arial" w:cs="Arial"/>
          <w:sz w:val="24"/>
          <w:szCs w:val="24"/>
        </w:rPr>
        <w:t>sonar.properties</w:t>
      </w:r>
      <w:proofErr w:type="spellEnd"/>
      <w:proofErr w:type="gramEnd"/>
      <w:r w:rsidRPr="00D101A1">
        <w:rPr>
          <w:rFonts w:ascii="Arial" w:hAnsi="Arial" w:cs="Arial"/>
          <w:sz w:val="24"/>
          <w:szCs w:val="24"/>
        </w:rPr>
        <w:t xml:space="preserve">” de la carpeta conf., en mi caso Sonar. </w:t>
      </w:r>
    </w:p>
    <w:p w14:paraId="239AD396" w14:textId="77777777" w:rsidR="00FB434D" w:rsidRPr="00D101A1" w:rsidRDefault="00FB434D" w:rsidP="00D101A1">
      <w:pPr>
        <w:pStyle w:val="Prrafodelista"/>
        <w:numPr>
          <w:ilvl w:val="0"/>
          <w:numId w:val="5"/>
        </w:numPr>
        <w:ind w:left="426"/>
        <w:rPr>
          <w:rFonts w:ascii="Arial" w:hAnsi="Arial" w:cs="Arial"/>
          <w:sz w:val="24"/>
          <w:szCs w:val="24"/>
        </w:rPr>
      </w:pPr>
      <w:r w:rsidRPr="00D101A1">
        <w:rPr>
          <w:rFonts w:ascii="Arial" w:hAnsi="Arial" w:cs="Arial"/>
          <w:sz w:val="24"/>
          <w:szCs w:val="24"/>
        </w:rPr>
        <w:t xml:space="preserve">Una vez creada la base de datos, ir a </w:t>
      </w:r>
      <w:proofErr w:type="spellStart"/>
      <w:r w:rsidRPr="00D101A1">
        <w:rPr>
          <w:rFonts w:ascii="Arial" w:hAnsi="Arial" w:cs="Arial"/>
          <w:sz w:val="24"/>
          <w:szCs w:val="24"/>
        </w:rPr>
        <w:t>Options</w:t>
      </w:r>
      <w:proofErr w:type="spellEnd"/>
      <w:r w:rsidRPr="00D101A1">
        <w:rPr>
          <w:rFonts w:ascii="Arial" w:hAnsi="Arial" w:cs="Arial"/>
          <w:sz w:val="24"/>
          <w:szCs w:val="24"/>
        </w:rPr>
        <w:t xml:space="preserve"> y cambiar la </w:t>
      </w:r>
      <w:proofErr w:type="spellStart"/>
      <w:r w:rsidRPr="00D101A1">
        <w:rPr>
          <w:rFonts w:ascii="Arial" w:hAnsi="Arial" w:cs="Arial"/>
          <w:sz w:val="24"/>
          <w:szCs w:val="24"/>
        </w:rPr>
        <w:t>Collation</w:t>
      </w:r>
      <w:proofErr w:type="spellEnd"/>
      <w:r w:rsidRPr="00D101A1">
        <w:rPr>
          <w:rFonts w:ascii="Arial" w:hAnsi="Arial" w:cs="Arial"/>
          <w:sz w:val="24"/>
          <w:szCs w:val="24"/>
        </w:rPr>
        <w:t xml:space="preserve">: default a </w:t>
      </w:r>
      <w:r w:rsidRPr="00D101A1">
        <w:rPr>
          <w:rFonts w:ascii="Arial" w:hAnsi="Arial" w:cs="Arial"/>
          <w:sz w:val="24"/>
          <w:szCs w:val="24"/>
        </w:rPr>
        <w:sym w:font="Wingdings" w:char="F0E0"/>
      </w:r>
      <w:r w:rsidRPr="00D101A1">
        <w:rPr>
          <w:rFonts w:ascii="Arial" w:hAnsi="Arial" w:cs="Arial"/>
          <w:sz w:val="24"/>
          <w:szCs w:val="24"/>
        </w:rPr>
        <w:t xml:space="preserve"> </w:t>
      </w:r>
      <w:proofErr w:type="spellStart"/>
      <w:r w:rsidRPr="00D101A1">
        <w:rPr>
          <w:rFonts w:ascii="Arial" w:hAnsi="Arial" w:cs="Arial"/>
          <w:sz w:val="24"/>
          <w:szCs w:val="24"/>
        </w:rPr>
        <w:t>Collation</w:t>
      </w:r>
      <w:proofErr w:type="spellEnd"/>
      <w:r w:rsidRPr="00D101A1">
        <w:rPr>
          <w:rFonts w:ascii="Arial" w:hAnsi="Arial" w:cs="Arial"/>
          <w:sz w:val="24"/>
          <w:szCs w:val="24"/>
        </w:rPr>
        <w:t xml:space="preserve"> Latin1_General_CS_AS, esto hace que </w:t>
      </w:r>
      <w:proofErr w:type="spellStart"/>
      <w:r w:rsidRPr="00D101A1">
        <w:rPr>
          <w:rFonts w:ascii="Arial" w:hAnsi="Arial" w:cs="Arial"/>
          <w:sz w:val="24"/>
          <w:szCs w:val="24"/>
        </w:rPr>
        <w:t>SqlServer</w:t>
      </w:r>
      <w:proofErr w:type="spellEnd"/>
      <w:r w:rsidRPr="00D101A1">
        <w:rPr>
          <w:rFonts w:ascii="Arial" w:hAnsi="Arial" w:cs="Arial"/>
          <w:sz w:val="24"/>
          <w:szCs w:val="24"/>
        </w:rPr>
        <w:t xml:space="preserve"> / Case-</w:t>
      </w:r>
      <w:proofErr w:type="spellStart"/>
      <w:r w:rsidRPr="00D101A1">
        <w:rPr>
          <w:rFonts w:ascii="Arial" w:hAnsi="Arial" w:cs="Arial"/>
          <w:sz w:val="24"/>
          <w:szCs w:val="24"/>
        </w:rPr>
        <w:t>Sesitive</w:t>
      </w:r>
      <w:proofErr w:type="spellEnd"/>
      <w:r w:rsidRPr="00D101A1">
        <w:rPr>
          <w:rFonts w:ascii="Arial" w:hAnsi="Arial" w:cs="Arial"/>
          <w:sz w:val="24"/>
          <w:szCs w:val="24"/>
        </w:rPr>
        <w:t xml:space="preserve"> / </w:t>
      </w:r>
      <w:proofErr w:type="spellStart"/>
      <w:r w:rsidRPr="00D101A1">
        <w:rPr>
          <w:rFonts w:ascii="Arial" w:hAnsi="Arial" w:cs="Arial"/>
          <w:sz w:val="24"/>
          <w:szCs w:val="24"/>
        </w:rPr>
        <w:t>Accent</w:t>
      </w:r>
      <w:proofErr w:type="spellEnd"/>
      <w:r w:rsidRPr="00D101A1">
        <w:rPr>
          <w:rFonts w:ascii="Arial" w:hAnsi="Arial" w:cs="Arial"/>
          <w:sz w:val="24"/>
          <w:szCs w:val="24"/>
        </w:rPr>
        <w:t>-Sensitive</w:t>
      </w:r>
    </w:p>
    <w:p w14:paraId="05B3E262" w14:textId="77777777" w:rsidR="00FB434D" w:rsidRDefault="00FB434D" w:rsidP="00FB434D">
      <w:pPr>
        <w:ind w:left="360"/>
      </w:pPr>
      <w:r w:rsidRPr="000818E0">
        <w:rPr>
          <w:noProof/>
        </w:rPr>
        <w:lastRenderedPageBreak/>
        <w:drawing>
          <wp:inline distT="0" distB="0" distL="0" distR="0" wp14:anchorId="5B1541B0" wp14:editId="5985DA26">
            <wp:extent cx="5052646" cy="3961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2484" cy="3984523"/>
                    </a:xfrm>
                    <a:prstGeom prst="rect">
                      <a:avLst/>
                    </a:prstGeom>
                  </pic:spPr>
                </pic:pic>
              </a:graphicData>
            </a:graphic>
          </wp:inline>
        </w:drawing>
      </w:r>
    </w:p>
    <w:p w14:paraId="6100889D" w14:textId="77777777" w:rsidR="00FB434D" w:rsidRDefault="00FB434D" w:rsidP="00FB434D">
      <w:pPr>
        <w:ind w:left="360"/>
      </w:pPr>
    </w:p>
    <w:p w14:paraId="6C85E605" w14:textId="77777777" w:rsidR="00FB434D" w:rsidRPr="00D101A1" w:rsidRDefault="00FB434D" w:rsidP="00D101A1">
      <w:pPr>
        <w:pStyle w:val="Prrafodelista"/>
        <w:numPr>
          <w:ilvl w:val="0"/>
          <w:numId w:val="5"/>
        </w:numPr>
        <w:ind w:left="426"/>
        <w:rPr>
          <w:rFonts w:ascii="Arial" w:hAnsi="Arial" w:cs="Arial"/>
          <w:sz w:val="24"/>
          <w:szCs w:val="24"/>
        </w:rPr>
      </w:pPr>
      <w:r w:rsidRPr="00D101A1">
        <w:rPr>
          <w:rFonts w:ascii="Arial" w:hAnsi="Arial" w:cs="Arial"/>
          <w:sz w:val="24"/>
          <w:szCs w:val="24"/>
        </w:rPr>
        <w:t xml:space="preserve">Crear un usuario para el </w:t>
      </w:r>
      <w:proofErr w:type="spellStart"/>
      <w:r w:rsidRPr="00D101A1">
        <w:rPr>
          <w:rFonts w:ascii="Arial" w:hAnsi="Arial" w:cs="Arial"/>
          <w:sz w:val="24"/>
          <w:szCs w:val="24"/>
        </w:rPr>
        <w:t>login</w:t>
      </w:r>
      <w:proofErr w:type="spellEnd"/>
      <w:r w:rsidRPr="00D101A1">
        <w:rPr>
          <w:rFonts w:ascii="Arial" w:hAnsi="Arial" w:cs="Arial"/>
          <w:sz w:val="24"/>
          <w:szCs w:val="24"/>
        </w:rPr>
        <w:t xml:space="preserve"> con la BD de sonar</w:t>
      </w:r>
    </w:p>
    <w:p w14:paraId="67D638BD" w14:textId="77777777" w:rsidR="00FB434D" w:rsidRDefault="00FB434D" w:rsidP="00FB434D">
      <w:pPr>
        <w:pStyle w:val="Prrafodelista"/>
      </w:pPr>
      <w:r w:rsidRPr="000818E0">
        <w:rPr>
          <w:noProof/>
        </w:rPr>
        <w:drawing>
          <wp:inline distT="0" distB="0" distL="0" distR="0" wp14:anchorId="7F0EBC24" wp14:editId="7354B732">
            <wp:extent cx="4822869" cy="3486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3757" cy="3516346"/>
                    </a:xfrm>
                    <a:prstGeom prst="rect">
                      <a:avLst/>
                    </a:prstGeom>
                  </pic:spPr>
                </pic:pic>
              </a:graphicData>
            </a:graphic>
          </wp:inline>
        </w:drawing>
      </w:r>
    </w:p>
    <w:p w14:paraId="204B8C4B" w14:textId="77777777" w:rsidR="00FB434D" w:rsidRDefault="00FB434D" w:rsidP="00FB434D">
      <w:pPr>
        <w:pStyle w:val="Prrafodelista"/>
      </w:pPr>
    </w:p>
    <w:p w14:paraId="0D51E6BA" w14:textId="54712555" w:rsidR="00FB434D" w:rsidRPr="00D101A1" w:rsidRDefault="00D101A1" w:rsidP="00D101A1">
      <w:pPr>
        <w:pStyle w:val="Prrafodelista"/>
        <w:numPr>
          <w:ilvl w:val="0"/>
          <w:numId w:val="5"/>
        </w:numPr>
        <w:ind w:left="709"/>
        <w:rPr>
          <w:rFonts w:ascii="Arial" w:hAnsi="Arial" w:cs="Arial"/>
          <w:sz w:val="24"/>
          <w:szCs w:val="24"/>
        </w:rPr>
      </w:pPr>
      <w:r w:rsidRPr="00D101A1">
        <w:rPr>
          <w:rFonts w:ascii="Arial" w:hAnsi="Arial" w:cs="Arial"/>
          <w:sz w:val="24"/>
          <w:szCs w:val="24"/>
        </w:rPr>
        <w:t>Además,</w:t>
      </w:r>
      <w:r w:rsidR="00FB434D" w:rsidRPr="00D101A1">
        <w:rPr>
          <w:rFonts w:ascii="Arial" w:hAnsi="Arial" w:cs="Arial"/>
          <w:sz w:val="24"/>
          <w:szCs w:val="24"/>
        </w:rPr>
        <w:t xml:space="preserve"> hay que indicar a </w:t>
      </w:r>
      <w:proofErr w:type="spellStart"/>
      <w:r w:rsidR="00FB434D" w:rsidRPr="00D101A1">
        <w:rPr>
          <w:rFonts w:ascii="Arial" w:hAnsi="Arial" w:cs="Arial"/>
          <w:sz w:val="24"/>
          <w:szCs w:val="24"/>
        </w:rPr>
        <w:t>sql</w:t>
      </w:r>
      <w:proofErr w:type="spellEnd"/>
      <w:r w:rsidR="00FB434D" w:rsidRPr="00D101A1">
        <w:rPr>
          <w:rFonts w:ascii="Arial" w:hAnsi="Arial" w:cs="Arial"/>
          <w:sz w:val="24"/>
          <w:szCs w:val="24"/>
        </w:rPr>
        <w:t xml:space="preserve"> que el nuevo usuario sonar, va a ser el dueño de la BD</w:t>
      </w:r>
    </w:p>
    <w:p w14:paraId="1A0D1A01" w14:textId="77777777" w:rsidR="00FB434D" w:rsidRDefault="00FB434D" w:rsidP="00FB434D">
      <w:pPr>
        <w:pStyle w:val="Prrafodelista"/>
      </w:pPr>
      <w:r w:rsidRPr="000818E0">
        <w:rPr>
          <w:noProof/>
        </w:rPr>
        <w:lastRenderedPageBreak/>
        <w:drawing>
          <wp:inline distT="0" distB="0" distL="0" distR="0" wp14:anchorId="1404FEC4" wp14:editId="1EAE5396">
            <wp:extent cx="4553731" cy="31710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794" cy="3187153"/>
                    </a:xfrm>
                    <a:prstGeom prst="rect">
                      <a:avLst/>
                    </a:prstGeom>
                  </pic:spPr>
                </pic:pic>
              </a:graphicData>
            </a:graphic>
          </wp:inline>
        </w:drawing>
      </w:r>
    </w:p>
    <w:p w14:paraId="03AB6731" w14:textId="77777777" w:rsidR="00FB434D" w:rsidRDefault="00FB434D" w:rsidP="00FB434D"/>
    <w:p w14:paraId="61A27992" w14:textId="77777777" w:rsidR="00FB434D" w:rsidRPr="001F2040" w:rsidRDefault="00FB434D" w:rsidP="00D101A1">
      <w:pPr>
        <w:pStyle w:val="Prrafodelista"/>
        <w:numPr>
          <w:ilvl w:val="0"/>
          <w:numId w:val="5"/>
        </w:numPr>
        <w:ind w:left="709"/>
        <w:rPr>
          <w:rFonts w:ascii="Arial" w:hAnsi="Arial" w:cs="Arial"/>
          <w:sz w:val="24"/>
          <w:szCs w:val="24"/>
        </w:rPr>
      </w:pPr>
      <w:r w:rsidRPr="001F2040">
        <w:rPr>
          <w:rFonts w:ascii="Arial" w:hAnsi="Arial" w:cs="Arial"/>
          <w:sz w:val="24"/>
          <w:szCs w:val="24"/>
        </w:rPr>
        <w:t xml:space="preserve">Ahora hay que ubicarse en la carpeta:  </w:t>
      </w:r>
      <w:proofErr w:type="spellStart"/>
      <w:r w:rsidRPr="001F2040">
        <w:rPr>
          <w:rFonts w:ascii="Arial" w:hAnsi="Arial" w:cs="Arial"/>
          <w:sz w:val="24"/>
          <w:szCs w:val="24"/>
        </w:rPr>
        <w:t>sonarqube-xx</w:t>
      </w:r>
      <w:proofErr w:type="spellEnd"/>
      <w:r w:rsidRPr="001F2040">
        <w:rPr>
          <w:rFonts w:ascii="Arial" w:hAnsi="Arial" w:cs="Arial"/>
          <w:sz w:val="24"/>
          <w:szCs w:val="24"/>
        </w:rPr>
        <w:t>\</w:t>
      </w:r>
      <w:proofErr w:type="spellStart"/>
      <w:r w:rsidRPr="001F2040">
        <w:rPr>
          <w:rFonts w:ascii="Arial" w:hAnsi="Arial" w:cs="Arial"/>
          <w:sz w:val="24"/>
          <w:szCs w:val="24"/>
        </w:rPr>
        <w:t>conf</w:t>
      </w:r>
      <w:proofErr w:type="spellEnd"/>
    </w:p>
    <w:p w14:paraId="311ECDC7" w14:textId="77777777" w:rsidR="00FB434D" w:rsidRPr="001F2040" w:rsidRDefault="00FB434D" w:rsidP="00FB434D">
      <w:pPr>
        <w:pStyle w:val="Prrafodelista"/>
        <w:rPr>
          <w:rFonts w:ascii="Arial" w:hAnsi="Arial" w:cs="Arial"/>
          <w:sz w:val="24"/>
          <w:szCs w:val="24"/>
        </w:rPr>
      </w:pPr>
      <w:r w:rsidRPr="001F2040">
        <w:rPr>
          <w:rFonts w:ascii="Arial" w:hAnsi="Arial" w:cs="Arial"/>
          <w:sz w:val="24"/>
          <w:szCs w:val="24"/>
        </w:rPr>
        <w:t xml:space="preserve">Abrir el archivo </w:t>
      </w:r>
      <w:proofErr w:type="spellStart"/>
      <w:proofErr w:type="gramStart"/>
      <w:r w:rsidRPr="001F2040">
        <w:rPr>
          <w:rFonts w:ascii="Arial" w:hAnsi="Arial" w:cs="Arial"/>
          <w:sz w:val="24"/>
          <w:szCs w:val="24"/>
        </w:rPr>
        <w:t>sonar.properties</w:t>
      </w:r>
      <w:proofErr w:type="spellEnd"/>
      <w:proofErr w:type="gramEnd"/>
      <w:r w:rsidRPr="001F2040">
        <w:rPr>
          <w:rFonts w:ascii="Arial" w:hAnsi="Arial" w:cs="Arial"/>
          <w:sz w:val="24"/>
          <w:szCs w:val="24"/>
        </w:rPr>
        <w:t xml:space="preserve">, con un editor de texto de su preferencia, para </w:t>
      </w:r>
      <w:proofErr w:type="spellStart"/>
      <w:r w:rsidRPr="001F2040">
        <w:rPr>
          <w:rFonts w:ascii="Arial" w:hAnsi="Arial" w:cs="Arial"/>
          <w:sz w:val="24"/>
          <w:szCs w:val="24"/>
        </w:rPr>
        <w:t>descomentar</w:t>
      </w:r>
      <w:proofErr w:type="spellEnd"/>
      <w:r w:rsidRPr="001F2040">
        <w:rPr>
          <w:rFonts w:ascii="Arial" w:hAnsi="Arial" w:cs="Arial"/>
          <w:sz w:val="24"/>
          <w:szCs w:val="24"/>
        </w:rPr>
        <w:t xml:space="preserve"> las líneas respectivas a la  </w:t>
      </w:r>
    </w:p>
    <w:p w14:paraId="05C908D0" w14:textId="77777777" w:rsidR="00FB434D" w:rsidRPr="001F2040" w:rsidRDefault="00FB434D" w:rsidP="00FB434D">
      <w:pPr>
        <w:pStyle w:val="Prrafodelista"/>
        <w:rPr>
          <w:rFonts w:ascii="Arial" w:hAnsi="Arial" w:cs="Arial"/>
          <w:sz w:val="24"/>
          <w:szCs w:val="24"/>
        </w:rPr>
      </w:pPr>
    </w:p>
    <w:p w14:paraId="0C63CBE9" w14:textId="77777777" w:rsidR="00FB434D" w:rsidRPr="001F2040" w:rsidRDefault="00FB434D" w:rsidP="00D101A1">
      <w:pPr>
        <w:pStyle w:val="Prrafodelista"/>
        <w:numPr>
          <w:ilvl w:val="0"/>
          <w:numId w:val="5"/>
        </w:numPr>
        <w:ind w:left="709"/>
        <w:rPr>
          <w:rFonts w:ascii="Arial" w:hAnsi="Arial" w:cs="Arial"/>
          <w:sz w:val="24"/>
          <w:szCs w:val="24"/>
        </w:rPr>
      </w:pPr>
      <w:r w:rsidRPr="001F2040">
        <w:rPr>
          <w:rFonts w:ascii="Arial" w:hAnsi="Arial" w:cs="Arial"/>
          <w:sz w:val="24"/>
          <w:szCs w:val="24"/>
        </w:rPr>
        <w:t xml:space="preserve">Ejecutar desde la </w:t>
      </w:r>
      <w:proofErr w:type="spellStart"/>
      <w:r w:rsidRPr="001F2040">
        <w:rPr>
          <w:rFonts w:ascii="Arial" w:hAnsi="Arial" w:cs="Arial"/>
          <w:sz w:val="24"/>
          <w:szCs w:val="24"/>
        </w:rPr>
        <w:t>cmd</w:t>
      </w:r>
      <w:proofErr w:type="spellEnd"/>
      <w:r w:rsidRPr="001F2040">
        <w:rPr>
          <w:rFonts w:ascii="Arial" w:hAnsi="Arial" w:cs="Arial"/>
          <w:sz w:val="24"/>
          <w:szCs w:val="24"/>
        </w:rPr>
        <w:t xml:space="preserve"> en la ruta: C:\Windows\System32\cmd.exe, el siguiente comando: .\StartSonat.bat</w:t>
      </w:r>
    </w:p>
    <w:p w14:paraId="6B9273E5" w14:textId="77777777" w:rsidR="00FB434D" w:rsidRPr="001F2040" w:rsidRDefault="00FB434D" w:rsidP="00FB434D">
      <w:pPr>
        <w:ind w:left="360"/>
        <w:rPr>
          <w:rFonts w:ascii="Arial" w:hAnsi="Arial" w:cs="Arial"/>
          <w:sz w:val="24"/>
          <w:szCs w:val="24"/>
        </w:rPr>
      </w:pPr>
    </w:p>
    <w:p w14:paraId="6C75189E" w14:textId="77777777" w:rsidR="00FB434D" w:rsidRPr="001F2040" w:rsidRDefault="00FB434D" w:rsidP="00FB434D">
      <w:pPr>
        <w:ind w:left="360"/>
        <w:rPr>
          <w:rFonts w:ascii="Arial" w:hAnsi="Arial" w:cs="Arial"/>
          <w:b/>
          <w:bCs/>
          <w:color w:val="222222"/>
          <w:sz w:val="24"/>
          <w:szCs w:val="24"/>
          <w:shd w:val="clear" w:color="auto" w:fill="FFFFFF"/>
        </w:rPr>
      </w:pPr>
      <w:r w:rsidRPr="001F2040">
        <w:rPr>
          <w:rFonts w:ascii="Arial" w:hAnsi="Arial" w:cs="Arial"/>
          <w:sz w:val="24"/>
          <w:szCs w:val="24"/>
        </w:rPr>
        <w:t xml:space="preserve">Si surgen problemas de ejecución y en el final de línea: </w:t>
      </w:r>
      <w:proofErr w:type="spellStart"/>
      <w:r w:rsidRPr="001F2040">
        <w:rPr>
          <w:rFonts w:ascii="Arial" w:hAnsi="Arial" w:cs="Arial"/>
          <w:b/>
          <w:bCs/>
          <w:color w:val="222222"/>
          <w:sz w:val="24"/>
          <w:szCs w:val="24"/>
          <w:shd w:val="clear" w:color="auto" w:fill="FFFFFF"/>
        </w:rPr>
        <w:t>wrapper</w:t>
      </w:r>
      <w:proofErr w:type="spellEnd"/>
      <w:r w:rsidRPr="001F2040">
        <w:rPr>
          <w:rFonts w:ascii="Arial" w:hAnsi="Arial" w:cs="Arial"/>
          <w:b/>
          <w:bCs/>
          <w:color w:val="222222"/>
          <w:sz w:val="24"/>
          <w:szCs w:val="24"/>
          <w:shd w:val="clear" w:color="auto" w:fill="FFFFFF"/>
        </w:rPr>
        <w:t xml:space="preserve"> | &lt;-- </w:t>
      </w:r>
      <w:proofErr w:type="spellStart"/>
      <w:r w:rsidRPr="001F2040">
        <w:rPr>
          <w:rFonts w:ascii="Arial" w:hAnsi="Arial" w:cs="Arial"/>
          <w:b/>
          <w:bCs/>
          <w:color w:val="222222"/>
          <w:sz w:val="24"/>
          <w:szCs w:val="24"/>
          <w:shd w:val="clear" w:color="auto" w:fill="FFFFFF"/>
        </w:rPr>
        <w:t>Wrapper</w:t>
      </w:r>
      <w:proofErr w:type="spellEnd"/>
      <w:r w:rsidRPr="001F2040">
        <w:rPr>
          <w:rFonts w:ascii="Arial" w:hAnsi="Arial" w:cs="Arial"/>
          <w:b/>
          <w:bCs/>
          <w:color w:val="222222"/>
          <w:sz w:val="24"/>
          <w:szCs w:val="24"/>
          <w:shd w:val="clear" w:color="auto" w:fill="FFFFFF"/>
        </w:rPr>
        <w:t xml:space="preserve"> </w:t>
      </w:r>
      <w:proofErr w:type="spellStart"/>
      <w:r w:rsidRPr="001F2040">
        <w:rPr>
          <w:rFonts w:ascii="Arial" w:hAnsi="Arial" w:cs="Arial"/>
          <w:b/>
          <w:bCs/>
          <w:color w:val="222222"/>
          <w:sz w:val="24"/>
          <w:szCs w:val="24"/>
          <w:shd w:val="clear" w:color="auto" w:fill="FFFFFF"/>
        </w:rPr>
        <w:t>Stopped</w:t>
      </w:r>
      <w:proofErr w:type="spellEnd"/>
    </w:p>
    <w:p w14:paraId="633E4C20"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El motivo podría ser el </w:t>
      </w:r>
      <w:proofErr w:type="spellStart"/>
      <w:r w:rsidRPr="001F2040">
        <w:rPr>
          <w:rFonts w:ascii="Arial" w:hAnsi="Arial" w:cs="Arial"/>
          <w:sz w:val="24"/>
          <w:szCs w:val="24"/>
        </w:rPr>
        <w:t>port</w:t>
      </w:r>
      <w:proofErr w:type="spellEnd"/>
      <w:r w:rsidRPr="001F2040">
        <w:rPr>
          <w:rFonts w:ascii="Arial" w:hAnsi="Arial" w:cs="Arial"/>
          <w:sz w:val="24"/>
          <w:szCs w:val="24"/>
        </w:rPr>
        <w:t xml:space="preserve"> </w:t>
      </w:r>
      <w:proofErr w:type="spellStart"/>
      <w:r w:rsidRPr="001F2040">
        <w:rPr>
          <w:rFonts w:ascii="Arial" w:hAnsi="Arial" w:cs="Arial"/>
          <w:sz w:val="24"/>
          <w:szCs w:val="24"/>
        </w:rPr>
        <w:t>numberde</w:t>
      </w:r>
      <w:proofErr w:type="spellEnd"/>
      <w:r w:rsidRPr="001F2040">
        <w:rPr>
          <w:rFonts w:ascii="Arial" w:hAnsi="Arial" w:cs="Arial"/>
          <w:sz w:val="24"/>
          <w:szCs w:val="24"/>
        </w:rPr>
        <w:t xml:space="preserve"> </w:t>
      </w:r>
      <w:proofErr w:type="spellStart"/>
      <w:r w:rsidRPr="001F2040">
        <w:rPr>
          <w:rFonts w:ascii="Arial" w:hAnsi="Arial" w:cs="Arial"/>
          <w:sz w:val="24"/>
          <w:szCs w:val="24"/>
        </w:rPr>
        <w:t>sonarQube</w:t>
      </w:r>
      <w:proofErr w:type="spellEnd"/>
      <w:r w:rsidRPr="001F2040">
        <w:rPr>
          <w:rFonts w:ascii="Arial" w:hAnsi="Arial" w:cs="Arial"/>
          <w:sz w:val="24"/>
          <w:szCs w:val="24"/>
        </w:rPr>
        <w:t xml:space="preserve"> O el de la instancia de </w:t>
      </w:r>
      <w:proofErr w:type="spellStart"/>
      <w:r w:rsidRPr="001F2040">
        <w:rPr>
          <w:rFonts w:ascii="Arial" w:hAnsi="Arial" w:cs="Arial"/>
          <w:sz w:val="24"/>
          <w:szCs w:val="24"/>
        </w:rPr>
        <w:t>elasticSearch</w:t>
      </w:r>
      <w:proofErr w:type="spellEnd"/>
      <w:r w:rsidRPr="001F2040">
        <w:rPr>
          <w:rFonts w:ascii="Arial" w:hAnsi="Arial" w:cs="Arial"/>
          <w:sz w:val="24"/>
          <w:szCs w:val="24"/>
        </w:rPr>
        <w:t xml:space="preserve"> utilizada por </w:t>
      </w:r>
      <w:proofErr w:type="spellStart"/>
      <w:r w:rsidRPr="001F2040">
        <w:rPr>
          <w:rFonts w:ascii="Arial" w:hAnsi="Arial" w:cs="Arial"/>
          <w:sz w:val="24"/>
          <w:szCs w:val="24"/>
        </w:rPr>
        <w:t>sonarQube</w:t>
      </w:r>
      <w:proofErr w:type="spellEnd"/>
      <w:r w:rsidRPr="001F2040">
        <w:rPr>
          <w:rFonts w:ascii="Arial" w:hAnsi="Arial" w:cs="Arial"/>
          <w:sz w:val="24"/>
          <w:szCs w:val="24"/>
        </w:rPr>
        <w:t xml:space="preserve"> (tuve un problema similar antes), por lo que el paso para cambiar ambos / uno de esos puertos es:</w:t>
      </w:r>
    </w:p>
    <w:p w14:paraId="67FB42A9"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Vaya a esta carpeta: </w:t>
      </w:r>
      <w:proofErr w:type="spellStart"/>
      <w:r w:rsidRPr="001F2040">
        <w:rPr>
          <w:rFonts w:ascii="Arial" w:hAnsi="Arial" w:cs="Arial"/>
          <w:sz w:val="24"/>
          <w:szCs w:val="24"/>
        </w:rPr>
        <w:t>sonarqube-xx</w:t>
      </w:r>
      <w:proofErr w:type="spellEnd"/>
      <w:r w:rsidRPr="001F2040">
        <w:rPr>
          <w:rFonts w:ascii="Arial" w:hAnsi="Arial" w:cs="Arial"/>
          <w:sz w:val="24"/>
          <w:szCs w:val="24"/>
        </w:rPr>
        <w:t xml:space="preserve"> \ </w:t>
      </w:r>
      <w:proofErr w:type="spellStart"/>
      <w:r w:rsidRPr="001F2040">
        <w:rPr>
          <w:rFonts w:ascii="Arial" w:hAnsi="Arial" w:cs="Arial"/>
          <w:sz w:val="24"/>
          <w:szCs w:val="24"/>
        </w:rPr>
        <w:t>conf</w:t>
      </w:r>
      <w:proofErr w:type="spellEnd"/>
    </w:p>
    <w:p w14:paraId="2D3941D6"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Abra este archivo: </w:t>
      </w:r>
      <w:proofErr w:type="spellStart"/>
      <w:proofErr w:type="gramStart"/>
      <w:r w:rsidRPr="001F2040">
        <w:rPr>
          <w:rFonts w:ascii="Arial" w:hAnsi="Arial" w:cs="Arial"/>
          <w:sz w:val="24"/>
          <w:szCs w:val="24"/>
        </w:rPr>
        <w:t>sonar.properties</w:t>
      </w:r>
      <w:proofErr w:type="spellEnd"/>
      <w:proofErr w:type="gramEnd"/>
    </w:p>
    <w:p w14:paraId="089F6C90"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Para el puerto de </w:t>
      </w:r>
      <w:proofErr w:type="spellStart"/>
      <w:r w:rsidRPr="001F2040">
        <w:rPr>
          <w:rFonts w:ascii="Arial" w:hAnsi="Arial" w:cs="Arial"/>
          <w:sz w:val="24"/>
          <w:szCs w:val="24"/>
        </w:rPr>
        <w:t>sonarQube</w:t>
      </w:r>
      <w:proofErr w:type="spellEnd"/>
      <w:r w:rsidRPr="001F2040">
        <w:rPr>
          <w:rFonts w:ascii="Arial" w:hAnsi="Arial" w:cs="Arial"/>
          <w:sz w:val="24"/>
          <w:szCs w:val="24"/>
        </w:rPr>
        <w:t>:</w:t>
      </w:r>
    </w:p>
    <w:p w14:paraId="67147E2B"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Buscar: # </w:t>
      </w:r>
      <w:proofErr w:type="spellStart"/>
      <w:proofErr w:type="gramStart"/>
      <w:r w:rsidRPr="001F2040">
        <w:rPr>
          <w:rFonts w:ascii="Arial" w:hAnsi="Arial" w:cs="Arial"/>
          <w:sz w:val="24"/>
          <w:szCs w:val="24"/>
        </w:rPr>
        <w:t>sonar.web.port</w:t>
      </w:r>
      <w:proofErr w:type="spellEnd"/>
      <w:proofErr w:type="gramEnd"/>
    </w:p>
    <w:p w14:paraId="183917C2"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Cambie el valor de 9000 a otro puerto, como 9123; y anule el comentario de la línea (elimine # al </w:t>
      </w:r>
      <w:proofErr w:type="gramStart"/>
      <w:r w:rsidRPr="001F2040">
        <w:rPr>
          <w:rFonts w:ascii="Arial" w:hAnsi="Arial" w:cs="Arial"/>
          <w:sz w:val="24"/>
          <w:szCs w:val="24"/>
        </w:rPr>
        <w:t>principio)</w:t>
      </w:r>
      <w:proofErr w:type="spellStart"/>
      <w:r w:rsidRPr="001F2040">
        <w:rPr>
          <w:rFonts w:ascii="Arial" w:hAnsi="Arial" w:cs="Arial"/>
          <w:sz w:val="24"/>
          <w:szCs w:val="24"/>
        </w:rPr>
        <w:t>sonar.web</w:t>
      </w:r>
      <w:proofErr w:type="gramEnd"/>
      <w:r w:rsidRPr="001F2040">
        <w:rPr>
          <w:rFonts w:ascii="Arial" w:hAnsi="Arial" w:cs="Arial"/>
          <w:sz w:val="24"/>
          <w:szCs w:val="24"/>
        </w:rPr>
        <w:t>.port</w:t>
      </w:r>
      <w:proofErr w:type="spellEnd"/>
      <w:r w:rsidRPr="001F2040">
        <w:rPr>
          <w:rFonts w:ascii="Arial" w:hAnsi="Arial" w:cs="Arial"/>
          <w:sz w:val="24"/>
          <w:szCs w:val="24"/>
        </w:rPr>
        <w:t>=9123</w:t>
      </w:r>
    </w:p>
    <w:p w14:paraId="615122AD"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Para el puerto de instancia de </w:t>
      </w:r>
      <w:proofErr w:type="spellStart"/>
      <w:r w:rsidRPr="001F2040">
        <w:rPr>
          <w:rFonts w:ascii="Arial" w:hAnsi="Arial" w:cs="Arial"/>
          <w:sz w:val="24"/>
          <w:szCs w:val="24"/>
        </w:rPr>
        <w:t>elasticSearch</w:t>
      </w:r>
      <w:proofErr w:type="spellEnd"/>
      <w:r w:rsidRPr="001F2040">
        <w:rPr>
          <w:rFonts w:ascii="Arial" w:hAnsi="Arial" w:cs="Arial"/>
          <w:sz w:val="24"/>
          <w:szCs w:val="24"/>
        </w:rPr>
        <w:t xml:space="preserve"> de </w:t>
      </w:r>
      <w:proofErr w:type="spellStart"/>
      <w:r w:rsidRPr="001F2040">
        <w:rPr>
          <w:rFonts w:ascii="Arial" w:hAnsi="Arial" w:cs="Arial"/>
          <w:sz w:val="24"/>
          <w:szCs w:val="24"/>
        </w:rPr>
        <w:t>sonarQube</w:t>
      </w:r>
      <w:proofErr w:type="spellEnd"/>
      <w:r w:rsidRPr="001F2040">
        <w:rPr>
          <w:rFonts w:ascii="Arial" w:hAnsi="Arial" w:cs="Arial"/>
          <w:sz w:val="24"/>
          <w:szCs w:val="24"/>
        </w:rPr>
        <w:t>:</w:t>
      </w:r>
    </w:p>
    <w:p w14:paraId="00AC1F58"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Buscar: # </w:t>
      </w:r>
      <w:proofErr w:type="spellStart"/>
      <w:proofErr w:type="gramStart"/>
      <w:r w:rsidRPr="001F2040">
        <w:rPr>
          <w:rFonts w:ascii="Arial" w:hAnsi="Arial" w:cs="Arial"/>
          <w:sz w:val="24"/>
          <w:szCs w:val="24"/>
        </w:rPr>
        <w:t>sonar.search</w:t>
      </w:r>
      <w:proofErr w:type="gramEnd"/>
      <w:r w:rsidRPr="001F2040">
        <w:rPr>
          <w:rFonts w:ascii="Arial" w:hAnsi="Arial" w:cs="Arial"/>
          <w:sz w:val="24"/>
          <w:szCs w:val="24"/>
        </w:rPr>
        <w:t>.port</w:t>
      </w:r>
      <w:proofErr w:type="spellEnd"/>
    </w:p>
    <w:p w14:paraId="663B13EF"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cambie esta línea a </w:t>
      </w:r>
      <w:proofErr w:type="spellStart"/>
      <w:proofErr w:type="gramStart"/>
      <w:r w:rsidRPr="001F2040">
        <w:rPr>
          <w:rFonts w:ascii="Arial" w:hAnsi="Arial" w:cs="Arial"/>
          <w:sz w:val="24"/>
          <w:szCs w:val="24"/>
        </w:rPr>
        <w:t>sonar.search</w:t>
      </w:r>
      <w:proofErr w:type="gramEnd"/>
      <w:r w:rsidRPr="001F2040">
        <w:rPr>
          <w:rFonts w:ascii="Arial" w:hAnsi="Arial" w:cs="Arial"/>
          <w:sz w:val="24"/>
          <w:szCs w:val="24"/>
        </w:rPr>
        <w:t>.port</w:t>
      </w:r>
      <w:proofErr w:type="spellEnd"/>
      <w:r w:rsidRPr="001F2040">
        <w:rPr>
          <w:rFonts w:ascii="Arial" w:hAnsi="Arial" w:cs="Arial"/>
          <w:sz w:val="24"/>
          <w:szCs w:val="24"/>
        </w:rPr>
        <w:t>=0 (esto significa que buscará cualquier puerto disponible y lo vinculará)</w:t>
      </w:r>
    </w:p>
    <w:p w14:paraId="0378B509"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Guarda tus cambios</w:t>
      </w:r>
    </w:p>
    <w:p w14:paraId="48C5C6DA"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lastRenderedPageBreak/>
        <w:t xml:space="preserve">Vuelve a empezar tu </w:t>
      </w:r>
      <w:proofErr w:type="spellStart"/>
      <w:r w:rsidRPr="001F2040">
        <w:rPr>
          <w:rFonts w:ascii="Arial" w:hAnsi="Arial" w:cs="Arial"/>
          <w:sz w:val="24"/>
          <w:szCs w:val="24"/>
        </w:rPr>
        <w:t>sonarqube</w:t>
      </w:r>
      <w:proofErr w:type="spellEnd"/>
    </w:p>
    <w:p w14:paraId="666A75F4" w14:textId="77777777" w:rsidR="00FB434D" w:rsidRPr="001F2040" w:rsidRDefault="00FB434D" w:rsidP="00FB434D">
      <w:pPr>
        <w:ind w:left="360"/>
        <w:rPr>
          <w:rFonts w:ascii="Arial" w:hAnsi="Arial" w:cs="Arial"/>
          <w:sz w:val="24"/>
          <w:szCs w:val="24"/>
        </w:rPr>
      </w:pPr>
      <w:r w:rsidRPr="001F2040">
        <w:rPr>
          <w:rFonts w:ascii="Arial" w:hAnsi="Arial" w:cs="Arial"/>
          <w:sz w:val="24"/>
          <w:szCs w:val="24"/>
        </w:rPr>
        <w:t xml:space="preserve">Acceso al servidor con el nuevo puerto </w:t>
      </w:r>
      <w:proofErr w:type="spellStart"/>
      <w:r w:rsidRPr="001F2040">
        <w:rPr>
          <w:rFonts w:ascii="Arial" w:hAnsi="Arial" w:cs="Arial"/>
          <w:sz w:val="24"/>
          <w:szCs w:val="24"/>
        </w:rPr>
        <w:t>sonarQube</w:t>
      </w:r>
      <w:proofErr w:type="spellEnd"/>
      <w:r w:rsidRPr="001F2040">
        <w:rPr>
          <w:rFonts w:ascii="Arial" w:hAnsi="Arial" w:cs="Arial"/>
          <w:sz w:val="24"/>
          <w:szCs w:val="24"/>
        </w:rPr>
        <w:t xml:space="preserve"> especificado: http: // localhost: 9123</w:t>
      </w:r>
    </w:p>
    <w:p w14:paraId="1D3C0CE6" w14:textId="77777777" w:rsidR="00FB434D" w:rsidRPr="001F2040" w:rsidRDefault="00FB434D" w:rsidP="00FB434D">
      <w:pPr>
        <w:pStyle w:val="Prrafodelista"/>
        <w:numPr>
          <w:ilvl w:val="0"/>
          <w:numId w:val="5"/>
        </w:numPr>
        <w:rPr>
          <w:rFonts w:ascii="Arial" w:hAnsi="Arial" w:cs="Arial"/>
          <w:sz w:val="24"/>
          <w:szCs w:val="24"/>
        </w:rPr>
      </w:pPr>
      <w:r w:rsidRPr="001F2040">
        <w:rPr>
          <w:rFonts w:ascii="Arial" w:hAnsi="Arial" w:cs="Arial"/>
          <w:sz w:val="24"/>
          <w:szCs w:val="24"/>
        </w:rPr>
        <w:t xml:space="preserve">Para instalar sonar como un servicio hay que ejecutar como administrador el archivo bat: </w:t>
      </w:r>
    </w:p>
    <w:p w14:paraId="3D2BBAAF" w14:textId="77777777" w:rsidR="00FB434D" w:rsidRDefault="00000000" w:rsidP="00FB434D">
      <w:pPr>
        <w:ind w:left="360"/>
      </w:pPr>
      <w:hyperlink r:id="rId14" w:history="1">
        <w:r w:rsidR="00FB434D" w:rsidRPr="007E6C35">
          <w:rPr>
            <w:rStyle w:val="Hipervnculo"/>
          </w:rPr>
          <w:t>https://docs.sonarqube.org/latest/setup/install-server/</w:t>
        </w:r>
      </w:hyperlink>
    </w:p>
    <w:p w14:paraId="03A3CAB5" w14:textId="5D8B4E14" w:rsidR="00B041EF" w:rsidRDefault="00B041EF" w:rsidP="000D40D4">
      <w:pPr>
        <w:rPr>
          <w:rFonts w:ascii="Times New Roman" w:hAnsi="Times New Roman" w:cs="Times New Roman"/>
          <w:sz w:val="24"/>
          <w:szCs w:val="24"/>
        </w:rPr>
      </w:pPr>
    </w:p>
    <w:p w14:paraId="2A80D47A" w14:textId="17CE8093" w:rsidR="00F33A38" w:rsidRDefault="00F33A38" w:rsidP="00B74067">
      <w:pPr>
        <w:pStyle w:val="Ttulo1"/>
      </w:pPr>
      <w:bookmarkStart w:id="5" w:name="_Toc84014614"/>
      <w:r w:rsidRPr="00B74067">
        <w:t>Instalación con Docker</w:t>
      </w:r>
      <w:bookmarkEnd w:id="5"/>
    </w:p>
    <w:p w14:paraId="70D2D07E" w14:textId="77777777" w:rsidR="00B74067" w:rsidRDefault="00B74067" w:rsidP="00B74067">
      <w:proofErr w:type="spellStart"/>
      <w:r>
        <w:t>docker</w:t>
      </w:r>
      <w:proofErr w:type="spellEnd"/>
      <w:r>
        <w:t xml:space="preserve"> run -d --</w:t>
      </w:r>
      <w:proofErr w:type="spellStart"/>
      <w:r>
        <w:t>name</w:t>
      </w:r>
      <w:proofErr w:type="spellEnd"/>
      <w:r>
        <w:t xml:space="preserve"> </w:t>
      </w:r>
      <w:proofErr w:type="spellStart"/>
      <w:r>
        <w:t>sonarqube</w:t>
      </w:r>
      <w:proofErr w:type="spellEnd"/>
      <w:r>
        <w:t xml:space="preserve"> --</w:t>
      </w:r>
      <w:proofErr w:type="spellStart"/>
      <w:r>
        <w:t>name</w:t>
      </w:r>
      <w:proofErr w:type="spellEnd"/>
      <w:r>
        <w:t xml:space="preserve"> </w:t>
      </w:r>
      <w:proofErr w:type="spellStart"/>
      <w:r>
        <w:t>sonarqube</w:t>
      </w:r>
      <w:proofErr w:type="spellEnd"/>
      <w:r>
        <w:t xml:space="preserve"> -e SONAR_ES_BOOTSTRAP_CHECKS_DISABLE=true </w:t>
      </w:r>
    </w:p>
    <w:p w14:paraId="54CDE0DC" w14:textId="7401A63A" w:rsidR="00B74067" w:rsidRDefault="00B74067" w:rsidP="00B74067">
      <w:r>
        <w:t>-p 9000:9000 sonarqube:8.5.1-community</w:t>
      </w:r>
    </w:p>
    <w:p w14:paraId="7E52FC0C" w14:textId="34C811FE" w:rsidR="0094477D" w:rsidRDefault="0094477D" w:rsidP="00B74067">
      <w:r>
        <w:t>Banderas de Docker utilizadas:</w:t>
      </w:r>
    </w:p>
    <w:p w14:paraId="793832CF" w14:textId="77777777" w:rsidR="00B74067" w:rsidRDefault="00B74067" w:rsidP="00B74067">
      <w:r>
        <w:t xml:space="preserve">-d: </w:t>
      </w:r>
      <w:proofErr w:type="spellStart"/>
      <w:r>
        <w:t>ditache</w:t>
      </w:r>
      <w:proofErr w:type="spellEnd"/>
      <w:r>
        <w:t>, para no bloquear la consola con el contenedor</w:t>
      </w:r>
    </w:p>
    <w:p w14:paraId="7C0215B3" w14:textId="77777777" w:rsidR="00B74067" w:rsidRDefault="00B74067" w:rsidP="00B74067">
      <w:r>
        <w:t>-</w:t>
      </w:r>
      <w:proofErr w:type="spellStart"/>
      <w:r>
        <w:t>name</w:t>
      </w:r>
      <w:proofErr w:type="spellEnd"/>
      <w:r>
        <w:t>: ponerle un nombre al contenedor</w:t>
      </w:r>
    </w:p>
    <w:p w14:paraId="77076072" w14:textId="77777777" w:rsidR="00B74067" w:rsidRDefault="00B74067" w:rsidP="00B74067">
      <w:r>
        <w:t xml:space="preserve">-p </w:t>
      </w:r>
      <w:proofErr w:type="gramStart"/>
      <w:r>
        <w:t>9000:9000 :</w:t>
      </w:r>
      <w:proofErr w:type="gramEnd"/>
      <w:r>
        <w:t xml:space="preserve"> es para mapear el puerto del host con el del contenedor, el puerto del lado izquierdo </w:t>
      </w:r>
    </w:p>
    <w:p w14:paraId="710BEF52" w14:textId="77777777" w:rsidR="00B74067" w:rsidRDefault="00B74067" w:rsidP="00B74067">
      <w:r>
        <w:t xml:space="preserve">es el de la </w:t>
      </w:r>
      <w:proofErr w:type="spellStart"/>
      <w:r>
        <w:t>compu</w:t>
      </w:r>
      <w:proofErr w:type="spellEnd"/>
      <w:r>
        <w:t xml:space="preserve"> local, el de la derecha el del contenedor</w:t>
      </w:r>
    </w:p>
    <w:p w14:paraId="71E90B02" w14:textId="77777777" w:rsidR="00B74067" w:rsidRDefault="00B74067" w:rsidP="00B74067">
      <w:r>
        <w:t>-t: es un tag</w:t>
      </w:r>
    </w:p>
    <w:p w14:paraId="15C5707E" w14:textId="613076B9" w:rsidR="00B74067" w:rsidRDefault="00B74067" w:rsidP="00B74067">
      <w:proofErr w:type="spellStart"/>
      <w:r>
        <w:t>docker</w:t>
      </w:r>
      <w:proofErr w:type="spellEnd"/>
      <w:r>
        <w:t xml:space="preserve"> </w:t>
      </w:r>
      <w:proofErr w:type="spellStart"/>
      <w:r>
        <w:t>exec</w:t>
      </w:r>
      <w:proofErr w:type="spellEnd"/>
      <w:r>
        <w:t xml:space="preserve"> -t &lt;id del contenedor&gt; </w:t>
      </w:r>
      <w:proofErr w:type="spellStart"/>
      <w:r>
        <w:t>bash</w:t>
      </w:r>
      <w:proofErr w:type="spellEnd"/>
      <w:r>
        <w:t>: para ver el contenido de la imagen en el contenedor</w:t>
      </w:r>
    </w:p>
    <w:p w14:paraId="527955A8" w14:textId="77777777" w:rsidR="00B74067" w:rsidRDefault="00B74067" w:rsidP="00B74067">
      <w:proofErr w:type="spellStart"/>
      <w:r>
        <w:t>pwd</w:t>
      </w:r>
      <w:proofErr w:type="spellEnd"/>
      <w:r>
        <w:t>: para ver la ruta del contenedor</w:t>
      </w:r>
    </w:p>
    <w:p w14:paraId="16AE3242" w14:textId="1E8F2D9F" w:rsidR="00B74067" w:rsidRDefault="00B74067" w:rsidP="00B74067">
      <w:proofErr w:type="spellStart"/>
      <w:r>
        <w:t>docker</w:t>
      </w:r>
      <w:proofErr w:type="spellEnd"/>
      <w:r>
        <w:t xml:space="preserve"> </w:t>
      </w:r>
      <w:proofErr w:type="spellStart"/>
      <w:r>
        <w:t>images</w:t>
      </w:r>
      <w:proofErr w:type="spellEnd"/>
      <w:r>
        <w:t xml:space="preserve">: lista las </w:t>
      </w:r>
      <w:proofErr w:type="spellStart"/>
      <w:r>
        <w:t>imagenes</w:t>
      </w:r>
      <w:proofErr w:type="spellEnd"/>
      <w:r>
        <w:t xml:space="preserve"> locales que tenemos</w:t>
      </w:r>
    </w:p>
    <w:p w14:paraId="33CAD5C2" w14:textId="1460D7B2" w:rsidR="00B74067" w:rsidRDefault="00B74067" w:rsidP="0094477D">
      <w:pPr>
        <w:pStyle w:val="Ttulo2"/>
      </w:pPr>
      <w:bookmarkStart w:id="6" w:name="_Toc84014615"/>
      <w:r>
        <w:t xml:space="preserve">Customizar la imagen de </w:t>
      </w:r>
      <w:r w:rsidR="0094477D">
        <w:t xml:space="preserve">sonar con </w:t>
      </w:r>
      <w:r w:rsidR="000B39DB">
        <w:t>Docker</w:t>
      </w:r>
      <w:bookmarkEnd w:id="6"/>
    </w:p>
    <w:p w14:paraId="4D88C33E" w14:textId="77777777" w:rsidR="000B39DB" w:rsidRPr="000B39DB" w:rsidRDefault="000B39DB" w:rsidP="000B39DB"/>
    <w:p w14:paraId="5ABCA782" w14:textId="1DE852F9" w:rsidR="0094477D" w:rsidRPr="000B39DB" w:rsidRDefault="0094477D" w:rsidP="0094477D">
      <w:pPr>
        <w:pStyle w:val="Prrafodelista"/>
        <w:numPr>
          <w:ilvl w:val="0"/>
          <w:numId w:val="8"/>
        </w:numPr>
        <w:rPr>
          <w:rFonts w:ascii="Arial" w:hAnsi="Arial" w:cs="Arial"/>
          <w:sz w:val="24"/>
          <w:szCs w:val="24"/>
        </w:rPr>
      </w:pPr>
      <w:r w:rsidRPr="000B39DB">
        <w:rPr>
          <w:rFonts w:ascii="Arial" w:hAnsi="Arial" w:cs="Arial"/>
          <w:sz w:val="24"/>
          <w:szCs w:val="24"/>
        </w:rPr>
        <w:t xml:space="preserve">Tener un archivo </w:t>
      </w:r>
      <w:proofErr w:type="spellStart"/>
      <w:proofErr w:type="gramStart"/>
      <w:r w:rsidRPr="000B39DB">
        <w:rPr>
          <w:rFonts w:ascii="Arial" w:hAnsi="Arial" w:cs="Arial"/>
          <w:sz w:val="24"/>
          <w:szCs w:val="24"/>
        </w:rPr>
        <w:t>sonar.properties</w:t>
      </w:r>
      <w:proofErr w:type="spellEnd"/>
      <w:proofErr w:type="gramEnd"/>
      <w:r w:rsidRPr="000B39DB">
        <w:rPr>
          <w:rFonts w:ascii="Arial" w:hAnsi="Arial" w:cs="Arial"/>
          <w:sz w:val="24"/>
          <w:szCs w:val="24"/>
        </w:rPr>
        <w:t xml:space="preserve"> donde se </w:t>
      </w:r>
      <w:proofErr w:type="spellStart"/>
      <w:r w:rsidRPr="000B39DB">
        <w:rPr>
          <w:rFonts w:ascii="Arial" w:hAnsi="Arial" w:cs="Arial"/>
          <w:sz w:val="24"/>
          <w:szCs w:val="24"/>
        </w:rPr>
        <w:t>setearan</w:t>
      </w:r>
      <w:proofErr w:type="spellEnd"/>
      <w:r w:rsidRPr="000B39DB">
        <w:rPr>
          <w:rFonts w:ascii="Arial" w:hAnsi="Arial" w:cs="Arial"/>
          <w:sz w:val="24"/>
          <w:szCs w:val="24"/>
        </w:rPr>
        <w:t xml:space="preserve"> las configuraciones que se requiera personalizar, por ejemplo las conexiones a la BD de sonar, el puerto que se quiere exponer el sonar web, etc.</w:t>
      </w:r>
    </w:p>
    <w:p w14:paraId="07774DC5" w14:textId="73331B91" w:rsidR="00B74067" w:rsidRPr="000B39DB" w:rsidRDefault="0094477D" w:rsidP="0094477D">
      <w:pPr>
        <w:pStyle w:val="Prrafodelista"/>
        <w:numPr>
          <w:ilvl w:val="0"/>
          <w:numId w:val="8"/>
        </w:numPr>
        <w:rPr>
          <w:rFonts w:ascii="Arial" w:hAnsi="Arial" w:cs="Arial"/>
          <w:sz w:val="24"/>
          <w:szCs w:val="24"/>
        </w:rPr>
      </w:pPr>
      <w:r w:rsidRPr="000B39DB">
        <w:rPr>
          <w:rFonts w:ascii="Arial" w:hAnsi="Arial" w:cs="Arial"/>
          <w:sz w:val="24"/>
          <w:szCs w:val="24"/>
        </w:rPr>
        <w:t>C</w:t>
      </w:r>
      <w:r w:rsidR="00B74067" w:rsidRPr="000B39DB">
        <w:rPr>
          <w:rFonts w:ascii="Arial" w:hAnsi="Arial" w:cs="Arial"/>
          <w:sz w:val="24"/>
          <w:szCs w:val="24"/>
        </w:rPr>
        <w:t xml:space="preserve">rear un archivo </w:t>
      </w:r>
      <w:proofErr w:type="spellStart"/>
      <w:r w:rsidR="00B74067" w:rsidRPr="000B39DB">
        <w:rPr>
          <w:rFonts w:ascii="Arial" w:hAnsi="Arial" w:cs="Arial"/>
          <w:sz w:val="24"/>
          <w:szCs w:val="24"/>
        </w:rPr>
        <w:t>docker</w:t>
      </w:r>
      <w:proofErr w:type="spellEnd"/>
      <w:r w:rsidR="00B74067" w:rsidRPr="000B39DB">
        <w:rPr>
          <w:rFonts w:ascii="Arial" w:hAnsi="Arial" w:cs="Arial"/>
          <w:sz w:val="24"/>
          <w:szCs w:val="24"/>
        </w:rPr>
        <w:t xml:space="preserve"> file con los siguientes pasos:</w:t>
      </w:r>
    </w:p>
    <w:p w14:paraId="06EF2D53" w14:textId="77777777" w:rsidR="00B74067" w:rsidRPr="008908D0" w:rsidRDefault="00B74067" w:rsidP="00B74067">
      <w:pPr>
        <w:rPr>
          <w:rFonts w:ascii="Arial" w:hAnsi="Arial" w:cs="Arial"/>
          <w:sz w:val="24"/>
          <w:szCs w:val="24"/>
          <w:lang w:val="en-US"/>
        </w:rPr>
      </w:pPr>
      <w:r w:rsidRPr="000B39DB">
        <w:rPr>
          <w:rFonts w:ascii="Arial" w:hAnsi="Arial" w:cs="Arial"/>
          <w:sz w:val="24"/>
          <w:szCs w:val="24"/>
        </w:rPr>
        <w:tab/>
      </w:r>
      <w:r w:rsidRPr="008908D0">
        <w:rPr>
          <w:rFonts w:ascii="Arial" w:hAnsi="Arial" w:cs="Arial"/>
          <w:sz w:val="24"/>
          <w:szCs w:val="24"/>
          <w:lang w:val="en-US"/>
        </w:rPr>
        <w:t>FROM sonarqube:8.5.1-community</w:t>
      </w:r>
    </w:p>
    <w:p w14:paraId="20AA89D1" w14:textId="77777777" w:rsidR="00B74067" w:rsidRPr="008908D0" w:rsidRDefault="00B74067" w:rsidP="00B74067">
      <w:pPr>
        <w:rPr>
          <w:rFonts w:ascii="Arial" w:hAnsi="Arial" w:cs="Arial"/>
          <w:sz w:val="24"/>
          <w:szCs w:val="24"/>
          <w:lang w:val="en-US"/>
        </w:rPr>
      </w:pPr>
      <w:r w:rsidRPr="008908D0">
        <w:rPr>
          <w:rFonts w:ascii="Arial" w:hAnsi="Arial" w:cs="Arial"/>
          <w:sz w:val="24"/>
          <w:szCs w:val="24"/>
          <w:lang w:val="en-US"/>
        </w:rPr>
        <w:tab/>
        <w:t xml:space="preserve">COPY </w:t>
      </w:r>
      <w:proofErr w:type="spellStart"/>
      <w:proofErr w:type="gramStart"/>
      <w:r w:rsidRPr="008908D0">
        <w:rPr>
          <w:rFonts w:ascii="Arial" w:hAnsi="Arial" w:cs="Arial"/>
          <w:sz w:val="24"/>
          <w:szCs w:val="24"/>
          <w:lang w:val="en-US"/>
        </w:rPr>
        <w:t>sonar.properties</w:t>
      </w:r>
      <w:proofErr w:type="spellEnd"/>
      <w:proofErr w:type="gramEnd"/>
      <w:r w:rsidRPr="008908D0">
        <w:rPr>
          <w:rFonts w:ascii="Arial" w:hAnsi="Arial" w:cs="Arial"/>
          <w:sz w:val="24"/>
          <w:szCs w:val="24"/>
          <w:lang w:val="en-US"/>
        </w:rPr>
        <w:t xml:space="preserve"> /opt/</w:t>
      </w:r>
      <w:proofErr w:type="spellStart"/>
      <w:r w:rsidRPr="008908D0">
        <w:rPr>
          <w:rFonts w:ascii="Arial" w:hAnsi="Arial" w:cs="Arial"/>
          <w:sz w:val="24"/>
          <w:szCs w:val="24"/>
          <w:lang w:val="en-US"/>
        </w:rPr>
        <w:t>sonarqube</w:t>
      </w:r>
      <w:proofErr w:type="spellEnd"/>
      <w:r w:rsidRPr="008908D0">
        <w:rPr>
          <w:rFonts w:ascii="Arial" w:hAnsi="Arial" w:cs="Arial"/>
          <w:sz w:val="24"/>
          <w:szCs w:val="24"/>
          <w:lang w:val="en-US"/>
        </w:rPr>
        <w:t>/conf/</w:t>
      </w:r>
    </w:p>
    <w:p w14:paraId="4975E766" w14:textId="77777777" w:rsidR="00B74067" w:rsidRPr="008908D0" w:rsidRDefault="00B74067" w:rsidP="00B74067">
      <w:pPr>
        <w:rPr>
          <w:rFonts w:ascii="Arial" w:hAnsi="Arial" w:cs="Arial"/>
          <w:sz w:val="24"/>
          <w:szCs w:val="24"/>
          <w:lang w:val="en-US"/>
        </w:rPr>
      </w:pPr>
      <w:r w:rsidRPr="008908D0">
        <w:rPr>
          <w:rFonts w:ascii="Arial" w:hAnsi="Arial" w:cs="Arial"/>
          <w:sz w:val="24"/>
          <w:szCs w:val="24"/>
          <w:lang w:val="en-US"/>
        </w:rPr>
        <w:t xml:space="preserve"> </w:t>
      </w:r>
      <w:r w:rsidRPr="008908D0">
        <w:rPr>
          <w:rFonts w:ascii="Arial" w:hAnsi="Arial" w:cs="Arial"/>
          <w:sz w:val="24"/>
          <w:szCs w:val="24"/>
          <w:lang w:val="en-US"/>
        </w:rPr>
        <w:tab/>
        <w:t>EXPOSE 9090</w:t>
      </w:r>
    </w:p>
    <w:p w14:paraId="4B3B110A" w14:textId="47289F9B" w:rsidR="00B74067" w:rsidRDefault="0094477D" w:rsidP="0094477D">
      <w:pPr>
        <w:pStyle w:val="Prrafodelista"/>
        <w:numPr>
          <w:ilvl w:val="0"/>
          <w:numId w:val="8"/>
        </w:numPr>
        <w:rPr>
          <w:rFonts w:ascii="Arial" w:hAnsi="Arial" w:cs="Arial"/>
          <w:sz w:val="24"/>
          <w:szCs w:val="24"/>
        </w:rPr>
      </w:pPr>
      <w:r w:rsidRPr="000B39DB">
        <w:rPr>
          <w:rFonts w:ascii="Arial" w:hAnsi="Arial" w:cs="Arial"/>
          <w:sz w:val="24"/>
          <w:szCs w:val="24"/>
        </w:rPr>
        <w:t>P</w:t>
      </w:r>
      <w:r w:rsidR="00B74067" w:rsidRPr="000B39DB">
        <w:rPr>
          <w:rFonts w:ascii="Arial" w:hAnsi="Arial" w:cs="Arial"/>
          <w:sz w:val="24"/>
          <w:szCs w:val="24"/>
        </w:rPr>
        <w:t xml:space="preserve">ara construir la </w:t>
      </w:r>
      <w:proofErr w:type="spellStart"/>
      <w:r w:rsidR="00B74067" w:rsidRPr="000B39DB">
        <w:rPr>
          <w:rFonts w:ascii="Arial" w:hAnsi="Arial" w:cs="Arial"/>
          <w:sz w:val="24"/>
          <w:szCs w:val="24"/>
        </w:rPr>
        <w:t>image</w:t>
      </w:r>
      <w:proofErr w:type="spellEnd"/>
      <w:r w:rsidR="00B74067" w:rsidRPr="000B39DB">
        <w:rPr>
          <w:rFonts w:ascii="Arial" w:hAnsi="Arial" w:cs="Arial"/>
          <w:sz w:val="24"/>
          <w:szCs w:val="24"/>
        </w:rPr>
        <w:t xml:space="preserve">: </w:t>
      </w:r>
      <w:proofErr w:type="spellStart"/>
      <w:r w:rsidR="00B74067" w:rsidRPr="000B39DB">
        <w:rPr>
          <w:rFonts w:ascii="Arial" w:hAnsi="Arial" w:cs="Arial"/>
          <w:sz w:val="24"/>
          <w:szCs w:val="24"/>
        </w:rPr>
        <w:t>docker</w:t>
      </w:r>
      <w:proofErr w:type="spellEnd"/>
      <w:r w:rsidR="00B74067" w:rsidRPr="000B39DB">
        <w:rPr>
          <w:rFonts w:ascii="Arial" w:hAnsi="Arial" w:cs="Arial"/>
          <w:sz w:val="24"/>
          <w:szCs w:val="24"/>
        </w:rPr>
        <w:t xml:space="preserve"> </w:t>
      </w:r>
      <w:proofErr w:type="spellStart"/>
      <w:r w:rsidR="00B74067" w:rsidRPr="000B39DB">
        <w:rPr>
          <w:rFonts w:ascii="Arial" w:hAnsi="Arial" w:cs="Arial"/>
          <w:sz w:val="24"/>
          <w:szCs w:val="24"/>
        </w:rPr>
        <w:t>image</w:t>
      </w:r>
      <w:proofErr w:type="spellEnd"/>
      <w:r w:rsidR="00B74067" w:rsidRPr="000B39DB">
        <w:rPr>
          <w:rFonts w:ascii="Arial" w:hAnsi="Arial" w:cs="Arial"/>
          <w:sz w:val="24"/>
          <w:szCs w:val="24"/>
        </w:rPr>
        <w:t xml:space="preserve"> </w:t>
      </w:r>
      <w:proofErr w:type="spellStart"/>
      <w:r w:rsidR="00B74067" w:rsidRPr="000B39DB">
        <w:rPr>
          <w:rFonts w:ascii="Arial" w:hAnsi="Arial" w:cs="Arial"/>
          <w:sz w:val="24"/>
          <w:szCs w:val="24"/>
        </w:rPr>
        <w:t>build</w:t>
      </w:r>
      <w:proofErr w:type="spellEnd"/>
      <w:r w:rsidR="00B74067" w:rsidRPr="000B39DB">
        <w:rPr>
          <w:rFonts w:ascii="Arial" w:hAnsi="Arial" w:cs="Arial"/>
          <w:sz w:val="24"/>
          <w:szCs w:val="24"/>
        </w:rPr>
        <w:t xml:space="preserve"> -t </w:t>
      </w:r>
      <w:proofErr w:type="spellStart"/>
      <w:r w:rsidR="00B74067" w:rsidRPr="000B39DB">
        <w:rPr>
          <w:rFonts w:ascii="Arial" w:hAnsi="Arial" w:cs="Arial"/>
          <w:sz w:val="24"/>
          <w:szCs w:val="24"/>
        </w:rPr>
        <w:t>sonarqube-</w:t>
      </w:r>
      <w:proofErr w:type="gramStart"/>
      <w:r w:rsidR="00B74067" w:rsidRPr="000B39DB">
        <w:rPr>
          <w:rFonts w:ascii="Arial" w:hAnsi="Arial" w:cs="Arial"/>
          <w:sz w:val="24"/>
          <w:szCs w:val="24"/>
        </w:rPr>
        <w:t>custom</w:t>
      </w:r>
      <w:proofErr w:type="spellEnd"/>
      <w:r w:rsidR="00B74067" w:rsidRPr="000B39DB">
        <w:rPr>
          <w:rFonts w:ascii="Arial" w:hAnsi="Arial" w:cs="Arial"/>
          <w:sz w:val="24"/>
          <w:szCs w:val="24"/>
        </w:rPr>
        <w:t xml:space="preserve"> .</w:t>
      </w:r>
      <w:proofErr w:type="gramEnd"/>
    </w:p>
    <w:p w14:paraId="7C7FDBA4" w14:textId="2A1E7F81" w:rsidR="00D00B3C" w:rsidRDefault="00D00B3C" w:rsidP="00D00B3C">
      <w:pPr>
        <w:rPr>
          <w:rFonts w:ascii="Arial" w:hAnsi="Arial" w:cs="Arial"/>
          <w:sz w:val="24"/>
          <w:szCs w:val="24"/>
        </w:rPr>
      </w:pPr>
    </w:p>
    <w:p w14:paraId="6F0E3899" w14:textId="0F9E4364" w:rsidR="00D00B3C" w:rsidRDefault="00D00B3C" w:rsidP="00D00B3C">
      <w:pPr>
        <w:rPr>
          <w:rFonts w:ascii="Arial" w:hAnsi="Arial" w:cs="Arial"/>
          <w:sz w:val="24"/>
          <w:szCs w:val="24"/>
        </w:rPr>
      </w:pPr>
    </w:p>
    <w:p w14:paraId="458C05E8" w14:textId="27CB6010" w:rsidR="00D00B3C" w:rsidRDefault="00D00B3C" w:rsidP="00D00B3C">
      <w:pPr>
        <w:rPr>
          <w:rFonts w:ascii="Arial" w:hAnsi="Arial" w:cs="Arial"/>
          <w:sz w:val="24"/>
          <w:szCs w:val="24"/>
        </w:rPr>
      </w:pPr>
    </w:p>
    <w:p w14:paraId="403103EE" w14:textId="33708B31" w:rsidR="00D00B3C" w:rsidRDefault="00D00B3C" w:rsidP="00D00B3C">
      <w:pPr>
        <w:rPr>
          <w:rFonts w:ascii="Arial" w:hAnsi="Arial" w:cs="Arial"/>
          <w:sz w:val="24"/>
          <w:szCs w:val="24"/>
        </w:rPr>
      </w:pPr>
    </w:p>
    <w:p w14:paraId="7F98A672" w14:textId="77777777" w:rsidR="00D00B3C" w:rsidRPr="00D00B3C" w:rsidRDefault="00D00B3C" w:rsidP="00D00B3C">
      <w:pPr>
        <w:rPr>
          <w:rFonts w:ascii="Arial" w:hAnsi="Arial" w:cs="Arial"/>
          <w:sz w:val="24"/>
          <w:szCs w:val="24"/>
        </w:rPr>
      </w:pPr>
    </w:p>
    <w:p w14:paraId="30061E10" w14:textId="66CDCEFB" w:rsidR="00F33A38" w:rsidRDefault="00F33A38" w:rsidP="00F33A38">
      <w:pPr>
        <w:pStyle w:val="Ttulo1"/>
      </w:pPr>
      <w:bookmarkStart w:id="7" w:name="_Toc84014616"/>
      <w:r>
        <w:lastRenderedPageBreak/>
        <w:t>Interpretación de las Métricas</w:t>
      </w:r>
      <w:bookmarkEnd w:id="7"/>
    </w:p>
    <w:p w14:paraId="723E3972" w14:textId="77777777" w:rsidR="004723C3" w:rsidRDefault="004723C3" w:rsidP="004723C3">
      <w:pPr>
        <w:pStyle w:val="Ttulo2"/>
      </w:pPr>
    </w:p>
    <w:p w14:paraId="008A52CC" w14:textId="623F33FF" w:rsidR="00B74067" w:rsidRDefault="004723C3" w:rsidP="004723C3">
      <w:pPr>
        <w:pStyle w:val="Ttulo2"/>
      </w:pPr>
      <w:bookmarkStart w:id="8" w:name="_Toc84014617"/>
      <w:r>
        <w:t>Issues, tipos y severidades</w:t>
      </w:r>
      <w:bookmarkEnd w:id="8"/>
    </w:p>
    <w:p w14:paraId="2DBAB72C" w14:textId="77777777" w:rsidR="00646354" w:rsidRPr="00646354" w:rsidRDefault="00646354" w:rsidP="00646354"/>
    <w:p w14:paraId="1678FD37" w14:textId="378519E9" w:rsidR="004723C3" w:rsidRPr="009C421C" w:rsidRDefault="004723C3" w:rsidP="004C514F">
      <w:pPr>
        <w:spacing w:line="276" w:lineRule="auto"/>
        <w:rPr>
          <w:rFonts w:ascii="Arial" w:hAnsi="Arial" w:cs="Arial"/>
          <w:sz w:val="24"/>
          <w:szCs w:val="24"/>
        </w:rPr>
      </w:pPr>
      <w:r w:rsidRPr="009C421C">
        <w:rPr>
          <w:rFonts w:ascii="Arial" w:hAnsi="Arial" w:cs="Arial"/>
          <w:sz w:val="24"/>
          <w:szCs w:val="24"/>
        </w:rPr>
        <w:t xml:space="preserve">En el apartado de los </w:t>
      </w:r>
      <w:proofErr w:type="spellStart"/>
      <w:r w:rsidRPr="009C421C">
        <w:rPr>
          <w:rFonts w:ascii="Arial" w:hAnsi="Arial" w:cs="Arial"/>
          <w:sz w:val="24"/>
          <w:szCs w:val="24"/>
        </w:rPr>
        <w:t>issues</w:t>
      </w:r>
      <w:proofErr w:type="spellEnd"/>
      <w:r w:rsidRPr="009C421C">
        <w:rPr>
          <w:rFonts w:ascii="Arial" w:hAnsi="Arial" w:cs="Arial"/>
          <w:sz w:val="24"/>
          <w:szCs w:val="24"/>
        </w:rPr>
        <w:t xml:space="preserve"> se exponen todos los problemas encontrados, para ello se dividen en los siguientes aparatados:</w:t>
      </w:r>
    </w:p>
    <w:p w14:paraId="083FD49E" w14:textId="50805FE2" w:rsidR="004723C3" w:rsidRPr="009C421C" w:rsidRDefault="004723C3" w:rsidP="004C514F">
      <w:pPr>
        <w:spacing w:line="276" w:lineRule="auto"/>
        <w:rPr>
          <w:rFonts w:ascii="Arial" w:hAnsi="Arial" w:cs="Arial"/>
          <w:sz w:val="24"/>
          <w:szCs w:val="24"/>
        </w:rPr>
      </w:pPr>
      <w:r w:rsidRPr="009C421C">
        <w:rPr>
          <w:rFonts w:ascii="Arial" w:hAnsi="Arial" w:cs="Arial"/>
          <w:sz w:val="24"/>
          <w:szCs w:val="24"/>
        </w:rPr>
        <w:t>Tipos</w:t>
      </w:r>
    </w:p>
    <w:p w14:paraId="17C37D0C" w14:textId="09B30DDE" w:rsidR="004723C3" w:rsidRPr="009C421C" w:rsidRDefault="004723C3" w:rsidP="004C514F">
      <w:pPr>
        <w:pStyle w:val="Prrafodelista"/>
        <w:numPr>
          <w:ilvl w:val="0"/>
          <w:numId w:val="9"/>
        </w:numPr>
        <w:spacing w:line="276" w:lineRule="auto"/>
        <w:rPr>
          <w:rFonts w:ascii="Arial" w:hAnsi="Arial" w:cs="Arial"/>
          <w:sz w:val="24"/>
          <w:szCs w:val="24"/>
        </w:rPr>
      </w:pPr>
      <w:r w:rsidRPr="00EE2F8A">
        <w:rPr>
          <w:rFonts w:ascii="Arial" w:hAnsi="Arial" w:cs="Arial"/>
          <w:b/>
          <w:bCs/>
          <w:sz w:val="24"/>
          <w:szCs w:val="24"/>
        </w:rPr>
        <w:t>Bug:</w:t>
      </w:r>
      <w:r w:rsidRPr="009C421C">
        <w:rPr>
          <w:rFonts w:ascii="Arial" w:hAnsi="Arial" w:cs="Arial"/>
          <w:sz w:val="24"/>
          <w:szCs w:val="24"/>
        </w:rPr>
        <w:t xml:space="preserve"> Son problemas que pueden hacer que software eventualmente falle</w:t>
      </w:r>
    </w:p>
    <w:p w14:paraId="3527B865" w14:textId="24AAB857" w:rsidR="004723C3" w:rsidRPr="009C421C" w:rsidRDefault="004723C3" w:rsidP="004C514F">
      <w:pPr>
        <w:pStyle w:val="Prrafodelista"/>
        <w:numPr>
          <w:ilvl w:val="0"/>
          <w:numId w:val="9"/>
        </w:numPr>
        <w:spacing w:line="276" w:lineRule="auto"/>
        <w:rPr>
          <w:rFonts w:ascii="Arial" w:hAnsi="Arial" w:cs="Arial"/>
          <w:sz w:val="24"/>
          <w:szCs w:val="24"/>
        </w:rPr>
      </w:pPr>
      <w:proofErr w:type="spellStart"/>
      <w:r w:rsidRPr="00EE2F8A">
        <w:rPr>
          <w:rFonts w:ascii="Arial" w:hAnsi="Arial" w:cs="Arial"/>
          <w:b/>
          <w:bCs/>
          <w:sz w:val="24"/>
          <w:szCs w:val="24"/>
        </w:rPr>
        <w:t>Vulnerability</w:t>
      </w:r>
      <w:proofErr w:type="spellEnd"/>
      <w:r w:rsidRPr="00EE2F8A">
        <w:rPr>
          <w:rFonts w:ascii="Arial" w:hAnsi="Arial" w:cs="Arial"/>
          <w:b/>
          <w:bCs/>
          <w:sz w:val="24"/>
          <w:szCs w:val="24"/>
        </w:rPr>
        <w:t>:</w:t>
      </w:r>
      <w:r w:rsidRPr="009C421C">
        <w:rPr>
          <w:rFonts w:ascii="Arial" w:hAnsi="Arial" w:cs="Arial"/>
          <w:sz w:val="24"/>
          <w:szCs w:val="24"/>
        </w:rPr>
        <w:t xml:space="preserve"> Problemas de seguridad donde el software </w:t>
      </w:r>
      <w:r w:rsidR="004C514F" w:rsidRPr="009C421C">
        <w:rPr>
          <w:rFonts w:ascii="Arial" w:hAnsi="Arial" w:cs="Arial"/>
          <w:sz w:val="24"/>
          <w:szCs w:val="24"/>
        </w:rPr>
        <w:t>está</w:t>
      </w:r>
      <w:r w:rsidRPr="009C421C">
        <w:rPr>
          <w:rFonts w:ascii="Arial" w:hAnsi="Arial" w:cs="Arial"/>
          <w:sz w:val="24"/>
          <w:szCs w:val="24"/>
        </w:rPr>
        <w:t xml:space="preserve"> expuesto a ataques</w:t>
      </w:r>
    </w:p>
    <w:p w14:paraId="24138942" w14:textId="4F652FBC" w:rsidR="004723C3" w:rsidRPr="009C421C" w:rsidRDefault="004723C3" w:rsidP="004C514F">
      <w:pPr>
        <w:pStyle w:val="Prrafodelista"/>
        <w:numPr>
          <w:ilvl w:val="0"/>
          <w:numId w:val="9"/>
        </w:numPr>
        <w:spacing w:line="276" w:lineRule="auto"/>
        <w:rPr>
          <w:rFonts w:ascii="Arial" w:hAnsi="Arial" w:cs="Arial"/>
          <w:sz w:val="24"/>
          <w:szCs w:val="24"/>
        </w:rPr>
      </w:pPr>
      <w:proofErr w:type="spellStart"/>
      <w:r w:rsidRPr="00EE2F8A">
        <w:rPr>
          <w:rFonts w:ascii="Arial" w:hAnsi="Arial" w:cs="Arial"/>
          <w:b/>
          <w:bCs/>
          <w:sz w:val="24"/>
          <w:szCs w:val="24"/>
        </w:rPr>
        <w:t>Code</w:t>
      </w:r>
      <w:proofErr w:type="spellEnd"/>
      <w:r w:rsidRPr="00EE2F8A">
        <w:rPr>
          <w:rFonts w:ascii="Arial" w:hAnsi="Arial" w:cs="Arial"/>
          <w:b/>
          <w:bCs/>
          <w:sz w:val="24"/>
          <w:szCs w:val="24"/>
        </w:rPr>
        <w:t xml:space="preserve"> </w:t>
      </w:r>
      <w:proofErr w:type="spellStart"/>
      <w:r w:rsidRPr="00EE2F8A">
        <w:rPr>
          <w:rFonts w:ascii="Arial" w:hAnsi="Arial" w:cs="Arial"/>
          <w:b/>
          <w:bCs/>
          <w:sz w:val="24"/>
          <w:szCs w:val="24"/>
        </w:rPr>
        <w:t>Smell</w:t>
      </w:r>
      <w:proofErr w:type="spellEnd"/>
      <w:r w:rsidRPr="00EE2F8A">
        <w:rPr>
          <w:rFonts w:ascii="Arial" w:hAnsi="Arial" w:cs="Arial"/>
          <w:b/>
          <w:bCs/>
          <w:sz w:val="24"/>
          <w:szCs w:val="24"/>
        </w:rPr>
        <w:t>:</w:t>
      </w:r>
      <w:r w:rsidR="00960F68" w:rsidRPr="009C421C">
        <w:rPr>
          <w:rFonts w:ascii="Arial" w:hAnsi="Arial" w:cs="Arial"/>
          <w:sz w:val="24"/>
          <w:szCs w:val="24"/>
        </w:rPr>
        <w:t xml:space="preserve"> código difícil de mantener, poco claro y fuera de los </w:t>
      </w:r>
      <w:proofErr w:type="spellStart"/>
      <w:r w:rsidR="00960F68" w:rsidRPr="009C421C">
        <w:rPr>
          <w:rFonts w:ascii="Arial" w:hAnsi="Arial" w:cs="Arial"/>
          <w:sz w:val="24"/>
          <w:szCs w:val="24"/>
        </w:rPr>
        <w:t>standars</w:t>
      </w:r>
      <w:proofErr w:type="spellEnd"/>
      <w:r w:rsidR="00960F68" w:rsidRPr="009C421C">
        <w:rPr>
          <w:rFonts w:ascii="Arial" w:hAnsi="Arial" w:cs="Arial"/>
          <w:sz w:val="24"/>
          <w:szCs w:val="24"/>
        </w:rPr>
        <w:t xml:space="preserve"> de programación</w:t>
      </w:r>
    </w:p>
    <w:p w14:paraId="7196D38B" w14:textId="40EB1A17" w:rsidR="004723C3" w:rsidRPr="009C421C" w:rsidRDefault="004723C3" w:rsidP="004C514F">
      <w:pPr>
        <w:spacing w:line="276" w:lineRule="auto"/>
        <w:ind w:left="360"/>
        <w:rPr>
          <w:rFonts w:ascii="Arial" w:hAnsi="Arial" w:cs="Arial"/>
          <w:sz w:val="24"/>
          <w:szCs w:val="24"/>
        </w:rPr>
      </w:pPr>
      <w:r w:rsidRPr="009C421C">
        <w:rPr>
          <w:rFonts w:ascii="Arial" w:hAnsi="Arial" w:cs="Arial"/>
          <w:sz w:val="24"/>
          <w:szCs w:val="24"/>
        </w:rPr>
        <w:t xml:space="preserve">Nota: en todos los casos sonar nos señala cual es el problema y también brinda información de </w:t>
      </w:r>
      <w:r w:rsidR="004C514F" w:rsidRPr="009C421C">
        <w:rPr>
          <w:rFonts w:ascii="Arial" w:hAnsi="Arial" w:cs="Arial"/>
          <w:sz w:val="24"/>
          <w:szCs w:val="24"/>
        </w:rPr>
        <w:t>cómo</w:t>
      </w:r>
      <w:r w:rsidRPr="009C421C">
        <w:rPr>
          <w:rFonts w:ascii="Arial" w:hAnsi="Arial" w:cs="Arial"/>
          <w:sz w:val="24"/>
          <w:szCs w:val="24"/>
        </w:rPr>
        <w:t xml:space="preserve"> solucionarlo.</w:t>
      </w:r>
    </w:p>
    <w:p w14:paraId="25F5D401" w14:textId="3990C80B" w:rsidR="004723C3" w:rsidRPr="00E97D8B" w:rsidRDefault="00960F68" w:rsidP="004C514F">
      <w:pPr>
        <w:spacing w:line="276" w:lineRule="auto"/>
        <w:rPr>
          <w:rFonts w:ascii="Arial" w:hAnsi="Arial" w:cs="Arial"/>
          <w:b/>
          <w:bCs/>
          <w:sz w:val="24"/>
          <w:szCs w:val="24"/>
        </w:rPr>
      </w:pPr>
      <w:proofErr w:type="spellStart"/>
      <w:r w:rsidRPr="00E97D8B">
        <w:rPr>
          <w:rFonts w:ascii="Arial" w:hAnsi="Arial" w:cs="Arial"/>
          <w:b/>
          <w:bCs/>
          <w:sz w:val="24"/>
          <w:szCs w:val="24"/>
        </w:rPr>
        <w:t>Severity</w:t>
      </w:r>
      <w:proofErr w:type="spellEnd"/>
    </w:p>
    <w:p w14:paraId="02572E48" w14:textId="1654C22B" w:rsidR="00714D89" w:rsidRPr="009C421C" w:rsidRDefault="00714D89" w:rsidP="004C514F">
      <w:pPr>
        <w:spacing w:line="276" w:lineRule="auto"/>
        <w:rPr>
          <w:rFonts w:ascii="Arial" w:hAnsi="Arial" w:cs="Arial"/>
          <w:sz w:val="24"/>
          <w:szCs w:val="24"/>
        </w:rPr>
      </w:pPr>
      <w:r w:rsidRPr="009C421C">
        <w:rPr>
          <w:rFonts w:ascii="Arial" w:hAnsi="Arial" w:cs="Arial"/>
          <w:sz w:val="24"/>
          <w:szCs w:val="24"/>
        </w:rPr>
        <w:t xml:space="preserve">Las severidades de los </w:t>
      </w:r>
      <w:proofErr w:type="spellStart"/>
      <w:r w:rsidRPr="009C421C">
        <w:rPr>
          <w:rFonts w:ascii="Arial" w:hAnsi="Arial" w:cs="Arial"/>
          <w:sz w:val="24"/>
          <w:szCs w:val="24"/>
        </w:rPr>
        <w:t>issues</w:t>
      </w:r>
      <w:proofErr w:type="spellEnd"/>
      <w:r w:rsidRPr="009C421C">
        <w:rPr>
          <w:rFonts w:ascii="Arial" w:hAnsi="Arial" w:cs="Arial"/>
          <w:sz w:val="24"/>
          <w:szCs w:val="24"/>
        </w:rPr>
        <w:t xml:space="preserve"> son importantes porque nos permiten plantear estrategias de como atacar los problemas a ajustar.</w:t>
      </w:r>
      <w:r w:rsidR="000A3600" w:rsidRPr="009C421C">
        <w:rPr>
          <w:rFonts w:ascii="Arial" w:hAnsi="Arial" w:cs="Arial"/>
          <w:sz w:val="24"/>
          <w:szCs w:val="24"/>
        </w:rPr>
        <w:t xml:space="preserve"> Las severidades se dividen por 5 tipos:</w:t>
      </w:r>
    </w:p>
    <w:p w14:paraId="6A1637B6" w14:textId="09750725" w:rsidR="000A3600" w:rsidRPr="009C421C" w:rsidRDefault="000A3600" w:rsidP="004C514F">
      <w:pPr>
        <w:pStyle w:val="Prrafodelista"/>
        <w:numPr>
          <w:ilvl w:val="0"/>
          <w:numId w:val="10"/>
        </w:numPr>
        <w:spacing w:line="276" w:lineRule="auto"/>
        <w:rPr>
          <w:rFonts w:ascii="Arial" w:hAnsi="Arial" w:cs="Arial"/>
          <w:sz w:val="24"/>
          <w:szCs w:val="24"/>
        </w:rPr>
      </w:pPr>
      <w:proofErr w:type="spellStart"/>
      <w:r w:rsidRPr="009C421C">
        <w:rPr>
          <w:rFonts w:ascii="Arial" w:hAnsi="Arial" w:cs="Arial"/>
          <w:sz w:val="24"/>
          <w:szCs w:val="24"/>
        </w:rPr>
        <w:t>Blocker</w:t>
      </w:r>
      <w:proofErr w:type="spellEnd"/>
      <w:r w:rsidRPr="009C421C">
        <w:rPr>
          <w:rFonts w:ascii="Arial" w:hAnsi="Arial" w:cs="Arial"/>
          <w:sz w:val="24"/>
          <w:szCs w:val="24"/>
        </w:rPr>
        <w:t xml:space="preserve">: Son problemas con alta probabilidad de impactar en un software en producción. Ejemplo contraseña </w:t>
      </w:r>
      <w:proofErr w:type="spellStart"/>
      <w:r w:rsidRPr="009C421C">
        <w:rPr>
          <w:rFonts w:ascii="Arial" w:hAnsi="Arial" w:cs="Arial"/>
          <w:sz w:val="24"/>
          <w:szCs w:val="24"/>
        </w:rPr>
        <w:t>hardcord</w:t>
      </w:r>
      <w:proofErr w:type="spellEnd"/>
      <w:r w:rsidRPr="009C421C">
        <w:rPr>
          <w:rFonts w:ascii="Arial" w:hAnsi="Arial" w:cs="Arial"/>
          <w:sz w:val="24"/>
          <w:szCs w:val="24"/>
        </w:rPr>
        <w:t>.</w:t>
      </w:r>
    </w:p>
    <w:p w14:paraId="5947C3D1" w14:textId="4F75DC75" w:rsidR="000A3600" w:rsidRPr="009C421C" w:rsidRDefault="000A3600" w:rsidP="004C514F">
      <w:pPr>
        <w:pStyle w:val="Prrafodelista"/>
        <w:numPr>
          <w:ilvl w:val="0"/>
          <w:numId w:val="10"/>
        </w:numPr>
        <w:spacing w:line="276" w:lineRule="auto"/>
        <w:rPr>
          <w:rFonts w:ascii="Arial" w:hAnsi="Arial" w:cs="Arial"/>
          <w:sz w:val="24"/>
          <w:szCs w:val="24"/>
        </w:rPr>
      </w:pPr>
      <w:proofErr w:type="spellStart"/>
      <w:r w:rsidRPr="009C421C">
        <w:rPr>
          <w:rFonts w:ascii="Arial" w:hAnsi="Arial" w:cs="Arial"/>
          <w:sz w:val="24"/>
          <w:szCs w:val="24"/>
        </w:rPr>
        <w:t>Critical</w:t>
      </w:r>
      <w:proofErr w:type="spellEnd"/>
      <w:r w:rsidRPr="009C421C">
        <w:rPr>
          <w:rFonts w:ascii="Arial" w:hAnsi="Arial" w:cs="Arial"/>
          <w:sz w:val="24"/>
          <w:szCs w:val="24"/>
        </w:rPr>
        <w:t xml:space="preserve">: Tiene pocas probabilidades de impactar en un software en producción, por </w:t>
      </w:r>
      <w:proofErr w:type="gramStart"/>
      <w:r w:rsidRPr="009C421C">
        <w:rPr>
          <w:rFonts w:ascii="Arial" w:hAnsi="Arial" w:cs="Arial"/>
          <w:sz w:val="24"/>
          <w:szCs w:val="24"/>
        </w:rPr>
        <w:t>ejemplo</w:t>
      </w:r>
      <w:proofErr w:type="gramEnd"/>
      <w:r w:rsidRPr="009C421C">
        <w:rPr>
          <w:rFonts w:ascii="Arial" w:hAnsi="Arial" w:cs="Arial"/>
          <w:sz w:val="24"/>
          <w:szCs w:val="24"/>
        </w:rPr>
        <w:t xml:space="preserve"> una función </w:t>
      </w:r>
      <w:proofErr w:type="spellStart"/>
      <w:r w:rsidRPr="009C421C">
        <w:rPr>
          <w:rFonts w:ascii="Arial" w:hAnsi="Arial" w:cs="Arial"/>
          <w:sz w:val="24"/>
          <w:szCs w:val="24"/>
        </w:rPr>
        <w:t>vacia</w:t>
      </w:r>
      <w:proofErr w:type="spellEnd"/>
      <w:r w:rsidRPr="009C421C">
        <w:rPr>
          <w:rFonts w:ascii="Arial" w:hAnsi="Arial" w:cs="Arial"/>
          <w:sz w:val="24"/>
          <w:szCs w:val="24"/>
        </w:rPr>
        <w:t>.</w:t>
      </w:r>
    </w:p>
    <w:p w14:paraId="77974460" w14:textId="38DADBB3" w:rsidR="000A3600" w:rsidRPr="009C421C" w:rsidRDefault="000A3600" w:rsidP="004C514F">
      <w:pPr>
        <w:pStyle w:val="Prrafodelista"/>
        <w:numPr>
          <w:ilvl w:val="0"/>
          <w:numId w:val="10"/>
        </w:numPr>
        <w:spacing w:line="276" w:lineRule="auto"/>
        <w:rPr>
          <w:rFonts w:ascii="Arial" w:hAnsi="Arial" w:cs="Arial"/>
          <w:sz w:val="24"/>
          <w:szCs w:val="24"/>
        </w:rPr>
      </w:pPr>
      <w:proofErr w:type="spellStart"/>
      <w:r w:rsidRPr="009C421C">
        <w:rPr>
          <w:rFonts w:ascii="Arial" w:hAnsi="Arial" w:cs="Arial"/>
          <w:sz w:val="24"/>
          <w:szCs w:val="24"/>
        </w:rPr>
        <w:t>Mijor</w:t>
      </w:r>
      <w:proofErr w:type="spellEnd"/>
      <w:r w:rsidRPr="009C421C">
        <w:rPr>
          <w:rFonts w:ascii="Arial" w:hAnsi="Arial" w:cs="Arial"/>
          <w:sz w:val="24"/>
          <w:szCs w:val="24"/>
        </w:rPr>
        <w:t>: Tiene un impacto alto en la productividad del desarrollador, ejemplo una lógica compleja</w:t>
      </w:r>
    </w:p>
    <w:p w14:paraId="41E3ACA3" w14:textId="3F2B447C" w:rsidR="000A3600" w:rsidRPr="009C421C" w:rsidRDefault="000A3600" w:rsidP="004C514F">
      <w:pPr>
        <w:pStyle w:val="Prrafodelista"/>
        <w:numPr>
          <w:ilvl w:val="0"/>
          <w:numId w:val="10"/>
        </w:numPr>
        <w:spacing w:line="276" w:lineRule="auto"/>
        <w:rPr>
          <w:rFonts w:ascii="Arial" w:hAnsi="Arial" w:cs="Arial"/>
          <w:sz w:val="24"/>
          <w:szCs w:val="24"/>
        </w:rPr>
      </w:pPr>
      <w:proofErr w:type="spellStart"/>
      <w:r w:rsidRPr="009C421C">
        <w:rPr>
          <w:rFonts w:ascii="Arial" w:hAnsi="Arial" w:cs="Arial"/>
          <w:sz w:val="24"/>
          <w:szCs w:val="24"/>
        </w:rPr>
        <w:t>Minor</w:t>
      </w:r>
      <w:proofErr w:type="spellEnd"/>
      <w:r w:rsidRPr="009C421C">
        <w:rPr>
          <w:rFonts w:ascii="Arial" w:hAnsi="Arial" w:cs="Arial"/>
          <w:sz w:val="24"/>
          <w:szCs w:val="24"/>
        </w:rPr>
        <w:t xml:space="preserve">: Tiene un impacto bajo en la productividad del desarrollador, ejemplo corregir ciertos tags </w:t>
      </w:r>
      <w:proofErr w:type="spellStart"/>
      <w:r w:rsidRPr="009C421C">
        <w:rPr>
          <w:rFonts w:ascii="Arial" w:hAnsi="Arial" w:cs="Arial"/>
          <w:sz w:val="24"/>
          <w:szCs w:val="24"/>
        </w:rPr>
        <w:t>html</w:t>
      </w:r>
      <w:proofErr w:type="spellEnd"/>
      <w:r w:rsidRPr="009C421C">
        <w:rPr>
          <w:rFonts w:ascii="Arial" w:hAnsi="Arial" w:cs="Arial"/>
          <w:sz w:val="24"/>
          <w:szCs w:val="24"/>
        </w:rPr>
        <w:t>.</w:t>
      </w:r>
    </w:p>
    <w:p w14:paraId="3311E289" w14:textId="403ABACE" w:rsidR="000A3600" w:rsidRPr="009C421C" w:rsidRDefault="000A3600" w:rsidP="004C514F">
      <w:pPr>
        <w:pStyle w:val="Prrafodelista"/>
        <w:numPr>
          <w:ilvl w:val="0"/>
          <w:numId w:val="10"/>
        </w:numPr>
        <w:spacing w:line="276" w:lineRule="auto"/>
        <w:rPr>
          <w:rFonts w:ascii="Arial" w:hAnsi="Arial" w:cs="Arial"/>
          <w:sz w:val="24"/>
          <w:szCs w:val="24"/>
        </w:rPr>
      </w:pPr>
      <w:proofErr w:type="spellStart"/>
      <w:r w:rsidRPr="009C421C">
        <w:rPr>
          <w:rFonts w:ascii="Arial" w:hAnsi="Arial" w:cs="Arial"/>
          <w:sz w:val="24"/>
          <w:szCs w:val="24"/>
        </w:rPr>
        <w:t>Info</w:t>
      </w:r>
      <w:proofErr w:type="spellEnd"/>
      <w:r w:rsidRPr="009C421C">
        <w:rPr>
          <w:rFonts w:ascii="Arial" w:hAnsi="Arial" w:cs="Arial"/>
          <w:sz w:val="24"/>
          <w:szCs w:val="24"/>
        </w:rPr>
        <w:t xml:space="preserve">: No son bugs, no son defectos de calidad, son hallazgos de calidad, por </w:t>
      </w:r>
      <w:proofErr w:type="gramStart"/>
      <w:r w:rsidRPr="009C421C">
        <w:rPr>
          <w:rFonts w:ascii="Arial" w:hAnsi="Arial" w:cs="Arial"/>
          <w:sz w:val="24"/>
          <w:szCs w:val="24"/>
        </w:rPr>
        <w:t>ejemplo</w:t>
      </w:r>
      <w:proofErr w:type="gramEnd"/>
      <w:r w:rsidRPr="009C421C">
        <w:rPr>
          <w:rFonts w:ascii="Arial" w:hAnsi="Arial" w:cs="Arial"/>
          <w:sz w:val="24"/>
          <w:szCs w:val="24"/>
        </w:rPr>
        <w:t xml:space="preserve"> ajustes de estilos </w:t>
      </w:r>
      <w:proofErr w:type="spellStart"/>
      <w:r w:rsidRPr="009C421C">
        <w:rPr>
          <w:rFonts w:ascii="Arial" w:hAnsi="Arial" w:cs="Arial"/>
          <w:sz w:val="24"/>
          <w:szCs w:val="24"/>
        </w:rPr>
        <w:t>css</w:t>
      </w:r>
      <w:proofErr w:type="spellEnd"/>
      <w:r w:rsidRPr="009C421C">
        <w:rPr>
          <w:rFonts w:ascii="Arial" w:hAnsi="Arial" w:cs="Arial"/>
          <w:sz w:val="24"/>
          <w:szCs w:val="24"/>
        </w:rPr>
        <w:t xml:space="preserve">. </w:t>
      </w:r>
    </w:p>
    <w:p w14:paraId="0F99C7A3" w14:textId="47FBF176" w:rsidR="00714D89" w:rsidRPr="00E97D8B" w:rsidRDefault="00714D89" w:rsidP="004C514F">
      <w:pPr>
        <w:spacing w:line="276" w:lineRule="auto"/>
        <w:rPr>
          <w:rFonts w:ascii="Arial" w:hAnsi="Arial" w:cs="Arial"/>
          <w:b/>
          <w:bCs/>
          <w:sz w:val="24"/>
          <w:szCs w:val="24"/>
        </w:rPr>
      </w:pPr>
      <w:r w:rsidRPr="00E97D8B">
        <w:rPr>
          <w:rFonts w:ascii="Arial" w:hAnsi="Arial" w:cs="Arial"/>
          <w:b/>
          <w:bCs/>
          <w:sz w:val="24"/>
          <w:szCs w:val="24"/>
        </w:rPr>
        <w:t xml:space="preserve">Security </w:t>
      </w:r>
      <w:proofErr w:type="spellStart"/>
      <w:r w:rsidRPr="00E97D8B">
        <w:rPr>
          <w:rFonts w:ascii="Arial" w:hAnsi="Arial" w:cs="Arial"/>
          <w:b/>
          <w:bCs/>
          <w:sz w:val="24"/>
          <w:szCs w:val="24"/>
        </w:rPr>
        <w:t>HotSpots</w:t>
      </w:r>
      <w:proofErr w:type="spellEnd"/>
    </w:p>
    <w:p w14:paraId="4C7EB8EC" w14:textId="2EA10792" w:rsidR="00960F68" w:rsidRPr="009C421C" w:rsidRDefault="00960F68" w:rsidP="004C514F">
      <w:pPr>
        <w:spacing w:line="276" w:lineRule="auto"/>
        <w:rPr>
          <w:rFonts w:ascii="Arial" w:hAnsi="Arial" w:cs="Arial"/>
          <w:sz w:val="24"/>
          <w:szCs w:val="24"/>
        </w:rPr>
      </w:pPr>
      <w:r w:rsidRPr="009C421C">
        <w:rPr>
          <w:rFonts w:ascii="Arial" w:hAnsi="Arial" w:cs="Arial"/>
          <w:sz w:val="24"/>
          <w:szCs w:val="24"/>
        </w:rPr>
        <w:t xml:space="preserve">En el apartado de </w:t>
      </w:r>
      <w:r w:rsidR="00714D89" w:rsidRPr="009C421C">
        <w:rPr>
          <w:rFonts w:ascii="Arial" w:hAnsi="Arial" w:cs="Arial"/>
          <w:sz w:val="24"/>
          <w:szCs w:val="24"/>
        </w:rPr>
        <w:t xml:space="preserve">Security </w:t>
      </w:r>
      <w:proofErr w:type="spellStart"/>
      <w:r w:rsidR="00714D89" w:rsidRPr="009C421C">
        <w:rPr>
          <w:rFonts w:ascii="Arial" w:hAnsi="Arial" w:cs="Arial"/>
          <w:sz w:val="24"/>
          <w:szCs w:val="24"/>
        </w:rPr>
        <w:t>HotSpots</w:t>
      </w:r>
      <w:proofErr w:type="spellEnd"/>
      <w:r w:rsidR="00714D89" w:rsidRPr="009C421C">
        <w:rPr>
          <w:rFonts w:ascii="Arial" w:hAnsi="Arial" w:cs="Arial"/>
          <w:sz w:val="24"/>
          <w:szCs w:val="24"/>
        </w:rPr>
        <w:t xml:space="preserve">, son secciones de código con problemas de seguridad que se requiere una </w:t>
      </w:r>
      <w:r w:rsidR="009C421C" w:rsidRPr="009C421C">
        <w:rPr>
          <w:rFonts w:ascii="Arial" w:hAnsi="Arial" w:cs="Arial"/>
          <w:sz w:val="24"/>
          <w:szCs w:val="24"/>
        </w:rPr>
        <w:t>evaluación más detallada</w:t>
      </w:r>
      <w:r w:rsidR="00714D89" w:rsidRPr="009C421C">
        <w:rPr>
          <w:rFonts w:ascii="Arial" w:hAnsi="Arial" w:cs="Arial"/>
          <w:sz w:val="24"/>
          <w:szCs w:val="24"/>
        </w:rPr>
        <w:t xml:space="preserve"> para ver si son falsos positivos o si realmente hay correcciones a realizar.</w:t>
      </w:r>
    </w:p>
    <w:p w14:paraId="5462D8F3" w14:textId="2B550AC2" w:rsidR="00BF1F77" w:rsidRDefault="00BF1F77" w:rsidP="003E14EC">
      <w:pPr>
        <w:pStyle w:val="Ttulo2"/>
      </w:pPr>
      <w:bookmarkStart w:id="9" w:name="_Toc84014618"/>
      <w:r>
        <w:t xml:space="preserve">Reglas de </w:t>
      </w:r>
      <w:r w:rsidR="009C421C">
        <w:t>codificación</w:t>
      </w:r>
      <w:bookmarkEnd w:id="9"/>
    </w:p>
    <w:p w14:paraId="55761215" w14:textId="77777777" w:rsidR="00FE2622" w:rsidRDefault="00FE2622" w:rsidP="00A8650F">
      <w:pPr>
        <w:spacing w:line="276" w:lineRule="auto"/>
        <w:rPr>
          <w:rFonts w:ascii="Roboto" w:hAnsi="Roboto"/>
          <w:color w:val="1C1D1F"/>
          <w:shd w:val="clear" w:color="auto" w:fill="FFFFFF"/>
        </w:rPr>
      </w:pPr>
    </w:p>
    <w:p w14:paraId="4050BCE5" w14:textId="25BCC248" w:rsidR="00BF1F77" w:rsidRPr="003E14EC" w:rsidRDefault="00A8650F" w:rsidP="00A8650F">
      <w:pPr>
        <w:spacing w:line="276" w:lineRule="auto"/>
        <w:rPr>
          <w:rFonts w:ascii="Arial" w:hAnsi="Arial" w:cs="Arial"/>
          <w:color w:val="1C1D1F"/>
          <w:sz w:val="24"/>
          <w:szCs w:val="24"/>
          <w:shd w:val="clear" w:color="auto" w:fill="FFFFFF"/>
        </w:rPr>
      </w:pPr>
      <w:r w:rsidRPr="003E14EC">
        <w:rPr>
          <w:rFonts w:ascii="Arial" w:hAnsi="Arial" w:cs="Arial"/>
          <w:color w:val="1C1D1F"/>
          <w:sz w:val="24"/>
          <w:szCs w:val="24"/>
          <w:shd w:val="clear" w:color="auto" w:fill="FFFFFF"/>
        </w:rPr>
        <w:t>En SonarQube una regla de codificación es</w:t>
      </w:r>
      <w:r w:rsidRPr="003E14EC">
        <w:rPr>
          <w:rFonts w:ascii="Arial" w:hAnsi="Arial" w:cs="Arial"/>
          <w:sz w:val="24"/>
          <w:szCs w:val="24"/>
        </w:rPr>
        <w:t xml:space="preserve"> </w:t>
      </w:r>
      <w:r w:rsidR="009C421C" w:rsidRPr="003E14EC">
        <w:rPr>
          <w:rFonts w:ascii="Arial" w:hAnsi="Arial" w:cs="Arial"/>
          <w:color w:val="1C1D1F"/>
          <w:sz w:val="24"/>
          <w:szCs w:val="24"/>
          <w:shd w:val="clear" w:color="auto" w:fill="FFFFFF"/>
        </w:rPr>
        <w:t xml:space="preserve">un conjunto de patrones que definen el estilo y la consistencia del código dado un determinado lenguaje, por </w:t>
      </w:r>
      <w:r w:rsidRPr="003E14EC">
        <w:rPr>
          <w:rFonts w:ascii="Arial" w:hAnsi="Arial" w:cs="Arial"/>
          <w:color w:val="1C1D1F"/>
          <w:sz w:val="24"/>
          <w:szCs w:val="24"/>
          <w:shd w:val="clear" w:color="auto" w:fill="FFFFFF"/>
        </w:rPr>
        <w:t>ejemplo,</w:t>
      </w:r>
      <w:r w:rsidR="009C421C" w:rsidRPr="003E14EC">
        <w:rPr>
          <w:rFonts w:ascii="Arial" w:hAnsi="Arial" w:cs="Arial"/>
          <w:color w:val="1C1D1F"/>
          <w:sz w:val="24"/>
          <w:szCs w:val="24"/>
          <w:shd w:val="clear" w:color="auto" w:fill="FFFFFF"/>
        </w:rPr>
        <w:t xml:space="preserve"> en </w:t>
      </w:r>
      <w:proofErr w:type="spellStart"/>
      <w:r w:rsidR="009C421C" w:rsidRPr="003E14EC">
        <w:rPr>
          <w:rFonts w:ascii="Arial" w:hAnsi="Arial" w:cs="Arial"/>
          <w:color w:val="1C1D1F"/>
          <w:sz w:val="24"/>
          <w:szCs w:val="24"/>
          <w:shd w:val="clear" w:color="auto" w:fill="FFFFFF"/>
        </w:rPr>
        <w:t>c#</w:t>
      </w:r>
      <w:proofErr w:type="spellEnd"/>
      <w:r w:rsidR="009C421C" w:rsidRPr="003E14EC">
        <w:rPr>
          <w:rFonts w:ascii="Arial" w:hAnsi="Arial" w:cs="Arial"/>
          <w:color w:val="1C1D1F"/>
          <w:sz w:val="24"/>
          <w:szCs w:val="24"/>
          <w:shd w:val="clear" w:color="auto" w:fill="FFFFFF"/>
        </w:rPr>
        <w:t xml:space="preserve"> se usa </w:t>
      </w:r>
      <w:proofErr w:type="spellStart"/>
      <w:r w:rsidR="009C421C" w:rsidRPr="003E14EC">
        <w:rPr>
          <w:rFonts w:ascii="Arial" w:hAnsi="Arial" w:cs="Arial"/>
          <w:color w:val="1C1D1F"/>
          <w:sz w:val="24"/>
          <w:szCs w:val="24"/>
          <w:shd w:val="clear" w:color="auto" w:fill="FFFFFF"/>
        </w:rPr>
        <w:t>stylecop</w:t>
      </w:r>
      <w:proofErr w:type="spellEnd"/>
      <w:r w:rsidR="009C421C" w:rsidRPr="003E14EC">
        <w:rPr>
          <w:rFonts w:ascii="Arial" w:hAnsi="Arial" w:cs="Arial"/>
          <w:color w:val="1C1D1F"/>
          <w:sz w:val="24"/>
          <w:szCs w:val="24"/>
          <w:shd w:val="clear" w:color="auto" w:fill="FFFFFF"/>
        </w:rPr>
        <w:t xml:space="preserve"> y en java se usa </w:t>
      </w:r>
      <w:proofErr w:type="spellStart"/>
      <w:r w:rsidR="009C421C" w:rsidRPr="003E14EC">
        <w:rPr>
          <w:rFonts w:ascii="Arial" w:hAnsi="Arial" w:cs="Arial"/>
          <w:color w:val="1C1D1F"/>
          <w:sz w:val="24"/>
          <w:szCs w:val="24"/>
          <w:shd w:val="clear" w:color="auto" w:fill="FFFFFF"/>
        </w:rPr>
        <w:t>checkstyle</w:t>
      </w:r>
      <w:proofErr w:type="spellEnd"/>
      <w:r w:rsidR="009C421C" w:rsidRPr="003E14EC">
        <w:rPr>
          <w:rFonts w:ascii="Arial" w:hAnsi="Arial" w:cs="Arial"/>
          <w:color w:val="1C1D1F"/>
          <w:sz w:val="24"/>
          <w:szCs w:val="24"/>
          <w:shd w:val="clear" w:color="auto" w:fill="FFFFFF"/>
        </w:rPr>
        <w:t>. La ventaja de usa sonar, todo el equipo tendrá la misma medición de calidad con respecto al lenguaje que se esté trabajando.</w:t>
      </w:r>
    </w:p>
    <w:p w14:paraId="5F085C11" w14:textId="37766E66" w:rsidR="009C421C" w:rsidRDefault="009C421C" w:rsidP="003E14EC">
      <w:pPr>
        <w:pStyle w:val="Ttulo2"/>
      </w:pPr>
      <w:bookmarkStart w:id="10" w:name="_Toc84014619"/>
      <w:r>
        <w:t>Reglas de Calidad</w:t>
      </w:r>
      <w:bookmarkEnd w:id="10"/>
    </w:p>
    <w:p w14:paraId="0A5FD883" w14:textId="77777777" w:rsidR="00A34A2B" w:rsidRPr="00311C63" w:rsidRDefault="00A34A2B" w:rsidP="00311C63">
      <w:pPr>
        <w:rPr>
          <w:rFonts w:ascii="Arial" w:hAnsi="Arial" w:cs="Arial"/>
          <w:sz w:val="24"/>
          <w:szCs w:val="24"/>
        </w:rPr>
      </w:pPr>
    </w:p>
    <w:p w14:paraId="6A6CC4F3" w14:textId="4ABBB277" w:rsidR="009C421C" w:rsidRDefault="00A41235" w:rsidP="003E14EC">
      <w:pPr>
        <w:pStyle w:val="Ttulo2"/>
      </w:pPr>
      <w:bookmarkStart w:id="11" w:name="_Toc84014620"/>
      <w:r>
        <w:lastRenderedPageBreak/>
        <w:t>Duplicación de código</w:t>
      </w:r>
      <w:bookmarkEnd w:id="11"/>
    </w:p>
    <w:p w14:paraId="6658C5E2" w14:textId="2B0D44DD" w:rsidR="00A41235" w:rsidRDefault="00A41235" w:rsidP="00A41235">
      <w:pPr>
        <w:rPr>
          <w:rFonts w:ascii="Arial" w:hAnsi="Arial" w:cs="Arial"/>
          <w:sz w:val="24"/>
          <w:szCs w:val="24"/>
        </w:rPr>
      </w:pPr>
    </w:p>
    <w:p w14:paraId="3717A887" w14:textId="4E9168BC" w:rsidR="00A41235" w:rsidRDefault="00A41235" w:rsidP="00A41235">
      <w:pPr>
        <w:rPr>
          <w:rFonts w:ascii="Arial" w:hAnsi="Arial" w:cs="Arial"/>
          <w:sz w:val="24"/>
          <w:szCs w:val="24"/>
        </w:rPr>
      </w:pPr>
      <w:r>
        <w:rPr>
          <w:rFonts w:ascii="Arial" w:hAnsi="Arial" w:cs="Arial"/>
          <w:sz w:val="24"/>
          <w:szCs w:val="24"/>
        </w:rPr>
        <w:t xml:space="preserve">Sonar es </w:t>
      </w:r>
      <w:r w:rsidR="00E71E82">
        <w:rPr>
          <w:rFonts w:ascii="Arial" w:hAnsi="Arial" w:cs="Arial"/>
          <w:sz w:val="24"/>
          <w:szCs w:val="24"/>
        </w:rPr>
        <w:t>capaz</w:t>
      </w:r>
      <w:r>
        <w:rPr>
          <w:rFonts w:ascii="Arial" w:hAnsi="Arial" w:cs="Arial"/>
          <w:sz w:val="24"/>
          <w:szCs w:val="24"/>
        </w:rPr>
        <w:t xml:space="preserve"> de detectar duplicación de código en tres niveles:</w:t>
      </w:r>
    </w:p>
    <w:p w14:paraId="00A6FEEA" w14:textId="4A9BE998" w:rsidR="00A41235" w:rsidRDefault="00A41235" w:rsidP="00A41235">
      <w:pPr>
        <w:pStyle w:val="Prrafodelista"/>
        <w:numPr>
          <w:ilvl w:val="0"/>
          <w:numId w:val="11"/>
        </w:numPr>
        <w:rPr>
          <w:rFonts w:ascii="Arial" w:hAnsi="Arial" w:cs="Arial"/>
          <w:sz w:val="24"/>
          <w:szCs w:val="24"/>
        </w:rPr>
      </w:pPr>
      <w:r>
        <w:rPr>
          <w:rFonts w:ascii="Arial" w:hAnsi="Arial" w:cs="Arial"/>
          <w:sz w:val="24"/>
          <w:szCs w:val="24"/>
        </w:rPr>
        <w:t>duplicación en el mismo archivo</w:t>
      </w:r>
    </w:p>
    <w:p w14:paraId="3AC31F41" w14:textId="14CCF55D" w:rsidR="00A41235" w:rsidRDefault="00A41235" w:rsidP="00A41235">
      <w:pPr>
        <w:pStyle w:val="Prrafodelista"/>
        <w:numPr>
          <w:ilvl w:val="0"/>
          <w:numId w:val="11"/>
        </w:numPr>
        <w:rPr>
          <w:rFonts w:ascii="Arial" w:hAnsi="Arial" w:cs="Arial"/>
          <w:sz w:val="24"/>
          <w:szCs w:val="24"/>
        </w:rPr>
      </w:pPr>
      <w:r>
        <w:rPr>
          <w:rFonts w:ascii="Arial" w:hAnsi="Arial" w:cs="Arial"/>
          <w:sz w:val="24"/>
          <w:szCs w:val="24"/>
        </w:rPr>
        <w:t>duplicación entre archivos del mismo proyecto</w:t>
      </w:r>
    </w:p>
    <w:p w14:paraId="5C304031" w14:textId="3B2FE70C" w:rsidR="00A41235" w:rsidRPr="00A41235" w:rsidRDefault="00A41235" w:rsidP="00A41235">
      <w:pPr>
        <w:pStyle w:val="Prrafodelista"/>
        <w:numPr>
          <w:ilvl w:val="0"/>
          <w:numId w:val="11"/>
        </w:numPr>
        <w:rPr>
          <w:rFonts w:ascii="Arial" w:hAnsi="Arial" w:cs="Arial"/>
          <w:sz w:val="24"/>
          <w:szCs w:val="24"/>
        </w:rPr>
      </w:pPr>
      <w:r>
        <w:rPr>
          <w:rFonts w:ascii="Arial" w:hAnsi="Arial" w:cs="Arial"/>
          <w:sz w:val="24"/>
          <w:szCs w:val="24"/>
        </w:rPr>
        <w:t>duplicación entre proyectos</w:t>
      </w:r>
    </w:p>
    <w:p w14:paraId="100F03B1" w14:textId="32AD3C6E" w:rsidR="00A41235" w:rsidRDefault="00B762A5" w:rsidP="00A41235">
      <w:pPr>
        <w:rPr>
          <w:rFonts w:ascii="Arial" w:hAnsi="Arial" w:cs="Arial"/>
          <w:sz w:val="24"/>
          <w:szCs w:val="24"/>
        </w:rPr>
      </w:pPr>
      <w:r>
        <w:rPr>
          <w:rFonts w:ascii="Arial" w:hAnsi="Arial" w:cs="Arial"/>
          <w:sz w:val="24"/>
          <w:szCs w:val="24"/>
        </w:rPr>
        <w:t xml:space="preserve">También hay un calculo de la densidad del código en porcentaje, lo ideal </w:t>
      </w:r>
      <w:r w:rsidR="00E71E82">
        <w:rPr>
          <w:rFonts w:ascii="Arial" w:hAnsi="Arial" w:cs="Arial"/>
          <w:sz w:val="24"/>
          <w:szCs w:val="24"/>
        </w:rPr>
        <w:t>sería</w:t>
      </w:r>
      <w:r>
        <w:rPr>
          <w:rFonts w:ascii="Arial" w:hAnsi="Arial" w:cs="Arial"/>
          <w:sz w:val="24"/>
          <w:szCs w:val="24"/>
        </w:rPr>
        <w:t xml:space="preserve"> tener un porcentaje lo mas cercano al cero posible. </w:t>
      </w:r>
    </w:p>
    <w:p w14:paraId="00927CB2" w14:textId="37A83271" w:rsidR="00B762A5" w:rsidRDefault="00B762A5" w:rsidP="00A41235">
      <w:pPr>
        <w:rPr>
          <w:rFonts w:ascii="Arial" w:hAnsi="Arial" w:cs="Arial"/>
          <w:sz w:val="24"/>
          <w:szCs w:val="24"/>
        </w:rPr>
      </w:pPr>
    </w:p>
    <w:p w14:paraId="4AA3F5D0" w14:textId="03B88C8E" w:rsidR="00B23723" w:rsidRDefault="00567E4F" w:rsidP="003E14EC">
      <w:pPr>
        <w:pStyle w:val="Ttulo2"/>
      </w:pPr>
      <w:bookmarkStart w:id="12" w:name="_Toc84014621"/>
      <w:r>
        <w:t xml:space="preserve">Complejidad </w:t>
      </w:r>
      <w:proofErr w:type="spellStart"/>
      <w:r>
        <w:t>ciclomatica</w:t>
      </w:r>
      <w:bookmarkEnd w:id="12"/>
      <w:proofErr w:type="spellEnd"/>
    </w:p>
    <w:p w14:paraId="50B3180A" w14:textId="0F5D1F2D" w:rsidR="00567E4F" w:rsidRDefault="00567E4F" w:rsidP="00A41235">
      <w:pPr>
        <w:rPr>
          <w:rFonts w:ascii="Arial" w:hAnsi="Arial" w:cs="Arial"/>
          <w:sz w:val="24"/>
          <w:szCs w:val="24"/>
        </w:rPr>
      </w:pPr>
    </w:p>
    <w:p w14:paraId="0281CB3B" w14:textId="053877B9" w:rsidR="000645A7" w:rsidRDefault="000645A7" w:rsidP="00A41235">
      <w:pPr>
        <w:rPr>
          <w:rFonts w:ascii="Arial" w:hAnsi="Arial" w:cs="Arial"/>
          <w:sz w:val="24"/>
          <w:szCs w:val="24"/>
        </w:rPr>
      </w:pPr>
      <w:r>
        <w:rPr>
          <w:rFonts w:ascii="Arial" w:hAnsi="Arial" w:cs="Arial"/>
          <w:sz w:val="24"/>
          <w:szCs w:val="24"/>
        </w:rPr>
        <w:t xml:space="preserve">La complejidad </w:t>
      </w:r>
      <w:proofErr w:type="spellStart"/>
      <w:r>
        <w:rPr>
          <w:rFonts w:ascii="Arial" w:hAnsi="Arial" w:cs="Arial"/>
          <w:sz w:val="24"/>
          <w:szCs w:val="24"/>
        </w:rPr>
        <w:t>ciclomatica</w:t>
      </w:r>
      <w:proofErr w:type="spellEnd"/>
      <w:r>
        <w:rPr>
          <w:rFonts w:ascii="Arial" w:hAnsi="Arial" w:cs="Arial"/>
          <w:sz w:val="24"/>
          <w:szCs w:val="24"/>
        </w:rPr>
        <w:t xml:space="preserve"> es medida en números, entonces nos podemos preguntar: ¿Cuál es el número que deberíamos considerar como aceptable?</w:t>
      </w:r>
    </w:p>
    <w:p w14:paraId="2639B839" w14:textId="5472113B" w:rsidR="000645A7" w:rsidRDefault="000645A7" w:rsidP="00A41235">
      <w:pPr>
        <w:rPr>
          <w:rFonts w:ascii="Arial" w:hAnsi="Arial" w:cs="Arial"/>
          <w:sz w:val="24"/>
          <w:szCs w:val="24"/>
        </w:rPr>
      </w:pPr>
      <w:r>
        <w:rPr>
          <w:rFonts w:ascii="Arial" w:hAnsi="Arial" w:cs="Arial"/>
          <w:sz w:val="24"/>
          <w:szCs w:val="24"/>
        </w:rPr>
        <w:t>Para ello existen 4 rangos:</w:t>
      </w:r>
    </w:p>
    <w:p w14:paraId="370BDEB9" w14:textId="6C2D34A5" w:rsidR="000645A7" w:rsidRDefault="000645A7" w:rsidP="00A41235">
      <w:pPr>
        <w:rPr>
          <w:rFonts w:ascii="Arial" w:hAnsi="Arial" w:cs="Arial"/>
          <w:sz w:val="24"/>
          <w:szCs w:val="24"/>
        </w:rPr>
      </w:pPr>
      <w:r>
        <w:rPr>
          <w:rFonts w:ascii="Arial" w:hAnsi="Arial" w:cs="Arial"/>
          <w:sz w:val="24"/>
          <w:szCs w:val="24"/>
        </w:rPr>
        <w:t>1-10: Sin riesgo</w:t>
      </w:r>
    </w:p>
    <w:p w14:paraId="1D498FC3" w14:textId="119FB7D5" w:rsidR="000645A7" w:rsidRDefault="000645A7" w:rsidP="00A41235">
      <w:pPr>
        <w:rPr>
          <w:rFonts w:ascii="Arial" w:hAnsi="Arial" w:cs="Arial"/>
          <w:sz w:val="24"/>
          <w:szCs w:val="24"/>
        </w:rPr>
      </w:pPr>
      <w:r>
        <w:rPr>
          <w:rFonts w:ascii="Arial" w:hAnsi="Arial" w:cs="Arial"/>
          <w:sz w:val="24"/>
          <w:szCs w:val="24"/>
        </w:rPr>
        <w:t>11-20: Moderado</w:t>
      </w:r>
    </w:p>
    <w:p w14:paraId="375C1EF3" w14:textId="291E906D" w:rsidR="000645A7" w:rsidRDefault="000645A7" w:rsidP="00A41235">
      <w:pPr>
        <w:rPr>
          <w:rFonts w:ascii="Arial" w:hAnsi="Arial" w:cs="Arial"/>
          <w:sz w:val="24"/>
          <w:szCs w:val="24"/>
        </w:rPr>
      </w:pPr>
      <w:r>
        <w:rPr>
          <w:rFonts w:ascii="Arial" w:hAnsi="Arial" w:cs="Arial"/>
          <w:sz w:val="24"/>
          <w:szCs w:val="24"/>
        </w:rPr>
        <w:t>21-50: Alto</w:t>
      </w:r>
    </w:p>
    <w:p w14:paraId="51C321C5" w14:textId="2075E6FD" w:rsidR="000645A7" w:rsidRDefault="000645A7" w:rsidP="00A41235">
      <w:pPr>
        <w:rPr>
          <w:rFonts w:ascii="Arial" w:hAnsi="Arial" w:cs="Arial"/>
          <w:sz w:val="24"/>
          <w:szCs w:val="24"/>
        </w:rPr>
      </w:pPr>
      <w:r>
        <w:rPr>
          <w:rFonts w:ascii="Arial" w:hAnsi="Arial" w:cs="Arial"/>
          <w:sz w:val="24"/>
          <w:szCs w:val="24"/>
        </w:rPr>
        <w:t xml:space="preserve">+50: </w:t>
      </w:r>
      <w:proofErr w:type="spellStart"/>
      <w:r>
        <w:rPr>
          <w:rFonts w:ascii="Arial" w:hAnsi="Arial" w:cs="Arial"/>
          <w:sz w:val="24"/>
          <w:szCs w:val="24"/>
        </w:rPr>
        <w:t>Reactorizar</w:t>
      </w:r>
      <w:proofErr w:type="spellEnd"/>
      <w:r>
        <w:rPr>
          <w:rFonts w:ascii="Arial" w:hAnsi="Arial" w:cs="Arial"/>
          <w:sz w:val="24"/>
          <w:szCs w:val="24"/>
        </w:rPr>
        <w:t xml:space="preserve">, ya no se considera ni </w:t>
      </w:r>
      <w:proofErr w:type="spellStart"/>
      <w:r>
        <w:rPr>
          <w:rFonts w:ascii="Arial" w:hAnsi="Arial" w:cs="Arial"/>
          <w:sz w:val="24"/>
          <w:szCs w:val="24"/>
        </w:rPr>
        <w:t>testeable</w:t>
      </w:r>
      <w:proofErr w:type="spellEnd"/>
      <w:r>
        <w:rPr>
          <w:rFonts w:ascii="Arial" w:hAnsi="Arial" w:cs="Arial"/>
          <w:sz w:val="24"/>
          <w:szCs w:val="24"/>
        </w:rPr>
        <w:t>, es mejor refactorizar</w:t>
      </w:r>
      <w:r w:rsidR="000D1099">
        <w:rPr>
          <w:rFonts w:ascii="Arial" w:hAnsi="Arial" w:cs="Arial"/>
          <w:sz w:val="24"/>
          <w:szCs w:val="24"/>
        </w:rPr>
        <w:t xml:space="preserve">. </w:t>
      </w:r>
    </w:p>
    <w:p w14:paraId="30584EB7" w14:textId="5558D353" w:rsidR="00B246D9" w:rsidRDefault="00B246D9" w:rsidP="00B246D9">
      <w:pPr>
        <w:pStyle w:val="Ttulo2"/>
        <w:rPr>
          <w:shd w:val="clear" w:color="auto" w:fill="FFFFFF"/>
        </w:rPr>
      </w:pPr>
      <w:bookmarkStart w:id="13" w:name="_Toc84014622"/>
      <w:r>
        <w:rPr>
          <w:shd w:val="clear" w:color="auto" w:fill="FFFFFF"/>
        </w:rPr>
        <w:t>Resumen de la sección</w:t>
      </w:r>
      <w:bookmarkEnd w:id="13"/>
    </w:p>
    <w:p w14:paraId="4C2F25C7" w14:textId="77777777" w:rsidR="00B246D9" w:rsidRDefault="00B246D9" w:rsidP="00A41235">
      <w:pPr>
        <w:rPr>
          <w:rFonts w:ascii="Roboto" w:hAnsi="Roboto"/>
          <w:color w:val="1C1D1F"/>
          <w:shd w:val="clear" w:color="auto" w:fill="FFFFFF"/>
        </w:rPr>
      </w:pPr>
    </w:p>
    <w:p w14:paraId="24862BC9" w14:textId="46D09D4B" w:rsidR="00C7067A" w:rsidRDefault="00C7067A" w:rsidP="00A41235">
      <w:pPr>
        <w:rPr>
          <w:rFonts w:ascii="Arial" w:hAnsi="Arial" w:cs="Arial"/>
          <w:sz w:val="24"/>
          <w:szCs w:val="24"/>
        </w:rPr>
      </w:pPr>
      <w:r>
        <w:rPr>
          <w:rFonts w:ascii="Roboto" w:hAnsi="Roboto"/>
          <w:color w:val="1C1D1F"/>
          <w:shd w:val="clear" w:color="auto" w:fill="FFFFFF"/>
        </w:rPr>
        <w:t>LOC (</w:t>
      </w:r>
      <w:proofErr w:type="spellStart"/>
      <w:r>
        <w:rPr>
          <w:rFonts w:ascii="Roboto" w:hAnsi="Roboto"/>
          <w:color w:val="1C1D1F"/>
          <w:shd w:val="clear" w:color="auto" w:fill="FFFFFF"/>
        </w:rPr>
        <w:t>Lines</w:t>
      </w:r>
      <w:proofErr w:type="spellEnd"/>
      <w:r>
        <w:rPr>
          <w:rFonts w:ascii="Roboto" w:hAnsi="Roboto"/>
          <w:color w:val="1C1D1F"/>
          <w:shd w:val="clear" w:color="auto" w:fill="FFFFFF"/>
        </w:rPr>
        <w:t xml:space="preserve"> </w:t>
      </w:r>
      <w:proofErr w:type="spellStart"/>
      <w:r>
        <w:rPr>
          <w:rFonts w:ascii="Roboto" w:hAnsi="Roboto"/>
          <w:color w:val="1C1D1F"/>
          <w:shd w:val="clear" w:color="auto" w:fill="FFFFFF"/>
        </w:rPr>
        <w:t>Of</w:t>
      </w:r>
      <w:proofErr w:type="spellEnd"/>
      <w:r>
        <w:rPr>
          <w:rFonts w:ascii="Roboto" w:hAnsi="Roboto"/>
          <w:color w:val="1C1D1F"/>
          <w:shd w:val="clear" w:color="auto" w:fill="FFFFFF"/>
        </w:rPr>
        <w:t xml:space="preserve"> </w:t>
      </w:r>
      <w:proofErr w:type="spellStart"/>
      <w:r>
        <w:rPr>
          <w:rFonts w:ascii="Roboto" w:hAnsi="Roboto"/>
          <w:color w:val="1C1D1F"/>
          <w:shd w:val="clear" w:color="auto" w:fill="FFFFFF"/>
        </w:rPr>
        <w:t>Code</w:t>
      </w:r>
      <w:proofErr w:type="spellEnd"/>
      <w:r>
        <w:rPr>
          <w:rFonts w:ascii="Roboto" w:hAnsi="Roboto"/>
          <w:color w:val="1C1D1F"/>
          <w:shd w:val="clear" w:color="auto" w:fill="FFFFFF"/>
        </w:rPr>
        <w:t>) es una métrica importante porque es la base sobre la cual se calculan otras métricas como por ejemplo proporción de coberturas de pruebas.</w:t>
      </w:r>
    </w:p>
    <w:p w14:paraId="51A4912B" w14:textId="23FA4EB0" w:rsidR="00F97F72" w:rsidRDefault="00F97F72" w:rsidP="00A41235">
      <w:pPr>
        <w:rPr>
          <w:rFonts w:ascii="Roboto" w:hAnsi="Roboto"/>
          <w:color w:val="1C1D1F"/>
          <w:shd w:val="clear" w:color="auto" w:fill="FFFFFF"/>
        </w:rPr>
      </w:pPr>
      <w:r>
        <w:rPr>
          <w:rFonts w:ascii="Roboto" w:hAnsi="Roboto"/>
          <w:color w:val="1C1D1F"/>
          <w:shd w:val="clear" w:color="auto" w:fill="FFFFFF"/>
        </w:rPr>
        <w:t>Los </w:t>
      </w:r>
      <w:proofErr w:type="spellStart"/>
      <w:r>
        <w:rPr>
          <w:rStyle w:val="Textoennegrita"/>
          <w:rFonts w:ascii="Roboto" w:hAnsi="Roboto"/>
          <w:color w:val="1C1D1F"/>
          <w:shd w:val="clear" w:color="auto" w:fill="FFFFFF"/>
        </w:rPr>
        <w:t>issues</w:t>
      </w:r>
      <w:proofErr w:type="spellEnd"/>
      <w:r>
        <w:rPr>
          <w:rFonts w:ascii="Roboto" w:hAnsi="Roboto"/>
          <w:color w:val="1C1D1F"/>
          <w:shd w:val="clear" w:color="auto" w:fill="FFFFFF"/>
        </w:rPr>
        <w:t> se clasifican por su tipo y severidad.</w:t>
      </w:r>
    </w:p>
    <w:p w14:paraId="54A97A59" w14:textId="4E396727" w:rsidR="00B246D9" w:rsidRDefault="00B246D9" w:rsidP="00A41235">
      <w:pPr>
        <w:rPr>
          <w:rFonts w:ascii="Arial" w:hAnsi="Arial" w:cs="Arial"/>
          <w:sz w:val="24"/>
          <w:szCs w:val="24"/>
        </w:rPr>
      </w:pPr>
      <w:r w:rsidRPr="00B246D9">
        <w:rPr>
          <w:rFonts w:ascii="Arial" w:hAnsi="Arial" w:cs="Arial"/>
          <w:sz w:val="24"/>
          <w:szCs w:val="24"/>
        </w:rPr>
        <w:t>En SonarQube una regla de codificación es</w:t>
      </w:r>
      <w:r>
        <w:rPr>
          <w:rFonts w:ascii="Arial" w:hAnsi="Arial" w:cs="Arial"/>
          <w:sz w:val="24"/>
          <w:szCs w:val="24"/>
        </w:rPr>
        <w:t xml:space="preserve"> un conjunto de patrones que definen estilo y la consistencia que un código fuente debería tener en determinado lenguaje.</w:t>
      </w:r>
    </w:p>
    <w:p w14:paraId="16BE6F7E" w14:textId="77777777" w:rsidR="00ED27A3" w:rsidRDefault="00ED27A3" w:rsidP="00A41235">
      <w:pPr>
        <w:rPr>
          <w:rFonts w:ascii="Arial" w:hAnsi="Arial" w:cs="Arial"/>
          <w:sz w:val="24"/>
          <w:szCs w:val="24"/>
        </w:rPr>
      </w:pPr>
      <w:r w:rsidRPr="002A468D">
        <w:rPr>
          <w:rFonts w:ascii="Arial" w:hAnsi="Arial" w:cs="Arial"/>
          <w:sz w:val="24"/>
          <w:szCs w:val="24"/>
        </w:rPr>
        <w:t>Sobre las métricas de pruebas se puede decir que</w:t>
      </w:r>
      <w:r>
        <w:rPr>
          <w:rFonts w:ascii="Arial" w:hAnsi="Arial" w:cs="Arial"/>
          <w:sz w:val="24"/>
          <w:szCs w:val="24"/>
        </w:rPr>
        <w:t xml:space="preserve"> como desarrolladores debemos considerar el tiempo y el esfuerzo necesarios para construir la prueba versus agregado en densidad de cobertura que esta va a ofrecer.</w:t>
      </w:r>
    </w:p>
    <w:p w14:paraId="26B3D398" w14:textId="47FA9B72" w:rsidR="00B23723" w:rsidRDefault="00C7067A" w:rsidP="00A41235">
      <w:pPr>
        <w:rPr>
          <w:rFonts w:ascii="Arial" w:hAnsi="Arial" w:cs="Arial"/>
          <w:sz w:val="24"/>
          <w:szCs w:val="24"/>
        </w:rPr>
      </w:pPr>
      <w:r>
        <w:rPr>
          <w:rFonts w:ascii="Arial" w:hAnsi="Arial" w:cs="Arial"/>
          <w:sz w:val="24"/>
          <w:szCs w:val="24"/>
        </w:rPr>
        <w:t xml:space="preserve">El </w:t>
      </w:r>
      <w:r w:rsidRPr="00C7067A">
        <w:rPr>
          <w:rFonts w:ascii="Arial" w:hAnsi="Arial" w:cs="Arial"/>
          <w:sz w:val="24"/>
          <w:szCs w:val="24"/>
        </w:rPr>
        <w:t xml:space="preserve">método de refactorización </w:t>
      </w:r>
      <w:r>
        <w:rPr>
          <w:rFonts w:ascii="Arial" w:hAnsi="Arial" w:cs="Arial"/>
          <w:sz w:val="24"/>
          <w:szCs w:val="24"/>
        </w:rPr>
        <w:t xml:space="preserve">que </w:t>
      </w:r>
      <w:r w:rsidRPr="00C7067A">
        <w:rPr>
          <w:rFonts w:ascii="Arial" w:hAnsi="Arial" w:cs="Arial"/>
          <w:sz w:val="24"/>
          <w:szCs w:val="24"/>
        </w:rPr>
        <w:t>NO aporta valor a la hora de reducir el código duplicado</w:t>
      </w:r>
      <w:r>
        <w:rPr>
          <w:rFonts w:ascii="Arial" w:hAnsi="Arial" w:cs="Arial"/>
          <w:sz w:val="24"/>
          <w:szCs w:val="24"/>
        </w:rPr>
        <w:t xml:space="preserve"> es el reemplazar condicional con polimorfismo.</w:t>
      </w:r>
    </w:p>
    <w:p w14:paraId="742A4FEF" w14:textId="696CA8E7" w:rsidR="00F25174" w:rsidRDefault="00F25174" w:rsidP="00F25174">
      <w:pPr>
        <w:pStyle w:val="Ttulo1"/>
      </w:pPr>
      <w:bookmarkStart w:id="14" w:name="_Toc84014623"/>
      <w:r>
        <w:t>Inspección y Conceptos de calidad</w:t>
      </w:r>
      <w:bookmarkEnd w:id="14"/>
      <w:r>
        <w:t xml:space="preserve"> </w:t>
      </w:r>
    </w:p>
    <w:p w14:paraId="0898A154" w14:textId="77777777" w:rsidR="00870ED6" w:rsidRPr="00870ED6" w:rsidRDefault="00870ED6" w:rsidP="00870ED6"/>
    <w:p w14:paraId="6F869EAF" w14:textId="6271CD35" w:rsidR="00F25174" w:rsidRDefault="00F25174" w:rsidP="00870ED6">
      <w:pPr>
        <w:pStyle w:val="Ttulo2"/>
        <w:rPr>
          <w:rFonts w:ascii="Arial" w:hAnsi="Arial" w:cs="Arial"/>
          <w:sz w:val="24"/>
          <w:szCs w:val="24"/>
        </w:rPr>
      </w:pPr>
      <w:bookmarkStart w:id="15" w:name="_Toc84014624"/>
      <w:r>
        <w:t>Deuda Técnica</w:t>
      </w:r>
      <w:bookmarkEnd w:id="15"/>
    </w:p>
    <w:p w14:paraId="7061A067" w14:textId="58166DFE" w:rsidR="00F25174" w:rsidRDefault="00F25174" w:rsidP="00F25174">
      <w:pPr>
        <w:rPr>
          <w:rFonts w:ascii="Arial" w:hAnsi="Arial" w:cs="Arial"/>
          <w:sz w:val="24"/>
          <w:szCs w:val="24"/>
        </w:rPr>
      </w:pPr>
      <w:r>
        <w:rPr>
          <w:rFonts w:ascii="Arial" w:hAnsi="Arial" w:cs="Arial"/>
          <w:sz w:val="24"/>
          <w:szCs w:val="24"/>
        </w:rPr>
        <w:t>Sonar realiza un análisis de lo que considera deuda técnica y expone para cada archivo una estimación de lo que llevara el ajuste.</w:t>
      </w:r>
    </w:p>
    <w:p w14:paraId="6C5370AC" w14:textId="77777777" w:rsidR="00F25174" w:rsidRDefault="00F25174" w:rsidP="00F25174">
      <w:pPr>
        <w:rPr>
          <w:rFonts w:ascii="Arial" w:hAnsi="Arial" w:cs="Arial"/>
          <w:sz w:val="24"/>
          <w:szCs w:val="24"/>
        </w:rPr>
      </w:pPr>
      <w:r>
        <w:rPr>
          <w:rFonts w:ascii="Arial" w:hAnsi="Arial" w:cs="Arial"/>
          <w:sz w:val="24"/>
          <w:szCs w:val="24"/>
        </w:rPr>
        <w:lastRenderedPageBreak/>
        <w:t xml:space="preserve">Pero si miramos la </w:t>
      </w:r>
      <w:proofErr w:type="spellStart"/>
      <w:r>
        <w:rPr>
          <w:rFonts w:ascii="Arial" w:hAnsi="Arial" w:cs="Arial"/>
          <w:sz w:val="24"/>
          <w:szCs w:val="24"/>
        </w:rPr>
        <w:t>metrica</w:t>
      </w:r>
      <w:proofErr w:type="spellEnd"/>
      <w:r>
        <w:rPr>
          <w:rFonts w:ascii="Arial" w:hAnsi="Arial" w:cs="Arial"/>
          <w:sz w:val="24"/>
          <w:szCs w:val="24"/>
        </w:rPr>
        <w:t xml:space="preserve"> de “</w:t>
      </w:r>
      <w:proofErr w:type="spellStart"/>
      <w:r>
        <w:rPr>
          <w:rFonts w:ascii="Arial" w:hAnsi="Arial" w:cs="Arial"/>
          <w:sz w:val="24"/>
          <w:szCs w:val="24"/>
        </w:rPr>
        <w:t>Debt</w:t>
      </w:r>
      <w:proofErr w:type="spellEnd"/>
      <w:r>
        <w:rPr>
          <w:rFonts w:ascii="Arial" w:hAnsi="Arial" w:cs="Arial"/>
          <w:sz w:val="24"/>
          <w:szCs w:val="24"/>
        </w:rPr>
        <w:t xml:space="preserve"> ratio”, es un porcentaje entre la deuda técnica total acumulada vs el total de deuda técnica posible (el peor escenario). Entonces puede suceder que un archivo que tiene una estimación mayor en tiempo tenga un porcentaje bajo por su baja calificación. </w:t>
      </w:r>
    </w:p>
    <w:p w14:paraId="1E191F8F" w14:textId="4B5E2C8A" w:rsidR="00F25174" w:rsidRPr="008908D0" w:rsidRDefault="00EE3866" w:rsidP="00EE3866">
      <w:pPr>
        <w:pStyle w:val="Ttulo2"/>
        <w:rPr>
          <w:lang w:val="en-US"/>
        </w:rPr>
      </w:pPr>
      <w:bookmarkStart w:id="16" w:name="_Toc84014625"/>
      <w:r w:rsidRPr="008908D0">
        <w:rPr>
          <w:lang w:val="en-US"/>
        </w:rPr>
        <w:t>SQALE (Software Quality Assessment based on Lifecycle Expectations)</w:t>
      </w:r>
      <w:bookmarkEnd w:id="16"/>
    </w:p>
    <w:p w14:paraId="0FA44DA9" w14:textId="0DA3FA3A" w:rsidR="00F25174" w:rsidRDefault="001421D6" w:rsidP="00F25174">
      <w:pPr>
        <w:rPr>
          <w:rFonts w:ascii="Arial" w:hAnsi="Arial" w:cs="Arial"/>
          <w:sz w:val="24"/>
          <w:szCs w:val="24"/>
        </w:rPr>
      </w:pPr>
      <w:r>
        <w:rPr>
          <w:rFonts w:ascii="Arial" w:hAnsi="Arial" w:cs="Arial"/>
          <w:sz w:val="24"/>
          <w:szCs w:val="24"/>
        </w:rPr>
        <w:t xml:space="preserve">Sonar asigna una nota </w:t>
      </w:r>
      <w:proofErr w:type="gramStart"/>
      <w:r>
        <w:rPr>
          <w:rFonts w:ascii="Arial" w:hAnsi="Arial" w:cs="Arial"/>
          <w:sz w:val="24"/>
          <w:szCs w:val="24"/>
        </w:rPr>
        <w:t>al ratio</w:t>
      </w:r>
      <w:proofErr w:type="gramEnd"/>
      <w:r>
        <w:rPr>
          <w:rFonts w:ascii="Arial" w:hAnsi="Arial" w:cs="Arial"/>
          <w:sz w:val="24"/>
          <w:szCs w:val="24"/>
        </w:rPr>
        <w:t xml:space="preserve"> de la deuda técnica, la cual se conoce como </w:t>
      </w:r>
      <w:proofErr w:type="spellStart"/>
      <w:r>
        <w:rPr>
          <w:rFonts w:ascii="Arial" w:hAnsi="Arial" w:cs="Arial"/>
          <w:sz w:val="24"/>
          <w:szCs w:val="24"/>
        </w:rPr>
        <w:t>sqale</w:t>
      </w:r>
      <w:proofErr w:type="spellEnd"/>
      <w:r>
        <w:rPr>
          <w:rFonts w:ascii="Arial" w:hAnsi="Arial" w:cs="Arial"/>
          <w:sz w:val="24"/>
          <w:szCs w:val="24"/>
        </w:rPr>
        <w:t>, para obtener una medición</w:t>
      </w:r>
      <w:r w:rsidR="00D625C1">
        <w:rPr>
          <w:rFonts w:ascii="Arial" w:hAnsi="Arial" w:cs="Arial"/>
          <w:sz w:val="24"/>
          <w:szCs w:val="24"/>
        </w:rPr>
        <w:t>: rápida, breve y visual de cual es la calidad del código del proyecto</w:t>
      </w:r>
      <w:r w:rsidR="00F17CC7">
        <w:rPr>
          <w:rFonts w:ascii="Arial" w:hAnsi="Arial" w:cs="Arial"/>
          <w:sz w:val="24"/>
          <w:szCs w:val="24"/>
        </w:rPr>
        <w:t xml:space="preserve"> basados en atributos no funcionales: la mantenibilidad, la confiabilidad y la seguridad. La deuda técnica es </w:t>
      </w:r>
      <w:r w:rsidR="00870ED6">
        <w:rPr>
          <w:rFonts w:ascii="Arial" w:hAnsi="Arial" w:cs="Arial"/>
          <w:sz w:val="24"/>
          <w:szCs w:val="24"/>
        </w:rPr>
        <w:t>un atributo de la mantenibilidad.</w:t>
      </w:r>
    </w:p>
    <w:p w14:paraId="3AD15CA7" w14:textId="786B9A9B" w:rsidR="0060114C" w:rsidRPr="0060114C" w:rsidRDefault="00F17CC7" w:rsidP="00EE2F8A">
      <w:pPr>
        <w:pStyle w:val="Ttulo2"/>
      </w:pPr>
      <w:bookmarkStart w:id="17" w:name="_Toc84014626"/>
      <w:r w:rsidRPr="00491233">
        <w:t>Deuda Técnica y SQALE Rating</w:t>
      </w:r>
      <w:bookmarkEnd w:id="17"/>
    </w:p>
    <w:p w14:paraId="624E004F"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Empiezo por el concepto de «Deuda Técnica» (</w:t>
      </w:r>
      <w:proofErr w:type="spellStart"/>
      <w:r w:rsidRPr="00491233">
        <w:rPr>
          <w:rFonts w:ascii="Times New Roman" w:hAnsi="Times New Roman" w:cs="Times New Roman"/>
          <w:sz w:val="24"/>
          <w:szCs w:val="24"/>
        </w:rPr>
        <w:t>Technical</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Deb</w:t>
      </w:r>
      <w:r>
        <w:rPr>
          <w:rFonts w:ascii="Times New Roman" w:hAnsi="Times New Roman" w:cs="Times New Roman"/>
          <w:sz w:val="24"/>
          <w:szCs w:val="24"/>
        </w:rPr>
        <w:t>i</w:t>
      </w:r>
      <w:r w:rsidRPr="00491233">
        <w:rPr>
          <w:rFonts w:ascii="Times New Roman" w:hAnsi="Times New Roman" w:cs="Times New Roman"/>
          <w:sz w:val="24"/>
          <w:szCs w:val="24"/>
        </w:rPr>
        <w:t>t</w:t>
      </w:r>
      <w:proofErr w:type="spellEnd"/>
      <w:r w:rsidRPr="00491233">
        <w:rPr>
          <w:rFonts w:ascii="Times New Roman" w:hAnsi="Times New Roman" w:cs="Times New Roman"/>
          <w:sz w:val="24"/>
          <w:szCs w:val="24"/>
        </w:rPr>
        <w:t>). No quisiera extenderme mucho más de lo necesario y entrar en debates de qué se puede considerar o no «Deuda Técnica». El concepto de «Deuda Técnica» se basa</w:t>
      </w:r>
    </w:p>
    <w:p w14:paraId="656EAF43"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en una metáfora expuesta por Ward Cunningham con la que se transmite en términos financieros la necesidad refactorizar para mantenerse en unos niveles de calidad técnica aceptables. Se ha incurrido previamente en una deuda por</w:t>
      </w:r>
    </w:p>
    <w:p w14:paraId="62469200"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la que actualmente se están pagando intereses; es decir, la refactorización vendría a ser un modo de amortización de la deuda. Un buen resumen para entender el concepto de «Deuda Técnica» lo tenemos en</w:t>
      </w:r>
    </w:p>
    <w:p w14:paraId="485C0315"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este artículo de Martin </w:t>
      </w:r>
      <w:proofErr w:type="spellStart"/>
      <w:r w:rsidRPr="00491233">
        <w:rPr>
          <w:rFonts w:ascii="Times New Roman" w:hAnsi="Times New Roman" w:cs="Times New Roman"/>
          <w:sz w:val="24"/>
          <w:szCs w:val="24"/>
        </w:rPr>
        <w:t>Fowler</w:t>
      </w:r>
      <w:proofErr w:type="spellEnd"/>
      <w:r w:rsidRPr="00491233">
        <w:rPr>
          <w:rFonts w:ascii="Times New Roman" w:hAnsi="Times New Roman" w:cs="Times New Roman"/>
          <w:sz w:val="24"/>
          <w:szCs w:val="24"/>
        </w:rPr>
        <w:t xml:space="preserve">; y si seguimos un punto de vista estricto se puede considerar que un </w:t>
      </w:r>
      <w:proofErr w:type="spellStart"/>
      <w:r w:rsidRPr="00491233">
        <w:rPr>
          <w:rFonts w:ascii="Times New Roman" w:hAnsi="Times New Roman" w:cs="Times New Roman"/>
          <w:sz w:val="24"/>
          <w:szCs w:val="24"/>
        </w:rPr>
        <w:t>mál</w:t>
      </w:r>
      <w:proofErr w:type="spellEnd"/>
      <w:r w:rsidRPr="00491233">
        <w:rPr>
          <w:rFonts w:ascii="Times New Roman" w:hAnsi="Times New Roman" w:cs="Times New Roman"/>
          <w:sz w:val="24"/>
          <w:szCs w:val="24"/>
        </w:rPr>
        <w:t xml:space="preserve"> código no estaría considerado como «Deuda Técnica»,</w:t>
      </w:r>
    </w:p>
    <w:p w14:paraId="0CEF2ADA"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es simplemente un mal código, este razonamiento lo podemos encontrar en este post del blog de Robert C. Martin.</w:t>
      </w:r>
    </w:p>
    <w:p w14:paraId="4E4BA817"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En el siguiente vídeo tenemos al propio autor de la metáfora, Ward Cunningham, hablando sobre este tema:</w:t>
      </w:r>
    </w:p>
    <w:p w14:paraId="477C4B5A"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Y en este artículo hay una reflexión, comentarios, debate, y más analogías sobre qué es la «Deuda Técnica».</w:t>
      </w:r>
    </w:p>
    <w:p w14:paraId="0663A31A"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Esto </w:t>
      </w:r>
      <w:proofErr w:type="spellStart"/>
      <w:r w:rsidRPr="00491233">
        <w:rPr>
          <w:rFonts w:ascii="Times New Roman" w:hAnsi="Times New Roman" w:cs="Times New Roman"/>
          <w:sz w:val="24"/>
          <w:szCs w:val="24"/>
        </w:rPr>
        <w:t>esta</w:t>
      </w:r>
      <w:proofErr w:type="spellEnd"/>
      <w:r w:rsidRPr="00491233">
        <w:rPr>
          <w:rFonts w:ascii="Times New Roman" w:hAnsi="Times New Roman" w:cs="Times New Roman"/>
          <w:sz w:val="24"/>
          <w:szCs w:val="24"/>
        </w:rPr>
        <w:t xml:space="preserve"> muy bien, pero ¿Cómo </w:t>
      </w:r>
      <w:proofErr w:type="spellStart"/>
      <w:r w:rsidRPr="00491233">
        <w:rPr>
          <w:rFonts w:ascii="Times New Roman" w:hAnsi="Times New Roman" w:cs="Times New Roman"/>
          <w:sz w:val="24"/>
          <w:szCs w:val="24"/>
        </w:rPr>
        <w:t>Sonarqube</w:t>
      </w:r>
      <w:proofErr w:type="spellEnd"/>
      <w:r w:rsidRPr="00491233">
        <w:rPr>
          <w:rFonts w:ascii="Times New Roman" w:hAnsi="Times New Roman" w:cs="Times New Roman"/>
          <w:sz w:val="24"/>
          <w:szCs w:val="24"/>
        </w:rPr>
        <w:t xml:space="preserve"> distingue lo que sería «Deuda Técnica» de lo que simplemente es mal código? Pues efectivamente, no puede. Si nos fijamos, los valores de la métrica de «Deuda Técnica» están expresados en unidades de tiempo. Así que la</w:t>
      </w:r>
    </w:p>
    <w:p w14:paraId="3774C309" w14:textId="54B26D43"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interpretación de lo que </w:t>
      </w:r>
      <w:proofErr w:type="spellStart"/>
      <w:r w:rsidRPr="00491233">
        <w:rPr>
          <w:rFonts w:ascii="Times New Roman" w:hAnsi="Times New Roman" w:cs="Times New Roman"/>
          <w:sz w:val="24"/>
          <w:szCs w:val="24"/>
        </w:rPr>
        <w:t>Sonarqube</w:t>
      </w:r>
      <w:proofErr w:type="spellEnd"/>
      <w:r w:rsidRPr="00491233">
        <w:rPr>
          <w:rFonts w:ascii="Times New Roman" w:hAnsi="Times New Roman" w:cs="Times New Roman"/>
          <w:sz w:val="24"/>
          <w:szCs w:val="24"/>
        </w:rPr>
        <w:t xml:space="preserve"> considera como «Deuda Técnica» es el tiempo que se tendría que invertir para corregir esa carencia, ya sea porque es un mal código o porque es una deuda técnica asumida previamente.</w:t>
      </w:r>
    </w:p>
    <w:p w14:paraId="156AF8A7"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A efectos prácticos, nos ayuda a entender que cuanta menor «Deuda Técnica» tenga un proyecto, podemos considerar que está en un mejor estado de salud. Y al tener asignado un peso temporal, puede servir para hacerse una idea del</w:t>
      </w:r>
    </w:p>
    <w:p w14:paraId="43D1E3FA"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por qué se tarda tanto en incluir ciertos cambios y si es necesario asignar recursos para amortizar la deuda, refactorizar, o incluso si podemos considerar la «banca rota» del proyecto, no seguir invirtiendo en nuevas</w:t>
      </w:r>
      <w:r>
        <w:rPr>
          <w:rFonts w:ascii="Times New Roman" w:hAnsi="Times New Roman" w:cs="Times New Roman"/>
          <w:sz w:val="24"/>
          <w:szCs w:val="24"/>
        </w:rPr>
        <w:t>.</w:t>
      </w:r>
    </w:p>
    <w:p w14:paraId="6623C855"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lastRenderedPageBreak/>
        <w:t>funcionalidades y como responsables pedir un presupuesto para que éstas sirvan como embrión de otro proyecto en el que la inversión de su desarrollo no implique seguir acumulando deuda.</w:t>
      </w:r>
    </w:p>
    <w:p w14:paraId="16E4CE96"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Ahora voy a ver qué es eso de SQALE Rating. Bien, pues lo primero es ¿de dónde viene el nombre «SQALE»? su origen es Software </w:t>
      </w:r>
      <w:proofErr w:type="spellStart"/>
      <w:r w:rsidRPr="00491233">
        <w:rPr>
          <w:rFonts w:ascii="Times New Roman" w:hAnsi="Times New Roman" w:cs="Times New Roman"/>
          <w:sz w:val="24"/>
          <w:szCs w:val="24"/>
        </w:rPr>
        <w:t>Quality</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Assessment</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based</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on</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Lifecycle</w:t>
      </w:r>
      <w:proofErr w:type="spellEnd"/>
      <w:r w:rsidRPr="00491233">
        <w:rPr>
          <w:rFonts w:ascii="Times New Roman" w:hAnsi="Times New Roman" w:cs="Times New Roman"/>
          <w:sz w:val="24"/>
          <w:szCs w:val="24"/>
        </w:rPr>
        <w:t xml:space="preserve"> </w:t>
      </w:r>
      <w:proofErr w:type="spellStart"/>
      <w:r w:rsidRPr="00491233">
        <w:rPr>
          <w:rFonts w:ascii="Times New Roman" w:hAnsi="Times New Roman" w:cs="Times New Roman"/>
          <w:sz w:val="24"/>
          <w:szCs w:val="24"/>
        </w:rPr>
        <w:t>Expectations</w:t>
      </w:r>
      <w:proofErr w:type="spellEnd"/>
      <w:r w:rsidRPr="00491233">
        <w:rPr>
          <w:rFonts w:ascii="Times New Roman" w:hAnsi="Times New Roman" w:cs="Times New Roman"/>
          <w:sz w:val="24"/>
          <w:szCs w:val="24"/>
        </w:rPr>
        <w:t xml:space="preserve"> y que viene de un método</w:t>
      </w:r>
    </w:p>
    <w:p w14:paraId="4626E0FE" w14:textId="3F2DD7E5"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con el mismo nombre que tiene por objetivo asegurar la </w:t>
      </w:r>
      <w:r w:rsidR="00D92DF6" w:rsidRPr="00491233">
        <w:rPr>
          <w:rFonts w:ascii="Times New Roman" w:hAnsi="Times New Roman" w:cs="Times New Roman"/>
          <w:sz w:val="24"/>
          <w:szCs w:val="24"/>
        </w:rPr>
        <w:t>calidad</w:t>
      </w:r>
      <w:r w:rsidRPr="00491233">
        <w:rPr>
          <w:rFonts w:ascii="Times New Roman" w:hAnsi="Times New Roman" w:cs="Times New Roman"/>
          <w:sz w:val="24"/>
          <w:szCs w:val="24"/>
        </w:rPr>
        <w:t xml:space="preserve"> del código fuente. Podemos ver en qué consiste con más detalle en</w:t>
      </w:r>
      <w:r w:rsidR="00D1305A">
        <w:rPr>
          <w:rFonts w:ascii="Times New Roman" w:hAnsi="Times New Roman" w:cs="Times New Roman"/>
          <w:sz w:val="24"/>
          <w:szCs w:val="24"/>
        </w:rPr>
        <w:t xml:space="preserve"> </w:t>
      </w:r>
      <w:r w:rsidRPr="00491233">
        <w:rPr>
          <w:rFonts w:ascii="Times New Roman" w:hAnsi="Times New Roman" w:cs="Times New Roman"/>
          <w:sz w:val="24"/>
          <w:szCs w:val="24"/>
        </w:rPr>
        <w:t>www.sqale.org.</w:t>
      </w:r>
    </w:p>
    <w:p w14:paraId="5C92429E" w14:textId="6908FA22"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Si vemos un poco el detalle de cómo se calcula, y cómo </w:t>
      </w:r>
      <w:proofErr w:type="spellStart"/>
      <w:r w:rsidRPr="00491233">
        <w:rPr>
          <w:rFonts w:ascii="Times New Roman" w:hAnsi="Times New Roman" w:cs="Times New Roman"/>
          <w:sz w:val="24"/>
          <w:szCs w:val="24"/>
        </w:rPr>
        <w:t>Sonarqube</w:t>
      </w:r>
      <w:proofErr w:type="spellEnd"/>
      <w:r w:rsidRPr="00491233">
        <w:rPr>
          <w:rFonts w:ascii="Times New Roman" w:hAnsi="Times New Roman" w:cs="Times New Roman"/>
          <w:sz w:val="24"/>
          <w:szCs w:val="24"/>
        </w:rPr>
        <w:t xml:space="preserve"> nos lo muestra, vemos que está </w:t>
      </w:r>
      <w:r w:rsidR="00D92DF6" w:rsidRPr="00491233">
        <w:rPr>
          <w:rFonts w:ascii="Times New Roman" w:hAnsi="Times New Roman" w:cs="Times New Roman"/>
          <w:sz w:val="24"/>
          <w:szCs w:val="24"/>
        </w:rPr>
        <w:t>íntimamente</w:t>
      </w:r>
      <w:r w:rsidRPr="00491233">
        <w:rPr>
          <w:rFonts w:ascii="Times New Roman" w:hAnsi="Times New Roman" w:cs="Times New Roman"/>
          <w:sz w:val="24"/>
          <w:szCs w:val="24"/>
        </w:rPr>
        <w:t xml:space="preserve"> relacionado con la «Deuda Técnica», más concretamente con </w:t>
      </w:r>
      <w:proofErr w:type="gramStart"/>
      <w:r w:rsidRPr="00491233">
        <w:rPr>
          <w:rFonts w:ascii="Times New Roman" w:hAnsi="Times New Roman" w:cs="Times New Roman"/>
          <w:sz w:val="24"/>
          <w:szCs w:val="24"/>
        </w:rPr>
        <w:t>el ratio</w:t>
      </w:r>
      <w:proofErr w:type="gramEnd"/>
      <w:r w:rsidRPr="00491233">
        <w:rPr>
          <w:rFonts w:ascii="Times New Roman" w:hAnsi="Times New Roman" w:cs="Times New Roman"/>
          <w:sz w:val="24"/>
          <w:szCs w:val="24"/>
        </w:rPr>
        <w:t xml:space="preserve"> de la «Deuda Técnica» (documentación en </w:t>
      </w:r>
      <w:proofErr w:type="spellStart"/>
      <w:r w:rsidRPr="00491233">
        <w:rPr>
          <w:rFonts w:ascii="Times New Roman" w:hAnsi="Times New Roman" w:cs="Times New Roman"/>
          <w:sz w:val="24"/>
          <w:szCs w:val="24"/>
        </w:rPr>
        <w:t>Sonarqube</w:t>
      </w:r>
      <w:proofErr w:type="spellEnd"/>
      <w:r w:rsidRPr="00491233">
        <w:rPr>
          <w:rFonts w:ascii="Times New Roman" w:hAnsi="Times New Roman" w:cs="Times New Roman"/>
          <w:sz w:val="24"/>
          <w:szCs w:val="24"/>
        </w:rPr>
        <w:t>).</w:t>
      </w:r>
    </w:p>
    <w:p w14:paraId="72129923"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Buscándole un sentido práctico, sirve para transmitir de forma rápida, breve y visual la calidad del proyecto al responsable dándole una categoría entre la A y la E siguiendo la siguiente escala:</w:t>
      </w:r>
    </w:p>
    <w:p w14:paraId="170701F8"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A: Ratio de «Deuda Técnica» menor al 10%. Podemos considerar que el proyecto está sano y no habría que hacer nada especial.</w:t>
      </w:r>
    </w:p>
    <w:p w14:paraId="02E33A59"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B: Ratio de «Deuda Técnica» entre el 10% y el 20%. Se puede considerar que está en unos parámetros aceptables, pero hay que seguir de </w:t>
      </w:r>
      <w:proofErr w:type="spellStart"/>
      <w:r w:rsidRPr="00491233">
        <w:rPr>
          <w:rFonts w:ascii="Times New Roman" w:hAnsi="Times New Roman" w:cs="Times New Roman"/>
          <w:sz w:val="24"/>
          <w:szCs w:val="24"/>
        </w:rPr>
        <w:t>checkeo</w:t>
      </w:r>
      <w:proofErr w:type="spellEnd"/>
      <w:r w:rsidRPr="00491233">
        <w:rPr>
          <w:rFonts w:ascii="Times New Roman" w:hAnsi="Times New Roman" w:cs="Times New Roman"/>
          <w:sz w:val="24"/>
          <w:szCs w:val="24"/>
        </w:rPr>
        <w:t xml:space="preserve"> periódico para vigilar que no empeora. Se puede empezar a plantearse tomar medidas preventivas</w:t>
      </w:r>
    </w:p>
    <w:p w14:paraId="62422519" w14:textId="586AE5A5"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 xml:space="preserve">C: Ratio de «Deuda Técnica» entre el 21% y el 50%. Entramos en unos valores en los que la salud ya no es buena, hay que empezar a tomar medidas correctivas. Si bien el </w:t>
      </w:r>
      <w:r w:rsidR="00D92DF6" w:rsidRPr="00491233">
        <w:rPr>
          <w:rFonts w:ascii="Times New Roman" w:hAnsi="Times New Roman" w:cs="Times New Roman"/>
          <w:sz w:val="24"/>
          <w:szCs w:val="24"/>
        </w:rPr>
        <w:t>carácter</w:t>
      </w:r>
      <w:r w:rsidRPr="00491233">
        <w:rPr>
          <w:rFonts w:ascii="Times New Roman" w:hAnsi="Times New Roman" w:cs="Times New Roman"/>
          <w:sz w:val="24"/>
          <w:szCs w:val="24"/>
        </w:rPr>
        <w:t xml:space="preserve"> de urgencia puede venir marcado por la desviación de los datos respecto a los valores aceptables.</w:t>
      </w:r>
    </w:p>
    <w:p w14:paraId="1E9615D7"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D: Ratio de «Deuda Técnica» entre el 51% y el 100%. Es urgente tomar medidas que lleven de vuelta el proyecto a zonas más saludables.</w:t>
      </w:r>
    </w:p>
    <w:p w14:paraId="7ED096D8"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 Ratio de «Deuda Técnica» superior al 100%. Se puede decir que hemos entrado en la zona de rescate, hay que tomar una decisión entre apostar por un rescate, con todos los esfuerzos que esto significa de tiempo y dinero, o bien dejar que el proyecto entre en banca rota para buscar otro camino fuera del mismo.</w:t>
      </w:r>
    </w:p>
    <w:p w14:paraId="2337D016"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Esta categorización del SQALE Rating por letras y colores, es muy similar a la que tenemos en la certificación energética tan de moda hoy en día. Donde el color aporta</w:t>
      </w:r>
    </w:p>
    <w:p w14:paraId="2F3699F6" w14:textId="77777777" w:rsidR="00F17CC7"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la información de lo bien construido que está el proyecto y el tamaño de la barra el esfuerzo que habría que hacer para llevarlo a una zona más confortable.</w:t>
      </w:r>
    </w:p>
    <w:p w14:paraId="60A0B2C9" w14:textId="26BA7F95" w:rsidR="00F17CC7" w:rsidRPr="00491233" w:rsidRDefault="00F17CC7" w:rsidP="00F17CC7">
      <w:pPr>
        <w:spacing w:line="276" w:lineRule="auto"/>
        <w:jc w:val="both"/>
        <w:rPr>
          <w:rFonts w:ascii="Times New Roman" w:hAnsi="Times New Roman" w:cs="Times New Roman"/>
          <w:sz w:val="24"/>
          <w:szCs w:val="24"/>
        </w:rPr>
      </w:pPr>
      <w:r>
        <w:rPr>
          <w:noProof/>
        </w:rPr>
        <w:drawing>
          <wp:inline distT="0" distB="0" distL="0" distR="0" wp14:anchorId="63EDEA96" wp14:editId="394D74D4">
            <wp:extent cx="1581150" cy="1606965"/>
            <wp:effectExtent l="0" t="0" r="0" b="0"/>
            <wp:docPr id="10" name="Imagen 10"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de la pantalla de un celular con letras&#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2734" cy="1618738"/>
                    </a:xfrm>
                    <a:prstGeom prst="rect">
                      <a:avLst/>
                    </a:prstGeom>
                    <a:noFill/>
                    <a:ln>
                      <a:noFill/>
                    </a:ln>
                  </pic:spPr>
                </pic:pic>
              </a:graphicData>
            </a:graphic>
          </wp:inline>
        </w:drawing>
      </w:r>
    </w:p>
    <w:p w14:paraId="0FF7A556"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lastRenderedPageBreak/>
        <w:t>Así que ya sabes que gran parte del peso de los criterios de calidad de un proyecto para saber si está en un buen estado de salud o no recaen en el «Ratio de Deuda Técnica».</w:t>
      </w:r>
    </w:p>
    <w:p w14:paraId="2A8E7F54"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Pero ¿cómo se calcula realmente esta métrica? Bueno no es algo sencillo explicar, aunque se puede resumir en varios cálculos que comparan el esfuerzo de</w:t>
      </w:r>
    </w:p>
    <w:p w14:paraId="37B77E00" w14:textId="77777777" w:rsidR="00F17CC7" w:rsidRPr="00491233" w:rsidRDefault="00F17CC7" w:rsidP="00F17CC7">
      <w:pPr>
        <w:spacing w:line="276" w:lineRule="auto"/>
        <w:jc w:val="both"/>
        <w:rPr>
          <w:rFonts w:ascii="Times New Roman" w:hAnsi="Times New Roman" w:cs="Times New Roman"/>
          <w:sz w:val="24"/>
          <w:szCs w:val="24"/>
        </w:rPr>
      </w:pPr>
      <w:r w:rsidRPr="00491233">
        <w:rPr>
          <w:rFonts w:ascii="Times New Roman" w:hAnsi="Times New Roman" w:cs="Times New Roman"/>
          <w:sz w:val="24"/>
          <w:szCs w:val="24"/>
        </w:rPr>
        <w:t>corregir las carencias detectadas frente a volver a construirlo desde cero. Para más información sobre cómo se calculan estos valores se pueden consultar estos enlaces:</w:t>
      </w:r>
    </w:p>
    <w:p w14:paraId="1569A097" w14:textId="77777777" w:rsidR="00F17CC7" w:rsidRPr="008908D0" w:rsidRDefault="00F17CC7" w:rsidP="00F17CC7">
      <w:pPr>
        <w:spacing w:line="276" w:lineRule="auto"/>
        <w:jc w:val="both"/>
        <w:rPr>
          <w:rFonts w:ascii="Times New Roman" w:hAnsi="Times New Roman" w:cs="Times New Roman"/>
          <w:sz w:val="24"/>
          <w:szCs w:val="24"/>
          <w:lang w:val="en-US"/>
        </w:rPr>
      </w:pPr>
      <w:r w:rsidRPr="008908D0">
        <w:rPr>
          <w:rFonts w:ascii="Times New Roman" w:hAnsi="Times New Roman" w:cs="Times New Roman"/>
          <w:sz w:val="24"/>
          <w:szCs w:val="24"/>
          <w:lang w:val="en-US"/>
        </w:rPr>
        <w:t>SQALE – Technical Debt Ratio,</w:t>
      </w:r>
    </w:p>
    <w:p w14:paraId="10428B7D" w14:textId="77777777" w:rsidR="00F17CC7" w:rsidRPr="008908D0" w:rsidRDefault="00F17CC7" w:rsidP="00F17CC7">
      <w:pPr>
        <w:spacing w:line="276" w:lineRule="auto"/>
        <w:jc w:val="both"/>
        <w:rPr>
          <w:rFonts w:ascii="Times New Roman" w:hAnsi="Times New Roman" w:cs="Times New Roman"/>
          <w:sz w:val="24"/>
          <w:szCs w:val="24"/>
          <w:lang w:val="en-US"/>
        </w:rPr>
      </w:pPr>
      <w:proofErr w:type="spellStart"/>
      <w:r w:rsidRPr="008908D0">
        <w:rPr>
          <w:rFonts w:ascii="Times New Roman" w:hAnsi="Times New Roman" w:cs="Times New Roman"/>
          <w:sz w:val="24"/>
          <w:szCs w:val="24"/>
          <w:lang w:val="en-US"/>
        </w:rPr>
        <w:t>Tenchincal</w:t>
      </w:r>
      <w:proofErr w:type="spellEnd"/>
      <w:r w:rsidRPr="008908D0">
        <w:rPr>
          <w:rFonts w:ascii="Times New Roman" w:hAnsi="Times New Roman" w:cs="Times New Roman"/>
          <w:sz w:val="24"/>
          <w:szCs w:val="24"/>
          <w:lang w:val="en-US"/>
        </w:rPr>
        <w:t xml:space="preserve"> Debt.</w:t>
      </w:r>
    </w:p>
    <w:p w14:paraId="7FA3A782" w14:textId="53454303" w:rsidR="00FC36D0" w:rsidRDefault="00FC36D0" w:rsidP="00ED182D">
      <w:pPr>
        <w:pStyle w:val="Ttulo1"/>
        <w:spacing w:line="276" w:lineRule="auto"/>
        <w:jc w:val="both"/>
        <w:rPr>
          <w:rFonts w:ascii="Times New Roman" w:hAnsi="Times New Roman" w:cs="Times New Roman"/>
          <w:sz w:val="28"/>
          <w:szCs w:val="28"/>
        </w:rPr>
      </w:pPr>
      <w:bookmarkStart w:id="18" w:name="_Toc84014627"/>
      <w:r>
        <w:rPr>
          <w:rFonts w:ascii="Times New Roman" w:hAnsi="Times New Roman" w:cs="Times New Roman"/>
          <w:sz w:val="28"/>
          <w:szCs w:val="28"/>
        </w:rPr>
        <w:t xml:space="preserve">Compuerta de </w:t>
      </w:r>
      <w:r w:rsidR="00024F2D">
        <w:rPr>
          <w:rFonts w:ascii="Times New Roman" w:hAnsi="Times New Roman" w:cs="Times New Roman"/>
          <w:sz w:val="28"/>
          <w:szCs w:val="28"/>
        </w:rPr>
        <w:t>C</w:t>
      </w:r>
      <w:r>
        <w:rPr>
          <w:rFonts w:ascii="Times New Roman" w:hAnsi="Times New Roman" w:cs="Times New Roman"/>
          <w:sz w:val="28"/>
          <w:szCs w:val="28"/>
        </w:rPr>
        <w:t>alidad</w:t>
      </w:r>
      <w:bookmarkEnd w:id="18"/>
    </w:p>
    <w:p w14:paraId="59683CB0" w14:textId="6F71B6F7" w:rsidR="00FC36D0" w:rsidRDefault="00FC36D0" w:rsidP="00FC36D0"/>
    <w:p w14:paraId="7885266D" w14:textId="0AE40F5A" w:rsidR="00BE77F3" w:rsidRPr="00BE77F3" w:rsidRDefault="00BE77F3" w:rsidP="00FC36D0">
      <w:pPr>
        <w:rPr>
          <w:rFonts w:ascii="Arial" w:hAnsi="Arial" w:cs="Arial"/>
          <w:sz w:val="24"/>
          <w:szCs w:val="24"/>
        </w:rPr>
      </w:pPr>
      <w:r w:rsidRPr="00BE77F3">
        <w:rPr>
          <w:rFonts w:ascii="Arial" w:hAnsi="Arial" w:cs="Arial"/>
          <w:sz w:val="24"/>
          <w:szCs w:val="24"/>
        </w:rPr>
        <w:t>Sonar nos asiste en analizar el código basado a criterios de aceptación no funcionales, los de calidad.</w:t>
      </w:r>
    </w:p>
    <w:p w14:paraId="58FD2951" w14:textId="44A01C25" w:rsidR="00BE77F3" w:rsidRDefault="0072339D" w:rsidP="00BE77F3">
      <w:pPr>
        <w:rPr>
          <w:rFonts w:ascii="Arial" w:hAnsi="Arial" w:cs="Arial"/>
          <w:sz w:val="24"/>
          <w:szCs w:val="24"/>
        </w:rPr>
      </w:pPr>
      <w:r>
        <w:rPr>
          <w:rFonts w:ascii="Arial" w:hAnsi="Arial" w:cs="Arial"/>
          <w:sz w:val="24"/>
          <w:szCs w:val="24"/>
        </w:rPr>
        <w:t>La compuerta de calidad en sonar e</w:t>
      </w:r>
      <w:r w:rsidR="00207FA2" w:rsidRPr="00BE77F3">
        <w:rPr>
          <w:rFonts w:ascii="Arial" w:hAnsi="Arial" w:cs="Arial"/>
          <w:sz w:val="24"/>
          <w:szCs w:val="24"/>
        </w:rPr>
        <w:t>s un conjunto de condiciones booleanas definidas previamente, para aprobar o no si el proyecto esta listo para el despliegue a producción.</w:t>
      </w:r>
      <w:r w:rsidR="00EB3C84" w:rsidRPr="00BE77F3">
        <w:rPr>
          <w:rFonts w:ascii="Arial" w:hAnsi="Arial" w:cs="Arial"/>
          <w:sz w:val="24"/>
          <w:szCs w:val="24"/>
        </w:rPr>
        <w:t xml:space="preserve"> No tod</w:t>
      </w:r>
      <w:r w:rsidR="004C5290" w:rsidRPr="00BE77F3">
        <w:rPr>
          <w:rFonts w:ascii="Arial" w:hAnsi="Arial" w:cs="Arial"/>
          <w:sz w:val="24"/>
          <w:szCs w:val="24"/>
        </w:rPr>
        <w:t>a</w:t>
      </w:r>
      <w:r w:rsidR="00EB3C84" w:rsidRPr="00BE77F3">
        <w:rPr>
          <w:rFonts w:ascii="Arial" w:hAnsi="Arial" w:cs="Arial"/>
          <w:sz w:val="24"/>
          <w:szCs w:val="24"/>
        </w:rPr>
        <w:t>s las compuertas de calidad aplican a todos los proyectos.</w:t>
      </w:r>
    </w:p>
    <w:p w14:paraId="0C912E7A" w14:textId="0B08F732" w:rsidR="00BE77F3" w:rsidRDefault="00916174" w:rsidP="00BE77F3">
      <w:pPr>
        <w:rPr>
          <w:rFonts w:ascii="Arial" w:hAnsi="Arial" w:cs="Arial"/>
          <w:sz w:val="24"/>
          <w:szCs w:val="24"/>
        </w:rPr>
      </w:pPr>
      <w:r>
        <w:rPr>
          <w:rFonts w:ascii="Arial" w:hAnsi="Arial" w:cs="Arial"/>
          <w:sz w:val="24"/>
          <w:szCs w:val="24"/>
        </w:rPr>
        <w:t>Se puede crear compuertas de calidad personalizadas para cada proyecto.</w:t>
      </w:r>
    </w:p>
    <w:p w14:paraId="3D7B6F70" w14:textId="49376CFF" w:rsidR="00FF6D8D" w:rsidRDefault="00FF6D8D" w:rsidP="00FF6D8D">
      <w:pPr>
        <w:pStyle w:val="Ttulo1"/>
      </w:pPr>
      <w:bookmarkStart w:id="19" w:name="_Toc84014628"/>
      <w:r>
        <w:t>Análisis de calidad para Angular</w:t>
      </w:r>
      <w:bookmarkEnd w:id="19"/>
    </w:p>
    <w:p w14:paraId="17F8CE39" w14:textId="77777777" w:rsidR="00D92DF6" w:rsidRDefault="00D92DF6" w:rsidP="00D92DF6">
      <w:pPr>
        <w:pStyle w:val="Ttulo2"/>
      </w:pPr>
      <w:r>
        <w:t>Configuraciones para integrar Sonar con Angular</w:t>
      </w:r>
    </w:p>
    <w:p w14:paraId="37563A7A" w14:textId="77777777" w:rsidR="00EE2F8A" w:rsidRDefault="00EE2F8A" w:rsidP="00D92DF6"/>
    <w:p w14:paraId="514ED421" w14:textId="5317138F" w:rsidR="00D92DF6" w:rsidRDefault="00D92DF6" w:rsidP="00D92DF6">
      <w:r w:rsidRPr="00EE2F8A">
        <w:rPr>
          <w:b/>
          <w:bCs/>
        </w:rPr>
        <w:t>Paso 1:</w:t>
      </w:r>
      <w:r>
        <w:t xml:space="preserve"> ejecuta </w:t>
      </w:r>
      <w:proofErr w:type="spellStart"/>
      <w:r>
        <w:t>Sonarqube</w:t>
      </w:r>
      <w:proofErr w:type="spellEnd"/>
      <w:r>
        <w:t xml:space="preserve"> localmente</w:t>
      </w:r>
    </w:p>
    <w:p w14:paraId="6971F05F" w14:textId="7C3DE1CA" w:rsidR="00D92DF6" w:rsidRDefault="00D92DF6" w:rsidP="00B077E1">
      <w:r>
        <w:t xml:space="preserve">La forma más fácil y rápida de hacer que </w:t>
      </w:r>
      <w:proofErr w:type="spellStart"/>
      <w:r>
        <w:t>Sonarqube</w:t>
      </w:r>
      <w:proofErr w:type="spellEnd"/>
      <w:r>
        <w:t xml:space="preserve"> funcione localmente es ejecutarlo en un contenedor </w:t>
      </w:r>
      <w:proofErr w:type="spellStart"/>
      <w:r>
        <w:t>docker</w:t>
      </w:r>
      <w:proofErr w:type="spellEnd"/>
      <w:r>
        <w:t>,</w:t>
      </w:r>
      <w:r>
        <w:t xml:space="preserve"> mediante la siguiente secuencia de comandos: </w:t>
      </w:r>
    </w:p>
    <w:p w14:paraId="6D0BF638" w14:textId="3A60FCCB" w:rsidR="00B077E1" w:rsidRPr="00B077E1" w:rsidRDefault="00B077E1" w:rsidP="00B077E1">
      <w:pPr>
        <w:rPr>
          <w:lang w:val="en-US"/>
        </w:rPr>
      </w:pPr>
      <w:r w:rsidRPr="00B077E1">
        <w:rPr>
          <w:rFonts w:ascii="Courier New" w:hAnsi="Courier New" w:cs="Courier New"/>
          <w:color w:val="292929"/>
          <w:spacing w:val="-5"/>
          <w:shd w:val="clear" w:color="auto" w:fill="F2F2F2"/>
          <w:lang w:val="en-US"/>
        </w:rPr>
        <w:t xml:space="preserve">docker run -d --name </w:t>
      </w:r>
      <w:proofErr w:type="spellStart"/>
      <w:r w:rsidRPr="00B077E1">
        <w:rPr>
          <w:rFonts w:ascii="Courier New" w:hAnsi="Courier New" w:cs="Courier New"/>
          <w:color w:val="292929"/>
          <w:spacing w:val="-5"/>
          <w:shd w:val="clear" w:color="auto" w:fill="F2F2F2"/>
          <w:lang w:val="en-US"/>
        </w:rPr>
        <w:t>sonarqube</w:t>
      </w:r>
      <w:proofErr w:type="spellEnd"/>
      <w:r w:rsidRPr="00B077E1">
        <w:rPr>
          <w:rFonts w:ascii="Courier New" w:hAnsi="Courier New" w:cs="Courier New"/>
          <w:color w:val="292929"/>
          <w:spacing w:val="-5"/>
          <w:shd w:val="clear" w:color="auto" w:fill="F2F2F2"/>
          <w:lang w:val="en-US"/>
        </w:rPr>
        <w:t xml:space="preserve"> -p 9000:9000 </w:t>
      </w:r>
      <w:proofErr w:type="spellStart"/>
      <w:proofErr w:type="gramStart"/>
      <w:r w:rsidRPr="00B077E1">
        <w:rPr>
          <w:rFonts w:ascii="Courier New" w:hAnsi="Courier New" w:cs="Courier New"/>
          <w:color w:val="292929"/>
          <w:spacing w:val="-5"/>
          <w:shd w:val="clear" w:color="auto" w:fill="F2F2F2"/>
          <w:lang w:val="en-US"/>
        </w:rPr>
        <w:t>sonarqube:latest</w:t>
      </w:r>
      <w:proofErr w:type="spellEnd"/>
      <w:proofErr w:type="gramEnd"/>
    </w:p>
    <w:p w14:paraId="531F533D" w14:textId="77777777" w:rsidR="00D92DF6" w:rsidRDefault="00D92DF6" w:rsidP="00D92DF6">
      <w:r>
        <w:t xml:space="preserve">Una vez que el contenedor esté en funcionamiento, deberíamos poder acceder a </w:t>
      </w:r>
      <w:proofErr w:type="spellStart"/>
      <w:r>
        <w:t>sonarqube</w:t>
      </w:r>
      <w:proofErr w:type="spellEnd"/>
      <w:r>
        <w:t xml:space="preserve"> con la siguiente URL e iniciar sesión con las credenciales predeterminadas de administrador/administrador.</w:t>
      </w:r>
    </w:p>
    <w:p w14:paraId="5033CE4F" w14:textId="13005834" w:rsidR="00D92DF6" w:rsidRDefault="00D92DF6" w:rsidP="00D92DF6">
      <w:r>
        <w:t>http://localhost:9000</w:t>
      </w:r>
    </w:p>
    <w:p w14:paraId="6E7E8783" w14:textId="77777777" w:rsidR="00D92DF6" w:rsidRDefault="00D92DF6" w:rsidP="00D92DF6">
      <w:r>
        <w:t xml:space="preserve">Nota: No se apresure a acceder a la URL, descubra que no funciona y elimine el contenedor de la ventana acoplable. Por lo general, toma unos segundos poner en funcionamiento a </w:t>
      </w:r>
      <w:proofErr w:type="spellStart"/>
      <w:r>
        <w:t>Sonarqube</w:t>
      </w:r>
      <w:proofErr w:type="spellEnd"/>
      <w:r>
        <w:t>.</w:t>
      </w:r>
    </w:p>
    <w:p w14:paraId="07218C21" w14:textId="77777777" w:rsidR="00D92DF6" w:rsidRDefault="00D92DF6" w:rsidP="00D92DF6">
      <w:r>
        <w:t>Hay dos formas diferentes de adjuntar un proyecto Angular a la instancia de sonda.</w:t>
      </w:r>
    </w:p>
    <w:p w14:paraId="5E629ECD" w14:textId="77777777" w:rsidR="00D92DF6" w:rsidRDefault="00D92DF6" w:rsidP="00D92DF6">
      <w:r>
        <w:t>Conectándolo desde la consola del sonar.</w:t>
      </w:r>
    </w:p>
    <w:p w14:paraId="0873050E" w14:textId="77777777" w:rsidR="00D92DF6" w:rsidRDefault="00D92DF6" w:rsidP="00D92DF6">
      <w:r>
        <w:t>Ejecutar el escáner de sonda desde el proyecto a escanear.</w:t>
      </w:r>
    </w:p>
    <w:p w14:paraId="67DEE519" w14:textId="17AE24E6" w:rsidR="00D92DF6" w:rsidRDefault="00D92DF6" w:rsidP="00D92DF6">
      <w:r>
        <w:t>Aquí me ocuparé del segundo enfoque.</w:t>
      </w:r>
    </w:p>
    <w:p w14:paraId="6D07D7A1" w14:textId="77777777" w:rsidR="00D92DF6" w:rsidRDefault="00D92DF6" w:rsidP="00D92DF6">
      <w:r w:rsidRPr="00B077E1">
        <w:rPr>
          <w:b/>
          <w:bCs/>
        </w:rPr>
        <w:t>Paso 2:</w:t>
      </w:r>
      <w:r>
        <w:t xml:space="preserve"> Configurar el proyecto Angular</w:t>
      </w:r>
    </w:p>
    <w:p w14:paraId="60E83CBD" w14:textId="77777777" w:rsidR="00D92DF6" w:rsidRDefault="00D92DF6" w:rsidP="00D92DF6">
      <w:r>
        <w:lastRenderedPageBreak/>
        <w:t>Hay escáneres específicos para diferentes herramientas de compilación, pero para la aplicación basada en Angular (</w:t>
      </w:r>
      <w:proofErr w:type="spellStart"/>
      <w:r>
        <w:t>Typescript</w:t>
      </w:r>
      <w:proofErr w:type="spellEnd"/>
      <w:r>
        <w:t xml:space="preserve">) debemos usar el paquete base sonar-scanner </w:t>
      </w:r>
      <w:proofErr w:type="spellStart"/>
      <w:r>
        <w:t>npm</w:t>
      </w:r>
      <w:proofErr w:type="spellEnd"/>
      <w:r>
        <w:t>. Vamos a agregarlo a nuestra aplicación Angular.</w:t>
      </w:r>
    </w:p>
    <w:p w14:paraId="0EDB8C9D" w14:textId="77777777" w:rsidR="00B077E1" w:rsidRPr="00B077E1" w:rsidRDefault="00B077E1" w:rsidP="00D92DF6">
      <w:pPr>
        <w:rPr>
          <w:lang w:val="en-US"/>
        </w:rPr>
      </w:pPr>
      <w:proofErr w:type="spellStart"/>
      <w:r w:rsidRPr="00B077E1">
        <w:rPr>
          <w:rFonts w:ascii="Courier New" w:hAnsi="Courier New" w:cs="Courier New"/>
          <w:color w:val="292929"/>
          <w:spacing w:val="-5"/>
          <w:shd w:val="clear" w:color="auto" w:fill="F2F2F2"/>
          <w:lang w:val="en-US"/>
        </w:rPr>
        <w:t>npm</w:t>
      </w:r>
      <w:proofErr w:type="spellEnd"/>
      <w:r w:rsidRPr="00B077E1">
        <w:rPr>
          <w:rFonts w:ascii="Courier New" w:hAnsi="Courier New" w:cs="Courier New"/>
          <w:color w:val="292929"/>
          <w:spacing w:val="-5"/>
          <w:shd w:val="clear" w:color="auto" w:fill="F2F2F2"/>
          <w:lang w:val="en-US"/>
        </w:rPr>
        <w:t xml:space="preserve"> </w:t>
      </w:r>
      <w:proofErr w:type="spellStart"/>
      <w:r w:rsidRPr="00B077E1">
        <w:rPr>
          <w:rFonts w:ascii="Courier New" w:hAnsi="Courier New" w:cs="Courier New"/>
          <w:color w:val="292929"/>
          <w:spacing w:val="-5"/>
          <w:shd w:val="clear" w:color="auto" w:fill="F2F2F2"/>
          <w:lang w:val="en-US"/>
        </w:rPr>
        <w:t>i</w:t>
      </w:r>
      <w:proofErr w:type="spellEnd"/>
      <w:r w:rsidRPr="00B077E1">
        <w:rPr>
          <w:rFonts w:ascii="Courier New" w:hAnsi="Courier New" w:cs="Courier New"/>
          <w:color w:val="292929"/>
          <w:spacing w:val="-5"/>
          <w:shd w:val="clear" w:color="auto" w:fill="F2F2F2"/>
          <w:lang w:val="en-US"/>
        </w:rPr>
        <w:t xml:space="preserve"> sonar-scanner --save-dev</w:t>
      </w:r>
      <w:r w:rsidRPr="00B077E1">
        <w:rPr>
          <w:lang w:val="en-US"/>
        </w:rPr>
        <w:t xml:space="preserve"> </w:t>
      </w:r>
    </w:p>
    <w:p w14:paraId="44AE7AC9" w14:textId="1B9A7086" w:rsidR="00D92DF6" w:rsidRDefault="00D92DF6" w:rsidP="00D92DF6">
      <w:r>
        <w:t>Luego, debemos agregar el archivo de propiedades (sonar-</w:t>
      </w:r>
      <w:proofErr w:type="spellStart"/>
      <w:proofErr w:type="gramStart"/>
      <w:r>
        <w:t>project.properties</w:t>
      </w:r>
      <w:proofErr w:type="spellEnd"/>
      <w:proofErr w:type="gramEnd"/>
      <w:r>
        <w:t xml:space="preserve">) mencionado a continuación en la raíz de la aplicación. Esto define la instancia de la sonda, la ruta del archivo de origen, las extensiones del archivo de prueba y los archivos de informe. La explicación de todas las propiedades posibles se puede encontrar en este </w:t>
      </w:r>
      <w:proofErr w:type="gramStart"/>
      <w:r>
        <w:t>enlace .</w:t>
      </w:r>
      <w:proofErr w:type="gramEnd"/>
    </w:p>
    <w:p w14:paraId="6F1FE81E" w14:textId="6DDA965D" w:rsidR="00D92DF6" w:rsidRPr="00D92DF6" w:rsidRDefault="00D92DF6" w:rsidP="00D92DF6">
      <w:pPr>
        <w:rPr>
          <w:b/>
          <w:bCs/>
        </w:rPr>
      </w:pPr>
      <w:r w:rsidRPr="00D92DF6">
        <w:rPr>
          <w:b/>
          <w:bCs/>
        </w:rPr>
        <w:t>sonar-</w:t>
      </w:r>
      <w:proofErr w:type="spellStart"/>
      <w:proofErr w:type="gramStart"/>
      <w:r w:rsidRPr="00D92DF6">
        <w:rPr>
          <w:b/>
          <w:bCs/>
        </w:rPr>
        <w:t>project.properties</w:t>
      </w:r>
      <w:proofErr w:type="spellEnd"/>
      <w:proofErr w:type="gramEnd"/>
      <w:r w:rsidRPr="00D92DF6">
        <w:rPr>
          <w:b/>
          <w:bCs/>
        </w:rPr>
        <w:t>:</w:t>
      </w:r>
    </w:p>
    <w:tbl>
      <w:tblPr>
        <w:tblW w:w="0" w:type="auto"/>
        <w:tblCellMar>
          <w:left w:w="0" w:type="dxa"/>
          <w:right w:w="0" w:type="dxa"/>
        </w:tblCellMar>
        <w:tblLook w:val="04A0" w:firstRow="1" w:lastRow="0" w:firstColumn="1" w:lastColumn="0" w:noHBand="0" w:noVBand="1"/>
      </w:tblPr>
      <w:tblGrid>
        <w:gridCol w:w="5447"/>
        <w:gridCol w:w="153"/>
        <w:gridCol w:w="153"/>
      </w:tblGrid>
      <w:tr w:rsidR="00B077E1" w14:paraId="1FA6057F" w14:textId="77777777" w:rsidTr="00B077E1">
        <w:trPr>
          <w:gridAfter w:val="1"/>
        </w:trPr>
        <w:tc>
          <w:tcPr>
            <w:tcW w:w="0" w:type="auto"/>
            <w:gridSpan w:val="2"/>
            <w:tcBorders>
              <w:top w:val="nil"/>
              <w:left w:val="nil"/>
              <w:bottom w:val="nil"/>
              <w:right w:val="nil"/>
            </w:tcBorders>
            <w:tcMar>
              <w:top w:w="60" w:type="dxa"/>
              <w:left w:w="150" w:type="dxa"/>
              <w:bottom w:w="15" w:type="dxa"/>
              <w:right w:w="150" w:type="dxa"/>
            </w:tcMar>
            <w:hideMark/>
          </w:tcPr>
          <w:p w14:paraId="49BE2BE0" w14:textId="238D96EA" w:rsidR="00B077E1" w:rsidRDefault="00B077E1" w:rsidP="00B077E1">
            <w:pPr>
              <w:spacing w:line="300" w:lineRule="atLeast"/>
              <w:rPr>
                <w:rFonts w:ascii="Consolas" w:hAnsi="Consolas"/>
                <w:color w:val="333333"/>
                <w:sz w:val="18"/>
                <w:szCs w:val="18"/>
              </w:rPr>
            </w:pPr>
            <w:proofErr w:type="spellStart"/>
            <w:r>
              <w:rPr>
                <w:rStyle w:val="pl-k"/>
                <w:rFonts w:ascii="Consolas" w:hAnsi="Consolas"/>
                <w:color w:val="D73A49"/>
                <w:sz w:val="18"/>
                <w:szCs w:val="18"/>
              </w:rPr>
              <w:t>sonar.login</w:t>
            </w:r>
            <w:proofErr w:type="spellEnd"/>
            <w:r>
              <w:rPr>
                <w:rFonts w:ascii="Consolas" w:hAnsi="Consolas"/>
                <w:color w:val="333333"/>
                <w:sz w:val="18"/>
                <w:szCs w:val="18"/>
              </w:rPr>
              <w:t>=</w:t>
            </w:r>
            <w:proofErr w:type="spellStart"/>
            <w:r>
              <w:rPr>
                <w:rFonts w:ascii="Consolas" w:hAnsi="Consolas"/>
                <w:color w:val="333333"/>
                <w:sz w:val="18"/>
                <w:szCs w:val="18"/>
              </w:rPr>
              <w:t>admin</w:t>
            </w:r>
            <w:proofErr w:type="spellEnd"/>
          </w:p>
        </w:tc>
      </w:tr>
      <w:tr w:rsidR="00B077E1" w14:paraId="5BF3A9E6" w14:textId="77777777" w:rsidTr="00B077E1">
        <w:tc>
          <w:tcPr>
            <w:tcW w:w="3863" w:type="dxa"/>
            <w:shd w:val="clear" w:color="auto" w:fill="auto"/>
            <w:noWrap/>
            <w:tcMar>
              <w:top w:w="15" w:type="dxa"/>
              <w:left w:w="150" w:type="dxa"/>
              <w:bottom w:w="15" w:type="dxa"/>
              <w:right w:w="150" w:type="dxa"/>
            </w:tcMar>
            <w:hideMark/>
          </w:tcPr>
          <w:p w14:paraId="3F2D99CD" w14:textId="09E347F5" w:rsidR="00B077E1" w:rsidRDefault="00B077E1" w:rsidP="00B077E1">
            <w:pPr>
              <w:spacing w:line="300" w:lineRule="atLeast"/>
              <w:rPr>
                <w:rFonts w:ascii="Consolas" w:hAnsi="Consolas"/>
                <w:color w:val="333333"/>
                <w:sz w:val="18"/>
                <w:szCs w:val="18"/>
              </w:rPr>
            </w:pPr>
            <w:proofErr w:type="spellStart"/>
            <w:proofErr w:type="gramStart"/>
            <w:r>
              <w:rPr>
                <w:rStyle w:val="pl-k"/>
                <w:rFonts w:ascii="Consolas" w:hAnsi="Consolas"/>
                <w:color w:val="D73A49"/>
                <w:sz w:val="18"/>
                <w:szCs w:val="18"/>
              </w:rPr>
              <w:t>sonar.password</w:t>
            </w:r>
            <w:proofErr w:type="spellEnd"/>
            <w:proofErr w:type="gramEnd"/>
            <w:r>
              <w:rPr>
                <w:rFonts w:ascii="Consolas" w:hAnsi="Consolas"/>
                <w:color w:val="333333"/>
                <w:sz w:val="18"/>
                <w:szCs w:val="18"/>
              </w:rPr>
              <w:t>=</w:t>
            </w:r>
            <w:proofErr w:type="spellStart"/>
            <w:r>
              <w:rPr>
                <w:rFonts w:ascii="Consolas" w:hAnsi="Consolas"/>
                <w:color w:val="333333"/>
                <w:sz w:val="18"/>
                <w:szCs w:val="18"/>
              </w:rPr>
              <w:t>admin</w:t>
            </w:r>
            <w:proofErr w:type="spellEnd"/>
          </w:p>
        </w:tc>
        <w:tc>
          <w:tcPr>
            <w:tcW w:w="0" w:type="auto"/>
            <w:gridSpan w:val="2"/>
            <w:tcBorders>
              <w:top w:val="nil"/>
              <w:left w:val="nil"/>
              <w:bottom w:val="nil"/>
              <w:right w:val="nil"/>
            </w:tcBorders>
            <w:shd w:val="clear" w:color="auto" w:fill="auto"/>
            <w:tcMar>
              <w:top w:w="15" w:type="dxa"/>
              <w:left w:w="150" w:type="dxa"/>
              <w:bottom w:w="15" w:type="dxa"/>
              <w:right w:w="150" w:type="dxa"/>
            </w:tcMar>
          </w:tcPr>
          <w:p w14:paraId="53721DF2" w14:textId="73E24BFC" w:rsidR="00B077E1" w:rsidRDefault="00B077E1" w:rsidP="00B077E1">
            <w:pPr>
              <w:spacing w:line="300" w:lineRule="atLeast"/>
              <w:rPr>
                <w:rFonts w:ascii="Consolas" w:hAnsi="Consolas"/>
                <w:color w:val="333333"/>
                <w:sz w:val="18"/>
                <w:szCs w:val="18"/>
              </w:rPr>
            </w:pPr>
          </w:p>
        </w:tc>
      </w:tr>
      <w:tr w:rsidR="00B077E1" w:rsidRPr="00B077E1" w14:paraId="03CE6DE4" w14:textId="77777777" w:rsidTr="00B077E1">
        <w:tc>
          <w:tcPr>
            <w:tcW w:w="3863" w:type="dxa"/>
            <w:noWrap/>
            <w:tcMar>
              <w:top w:w="15" w:type="dxa"/>
              <w:left w:w="150" w:type="dxa"/>
              <w:bottom w:w="15" w:type="dxa"/>
              <w:right w:w="150" w:type="dxa"/>
            </w:tcMar>
            <w:hideMark/>
          </w:tcPr>
          <w:p w14:paraId="2DC9C65B" w14:textId="6F4C3746" w:rsidR="00B077E1" w:rsidRPr="00B077E1" w:rsidRDefault="00B077E1" w:rsidP="00B077E1">
            <w:pPr>
              <w:spacing w:line="300" w:lineRule="atLeast"/>
              <w:rPr>
                <w:rFonts w:ascii="Consolas" w:hAnsi="Consolas"/>
                <w:color w:val="333333"/>
                <w:sz w:val="18"/>
                <w:szCs w:val="18"/>
                <w:lang w:val="en-US"/>
              </w:rPr>
            </w:pPr>
            <w:proofErr w:type="spellStart"/>
            <w:proofErr w:type="gramStart"/>
            <w:r w:rsidRPr="00B077E1">
              <w:rPr>
                <w:rStyle w:val="pl-k"/>
                <w:rFonts w:ascii="Consolas" w:hAnsi="Consolas"/>
                <w:color w:val="D73A49"/>
                <w:sz w:val="18"/>
                <w:szCs w:val="18"/>
                <w:lang w:val="en-US"/>
              </w:rPr>
              <w:t>sonar.projectKey</w:t>
            </w:r>
            <w:proofErr w:type="spellEnd"/>
            <w:proofErr w:type="gramEnd"/>
            <w:r w:rsidRPr="00B077E1">
              <w:rPr>
                <w:rFonts w:ascii="Consolas" w:hAnsi="Consolas"/>
                <w:color w:val="333333"/>
                <w:sz w:val="18"/>
                <w:szCs w:val="18"/>
                <w:lang w:val="en-US"/>
              </w:rPr>
              <w:t>=my-angular-app</w:t>
            </w:r>
          </w:p>
        </w:tc>
        <w:tc>
          <w:tcPr>
            <w:tcW w:w="0" w:type="auto"/>
            <w:gridSpan w:val="2"/>
            <w:tcBorders>
              <w:top w:val="nil"/>
              <w:left w:val="nil"/>
              <w:bottom w:val="nil"/>
              <w:right w:val="nil"/>
            </w:tcBorders>
            <w:tcMar>
              <w:top w:w="15" w:type="dxa"/>
              <w:left w:w="150" w:type="dxa"/>
              <w:bottom w:w="15" w:type="dxa"/>
              <w:right w:w="150" w:type="dxa"/>
            </w:tcMar>
          </w:tcPr>
          <w:p w14:paraId="30CB56D1" w14:textId="4B89F0FE" w:rsidR="00B077E1" w:rsidRPr="00B077E1" w:rsidRDefault="00B077E1" w:rsidP="00B077E1">
            <w:pPr>
              <w:spacing w:line="300" w:lineRule="atLeast"/>
              <w:rPr>
                <w:rFonts w:ascii="Consolas" w:hAnsi="Consolas"/>
                <w:color w:val="333333"/>
                <w:sz w:val="18"/>
                <w:szCs w:val="18"/>
                <w:lang w:val="en-US"/>
              </w:rPr>
            </w:pPr>
          </w:p>
        </w:tc>
      </w:tr>
      <w:tr w:rsidR="00B077E1" w:rsidRPr="00B077E1" w14:paraId="3DC7A795" w14:textId="77777777" w:rsidTr="00B077E1">
        <w:tc>
          <w:tcPr>
            <w:tcW w:w="3863" w:type="dxa"/>
            <w:shd w:val="clear" w:color="auto" w:fill="auto"/>
            <w:noWrap/>
            <w:tcMar>
              <w:top w:w="15" w:type="dxa"/>
              <w:left w:w="150" w:type="dxa"/>
              <w:bottom w:w="15" w:type="dxa"/>
              <w:right w:w="150" w:type="dxa"/>
            </w:tcMar>
            <w:hideMark/>
          </w:tcPr>
          <w:p w14:paraId="215A6EC4" w14:textId="59F17E40" w:rsidR="00B077E1" w:rsidRDefault="00B077E1" w:rsidP="00B077E1">
            <w:pPr>
              <w:spacing w:line="300" w:lineRule="atLeast"/>
              <w:rPr>
                <w:rFonts w:ascii="Consolas" w:hAnsi="Consolas"/>
                <w:color w:val="333333"/>
                <w:sz w:val="18"/>
                <w:szCs w:val="18"/>
              </w:rPr>
            </w:pPr>
            <w:proofErr w:type="spellStart"/>
            <w:proofErr w:type="gramStart"/>
            <w:r>
              <w:rPr>
                <w:rStyle w:val="pl-k"/>
                <w:rFonts w:ascii="Consolas" w:hAnsi="Consolas"/>
                <w:color w:val="D73A49"/>
                <w:sz w:val="18"/>
                <w:szCs w:val="18"/>
              </w:rPr>
              <w:t>sonar.sourceEncoding</w:t>
            </w:r>
            <w:proofErr w:type="spellEnd"/>
            <w:proofErr w:type="gramEnd"/>
            <w:r>
              <w:rPr>
                <w:rFonts w:ascii="Consolas" w:hAnsi="Consolas"/>
                <w:color w:val="333333"/>
                <w:sz w:val="18"/>
                <w:szCs w:val="18"/>
              </w:rPr>
              <w:t>=UTF-8</w:t>
            </w:r>
          </w:p>
        </w:tc>
        <w:tc>
          <w:tcPr>
            <w:tcW w:w="0" w:type="auto"/>
            <w:gridSpan w:val="2"/>
            <w:tcBorders>
              <w:top w:val="nil"/>
              <w:left w:val="nil"/>
              <w:bottom w:val="nil"/>
              <w:right w:val="nil"/>
            </w:tcBorders>
            <w:shd w:val="clear" w:color="auto" w:fill="auto"/>
            <w:tcMar>
              <w:top w:w="15" w:type="dxa"/>
              <w:left w:w="150" w:type="dxa"/>
              <w:bottom w:w="15" w:type="dxa"/>
              <w:right w:w="150" w:type="dxa"/>
            </w:tcMar>
          </w:tcPr>
          <w:p w14:paraId="25580BC1" w14:textId="05EF103A" w:rsidR="00B077E1" w:rsidRPr="00B077E1" w:rsidRDefault="00B077E1" w:rsidP="00B077E1">
            <w:pPr>
              <w:spacing w:line="300" w:lineRule="atLeast"/>
              <w:rPr>
                <w:rFonts w:ascii="Consolas" w:hAnsi="Consolas"/>
                <w:color w:val="333333"/>
                <w:sz w:val="18"/>
                <w:szCs w:val="18"/>
                <w:lang w:val="en-US"/>
              </w:rPr>
            </w:pPr>
          </w:p>
        </w:tc>
      </w:tr>
      <w:tr w:rsidR="00B077E1" w14:paraId="5533E4E1" w14:textId="77777777" w:rsidTr="00B077E1">
        <w:tc>
          <w:tcPr>
            <w:tcW w:w="3863" w:type="dxa"/>
            <w:noWrap/>
            <w:tcMar>
              <w:top w:w="15" w:type="dxa"/>
              <w:left w:w="150" w:type="dxa"/>
              <w:bottom w:w="15" w:type="dxa"/>
              <w:right w:w="150" w:type="dxa"/>
            </w:tcMar>
            <w:hideMark/>
          </w:tcPr>
          <w:p w14:paraId="2F74C902" w14:textId="208546FA" w:rsidR="00B077E1" w:rsidRPr="00B077E1" w:rsidRDefault="00B077E1" w:rsidP="00B077E1">
            <w:pPr>
              <w:spacing w:line="300" w:lineRule="atLeast"/>
              <w:rPr>
                <w:rFonts w:ascii="Consolas" w:hAnsi="Consolas"/>
                <w:color w:val="333333"/>
                <w:sz w:val="18"/>
                <w:szCs w:val="18"/>
                <w:lang w:val="en-US"/>
              </w:rPr>
            </w:pPr>
            <w:proofErr w:type="spellStart"/>
            <w:proofErr w:type="gramStart"/>
            <w:r>
              <w:rPr>
                <w:rStyle w:val="pl-k"/>
                <w:rFonts w:ascii="Consolas" w:hAnsi="Consolas"/>
                <w:color w:val="D73A49"/>
                <w:sz w:val="18"/>
                <w:szCs w:val="18"/>
              </w:rPr>
              <w:t>sonar.sources</w:t>
            </w:r>
            <w:proofErr w:type="spellEnd"/>
            <w:proofErr w:type="gramEnd"/>
            <w:r>
              <w:rPr>
                <w:rFonts w:ascii="Consolas" w:hAnsi="Consolas"/>
                <w:color w:val="333333"/>
                <w:sz w:val="18"/>
                <w:szCs w:val="18"/>
              </w:rPr>
              <w:t>=</w:t>
            </w:r>
            <w:proofErr w:type="spellStart"/>
            <w:r>
              <w:rPr>
                <w:rFonts w:ascii="Consolas" w:hAnsi="Consolas"/>
                <w:color w:val="333333"/>
                <w:sz w:val="18"/>
                <w:szCs w:val="18"/>
              </w:rPr>
              <w:t>src</w:t>
            </w:r>
            <w:proofErr w:type="spellEnd"/>
          </w:p>
        </w:tc>
        <w:tc>
          <w:tcPr>
            <w:tcW w:w="0" w:type="auto"/>
            <w:gridSpan w:val="2"/>
            <w:tcBorders>
              <w:top w:val="nil"/>
              <w:left w:val="nil"/>
              <w:bottom w:val="nil"/>
              <w:right w:val="nil"/>
            </w:tcBorders>
            <w:tcMar>
              <w:top w:w="15" w:type="dxa"/>
              <w:left w:w="150" w:type="dxa"/>
              <w:bottom w:w="15" w:type="dxa"/>
              <w:right w:w="150" w:type="dxa"/>
            </w:tcMar>
          </w:tcPr>
          <w:p w14:paraId="2E502F50" w14:textId="3F4E2D47" w:rsidR="00B077E1" w:rsidRDefault="00B077E1" w:rsidP="00B077E1">
            <w:pPr>
              <w:spacing w:line="300" w:lineRule="atLeast"/>
              <w:rPr>
                <w:rFonts w:ascii="Consolas" w:hAnsi="Consolas"/>
                <w:color w:val="333333"/>
                <w:sz w:val="18"/>
                <w:szCs w:val="18"/>
              </w:rPr>
            </w:pPr>
          </w:p>
        </w:tc>
      </w:tr>
      <w:tr w:rsidR="00B077E1" w14:paraId="4F594787" w14:textId="77777777" w:rsidTr="00B077E1">
        <w:tc>
          <w:tcPr>
            <w:tcW w:w="3863" w:type="dxa"/>
            <w:shd w:val="clear" w:color="auto" w:fill="auto"/>
            <w:noWrap/>
            <w:tcMar>
              <w:top w:w="15" w:type="dxa"/>
              <w:left w:w="150" w:type="dxa"/>
              <w:bottom w:w="15" w:type="dxa"/>
              <w:right w:w="150" w:type="dxa"/>
            </w:tcMar>
            <w:hideMark/>
          </w:tcPr>
          <w:p w14:paraId="42E07D41" w14:textId="3400A39C" w:rsidR="00B077E1" w:rsidRDefault="00B077E1" w:rsidP="00B077E1">
            <w:pPr>
              <w:spacing w:line="300" w:lineRule="atLeast"/>
              <w:rPr>
                <w:rFonts w:ascii="Consolas" w:hAnsi="Consolas"/>
                <w:color w:val="333333"/>
                <w:sz w:val="18"/>
                <w:szCs w:val="18"/>
              </w:rPr>
            </w:pPr>
            <w:proofErr w:type="spellStart"/>
            <w:proofErr w:type="gramStart"/>
            <w:r>
              <w:rPr>
                <w:rStyle w:val="pl-k"/>
                <w:rFonts w:ascii="Consolas" w:hAnsi="Consolas"/>
                <w:color w:val="D73A49"/>
                <w:sz w:val="18"/>
                <w:szCs w:val="18"/>
              </w:rPr>
              <w:t>sonar.tests</w:t>
            </w:r>
            <w:proofErr w:type="spellEnd"/>
            <w:proofErr w:type="gramEnd"/>
            <w:r>
              <w:rPr>
                <w:rFonts w:ascii="Consolas" w:hAnsi="Consolas"/>
                <w:color w:val="333333"/>
                <w:sz w:val="18"/>
                <w:szCs w:val="18"/>
              </w:rPr>
              <w:t>=</w:t>
            </w:r>
            <w:proofErr w:type="spellStart"/>
            <w:r>
              <w:rPr>
                <w:rFonts w:ascii="Consolas" w:hAnsi="Consolas"/>
                <w:color w:val="333333"/>
                <w:sz w:val="18"/>
                <w:szCs w:val="18"/>
              </w:rPr>
              <w:t>src</w:t>
            </w:r>
            <w:proofErr w:type="spellEnd"/>
          </w:p>
        </w:tc>
        <w:tc>
          <w:tcPr>
            <w:tcW w:w="0" w:type="auto"/>
            <w:gridSpan w:val="2"/>
            <w:tcBorders>
              <w:top w:val="nil"/>
              <w:left w:val="nil"/>
              <w:bottom w:val="nil"/>
              <w:right w:val="nil"/>
            </w:tcBorders>
            <w:shd w:val="clear" w:color="auto" w:fill="auto"/>
            <w:tcMar>
              <w:top w:w="15" w:type="dxa"/>
              <w:left w:w="150" w:type="dxa"/>
              <w:bottom w:w="15" w:type="dxa"/>
              <w:right w:w="150" w:type="dxa"/>
            </w:tcMar>
          </w:tcPr>
          <w:p w14:paraId="39320792" w14:textId="352BDD14" w:rsidR="00B077E1" w:rsidRDefault="00B077E1" w:rsidP="00B077E1">
            <w:pPr>
              <w:spacing w:line="300" w:lineRule="atLeast"/>
              <w:rPr>
                <w:rFonts w:ascii="Consolas" w:hAnsi="Consolas"/>
                <w:color w:val="333333"/>
                <w:sz w:val="18"/>
                <w:szCs w:val="18"/>
              </w:rPr>
            </w:pPr>
          </w:p>
        </w:tc>
      </w:tr>
      <w:tr w:rsidR="00B077E1" w14:paraId="0E854575" w14:textId="77777777" w:rsidTr="00B077E1">
        <w:tc>
          <w:tcPr>
            <w:tcW w:w="3863" w:type="dxa"/>
            <w:noWrap/>
            <w:tcMar>
              <w:top w:w="15" w:type="dxa"/>
              <w:left w:w="150" w:type="dxa"/>
              <w:bottom w:w="15" w:type="dxa"/>
              <w:right w:w="150" w:type="dxa"/>
            </w:tcMar>
            <w:hideMark/>
          </w:tcPr>
          <w:p w14:paraId="2F19D791" w14:textId="179179C1" w:rsidR="00B077E1" w:rsidRDefault="00B077E1" w:rsidP="00B077E1">
            <w:pPr>
              <w:spacing w:line="300" w:lineRule="atLeast"/>
              <w:rPr>
                <w:rFonts w:ascii="Consolas" w:hAnsi="Consolas"/>
                <w:color w:val="333333"/>
                <w:sz w:val="18"/>
                <w:szCs w:val="18"/>
              </w:rPr>
            </w:pPr>
            <w:proofErr w:type="spellStart"/>
            <w:proofErr w:type="gramStart"/>
            <w:r>
              <w:rPr>
                <w:rStyle w:val="pl-k"/>
                <w:rFonts w:ascii="Consolas" w:hAnsi="Consolas"/>
                <w:color w:val="D73A49"/>
                <w:sz w:val="18"/>
                <w:szCs w:val="18"/>
              </w:rPr>
              <w:t>sonar.exclusions</w:t>
            </w:r>
            <w:proofErr w:type="spellEnd"/>
            <w:proofErr w:type="gramEnd"/>
            <w:r>
              <w:rPr>
                <w:rFonts w:ascii="Consolas" w:hAnsi="Consolas"/>
                <w:color w:val="333333"/>
                <w:sz w:val="18"/>
                <w:szCs w:val="18"/>
              </w:rPr>
              <w:t>=**/</w:t>
            </w:r>
            <w:proofErr w:type="spellStart"/>
            <w:r>
              <w:rPr>
                <w:rFonts w:ascii="Consolas" w:hAnsi="Consolas"/>
                <w:color w:val="333333"/>
                <w:sz w:val="18"/>
                <w:szCs w:val="18"/>
              </w:rPr>
              <w:t>node_modules</w:t>
            </w:r>
            <w:proofErr w:type="spellEnd"/>
            <w:r>
              <w:rPr>
                <w:rFonts w:ascii="Consolas" w:hAnsi="Consolas"/>
                <w:color w:val="333333"/>
                <w:sz w:val="18"/>
                <w:szCs w:val="18"/>
              </w:rPr>
              <w:t>/**</w:t>
            </w:r>
          </w:p>
        </w:tc>
        <w:tc>
          <w:tcPr>
            <w:tcW w:w="0" w:type="auto"/>
            <w:gridSpan w:val="2"/>
            <w:tcBorders>
              <w:top w:val="nil"/>
              <w:left w:val="nil"/>
              <w:bottom w:val="nil"/>
              <w:right w:val="nil"/>
            </w:tcBorders>
            <w:tcMar>
              <w:top w:w="15" w:type="dxa"/>
              <w:left w:w="150" w:type="dxa"/>
              <w:bottom w:w="15" w:type="dxa"/>
              <w:right w:w="150" w:type="dxa"/>
            </w:tcMar>
          </w:tcPr>
          <w:p w14:paraId="0D6FA122" w14:textId="6ECD0B66" w:rsidR="00B077E1" w:rsidRDefault="00B077E1" w:rsidP="00B077E1">
            <w:pPr>
              <w:spacing w:line="300" w:lineRule="atLeast"/>
              <w:rPr>
                <w:rFonts w:ascii="Consolas" w:hAnsi="Consolas"/>
                <w:color w:val="333333"/>
                <w:sz w:val="18"/>
                <w:szCs w:val="18"/>
              </w:rPr>
            </w:pPr>
          </w:p>
        </w:tc>
      </w:tr>
      <w:tr w:rsidR="00B077E1" w:rsidRPr="00B077E1" w14:paraId="21FF2E9E" w14:textId="77777777" w:rsidTr="00B077E1">
        <w:tc>
          <w:tcPr>
            <w:tcW w:w="3863" w:type="dxa"/>
            <w:shd w:val="clear" w:color="auto" w:fill="auto"/>
            <w:noWrap/>
            <w:tcMar>
              <w:top w:w="15" w:type="dxa"/>
              <w:left w:w="150" w:type="dxa"/>
              <w:bottom w:w="15" w:type="dxa"/>
              <w:right w:w="150" w:type="dxa"/>
            </w:tcMar>
            <w:hideMark/>
          </w:tcPr>
          <w:p w14:paraId="29C66482" w14:textId="42F8B209" w:rsidR="00B077E1" w:rsidRPr="00B077E1" w:rsidRDefault="00B077E1" w:rsidP="00B077E1">
            <w:pPr>
              <w:spacing w:line="300" w:lineRule="atLeast"/>
              <w:rPr>
                <w:rFonts w:ascii="Consolas" w:hAnsi="Consolas"/>
                <w:color w:val="333333"/>
                <w:sz w:val="18"/>
                <w:szCs w:val="18"/>
                <w:lang w:val="en-US"/>
              </w:rPr>
            </w:pPr>
            <w:proofErr w:type="spellStart"/>
            <w:r w:rsidRPr="00B077E1">
              <w:rPr>
                <w:rStyle w:val="pl-k"/>
                <w:rFonts w:ascii="Consolas" w:hAnsi="Consolas"/>
                <w:color w:val="D73A49"/>
                <w:sz w:val="18"/>
                <w:szCs w:val="18"/>
                <w:lang w:val="en-US"/>
              </w:rPr>
              <w:t>sonar.</w:t>
            </w:r>
            <w:proofErr w:type="gramStart"/>
            <w:r w:rsidRPr="00B077E1">
              <w:rPr>
                <w:rStyle w:val="pl-k"/>
                <w:rFonts w:ascii="Consolas" w:hAnsi="Consolas"/>
                <w:color w:val="D73A49"/>
                <w:sz w:val="18"/>
                <w:szCs w:val="18"/>
                <w:lang w:val="en-US"/>
              </w:rPr>
              <w:t>test.inclusions</w:t>
            </w:r>
            <w:proofErr w:type="spellEnd"/>
            <w:proofErr w:type="gramEnd"/>
            <w:r w:rsidRPr="00B077E1">
              <w:rPr>
                <w:rFonts w:ascii="Consolas" w:hAnsi="Consolas"/>
                <w:color w:val="333333"/>
                <w:sz w:val="18"/>
                <w:szCs w:val="18"/>
                <w:lang w:val="en-US"/>
              </w:rPr>
              <w:t>=**/*.</w:t>
            </w:r>
            <w:proofErr w:type="spellStart"/>
            <w:r w:rsidRPr="00B077E1">
              <w:rPr>
                <w:rFonts w:ascii="Consolas" w:hAnsi="Consolas"/>
                <w:color w:val="333333"/>
                <w:sz w:val="18"/>
                <w:szCs w:val="18"/>
                <w:lang w:val="en-US"/>
              </w:rPr>
              <w:t>spec.ts</w:t>
            </w:r>
            <w:proofErr w:type="spellEnd"/>
          </w:p>
        </w:tc>
        <w:tc>
          <w:tcPr>
            <w:tcW w:w="0" w:type="auto"/>
            <w:gridSpan w:val="2"/>
            <w:tcBorders>
              <w:top w:val="nil"/>
              <w:left w:val="nil"/>
              <w:bottom w:val="nil"/>
              <w:right w:val="nil"/>
            </w:tcBorders>
            <w:shd w:val="clear" w:color="auto" w:fill="auto"/>
            <w:tcMar>
              <w:top w:w="15" w:type="dxa"/>
              <w:left w:w="150" w:type="dxa"/>
              <w:bottom w:w="15" w:type="dxa"/>
              <w:right w:w="150" w:type="dxa"/>
            </w:tcMar>
          </w:tcPr>
          <w:p w14:paraId="3B0AA23F" w14:textId="4B3B3EAA" w:rsidR="00B077E1" w:rsidRPr="00B077E1" w:rsidRDefault="00B077E1" w:rsidP="00B077E1">
            <w:pPr>
              <w:spacing w:line="300" w:lineRule="atLeast"/>
              <w:rPr>
                <w:rFonts w:ascii="Consolas" w:hAnsi="Consolas"/>
                <w:color w:val="333333"/>
                <w:sz w:val="18"/>
                <w:szCs w:val="18"/>
                <w:lang w:val="en-US"/>
              </w:rPr>
            </w:pPr>
          </w:p>
        </w:tc>
      </w:tr>
      <w:tr w:rsidR="00B077E1" w:rsidRPr="00B077E1" w14:paraId="05819E01" w14:textId="77777777" w:rsidTr="00B077E1">
        <w:tc>
          <w:tcPr>
            <w:tcW w:w="3863" w:type="dxa"/>
            <w:noWrap/>
            <w:tcMar>
              <w:top w:w="15" w:type="dxa"/>
              <w:left w:w="150" w:type="dxa"/>
              <w:bottom w:w="15" w:type="dxa"/>
              <w:right w:w="150" w:type="dxa"/>
            </w:tcMar>
            <w:hideMark/>
          </w:tcPr>
          <w:p w14:paraId="55AC342C" w14:textId="59D2E3B3" w:rsidR="00B077E1" w:rsidRPr="00B077E1" w:rsidRDefault="00B077E1" w:rsidP="00B077E1">
            <w:pPr>
              <w:spacing w:line="300" w:lineRule="atLeast"/>
              <w:rPr>
                <w:rFonts w:ascii="Consolas" w:hAnsi="Consolas"/>
                <w:color w:val="333333"/>
                <w:sz w:val="18"/>
                <w:szCs w:val="18"/>
                <w:lang w:val="en-US"/>
              </w:rPr>
            </w:pPr>
            <w:r w:rsidRPr="00B077E1">
              <w:rPr>
                <w:rStyle w:val="pl-k"/>
                <w:rFonts w:ascii="Consolas" w:hAnsi="Consolas"/>
                <w:color w:val="D73A49"/>
                <w:sz w:val="18"/>
                <w:szCs w:val="18"/>
                <w:lang w:val="en-US"/>
              </w:rPr>
              <w:t>sonar.typescript.lcov.reportPaths</w:t>
            </w:r>
            <w:r w:rsidRPr="00B077E1">
              <w:rPr>
                <w:rFonts w:ascii="Consolas" w:hAnsi="Consolas"/>
                <w:color w:val="333333"/>
                <w:sz w:val="18"/>
                <w:szCs w:val="18"/>
                <w:lang w:val="en-US"/>
              </w:rPr>
              <w:t>=coverage/lcov.info</w:t>
            </w:r>
          </w:p>
        </w:tc>
        <w:tc>
          <w:tcPr>
            <w:tcW w:w="0" w:type="auto"/>
            <w:gridSpan w:val="2"/>
            <w:tcBorders>
              <w:top w:val="nil"/>
              <w:left w:val="nil"/>
              <w:bottom w:val="nil"/>
              <w:right w:val="nil"/>
            </w:tcBorders>
            <w:tcMar>
              <w:top w:w="15" w:type="dxa"/>
              <w:left w:w="150" w:type="dxa"/>
              <w:bottom w:w="15" w:type="dxa"/>
              <w:right w:w="150" w:type="dxa"/>
            </w:tcMar>
          </w:tcPr>
          <w:p w14:paraId="4A5A4E7B" w14:textId="3ADFEE47" w:rsidR="00B077E1" w:rsidRPr="00B077E1" w:rsidRDefault="00B077E1" w:rsidP="00B077E1">
            <w:pPr>
              <w:spacing w:line="300" w:lineRule="atLeast"/>
              <w:rPr>
                <w:rFonts w:ascii="Consolas" w:hAnsi="Consolas"/>
                <w:color w:val="333333"/>
                <w:sz w:val="18"/>
                <w:szCs w:val="18"/>
                <w:lang w:val="en-US"/>
              </w:rPr>
            </w:pPr>
          </w:p>
        </w:tc>
      </w:tr>
      <w:tr w:rsidR="00B077E1" w:rsidRPr="00B077E1" w14:paraId="0EE9D2CD" w14:textId="77777777" w:rsidTr="00B077E1">
        <w:tc>
          <w:tcPr>
            <w:tcW w:w="3863" w:type="dxa"/>
            <w:shd w:val="clear" w:color="auto" w:fill="auto"/>
            <w:noWrap/>
            <w:tcMar>
              <w:top w:w="15" w:type="dxa"/>
              <w:left w:w="150" w:type="dxa"/>
              <w:bottom w:w="15" w:type="dxa"/>
              <w:right w:w="150" w:type="dxa"/>
            </w:tcMar>
            <w:hideMark/>
          </w:tcPr>
          <w:p w14:paraId="58972D41" w14:textId="0A764177" w:rsidR="00B077E1" w:rsidRPr="00B077E1" w:rsidRDefault="00B077E1" w:rsidP="00B077E1">
            <w:pPr>
              <w:spacing w:line="300" w:lineRule="atLeast"/>
              <w:rPr>
                <w:rFonts w:ascii="Consolas" w:hAnsi="Consolas"/>
                <w:color w:val="333333"/>
                <w:sz w:val="18"/>
                <w:szCs w:val="18"/>
                <w:lang w:val="en-US"/>
              </w:rPr>
            </w:pPr>
            <w:proofErr w:type="spellStart"/>
            <w:proofErr w:type="gramStart"/>
            <w:r w:rsidRPr="00B077E1">
              <w:rPr>
                <w:rStyle w:val="pl-k"/>
                <w:rFonts w:ascii="Consolas" w:hAnsi="Consolas"/>
                <w:color w:val="D73A49"/>
                <w:sz w:val="18"/>
                <w:szCs w:val="18"/>
                <w:lang w:val="en-US"/>
              </w:rPr>
              <w:t>sonar.testExecutionReportPaths</w:t>
            </w:r>
            <w:proofErr w:type="spellEnd"/>
            <w:proofErr w:type="gramEnd"/>
            <w:r w:rsidRPr="00B077E1">
              <w:rPr>
                <w:rFonts w:ascii="Consolas" w:hAnsi="Consolas"/>
                <w:color w:val="333333"/>
                <w:sz w:val="18"/>
                <w:szCs w:val="18"/>
                <w:lang w:val="en-US"/>
              </w:rPr>
              <w:t>=reports/ut_report.xml</w:t>
            </w:r>
          </w:p>
        </w:tc>
        <w:tc>
          <w:tcPr>
            <w:tcW w:w="0" w:type="auto"/>
            <w:gridSpan w:val="2"/>
            <w:tcBorders>
              <w:top w:val="nil"/>
              <w:left w:val="nil"/>
              <w:bottom w:val="nil"/>
              <w:right w:val="nil"/>
            </w:tcBorders>
            <w:shd w:val="clear" w:color="auto" w:fill="auto"/>
            <w:tcMar>
              <w:top w:w="15" w:type="dxa"/>
              <w:left w:w="150" w:type="dxa"/>
              <w:bottom w:w="15" w:type="dxa"/>
              <w:right w:w="150" w:type="dxa"/>
            </w:tcMar>
          </w:tcPr>
          <w:p w14:paraId="3AB00CDA" w14:textId="3BC4F08F" w:rsidR="00B077E1" w:rsidRPr="00B077E1" w:rsidRDefault="00B077E1" w:rsidP="00B077E1">
            <w:pPr>
              <w:spacing w:line="300" w:lineRule="atLeast"/>
              <w:rPr>
                <w:rFonts w:ascii="Consolas" w:hAnsi="Consolas"/>
                <w:color w:val="333333"/>
                <w:sz w:val="18"/>
                <w:szCs w:val="18"/>
                <w:lang w:val="en-US"/>
              </w:rPr>
            </w:pPr>
          </w:p>
        </w:tc>
      </w:tr>
      <w:tr w:rsidR="00B077E1" w:rsidRPr="00B077E1" w14:paraId="4C552240" w14:textId="77777777" w:rsidTr="00B077E1">
        <w:tc>
          <w:tcPr>
            <w:tcW w:w="3863" w:type="dxa"/>
            <w:noWrap/>
            <w:tcMar>
              <w:top w:w="15" w:type="dxa"/>
              <w:left w:w="150" w:type="dxa"/>
              <w:bottom w:w="15" w:type="dxa"/>
              <w:right w:w="150" w:type="dxa"/>
            </w:tcMar>
            <w:hideMark/>
          </w:tcPr>
          <w:p w14:paraId="3B48C084" w14:textId="77777777" w:rsidR="00B077E1" w:rsidRPr="00B077E1" w:rsidRDefault="00B077E1" w:rsidP="00B077E1">
            <w:pPr>
              <w:spacing w:line="300" w:lineRule="atLeast"/>
              <w:rPr>
                <w:rFonts w:ascii="Consolas" w:hAnsi="Consolas"/>
                <w:color w:val="333333"/>
                <w:sz w:val="18"/>
                <w:szCs w:val="18"/>
                <w:lang w:val="en-US"/>
              </w:rPr>
            </w:pPr>
          </w:p>
        </w:tc>
        <w:tc>
          <w:tcPr>
            <w:tcW w:w="0" w:type="auto"/>
            <w:gridSpan w:val="2"/>
            <w:tcBorders>
              <w:top w:val="nil"/>
              <w:left w:val="nil"/>
              <w:bottom w:val="nil"/>
              <w:right w:val="nil"/>
            </w:tcBorders>
            <w:tcMar>
              <w:top w:w="15" w:type="dxa"/>
              <w:left w:w="150" w:type="dxa"/>
              <w:bottom w:w="15" w:type="dxa"/>
              <w:right w:w="150" w:type="dxa"/>
            </w:tcMar>
          </w:tcPr>
          <w:p w14:paraId="710E4AB6" w14:textId="0D4D84D4" w:rsidR="00B077E1" w:rsidRPr="00B077E1" w:rsidRDefault="00B077E1" w:rsidP="00B077E1">
            <w:pPr>
              <w:spacing w:line="300" w:lineRule="atLeast"/>
              <w:rPr>
                <w:rFonts w:ascii="Consolas" w:hAnsi="Consolas"/>
                <w:color w:val="333333"/>
                <w:sz w:val="18"/>
                <w:szCs w:val="18"/>
                <w:lang w:val="en-US"/>
              </w:rPr>
            </w:pPr>
          </w:p>
        </w:tc>
      </w:tr>
    </w:tbl>
    <w:p w14:paraId="7467BACF" w14:textId="36AB9B10" w:rsidR="00D92DF6" w:rsidRPr="00D92DF6" w:rsidRDefault="00B077E1" w:rsidP="00D92DF6">
      <w:r w:rsidRPr="00B077E1">
        <w:rPr>
          <w:lang w:val="en-US"/>
        </w:rPr>
        <w:t xml:space="preserve"> </w:t>
      </w:r>
      <w:r w:rsidR="00D92DF6" w:rsidRPr="00D92DF6">
        <w:t>Si bien la mayoría de las propiedades son obvias, se agregarán algunos detalles para algunas de ellas.</w:t>
      </w:r>
    </w:p>
    <w:p w14:paraId="43503418" w14:textId="2EB067A6" w:rsidR="00D92DF6" w:rsidRPr="00D92DF6" w:rsidRDefault="00D92DF6" w:rsidP="00D92DF6">
      <w:proofErr w:type="spellStart"/>
      <w:proofErr w:type="gramStart"/>
      <w:r w:rsidRPr="00D92DF6">
        <w:t>sonar.</w:t>
      </w:r>
      <w:r w:rsidR="002125AC">
        <w:t>source</w:t>
      </w:r>
      <w:proofErr w:type="spellEnd"/>
      <w:proofErr w:type="gramEnd"/>
      <w:r w:rsidR="008D10B3">
        <w:t xml:space="preserve">: </w:t>
      </w:r>
      <w:r w:rsidRPr="00D92DF6">
        <w:t>Esto se refiere a la ruta donde residen nuestros archivos fuente.</w:t>
      </w:r>
    </w:p>
    <w:p w14:paraId="3B00392B" w14:textId="0BC7BD8A" w:rsidR="00D92DF6" w:rsidRPr="00D92DF6" w:rsidRDefault="00D92DF6" w:rsidP="00D92DF6">
      <w:proofErr w:type="spellStart"/>
      <w:proofErr w:type="gramStart"/>
      <w:r w:rsidRPr="00D92DF6">
        <w:t>sonar.tests</w:t>
      </w:r>
      <w:proofErr w:type="spellEnd"/>
      <w:proofErr w:type="gramEnd"/>
      <w:r w:rsidR="008D10B3">
        <w:t xml:space="preserve">: </w:t>
      </w:r>
      <w:r w:rsidRPr="00D92DF6">
        <w:t>Esto se refiere a la ruta donde residen nuestros archivos de prueba. Esto ayudará a escanear los informes de ejecución.</w:t>
      </w:r>
    </w:p>
    <w:p w14:paraId="51C6C913" w14:textId="3AA29C72" w:rsidR="00D92DF6" w:rsidRPr="00D92DF6" w:rsidRDefault="002125AC" w:rsidP="00D92DF6">
      <w:proofErr w:type="spellStart"/>
      <w:r w:rsidRPr="002125AC">
        <w:t>sonar.</w:t>
      </w:r>
      <w:proofErr w:type="gramStart"/>
      <w:r w:rsidRPr="002125AC">
        <w:t>test.inclusions</w:t>
      </w:r>
      <w:proofErr w:type="spellEnd"/>
      <w:proofErr w:type="gramEnd"/>
      <w:r w:rsidR="008D10B3">
        <w:t xml:space="preserve">: </w:t>
      </w:r>
      <w:r w:rsidR="00D92DF6" w:rsidRPr="00D92DF6">
        <w:t>Esto se refiere al patrón de extensión de archivo para los archivos de prueba y asegura que nuestros archivos de prueba estén incluidos para el análisis. Este </w:t>
      </w:r>
      <w:hyperlink r:id="rId16" w:tgtFrame="_blank" w:history="1">
        <w:r w:rsidR="00D92DF6" w:rsidRPr="00D92DF6">
          <w:t>enlace</w:t>
        </w:r>
      </w:hyperlink>
      <w:r w:rsidR="00D92DF6" w:rsidRPr="00D92DF6">
        <w:t> de documentación de la sonda tiene detalles adicionales sobre cómo seleccionar los archivos que se incluirán y excluirán para el escaneo.</w:t>
      </w:r>
    </w:p>
    <w:p w14:paraId="3334C086" w14:textId="3F2BAC34" w:rsidR="00D92DF6" w:rsidRPr="00D92DF6" w:rsidRDefault="002125AC" w:rsidP="00D92DF6">
      <w:proofErr w:type="spellStart"/>
      <w:proofErr w:type="gramStart"/>
      <w:r w:rsidRPr="002125AC">
        <w:t>sonar.typescript</w:t>
      </w:r>
      <w:proofErr w:type="gramEnd"/>
      <w:r w:rsidRPr="002125AC">
        <w:t>.lcov.reportPaths</w:t>
      </w:r>
      <w:proofErr w:type="spellEnd"/>
      <w:r w:rsidR="008D10B3">
        <w:t xml:space="preserve">: </w:t>
      </w:r>
      <w:r w:rsidR="00D92DF6" w:rsidRPr="00D92DF6">
        <w:t>Esto se refiere al archivo lcov.info (informe de cobertura de código) creado por complementos de karma de terceros. Asegúrese de que las siguientes propiedades en karma.conf.js estén configuradas correctamente para que el informe de cobertura se cree bajo la raíz de la aplicación angular.</w:t>
      </w:r>
    </w:p>
    <w:p w14:paraId="08F14B43" w14:textId="77777777" w:rsidR="002125AC" w:rsidRPr="002125AC" w:rsidRDefault="002125AC" w:rsidP="00D92DF6">
      <w:pPr>
        <w:rPr>
          <w:lang w:val="en-US"/>
        </w:rPr>
      </w:pPr>
      <w:proofErr w:type="spellStart"/>
      <w:r w:rsidRPr="002125AC">
        <w:rPr>
          <w:rStyle w:val="Textoennegrita"/>
          <w:rFonts w:ascii="Courier New" w:hAnsi="Courier New" w:cs="Courier New"/>
          <w:color w:val="292929"/>
          <w:spacing w:val="-5"/>
          <w:shd w:val="clear" w:color="auto" w:fill="F2F2F2"/>
          <w:lang w:val="en-US"/>
        </w:rPr>
        <w:t>dir</w:t>
      </w:r>
      <w:proofErr w:type="spellEnd"/>
      <w:r w:rsidRPr="002125AC">
        <w:rPr>
          <w:rFonts w:ascii="Courier New" w:hAnsi="Courier New" w:cs="Courier New"/>
          <w:color w:val="292929"/>
          <w:spacing w:val="-5"/>
          <w:shd w:val="clear" w:color="auto" w:fill="F2F2F2"/>
          <w:lang w:val="en-US"/>
        </w:rPr>
        <w:t>: require(</w:t>
      </w:r>
      <w:r w:rsidRPr="002125AC">
        <w:rPr>
          <w:rStyle w:val="Textoennegrita"/>
          <w:rFonts w:ascii="Courier New" w:hAnsi="Courier New" w:cs="Courier New"/>
          <w:color w:val="292929"/>
          <w:spacing w:val="-5"/>
          <w:shd w:val="clear" w:color="auto" w:fill="F2F2F2"/>
          <w:lang w:val="en-US"/>
        </w:rPr>
        <w:t>'path'</w:t>
      </w:r>
      <w:proofErr w:type="gramStart"/>
      <w:r w:rsidRPr="002125AC">
        <w:rPr>
          <w:rFonts w:ascii="Courier New" w:hAnsi="Courier New" w:cs="Courier New"/>
          <w:color w:val="292929"/>
          <w:spacing w:val="-5"/>
          <w:shd w:val="clear" w:color="auto" w:fill="F2F2F2"/>
          <w:lang w:val="en-US"/>
        </w:rPr>
        <w:t>).</w:t>
      </w:r>
      <w:r w:rsidRPr="002125AC">
        <w:rPr>
          <w:rStyle w:val="nfasis"/>
          <w:rFonts w:ascii="Courier New" w:hAnsi="Courier New" w:cs="Courier New"/>
          <w:color w:val="292929"/>
          <w:spacing w:val="-5"/>
          <w:shd w:val="clear" w:color="auto" w:fill="F2F2F2"/>
          <w:lang w:val="en-US"/>
        </w:rPr>
        <w:t>join</w:t>
      </w:r>
      <w:proofErr w:type="gramEnd"/>
      <w:r w:rsidRPr="002125AC">
        <w:rPr>
          <w:rFonts w:ascii="Courier New" w:hAnsi="Courier New" w:cs="Courier New"/>
          <w:color w:val="292929"/>
          <w:spacing w:val="-5"/>
          <w:shd w:val="clear" w:color="auto" w:fill="F2F2F2"/>
          <w:lang w:val="en-US"/>
        </w:rPr>
        <w:t>(__</w:t>
      </w:r>
      <w:proofErr w:type="spellStart"/>
      <w:r w:rsidRPr="002125AC">
        <w:rPr>
          <w:rFonts w:ascii="Courier New" w:hAnsi="Courier New" w:cs="Courier New"/>
          <w:color w:val="292929"/>
          <w:spacing w:val="-5"/>
          <w:shd w:val="clear" w:color="auto" w:fill="F2F2F2"/>
          <w:lang w:val="en-US"/>
        </w:rPr>
        <w:t>dirname</w:t>
      </w:r>
      <w:proofErr w:type="spellEnd"/>
      <w:r w:rsidRPr="002125AC">
        <w:rPr>
          <w:rFonts w:ascii="Courier New" w:hAnsi="Courier New" w:cs="Courier New"/>
          <w:color w:val="292929"/>
          <w:spacing w:val="-5"/>
          <w:shd w:val="clear" w:color="auto" w:fill="F2F2F2"/>
          <w:lang w:val="en-US"/>
        </w:rPr>
        <w:t xml:space="preserve">, </w:t>
      </w:r>
      <w:r w:rsidRPr="002125AC">
        <w:rPr>
          <w:rStyle w:val="Textoennegrita"/>
          <w:rFonts w:ascii="Courier New" w:hAnsi="Courier New" w:cs="Courier New"/>
          <w:color w:val="292929"/>
          <w:spacing w:val="-5"/>
          <w:shd w:val="clear" w:color="auto" w:fill="F2F2F2"/>
          <w:lang w:val="en-US"/>
        </w:rPr>
        <w:t>'coverage'</w:t>
      </w:r>
      <w:r w:rsidRPr="002125AC">
        <w:rPr>
          <w:rFonts w:ascii="Courier New" w:hAnsi="Courier New" w:cs="Courier New"/>
          <w:color w:val="292929"/>
          <w:spacing w:val="-5"/>
          <w:shd w:val="clear" w:color="auto" w:fill="F2F2F2"/>
          <w:lang w:val="en-US"/>
        </w:rPr>
        <w:t>),</w:t>
      </w:r>
      <w:r w:rsidRPr="002125AC">
        <w:rPr>
          <w:lang w:val="en-US"/>
        </w:rPr>
        <w:t xml:space="preserve"> </w:t>
      </w:r>
    </w:p>
    <w:p w14:paraId="3DCFCA6C" w14:textId="19CDD857" w:rsidR="00D92DF6" w:rsidRPr="00D92DF6" w:rsidRDefault="00D92DF6" w:rsidP="00D92DF6">
      <w:r w:rsidRPr="00D92DF6">
        <w:t>Nota: El valor predeterminado será</w:t>
      </w:r>
      <w:proofErr w:type="gramStart"/>
      <w:r w:rsidRPr="00D92DF6">
        <w:t xml:space="preserve"> ..</w:t>
      </w:r>
      <w:proofErr w:type="gramEnd"/>
      <w:r w:rsidRPr="00D92DF6">
        <w:t>/</w:t>
      </w:r>
      <w:proofErr w:type="spellStart"/>
      <w:r w:rsidRPr="00D92DF6">
        <w:t>coverage</w:t>
      </w:r>
      <w:proofErr w:type="spellEnd"/>
      <w:r w:rsidRPr="00D92DF6">
        <w:t>, que creará el informe fuera de la carpeta raíz de la aplicación Angular.</w:t>
      </w:r>
    </w:p>
    <w:p w14:paraId="6A000C29" w14:textId="00792829" w:rsidR="00D92DF6" w:rsidRPr="00D92DF6" w:rsidRDefault="002125AC" w:rsidP="00D92DF6">
      <w:proofErr w:type="spellStart"/>
      <w:proofErr w:type="gramStart"/>
      <w:r w:rsidRPr="002125AC">
        <w:lastRenderedPageBreak/>
        <w:t>sonar.testExecutionReportPaths</w:t>
      </w:r>
      <w:proofErr w:type="spellEnd"/>
      <w:proofErr w:type="gramEnd"/>
      <w:r w:rsidR="008D10B3">
        <w:t xml:space="preserve">: </w:t>
      </w:r>
      <w:r w:rsidR="00D92DF6" w:rsidRPr="00D92DF6">
        <w:t>Esto se refiere al archivo de informe de ejecución de prueba creado nuevamente por complementos de karma de terceros. </w:t>
      </w:r>
      <w:proofErr w:type="spellStart"/>
      <w:r w:rsidR="00D92DF6" w:rsidRPr="00D92DF6">
        <w:t>Sonarqube</w:t>
      </w:r>
      <w:proofErr w:type="spellEnd"/>
      <w:r w:rsidR="00D92DF6" w:rsidRPr="00D92DF6">
        <w:t xml:space="preserve"> no tiene soporte directo para escanear el informe de ejecución de la prueba, y esto se puede lograr mediante la biblioteca </w:t>
      </w:r>
      <w:proofErr w:type="spellStart"/>
      <w:r w:rsidR="00D92DF6" w:rsidRPr="00D92DF6">
        <w:t>npm</w:t>
      </w:r>
      <w:proofErr w:type="spellEnd"/>
      <w:r w:rsidR="00D92DF6" w:rsidRPr="00D92DF6">
        <w:t xml:space="preserve"> de código abierto </w:t>
      </w:r>
      <w:hyperlink r:id="rId17" w:tgtFrame="_blank" w:history="1">
        <w:r w:rsidR="00D92DF6" w:rsidRPr="00D92DF6">
          <w:t>karma-</w:t>
        </w:r>
        <w:proofErr w:type="spellStart"/>
        <w:r w:rsidR="00D92DF6" w:rsidRPr="00D92DF6">
          <w:t>sonarqube</w:t>
        </w:r>
        <w:proofErr w:type="spellEnd"/>
        <w:r w:rsidR="00D92DF6" w:rsidRPr="00D92DF6">
          <w:t>-</w:t>
        </w:r>
        <w:proofErr w:type="spellStart"/>
        <w:r w:rsidR="00D92DF6" w:rsidRPr="00D92DF6">
          <w:t>unit-reporter</w:t>
        </w:r>
        <w:proofErr w:type="spellEnd"/>
      </w:hyperlink>
      <w:r w:rsidR="00D92DF6" w:rsidRPr="00D92DF6">
        <w:t> .</w:t>
      </w:r>
    </w:p>
    <w:p w14:paraId="1EDF5FFB" w14:textId="77777777" w:rsidR="00D92DF6" w:rsidRPr="00D92DF6" w:rsidRDefault="00D92DF6" w:rsidP="00D92DF6">
      <w:r w:rsidRPr="00D92DF6">
        <w:t xml:space="preserve">Los siguientes pasos rápidos agregarán este reportero a nuestra aplicación. Comencemos agregando la biblioteca </w:t>
      </w:r>
      <w:proofErr w:type="spellStart"/>
      <w:r w:rsidRPr="00D92DF6">
        <w:t>npm</w:t>
      </w:r>
      <w:proofErr w:type="spellEnd"/>
      <w:r w:rsidRPr="00D92DF6">
        <w:t xml:space="preserve"> a nuestra aplicación.</w:t>
      </w:r>
    </w:p>
    <w:p w14:paraId="78EA9827" w14:textId="07F110E5" w:rsidR="002125AC" w:rsidRDefault="002125AC" w:rsidP="00D92DF6">
      <w:pPr>
        <w:rPr>
          <w:lang w:val="en-US"/>
        </w:rPr>
      </w:pPr>
      <w:proofErr w:type="spellStart"/>
      <w:r w:rsidRPr="002125AC">
        <w:rPr>
          <w:rFonts w:ascii="Courier New" w:hAnsi="Courier New" w:cs="Courier New"/>
          <w:color w:val="292929"/>
          <w:spacing w:val="-5"/>
          <w:shd w:val="clear" w:color="auto" w:fill="F2F2F2"/>
          <w:lang w:val="en-US"/>
        </w:rPr>
        <w:t>npm</w:t>
      </w:r>
      <w:proofErr w:type="spellEnd"/>
      <w:r w:rsidRPr="002125AC">
        <w:rPr>
          <w:rFonts w:ascii="Courier New" w:hAnsi="Courier New" w:cs="Courier New"/>
          <w:color w:val="292929"/>
          <w:spacing w:val="-5"/>
          <w:shd w:val="clear" w:color="auto" w:fill="F2F2F2"/>
          <w:lang w:val="en-US"/>
        </w:rPr>
        <w:t xml:space="preserve"> </w:t>
      </w:r>
      <w:proofErr w:type="spellStart"/>
      <w:r w:rsidRPr="002125AC">
        <w:rPr>
          <w:rFonts w:ascii="Courier New" w:hAnsi="Courier New" w:cs="Courier New"/>
          <w:color w:val="292929"/>
          <w:spacing w:val="-5"/>
          <w:shd w:val="clear" w:color="auto" w:fill="F2F2F2"/>
          <w:lang w:val="en-US"/>
        </w:rPr>
        <w:t>i</w:t>
      </w:r>
      <w:proofErr w:type="spellEnd"/>
      <w:r w:rsidRPr="002125AC">
        <w:rPr>
          <w:rFonts w:ascii="Courier New" w:hAnsi="Courier New" w:cs="Courier New"/>
          <w:color w:val="292929"/>
          <w:spacing w:val="-5"/>
          <w:shd w:val="clear" w:color="auto" w:fill="F2F2F2"/>
          <w:lang w:val="en-US"/>
        </w:rPr>
        <w:t xml:space="preserve"> karma-</w:t>
      </w:r>
      <w:proofErr w:type="spellStart"/>
      <w:r w:rsidRPr="002125AC">
        <w:rPr>
          <w:rFonts w:ascii="Courier New" w:hAnsi="Courier New" w:cs="Courier New"/>
          <w:color w:val="292929"/>
          <w:spacing w:val="-5"/>
          <w:shd w:val="clear" w:color="auto" w:fill="F2F2F2"/>
          <w:lang w:val="en-US"/>
        </w:rPr>
        <w:t>sonarqube</w:t>
      </w:r>
      <w:proofErr w:type="spellEnd"/>
      <w:r w:rsidRPr="002125AC">
        <w:rPr>
          <w:rFonts w:ascii="Courier New" w:hAnsi="Courier New" w:cs="Courier New"/>
          <w:color w:val="292929"/>
          <w:spacing w:val="-5"/>
          <w:shd w:val="clear" w:color="auto" w:fill="F2F2F2"/>
          <w:lang w:val="en-US"/>
        </w:rPr>
        <w:t>-unit-reporter --save-dev</w:t>
      </w:r>
      <w:r w:rsidRPr="002125AC">
        <w:rPr>
          <w:lang w:val="en-US"/>
        </w:rPr>
        <w:t xml:space="preserve"> </w:t>
      </w:r>
    </w:p>
    <w:p w14:paraId="6DF741B8" w14:textId="77777777" w:rsidR="002125AC" w:rsidRPr="00D92DF6" w:rsidRDefault="002125AC" w:rsidP="002125AC">
      <w:r w:rsidRPr="00D92DF6">
        <w:t>Y continúe haciendo las siguientes adiciones en karma.conf.js para agregar este reportero.</w:t>
      </w:r>
    </w:p>
    <w:tbl>
      <w:tblPr>
        <w:tblW w:w="0" w:type="auto"/>
        <w:tblCellMar>
          <w:left w:w="0" w:type="dxa"/>
          <w:right w:w="0" w:type="dxa"/>
        </w:tblCellMar>
        <w:tblLook w:val="04A0" w:firstRow="1" w:lastRow="0" w:firstColumn="1" w:lastColumn="0" w:noHBand="0" w:noVBand="1"/>
      </w:tblPr>
      <w:tblGrid>
        <w:gridCol w:w="5529"/>
        <w:gridCol w:w="306"/>
      </w:tblGrid>
      <w:tr w:rsidR="001B4176" w:rsidRPr="001B4176" w14:paraId="2C126550" w14:textId="77777777" w:rsidTr="001B4176">
        <w:trPr>
          <w:gridAfter w:val="1"/>
        </w:trPr>
        <w:tc>
          <w:tcPr>
            <w:tcW w:w="5529" w:type="dxa"/>
            <w:tcBorders>
              <w:top w:val="nil"/>
              <w:left w:val="nil"/>
              <w:bottom w:val="nil"/>
              <w:right w:val="nil"/>
            </w:tcBorders>
            <w:tcMar>
              <w:top w:w="60" w:type="dxa"/>
              <w:left w:w="150" w:type="dxa"/>
              <w:bottom w:w="15" w:type="dxa"/>
              <w:right w:w="150" w:type="dxa"/>
            </w:tcMar>
            <w:hideMark/>
          </w:tcPr>
          <w:p w14:paraId="17F1A34C" w14:textId="77777777" w:rsidR="001B4176" w:rsidRPr="001B4176" w:rsidRDefault="001B4176" w:rsidP="001B4176">
            <w:pPr>
              <w:spacing w:after="0" w:line="300" w:lineRule="atLeast"/>
              <w:rPr>
                <w:rFonts w:ascii="Consolas" w:eastAsia="Times New Roman" w:hAnsi="Consolas" w:cs="Times New Roman"/>
                <w:color w:val="333333"/>
                <w:sz w:val="18"/>
                <w:szCs w:val="18"/>
                <w:lang w:eastAsia="es-AR"/>
              </w:rPr>
            </w:pPr>
            <w:proofErr w:type="spellStart"/>
            <w:r w:rsidRPr="001B4176">
              <w:rPr>
                <w:rFonts w:ascii="Consolas" w:eastAsia="Times New Roman" w:hAnsi="Consolas" w:cs="Times New Roman"/>
                <w:color w:val="333333"/>
                <w:sz w:val="18"/>
                <w:szCs w:val="18"/>
                <w:lang w:eastAsia="es-AR"/>
              </w:rPr>
              <w:t>plugins</w:t>
            </w:r>
            <w:proofErr w:type="spellEnd"/>
            <w:r w:rsidRPr="001B4176">
              <w:rPr>
                <w:rFonts w:ascii="Consolas" w:eastAsia="Times New Roman" w:hAnsi="Consolas" w:cs="Times New Roman"/>
                <w:color w:val="333333"/>
                <w:sz w:val="18"/>
                <w:szCs w:val="18"/>
                <w:lang w:eastAsia="es-AR"/>
              </w:rPr>
              <w:t>: [</w:t>
            </w:r>
          </w:p>
        </w:tc>
      </w:tr>
      <w:tr w:rsidR="001B4176" w:rsidRPr="001B4176" w14:paraId="621510E3" w14:textId="77777777" w:rsidTr="001B4176">
        <w:tc>
          <w:tcPr>
            <w:tcW w:w="5529" w:type="dxa"/>
            <w:shd w:val="clear" w:color="auto" w:fill="auto"/>
            <w:noWrap/>
            <w:tcMar>
              <w:top w:w="15" w:type="dxa"/>
              <w:left w:w="150" w:type="dxa"/>
              <w:bottom w:w="15" w:type="dxa"/>
              <w:right w:w="150" w:type="dxa"/>
            </w:tcMar>
            <w:hideMark/>
          </w:tcPr>
          <w:p w14:paraId="58C58B92" w14:textId="6BA28246"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r w:rsidRPr="001B4176">
              <w:rPr>
                <w:rFonts w:ascii="Consolas" w:eastAsia="Times New Roman" w:hAnsi="Consolas" w:cs="Times New Roman"/>
                <w:color w:val="333333"/>
                <w:sz w:val="18"/>
                <w:szCs w:val="18"/>
                <w:lang w:val="en-US" w:eastAsia="es-AR"/>
              </w:rPr>
              <w:t xml:space="preserve">      </w:t>
            </w:r>
            <w:r w:rsidRPr="001B4176">
              <w:rPr>
                <w:rFonts w:ascii="Consolas" w:eastAsia="Times New Roman" w:hAnsi="Consolas" w:cs="Times New Roman"/>
                <w:color w:val="6F42C1"/>
                <w:sz w:val="18"/>
                <w:szCs w:val="18"/>
                <w:lang w:val="en-US" w:eastAsia="es-AR"/>
              </w:rPr>
              <w:t>require</w:t>
            </w:r>
            <w:r w:rsidRPr="001B4176">
              <w:rPr>
                <w:rFonts w:ascii="Consolas" w:eastAsia="Times New Roman" w:hAnsi="Consolas" w:cs="Times New Roman"/>
                <w:color w:val="333333"/>
                <w:sz w:val="18"/>
                <w:szCs w:val="18"/>
                <w:lang w:val="en-US" w:eastAsia="es-AR"/>
              </w:rPr>
              <w:t>(</w:t>
            </w:r>
            <w:r w:rsidRPr="001B4176">
              <w:rPr>
                <w:rFonts w:ascii="Consolas" w:eastAsia="Times New Roman" w:hAnsi="Consolas" w:cs="Times New Roman"/>
                <w:color w:val="032F62"/>
                <w:sz w:val="18"/>
                <w:szCs w:val="18"/>
                <w:lang w:val="en-US" w:eastAsia="es-AR"/>
              </w:rPr>
              <w:t>'karma</w:t>
            </w:r>
            <w:r>
              <w:rPr>
                <w:rFonts w:ascii="Consolas" w:eastAsia="Times New Roman" w:hAnsi="Consolas" w:cs="Times New Roman"/>
                <w:color w:val="032F62"/>
                <w:sz w:val="18"/>
                <w:szCs w:val="18"/>
                <w:lang w:val="en-US" w:eastAsia="es-AR"/>
              </w:rPr>
              <w:t>-</w:t>
            </w:r>
            <w:proofErr w:type="spellStart"/>
            <w:r w:rsidRPr="001B4176">
              <w:rPr>
                <w:rFonts w:ascii="Consolas" w:eastAsia="Times New Roman" w:hAnsi="Consolas" w:cs="Times New Roman"/>
                <w:color w:val="032F62"/>
                <w:sz w:val="18"/>
                <w:szCs w:val="18"/>
                <w:lang w:val="en-US" w:eastAsia="es-AR"/>
              </w:rPr>
              <w:t>sonarqube</w:t>
            </w:r>
            <w:proofErr w:type="spellEnd"/>
            <w:r w:rsidRPr="001B4176">
              <w:rPr>
                <w:rFonts w:ascii="Consolas" w:eastAsia="Times New Roman" w:hAnsi="Consolas" w:cs="Times New Roman"/>
                <w:color w:val="032F62"/>
                <w:sz w:val="18"/>
                <w:szCs w:val="18"/>
                <w:lang w:val="en-US" w:eastAsia="es-AR"/>
              </w:rPr>
              <w:t>-unit-reporter'</w:t>
            </w:r>
            <w:r w:rsidRPr="001B4176">
              <w:rPr>
                <w:rFonts w:ascii="Consolas" w:eastAsia="Times New Roman" w:hAnsi="Consolas" w:cs="Times New Roman"/>
                <w:color w:val="333333"/>
                <w:sz w:val="18"/>
                <w:szCs w:val="18"/>
                <w:lang w:val="en-US" w:eastAsia="es-AR"/>
              </w:rPr>
              <w:t>)</w:t>
            </w:r>
          </w:p>
        </w:tc>
        <w:tc>
          <w:tcPr>
            <w:tcW w:w="0" w:type="auto"/>
            <w:tcBorders>
              <w:top w:val="nil"/>
              <w:left w:val="nil"/>
              <w:bottom w:val="nil"/>
              <w:right w:val="nil"/>
            </w:tcBorders>
            <w:shd w:val="clear" w:color="auto" w:fill="auto"/>
            <w:tcMar>
              <w:top w:w="15" w:type="dxa"/>
              <w:left w:w="150" w:type="dxa"/>
              <w:bottom w:w="15" w:type="dxa"/>
              <w:right w:w="150" w:type="dxa"/>
            </w:tcMar>
          </w:tcPr>
          <w:p w14:paraId="2D885441" w14:textId="7C80C176"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p>
        </w:tc>
      </w:tr>
      <w:tr w:rsidR="001B4176" w:rsidRPr="001B4176" w14:paraId="7D9D3846" w14:textId="77777777" w:rsidTr="001B4176">
        <w:tc>
          <w:tcPr>
            <w:tcW w:w="5529" w:type="dxa"/>
            <w:noWrap/>
            <w:tcMar>
              <w:top w:w="15" w:type="dxa"/>
              <w:left w:w="150" w:type="dxa"/>
              <w:bottom w:w="15" w:type="dxa"/>
              <w:right w:w="150" w:type="dxa"/>
            </w:tcMar>
            <w:hideMark/>
          </w:tcPr>
          <w:p w14:paraId="5D35B50C" w14:textId="1F791587"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r w:rsidRPr="001B4176">
              <w:rPr>
                <w:rFonts w:ascii="Consolas" w:eastAsia="Times New Roman" w:hAnsi="Consolas" w:cs="Times New Roman"/>
                <w:color w:val="333333"/>
                <w:sz w:val="18"/>
                <w:szCs w:val="18"/>
                <w:lang w:val="en-US" w:eastAsia="es-AR"/>
              </w:rPr>
              <w:t xml:space="preserve">    </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tcMar>
              <w:top w:w="15" w:type="dxa"/>
              <w:left w:w="150" w:type="dxa"/>
              <w:bottom w:w="15" w:type="dxa"/>
              <w:right w:w="150" w:type="dxa"/>
            </w:tcMar>
          </w:tcPr>
          <w:p w14:paraId="706F6C5E" w14:textId="728AD7FB"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3D506A8F" w14:textId="77777777" w:rsidTr="001B4176">
        <w:tc>
          <w:tcPr>
            <w:tcW w:w="5529" w:type="dxa"/>
            <w:shd w:val="clear" w:color="auto" w:fill="auto"/>
            <w:noWrap/>
            <w:tcMar>
              <w:top w:w="15" w:type="dxa"/>
              <w:left w:w="150" w:type="dxa"/>
              <w:bottom w:w="15" w:type="dxa"/>
              <w:right w:w="150" w:type="dxa"/>
            </w:tcMar>
            <w:hideMark/>
          </w:tcPr>
          <w:p w14:paraId="1384C573" w14:textId="033BA6D3"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333333"/>
                <w:sz w:val="18"/>
                <w:szCs w:val="18"/>
                <w:lang w:eastAsia="es-AR"/>
              </w:rPr>
              <w:t>sonarQubeUnitReporter</w:t>
            </w:r>
            <w:proofErr w:type="spellEnd"/>
            <w:r w:rsidRPr="001B4176">
              <w:rPr>
                <w:rFonts w:ascii="Consolas" w:eastAsia="Times New Roman" w:hAnsi="Consolas" w:cs="Times New Roman"/>
                <w:color w:val="333333"/>
                <w:sz w:val="18"/>
                <w:szCs w:val="18"/>
                <w:lang w:eastAsia="es-AR"/>
              </w:rPr>
              <w:t>: {</w:t>
            </w:r>
          </w:p>
        </w:tc>
        <w:tc>
          <w:tcPr>
            <w:tcW w:w="0" w:type="auto"/>
            <w:tcBorders>
              <w:top w:val="nil"/>
              <w:left w:val="nil"/>
              <w:bottom w:val="nil"/>
              <w:right w:val="nil"/>
            </w:tcBorders>
            <w:shd w:val="clear" w:color="auto" w:fill="auto"/>
            <w:tcMar>
              <w:top w:w="15" w:type="dxa"/>
              <w:left w:w="150" w:type="dxa"/>
              <w:bottom w:w="15" w:type="dxa"/>
              <w:right w:w="150" w:type="dxa"/>
            </w:tcMar>
          </w:tcPr>
          <w:p w14:paraId="67979588" w14:textId="538CABCC"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42AD178F" w14:textId="77777777" w:rsidTr="001B4176">
        <w:tc>
          <w:tcPr>
            <w:tcW w:w="5529" w:type="dxa"/>
            <w:noWrap/>
            <w:tcMar>
              <w:top w:w="15" w:type="dxa"/>
              <w:left w:w="150" w:type="dxa"/>
              <w:bottom w:w="15" w:type="dxa"/>
              <w:right w:w="150" w:type="dxa"/>
            </w:tcMar>
            <w:hideMark/>
          </w:tcPr>
          <w:p w14:paraId="5114B5DB" w14:textId="227BAAC5"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005CC5"/>
                <w:sz w:val="18"/>
                <w:szCs w:val="18"/>
                <w:lang w:eastAsia="es-AR"/>
              </w:rPr>
              <w:t>sonarQubeVersion</w:t>
            </w:r>
            <w:proofErr w:type="spellEnd"/>
            <w:r w:rsidRPr="001B4176">
              <w:rPr>
                <w:rFonts w:ascii="Consolas" w:eastAsia="Times New Roman" w:hAnsi="Consolas" w:cs="Times New Roman"/>
                <w:color w:val="333333"/>
                <w:sz w:val="18"/>
                <w:szCs w:val="18"/>
                <w:lang w:eastAsia="es-AR"/>
              </w:rPr>
              <w:t xml:space="preserve">: </w:t>
            </w:r>
            <w:r w:rsidRPr="001B4176">
              <w:rPr>
                <w:rFonts w:ascii="Consolas" w:eastAsia="Times New Roman" w:hAnsi="Consolas" w:cs="Times New Roman"/>
                <w:color w:val="032F62"/>
                <w:sz w:val="18"/>
                <w:szCs w:val="18"/>
                <w:lang w:eastAsia="es-AR"/>
              </w:rPr>
              <w:t>'LATEST'</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tcMar>
              <w:top w:w="15" w:type="dxa"/>
              <w:left w:w="150" w:type="dxa"/>
              <w:bottom w:w="15" w:type="dxa"/>
              <w:right w:w="150" w:type="dxa"/>
            </w:tcMar>
          </w:tcPr>
          <w:p w14:paraId="22917E75" w14:textId="56A79570"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68D597E6" w14:textId="77777777" w:rsidTr="001B4176">
        <w:tc>
          <w:tcPr>
            <w:tcW w:w="5529" w:type="dxa"/>
            <w:shd w:val="clear" w:color="auto" w:fill="auto"/>
            <w:noWrap/>
            <w:tcMar>
              <w:top w:w="15" w:type="dxa"/>
              <w:left w:w="150" w:type="dxa"/>
              <w:bottom w:w="15" w:type="dxa"/>
              <w:right w:w="150" w:type="dxa"/>
            </w:tcMar>
            <w:hideMark/>
          </w:tcPr>
          <w:p w14:paraId="056DA69D" w14:textId="7D53114B"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r w:rsidRPr="001B4176">
              <w:rPr>
                <w:rFonts w:ascii="Consolas" w:eastAsia="Times New Roman" w:hAnsi="Consolas" w:cs="Times New Roman"/>
                <w:color w:val="333333"/>
                <w:sz w:val="18"/>
                <w:szCs w:val="18"/>
                <w:lang w:val="en-US" w:eastAsia="es-AR"/>
              </w:rPr>
              <w:t xml:space="preserve">      </w:t>
            </w:r>
            <w:proofErr w:type="spellStart"/>
            <w:r w:rsidRPr="001B4176">
              <w:rPr>
                <w:rFonts w:ascii="Consolas" w:eastAsia="Times New Roman" w:hAnsi="Consolas" w:cs="Times New Roman"/>
                <w:color w:val="005CC5"/>
                <w:sz w:val="18"/>
                <w:szCs w:val="18"/>
                <w:lang w:val="en-US" w:eastAsia="es-AR"/>
              </w:rPr>
              <w:t>outputFile</w:t>
            </w:r>
            <w:proofErr w:type="spellEnd"/>
            <w:r w:rsidRPr="001B4176">
              <w:rPr>
                <w:rFonts w:ascii="Consolas" w:eastAsia="Times New Roman" w:hAnsi="Consolas" w:cs="Times New Roman"/>
                <w:color w:val="333333"/>
                <w:sz w:val="18"/>
                <w:szCs w:val="18"/>
                <w:lang w:val="en-US" w:eastAsia="es-AR"/>
              </w:rPr>
              <w:t xml:space="preserve">: </w:t>
            </w:r>
            <w:r w:rsidRPr="001B4176">
              <w:rPr>
                <w:rFonts w:ascii="Consolas" w:eastAsia="Times New Roman" w:hAnsi="Consolas" w:cs="Times New Roman"/>
                <w:color w:val="032F62"/>
                <w:sz w:val="18"/>
                <w:szCs w:val="18"/>
                <w:lang w:val="en-US" w:eastAsia="es-AR"/>
              </w:rPr>
              <w:t>'reports/ut_report.xml'</w:t>
            </w:r>
            <w:r w:rsidRPr="001B4176">
              <w:rPr>
                <w:rFonts w:ascii="Consolas" w:eastAsia="Times New Roman" w:hAnsi="Consolas" w:cs="Times New Roman"/>
                <w:color w:val="333333"/>
                <w:sz w:val="18"/>
                <w:szCs w:val="18"/>
                <w:lang w:val="en-US" w:eastAsia="es-AR"/>
              </w:rPr>
              <w:t>,</w:t>
            </w:r>
          </w:p>
        </w:tc>
        <w:tc>
          <w:tcPr>
            <w:tcW w:w="0" w:type="auto"/>
            <w:tcBorders>
              <w:top w:val="nil"/>
              <w:left w:val="nil"/>
              <w:bottom w:val="nil"/>
              <w:right w:val="nil"/>
            </w:tcBorders>
            <w:shd w:val="clear" w:color="auto" w:fill="auto"/>
            <w:tcMar>
              <w:top w:w="15" w:type="dxa"/>
              <w:left w:w="150" w:type="dxa"/>
              <w:bottom w:w="15" w:type="dxa"/>
              <w:right w:w="150" w:type="dxa"/>
            </w:tcMar>
          </w:tcPr>
          <w:p w14:paraId="5A9D8A75" w14:textId="761CCBD7"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p>
        </w:tc>
      </w:tr>
      <w:tr w:rsidR="001B4176" w:rsidRPr="001B4176" w14:paraId="4313563E" w14:textId="77777777" w:rsidTr="001B4176">
        <w:tc>
          <w:tcPr>
            <w:tcW w:w="5529" w:type="dxa"/>
            <w:noWrap/>
            <w:tcMar>
              <w:top w:w="15" w:type="dxa"/>
              <w:left w:w="150" w:type="dxa"/>
              <w:bottom w:w="15" w:type="dxa"/>
              <w:right w:w="150" w:type="dxa"/>
            </w:tcMar>
            <w:hideMark/>
          </w:tcPr>
          <w:p w14:paraId="653133E2" w14:textId="76CB7742" w:rsidR="001B4176" w:rsidRPr="001B4176" w:rsidRDefault="001B4176" w:rsidP="001B4176">
            <w:pPr>
              <w:spacing w:after="0" w:line="300" w:lineRule="atLeast"/>
              <w:rPr>
                <w:rFonts w:ascii="Consolas" w:eastAsia="Times New Roman" w:hAnsi="Consolas" w:cs="Times New Roman"/>
                <w:color w:val="333333"/>
                <w:sz w:val="18"/>
                <w:szCs w:val="18"/>
                <w:lang w:val="en-US" w:eastAsia="es-AR"/>
              </w:rPr>
            </w:pPr>
            <w:r w:rsidRPr="001B4176">
              <w:rPr>
                <w:rFonts w:ascii="Consolas" w:eastAsia="Times New Roman" w:hAnsi="Consolas" w:cs="Times New Roman"/>
                <w:color w:val="333333"/>
                <w:sz w:val="18"/>
                <w:szCs w:val="18"/>
                <w:lang w:val="en-US" w:eastAsia="es-AR"/>
              </w:rPr>
              <w:t xml:space="preserve">      </w:t>
            </w:r>
            <w:proofErr w:type="spellStart"/>
            <w:r w:rsidRPr="001B4176">
              <w:rPr>
                <w:rFonts w:ascii="Consolas" w:eastAsia="Times New Roman" w:hAnsi="Consolas" w:cs="Times New Roman"/>
                <w:color w:val="005CC5"/>
                <w:sz w:val="18"/>
                <w:szCs w:val="18"/>
                <w:lang w:eastAsia="es-AR"/>
              </w:rPr>
              <w:t>overrideTestDescription</w:t>
            </w:r>
            <w:proofErr w:type="spellEnd"/>
            <w:r w:rsidRPr="001B4176">
              <w:rPr>
                <w:rFonts w:ascii="Consolas" w:eastAsia="Times New Roman" w:hAnsi="Consolas" w:cs="Times New Roman"/>
                <w:color w:val="333333"/>
                <w:sz w:val="18"/>
                <w:szCs w:val="18"/>
                <w:lang w:eastAsia="es-AR"/>
              </w:rPr>
              <w:t xml:space="preserve">: </w:t>
            </w:r>
            <w:r w:rsidRPr="001B4176">
              <w:rPr>
                <w:rFonts w:ascii="Consolas" w:eastAsia="Times New Roman" w:hAnsi="Consolas" w:cs="Times New Roman"/>
                <w:color w:val="005CC5"/>
                <w:sz w:val="18"/>
                <w:szCs w:val="18"/>
                <w:lang w:eastAsia="es-AR"/>
              </w:rPr>
              <w:t>true</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tcMar>
              <w:top w:w="15" w:type="dxa"/>
              <w:left w:w="150" w:type="dxa"/>
              <w:bottom w:w="15" w:type="dxa"/>
              <w:right w:w="150" w:type="dxa"/>
            </w:tcMar>
          </w:tcPr>
          <w:p w14:paraId="2BA0636F" w14:textId="49C4F55C"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42145D27" w14:textId="77777777" w:rsidTr="001B4176">
        <w:tc>
          <w:tcPr>
            <w:tcW w:w="5529" w:type="dxa"/>
            <w:shd w:val="clear" w:color="auto" w:fill="auto"/>
            <w:noWrap/>
            <w:tcMar>
              <w:top w:w="15" w:type="dxa"/>
              <w:left w:w="150" w:type="dxa"/>
              <w:bottom w:w="15" w:type="dxa"/>
              <w:right w:w="150" w:type="dxa"/>
            </w:tcMar>
            <w:hideMark/>
          </w:tcPr>
          <w:p w14:paraId="57E055D9" w14:textId="76AB197B"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005CC5"/>
                <w:sz w:val="18"/>
                <w:szCs w:val="18"/>
                <w:lang w:eastAsia="es-AR"/>
              </w:rPr>
              <w:t>testPaths</w:t>
            </w:r>
            <w:proofErr w:type="spellEnd"/>
            <w:r w:rsidRPr="001B4176">
              <w:rPr>
                <w:rFonts w:ascii="Consolas" w:eastAsia="Times New Roman" w:hAnsi="Consolas" w:cs="Times New Roman"/>
                <w:color w:val="333333"/>
                <w:sz w:val="18"/>
                <w:szCs w:val="18"/>
                <w:lang w:eastAsia="es-AR"/>
              </w:rPr>
              <w:t>: [</w:t>
            </w:r>
            <w:proofErr w:type="gramStart"/>
            <w:r w:rsidRPr="001B4176">
              <w:rPr>
                <w:rFonts w:ascii="Consolas" w:eastAsia="Times New Roman" w:hAnsi="Consolas" w:cs="Times New Roman"/>
                <w:color w:val="032F62"/>
                <w:sz w:val="18"/>
                <w:szCs w:val="18"/>
                <w:lang w:eastAsia="es-AR"/>
              </w:rPr>
              <w:t>'./</w:t>
            </w:r>
            <w:proofErr w:type="spellStart"/>
            <w:proofErr w:type="gramEnd"/>
            <w:r w:rsidRPr="001B4176">
              <w:rPr>
                <w:rFonts w:ascii="Consolas" w:eastAsia="Times New Roman" w:hAnsi="Consolas" w:cs="Times New Roman"/>
                <w:color w:val="032F62"/>
                <w:sz w:val="18"/>
                <w:szCs w:val="18"/>
                <w:lang w:eastAsia="es-AR"/>
              </w:rPr>
              <w:t>src</w:t>
            </w:r>
            <w:proofErr w:type="spellEnd"/>
            <w:r w:rsidRPr="001B4176">
              <w:rPr>
                <w:rFonts w:ascii="Consolas" w:eastAsia="Times New Roman" w:hAnsi="Consolas" w:cs="Times New Roman"/>
                <w:color w:val="032F62"/>
                <w:sz w:val="18"/>
                <w:szCs w:val="18"/>
                <w:lang w:eastAsia="es-AR"/>
              </w:rPr>
              <w:t>'</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shd w:val="clear" w:color="auto" w:fill="auto"/>
            <w:tcMar>
              <w:top w:w="15" w:type="dxa"/>
              <w:left w:w="150" w:type="dxa"/>
              <w:bottom w:w="15" w:type="dxa"/>
              <w:right w:w="150" w:type="dxa"/>
            </w:tcMar>
          </w:tcPr>
          <w:p w14:paraId="544A510E" w14:textId="2405A6CF"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3DD3ABBA" w14:textId="77777777" w:rsidTr="001B4176">
        <w:tc>
          <w:tcPr>
            <w:tcW w:w="5529" w:type="dxa"/>
            <w:noWrap/>
            <w:tcMar>
              <w:top w:w="15" w:type="dxa"/>
              <w:left w:w="150" w:type="dxa"/>
              <w:bottom w:w="15" w:type="dxa"/>
              <w:right w:w="150" w:type="dxa"/>
            </w:tcMar>
            <w:hideMark/>
          </w:tcPr>
          <w:p w14:paraId="22467D8F" w14:textId="1CFD834A"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005CC5"/>
                <w:sz w:val="18"/>
                <w:szCs w:val="18"/>
                <w:lang w:eastAsia="es-AR"/>
              </w:rPr>
              <w:t>testFilePattern</w:t>
            </w:r>
            <w:proofErr w:type="spellEnd"/>
            <w:r w:rsidRPr="001B4176">
              <w:rPr>
                <w:rFonts w:ascii="Consolas" w:eastAsia="Times New Roman" w:hAnsi="Consolas" w:cs="Times New Roman"/>
                <w:color w:val="333333"/>
                <w:sz w:val="18"/>
                <w:szCs w:val="18"/>
                <w:lang w:eastAsia="es-AR"/>
              </w:rPr>
              <w:t xml:space="preserve">: </w:t>
            </w:r>
            <w:proofErr w:type="gramStart"/>
            <w:r w:rsidRPr="001B4176">
              <w:rPr>
                <w:rFonts w:ascii="Consolas" w:eastAsia="Times New Roman" w:hAnsi="Consolas" w:cs="Times New Roman"/>
                <w:color w:val="032F62"/>
                <w:sz w:val="18"/>
                <w:szCs w:val="18"/>
                <w:lang w:eastAsia="es-AR"/>
              </w:rPr>
              <w:t>'.</w:t>
            </w:r>
            <w:proofErr w:type="spellStart"/>
            <w:r w:rsidRPr="001B4176">
              <w:rPr>
                <w:rFonts w:ascii="Consolas" w:eastAsia="Times New Roman" w:hAnsi="Consolas" w:cs="Times New Roman"/>
                <w:color w:val="032F62"/>
                <w:sz w:val="18"/>
                <w:szCs w:val="18"/>
                <w:lang w:eastAsia="es-AR"/>
              </w:rPr>
              <w:t>spec</w:t>
            </w:r>
            <w:proofErr w:type="gramEnd"/>
            <w:r w:rsidRPr="001B4176">
              <w:rPr>
                <w:rFonts w:ascii="Consolas" w:eastAsia="Times New Roman" w:hAnsi="Consolas" w:cs="Times New Roman"/>
                <w:color w:val="032F62"/>
                <w:sz w:val="18"/>
                <w:szCs w:val="18"/>
                <w:lang w:eastAsia="es-AR"/>
              </w:rPr>
              <w:t>.ts</w:t>
            </w:r>
            <w:proofErr w:type="spellEnd"/>
            <w:r w:rsidRPr="001B4176">
              <w:rPr>
                <w:rFonts w:ascii="Consolas" w:eastAsia="Times New Roman" w:hAnsi="Consolas" w:cs="Times New Roman"/>
                <w:color w:val="032F62"/>
                <w:sz w:val="18"/>
                <w:szCs w:val="18"/>
                <w:lang w:eastAsia="es-AR"/>
              </w:rPr>
              <w:t>'</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tcMar>
              <w:top w:w="15" w:type="dxa"/>
              <w:left w:w="150" w:type="dxa"/>
              <w:bottom w:w="15" w:type="dxa"/>
              <w:right w:w="150" w:type="dxa"/>
            </w:tcMar>
          </w:tcPr>
          <w:p w14:paraId="054B8901" w14:textId="07DD2B9E"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15E230C1" w14:textId="77777777" w:rsidTr="001B4176">
        <w:tc>
          <w:tcPr>
            <w:tcW w:w="5529" w:type="dxa"/>
            <w:shd w:val="clear" w:color="auto" w:fill="auto"/>
            <w:noWrap/>
            <w:tcMar>
              <w:top w:w="15" w:type="dxa"/>
              <w:left w:w="150" w:type="dxa"/>
              <w:bottom w:w="15" w:type="dxa"/>
              <w:right w:w="150" w:type="dxa"/>
            </w:tcMar>
            <w:hideMark/>
          </w:tcPr>
          <w:p w14:paraId="7C6FD988" w14:textId="44A26E3F"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005CC5"/>
                <w:sz w:val="18"/>
                <w:szCs w:val="18"/>
                <w:lang w:eastAsia="es-AR"/>
              </w:rPr>
              <w:t>useBrowserName</w:t>
            </w:r>
            <w:proofErr w:type="spellEnd"/>
            <w:r w:rsidRPr="001B4176">
              <w:rPr>
                <w:rFonts w:ascii="Consolas" w:eastAsia="Times New Roman" w:hAnsi="Consolas" w:cs="Times New Roman"/>
                <w:color w:val="333333"/>
                <w:sz w:val="18"/>
                <w:szCs w:val="18"/>
                <w:lang w:eastAsia="es-AR"/>
              </w:rPr>
              <w:t xml:space="preserve">: </w:t>
            </w:r>
            <w:r w:rsidRPr="001B4176">
              <w:rPr>
                <w:rFonts w:ascii="Consolas" w:eastAsia="Times New Roman" w:hAnsi="Consolas" w:cs="Times New Roman"/>
                <w:color w:val="005CC5"/>
                <w:sz w:val="18"/>
                <w:szCs w:val="18"/>
                <w:lang w:eastAsia="es-AR"/>
              </w:rPr>
              <w:t>false</w:t>
            </w:r>
          </w:p>
        </w:tc>
        <w:tc>
          <w:tcPr>
            <w:tcW w:w="0" w:type="auto"/>
            <w:tcBorders>
              <w:top w:val="nil"/>
              <w:left w:val="nil"/>
              <w:bottom w:val="nil"/>
              <w:right w:val="nil"/>
            </w:tcBorders>
            <w:shd w:val="clear" w:color="auto" w:fill="auto"/>
            <w:tcMar>
              <w:top w:w="15" w:type="dxa"/>
              <w:left w:w="150" w:type="dxa"/>
              <w:bottom w:w="15" w:type="dxa"/>
              <w:right w:w="150" w:type="dxa"/>
            </w:tcMar>
          </w:tcPr>
          <w:p w14:paraId="69F923E0" w14:textId="4ADF0CC3"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357CA603" w14:textId="77777777" w:rsidTr="001B4176">
        <w:tc>
          <w:tcPr>
            <w:tcW w:w="5529" w:type="dxa"/>
            <w:noWrap/>
            <w:tcMar>
              <w:top w:w="15" w:type="dxa"/>
              <w:left w:w="150" w:type="dxa"/>
              <w:bottom w:w="15" w:type="dxa"/>
              <w:right w:w="150" w:type="dxa"/>
            </w:tcMar>
            <w:hideMark/>
          </w:tcPr>
          <w:p w14:paraId="21751091" w14:textId="266C41DA"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
        </w:tc>
        <w:tc>
          <w:tcPr>
            <w:tcW w:w="0" w:type="auto"/>
            <w:tcBorders>
              <w:top w:val="nil"/>
              <w:left w:val="nil"/>
              <w:bottom w:val="nil"/>
              <w:right w:val="nil"/>
            </w:tcBorders>
            <w:tcMar>
              <w:top w:w="15" w:type="dxa"/>
              <w:left w:w="150" w:type="dxa"/>
              <w:bottom w:w="15" w:type="dxa"/>
              <w:right w:w="150" w:type="dxa"/>
            </w:tcMar>
          </w:tcPr>
          <w:p w14:paraId="230943D9" w14:textId="69F96FCD"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r w:rsidR="001B4176" w:rsidRPr="001B4176" w14:paraId="6B01AD94" w14:textId="77777777" w:rsidTr="001B4176">
        <w:tc>
          <w:tcPr>
            <w:tcW w:w="5529" w:type="dxa"/>
            <w:shd w:val="clear" w:color="auto" w:fill="auto"/>
            <w:noWrap/>
            <w:tcMar>
              <w:top w:w="15" w:type="dxa"/>
              <w:left w:w="150" w:type="dxa"/>
              <w:bottom w:w="15" w:type="dxa"/>
              <w:right w:w="150" w:type="dxa"/>
            </w:tcMar>
            <w:hideMark/>
          </w:tcPr>
          <w:p w14:paraId="09F99430" w14:textId="22270F4E"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 xml:space="preserve">    </w:t>
            </w:r>
            <w:proofErr w:type="spellStart"/>
            <w:r w:rsidRPr="001B4176">
              <w:rPr>
                <w:rFonts w:ascii="Consolas" w:eastAsia="Times New Roman" w:hAnsi="Consolas" w:cs="Times New Roman"/>
                <w:color w:val="333333"/>
                <w:sz w:val="18"/>
                <w:szCs w:val="18"/>
                <w:lang w:eastAsia="es-AR"/>
              </w:rPr>
              <w:t>reporters</w:t>
            </w:r>
            <w:proofErr w:type="spellEnd"/>
            <w:r w:rsidRPr="001B4176">
              <w:rPr>
                <w:rFonts w:ascii="Consolas" w:eastAsia="Times New Roman" w:hAnsi="Consolas" w:cs="Times New Roman"/>
                <w:color w:val="333333"/>
                <w:sz w:val="18"/>
                <w:szCs w:val="18"/>
                <w:lang w:eastAsia="es-AR"/>
              </w:rPr>
              <w:t>: [</w:t>
            </w:r>
            <w:r w:rsidRPr="001B4176">
              <w:rPr>
                <w:rFonts w:ascii="Consolas" w:eastAsia="Times New Roman" w:hAnsi="Consolas" w:cs="Times New Roman"/>
                <w:color w:val="032F62"/>
                <w:sz w:val="18"/>
                <w:szCs w:val="18"/>
                <w:lang w:eastAsia="es-AR"/>
              </w:rPr>
              <w:t>'</w:t>
            </w:r>
            <w:proofErr w:type="spellStart"/>
            <w:r w:rsidRPr="001B4176">
              <w:rPr>
                <w:rFonts w:ascii="Consolas" w:eastAsia="Times New Roman" w:hAnsi="Consolas" w:cs="Times New Roman"/>
                <w:color w:val="032F62"/>
                <w:sz w:val="18"/>
                <w:szCs w:val="18"/>
                <w:lang w:eastAsia="es-AR"/>
              </w:rPr>
              <w:t>sonarqubeUnit</w:t>
            </w:r>
            <w:proofErr w:type="spellEnd"/>
            <w:r w:rsidRPr="001B4176">
              <w:rPr>
                <w:rFonts w:ascii="Consolas" w:eastAsia="Times New Roman" w:hAnsi="Consolas" w:cs="Times New Roman"/>
                <w:color w:val="032F62"/>
                <w:sz w:val="18"/>
                <w:szCs w:val="18"/>
                <w:lang w:eastAsia="es-AR"/>
              </w:rPr>
              <w:t>'</w:t>
            </w: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shd w:val="clear" w:color="auto" w:fill="auto"/>
            <w:tcMar>
              <w:top w:w="15" w:type="dxa"/>
              <w:left w:w="150" w:type="dxa"/>
              <w:bottom w:w="15" w:type="dxa"/>
              <w:right w:w="150" w:type="dxa"/>
            </w:tcMar>
          </w:tcPr>
          <w:p w14:paraId="46B6B9C6" w14:textId="2142F8F2" w:rsidR="001B4176" w:rsidRPr="001B4176" w:rsidRDefault="001B4176" w:rsidP="001B4176">
            <w:pPr>
              <w:spacing w:after="0" w:line="300" w:lineRule="atLeast"/>
              <w:rPr>
                <w:rFonts w:ascii="Consolas" w:eastAsia="Times New Roman" w:hAnsi="Consolas" w:cs="Times New Roman"/>
                <w:color w:val="333333"/>
                <w:sz w:val="18"/>
                <w:szCs w:val="18"/>
                <w:lang w:eastAsia="es-AR"/>
              </w:rPr>
            </w:pPr>
          </w:p>
        </w:tc>
      </w:tr>
    </w:tbl>
    <w:p w14:paraId="54D1BDF0" w14:textId="0D70941B" w:rsidR="002125AC" w:rsidRPr="002125AC" w:rsidRDefault="002125AC" w:rsidP="00D92DF6"/>
    <w:p w14:paraId="6F3ECF8A" w14:textId="5ADC0F05" w:rsidR="00D92DF6" w:rsidRDefault="00D92DF6" w:rsidP="00D92DF6">
      <w:r w:rsidRPr="00D92DF6">
        <w:t xml:space="preserve">Y el paso final para configurar el proyecto Angular, agregue el escáner de sonda a los scripts en </w:t>
      </w:r>
      <w:proofErr w:type="spellStart"/>
      <w:proofErr w:type="gramStart"/>
      <w:r w:rsidRPr="00D92DF6">
        <w:t>package.json</w:t>
      </w:r>
      <w:proofErr w:type="spellEnd"/>
      <w:proofErr w:type="gramEnd"/>
      <w:r w:rsidRPr="00D92DF6">
        <w:t>.</w:t>
      </w:r>
    </w:p>
    <w:tbl>
      <w:tblPr>
        <w:tblW w:w="0" w:type="auto"/>
        <w:tblCellMar>
          <w:left w:w="0" w:type="dxa"/>
          <w:right w:w="0" w:type="dxa"/>
        </w:tblCellMar>
        <w:tblLook w:val="04A0" w:firstRow="1" w:lastRow="0" w:firstColumn="1" w:lastColumn="0" w:noHBand="0" w:noVBand="1"/>
      </w:tblPr>
      <w:tblGrid>
        <w:gridCol w:w="2410"/>
        <w:gridCol w:w="306"/>
      </w:tblGrid>
      <w:tr w:rsidR="001B4176" w:rsidRPr="001B4176" w14:paraId="6F581130" w14:textId="77777777" w:rsidTr="001B4176">
        <w:tc>
          <w:tcPr>
            <w:tcW w:w="2563" w:type="dxa"/>
            <w:gridSpan w:val="2"/>
            <w:tcBorders>
              <w:top w:val="nil"/>
              <w:left w:val="nil"/>
              <w:bottom w:val="nil"/>
              <w:right w:val="nil"/>
            </w:tcBorders>
            <w:tcMar>
              <w:top w:w="60" w:type="dxa"/>
              <w:left w:w="150" w:type="dxa"/>
              <w:bottom w:w="15" w:type="dxa"/>
              <w:right w:w="150" w:type="dxa"/>
            </w:tcMar>
            <w:hideMark/>
          </w:tcPr>
          <w:p w14:paraId="5293134B" w14:textId="77777777"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22863A"/>
                <w:sz w:val="18"/>
                <w:szCs w:val="18"/>
                <w:lang w:eastAsia="es-AR"/>
              </w:rPr>
              <w:t>"scripts"</w:t>
            </w:r>
            <w:r w:rsidRPr="001B4176">
              <w:rPr>
                <w:rFonts w:ascii="Consolas" w:eastAsia="Times New Roman" w:hAnsi="Consolas" w:cs="Times New Roman"/>
                <w:color w:val="333333"/>
                <w:sz w:val="18"/>
                <w:szCs w:val="18"/>
                <w:lang w:eastAsia="es-AR"/>
              </w:rPr>
              <w:t>: {</w:t>
            </w:r>
          </w:p>
        </w:tc>
      </w:tr>
      <w:tr w:rsidR="001B4176" w:rsidRPr="001B4176" w14:paraId="7E8F259A" w14:textId="77777777" w:rsidTr="001B4176">
        <w:tc>
          <w:tcPr>
            <w:tcW w:w="2410" w:type="dxa"/>
            <w:shd w:val="clear" w:color="auto" w:fill="auto"/>
            <w:noWrap/>
            <w:tcMar>
              <w:top w:w="15" w:type="dxa"/>
              <w:left w:w="150" w:type="dxa"/>
              <w:bottom w:w="15" w:type="dxa"/>
              <w:right w:w="150" w:type="dxa"/>
            </w:tcMar>
            <w:hideMark/>
          </w:tcPr>
          <w:p w14:paraId="209862B0" w14:textId="5915B436" w:rsidR="001B4176" w:rsidRPr="001B4176" w:rsidRDefault="001B4176" w:rsidP="001B4176">
            <w:pPr>
              <w:spacing w:after="0" w:line="300" w:lineRule="atLeast"/>
              <w:ind w:right="-436"/>
              <w:rPr>
                <w:rFonts w:ascii="Consolas" w:eastAsia="Times New Roman" w:hAnsi="Consolas" w:cs="Times New Roman"/>
                <w:color w:val="333333"/>
                <w:sz w:val="18"/>
                <w:szCs w:val="18"/>
                <w:lang w:eastAsia="es-AR"/>
              </w:rPr>
            </w:pPr>
            <w:r w:rsidRPr="001B4176">
              <w:rPr>
                <w:rFonts w:ascii="Consolas" w:eastAsia="Times New Roman" w:hAnsi="Consolas" w:cs="Times New Roman"/>
                <w:color w:val="22863A"/>
                <w:sz w:val="18"/>
                <w:szCs w:val="18"/>
                <w:lang w:eastAsia="es-AR"/>
              </w:rPr>
              <w:t>"</w:t>
            </w:r>
            <w:proofErr w:type="spellStart"/>
            <w:r w:rsidRPr="001B4176">
              <w:rPr>
                <w:rFonts w:ascii="Consolas" w:eastAsia="Times New Roman" w:hAnsi="Consolas" w:cs="Times New Roman"/>
                <w:color w:val="22863A"/>
                <w:sz w:val="18"/>
                <w:szCs w:val="18"/>
                <w:lang w:eastAsia="es-AR"/>
              </w:rPr>
              <w:t>sonar"</w:t>
            </w:r>
            <w:r w:rsidRPr="001B4176">
              <w:rPr>
                <w:rFonts w:ascii="Consolas" w:eastAsia="Times New Roman" w:hAnsi="Consolas" w:cs="Times New Roman"/>
                <w:color w:val="333333"/>
                <w:sz w:val="18"/>
                <w:szCs w:val="18"/>
                <w:lang w:eastAsia="es-AR"/>
              </w:rPr>
              <w:t>:</w:t>
            </w:r>
            <w:r w:rsidRPr="001B4176">
              <w:rPr>
                <w:rFonts w:ascii="Consolas" w:eastAsia="Times New Roman" w:hAnsi="Consolas" w:cs="Times New Roman"/>
                <w:color w:val="032F62"/>
                <w:sz w:val="18"/>
                <w:szCs w:val="18"/>
                <w:lang w:eastAsia="es-AR"/>
              </w:rPr>
              <w:t>"sonar-scanner</w:t>
            </w:r>
            <w:proofErr w:type="spellEnd"/>
            <w:r w:rsidRPr="001B4176">
              <w:rPr>
                <w:rFonts w:ascii="Consolas" w:eastAsia="Times New Roman" w:hAnsi="Consolas" w:cs="Times New Roman"/>
                <w:color w:val="032F62"/>
                <w:sz w:val="18"/>
                <w:szCs w:val="18"/>
                <w:lang w:eastAsia="es-AR"/>
              </w:rPr>
              <w:t>"</w:t>
            </w:r>
          </w:p>
        </w:tc>
        <w:tc>
          <w:tcPr>
            <w:tcW w:w="0" w:type="auto"/>
            <w:tcBorders>
              <w:top w:val="nil"/>
              <w:left w:val="nil"/>
              <w:bottom w:val="nil"/>
              <w:right w:val="nil"/>
            </w:tcBorders>
            <w:shd w:val="clear" w:color="auto" w:fill="auto"/>
            <w:tcMar>
              <w:top w:w="15" w:type="dxa"/>
              <w:left w:w="150" w:type="dxa"/>
              <w:bottom w:w="15" w:type="dxa"/>
              <w:right w:w="150" w:type="dxa"/>
            </w:tcMar>
          </w:tcPr>
          <w:p w14:paraId="110EC458" w14:textId="07DDC210" w:rsidR="001B4176" w:rsidRPr="001B4176" w:rsidRDefault="001B4176" w:rsidP="001B4176">
            <w:pPr>
              <w:spacing w:after="0" w:line="300" w:lineRule="atLeast"/>
              <w:ind w:left="-75"/>
              <w:rPr>
                <w:rFonts w:ascii="Consolas" w:eastAsia="Times New Roman" w:hAnsi="Consolas" w:cs="Times New Roman"/>
                <w:color w:val="333333"/>
                <w:sz w:val="18"/>
                <w:szCs w:val="18"/>
                <w:lang w:eastAsia="es-AR"/>
              </w:rPr>
            </w:pPr>
          </w:p>
        </w:tc>
      </w:tr>
      <w:tr w:rsidR="001B4176" w:rsidRPr="001B4176" w14:paraId="3399D705" w14:textId="77777777" w:rsidTr="001B4176">
        <w:tc>
          <w:tcPr>
            <w:tcW w:w="2410" w:type="dxa"/>
            <w:noWrap/>
            <w:tcMar>
              <w:top w:w="15" w:type="dxa"/>
              <w:left w:w="150" w:type="dxa"/>
              <w:bottom w:w="15" w:type="dxa"/>
              <w:right w:w="150" w:type="dxa"/>
            </w:tcMar>
            <w:hideMark/>
          </w:tcPr>
          <w:p w14:paraId="54A289A4" w14:textId="30AF6AF6" w:rsidR="001B4176" w:rsidRPr="001B4176" w:rsidRDefault="001B4176" w:rsidP="001B4176">
            <w:pPr>
              <w:spacing w:after="0" w:line="300" w:lineRule="atLeast"/>
              <w:rPr>
                <w:rFonts w:ascii="Consolas" w:eastAsia="Times New Roman" w:hAnsi="Consolas" w:cs="Times New Roman"/>
                <w:color w:val="333333"/>
                <w:sz w:val="18"/>
                <w:szCs w:val="18"/>
                <w:lang w:eastAsia="es-AR"/>
              </w:rPr>
            </w:pPr>
            <w:r w:rsidRPr="001B4176">
              <w:rPr>
                <w:rFonts w:ascii="Consolas" w:eastAsia="Times New Roman" w:hAnsi="Consolas" w:cs="Times New Roman"/>
                <w:color w:val="333333"/>
                <w:sz w:val="18"/>
                <w:szCs w:val="18"/>
                <w:lang w:eastAsia="es-AR"/>
              </w:rPr>
              <w:t>}</w:t>
            </w:r>
          </w:p>
        </w:tc>
        <w:tc>
          <w:tcPr>
            <w:tcW w:w="0" w:type="auto"/>
            <w:tcBorders>
              <w:top w:val="nil"/>
              <w:left w:val="nil"/>
              <w:bottom w:val="nil"/>
              <w:right w:val="nil"/>
            </w:tcBorders>
            <w:tcMar>
              <w:top w:w="15" w:type="dxa"/>
              <w:left w:w="150" w:type="dxa"/>
              <w:bottom w:w="15" w:type="dxa"/>
              <w:right w:w="150" w:type="dxa"/>
            </w:tcMar>
          </w:tcPr>
          <w:p w14:paraId="7A874CCA" w14:textId="616A9396" w:rsidR="001B4176" w:rsidRPr="001B4176" w:rsidRDefault="001B4176" w:rsidP="001B4176">
            <w:pPr>
              <w:spacing w:after="0" w:line="300" w:lineRule="atLeast"/>
              <w:ind w:left="-75"/>
              <w:rPr>
                <w:rFonts w:ascii="Consolas" w:eastAsia="Times New Roman" w:hAnsi="Consolas" w:cs="Times New Roman"/>
                <w:color w:val="333333"/>
                <w:sz w:val="18"/>
                <w:szCs w:val="18"/>
                <w:lang w:eastAsia="es-AR"/>
              </w:rPr>
            </w:pPr>
          </w:p>
        </w:tc>
      </w:tr>
    </w:tbl>
    <w:p w14:paraId="2E798BB3" w14:textId="77777777" w:rsidR="002125AC" w:rsidRPr="00D92DF6" w:rsidRDefault="002125AC" w:rsidP="00D92DF6"/>
    <w:p w14:paraId="57ACC9F5" w14:textId="77777777" w:rsidR="00D92DF6" w:rsidRPr="00D92DF6" w:rsidRDefault="00D92DF6" w:rsidP="00D92DF6">
      <w:r w:rsidRPr="00B077E1">
        <w:rPr>
          <w:b/>
          <w:bCs/>
        </w:rPr>
        <w:t>Paso 3:</w:t>
      </w:r>
      <w:r w:rsidRPr="00D92DF6">
        <w:t xml:space="preserve"> Escanea la aplicación</w:t>
      </w:r>
    </w:p>
    <w:p w14:paraId="1ACC9A57" w14:textId="77777777" w:rsidR="00D92DF6" w:rsidRPr="00D92DF6" w:rsidRDefault="00D92DF6" w:rsidP="00D92DF6">
      <w:r w:rsidRPr="00D92DF6">
        <w:t>Dado que el escáner de sonda depende de los informes de cobertura y ejecución generados por los complementos de karma de terceros, creémoslos primero ejecutando los comandos angular-</w:t>
      </w:r>
      <w:proofErr w:type="spellStart"/>
      <w:r w:rsidRPr="00D92DF6">
        <w:t>cli</w:t>
      </w:r>
      <w:proofErr w:type="spellEnd"/>
      <w:r w:rsidRPr="00D92DF6">
        <w:t>.</w:t>
      </w:r>
    </w:p>
    <w:p w14:paraId="361A98B7" w14:textId="77777777" w:rsidR="00674A32" w:rsidRPr="00674A32" w:rsidRDefault="00674A32" w:rsidP="00D92DF6">
      <w:pPr>
        <w:rPr>
          <w:rFonts w:ascii="Courier New" w:hAnsi="Courier New" w:cs="Courier New"/>
          <w:color w:val="292929"/>
          <w:spacing w:val="-5"/>
          <w:shd w:val="clear" w:color="auto" w:fill="F2F2F2"/>
          <w:lang w:val="en-US"/>
        </w:rPr>
      </w:pPr>
      <w:r w:rsidRPr="00674A32">
        <w:rPr>
          <w:rFonts w:ascii="Courier New" w:hAnsi="Courier New" w:cs="Courier New"/>
          <w:color w:val="292929"/>
          <w:spacing w:val="-5"/>
          <w:shd w:val="clear" w:color="auto" w:fill="F2F2F2"/>
          <w:lang w:val="en-US"/>
        </w:rPr>
        <w:t>ng test --code-coverage --watch=false</w:t>
      </w:r>
    </w:p>
    <w:p w14:paraId="47BF7CE8" w14:textId="0CABCE6B" w:rsidR="00D92DF6" w:rsidRPr="00D92DF6" w:rsidRDefault="00D92DF6" w:rsidP="00D92DF6">
      <w:r w:rsidRPr="00D92DF6">
        <w:t xml:space="preserve">Asegúrese de generar los archivos de informe, </w:t>
      </w:r>
      <w:proofErr w:type="gramStart"/>
      <w:r w:rsidRPr="00D92DF6">
        <w:t>en .</w:t>
      </w:r>
      <w:proofErr w:type="gramEnd"/>
      <w:r w:rsidRPr="00D92DF6">
        <w:t>/</w:t>
      </w:r>
      <w:proofErr w:type="spellStart"/>
      <w:r w:rsidRPr="00D92DF6">
        <w:t>coverage</w:t>
      </w:r>
      <w:proofErr w:type="spellEnd"/>
      <w:r w:rsidRPr="00D92DF6">
        <w:t xml:space="preserve"> y ./</w:t>
      </w:r>
      <w:proofErr w:type="spellStart"/>
      <w:r w:rsidRPr="00D92DF6">
        <w:t>reports</w:t>
      </w:r>
      <w:proofErr w:type="spellEnd"/>
      <w:r w:rsidRPr="00D92DF6">
        <w:t>.</w:t>
      </w:r>
    </w:p>
    <w:p w14:paraId="1827B4FD" w14:textId="77777777" w:rsidR="00D92DF6" w:rsidRPr="00D92DF6" w:rsidRDefault="00D92DF6" w:rsidP="00D92DF6">
      <w:r w:rsidRPr="00D92DF6">
        <w:t>Ahora vamos a ejecutar el escáner,</w:t>
      </w:r>
    </w:p>
    <w:p w14:paraId="45797C55" w14:textId="77777777" w:rsidR="00674A32" w:rsidRDefault="00674A32" w:rsidP="00B077E1">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npm</w:t>
      </w:r>
      <w:proofErr w:type="spellEnd"/>
      <w:r>
        <w:rPr>
          <w:rFonts w:ascii="Courier New" w:hAnsi="Courier New" w:cs="Courier New"/>
          <w:color w:val="292929"/>
          <w:spacing w:val="-5"/>
          <w:shd w:val="clear" w:color="auto" w:fill="F2F2F2"/>
        </w:rPr>
        <w:t xml:space="preserve"> run sonar</w:t>
      </w:r>
    </w:p>
    <w:p w14:paraId="1394FC5D" w14:textId="7C14CFEC" w:rsidR="00D92DF6" w:rsidRPr="00B077E1" w:rsidRDefault="00D92DF6" w:rsidP="00B077E1">
      <w:r w:rsidRPr="00B077E1">
        <w:t>El escáner realiza las siguientes acciones visibles junto con otras listas de acciones entre bastidores,</w:t>
      </w:r>
    </w:p>
    <w:p w14:paraId="55A2339B" w14:textId="77777777" w:rsidR="00D92DF6" w:rsidRPr="00B077E1" w:rsidRDefault="00D92DF6" w:rsidP="00B077E1">
      <w:r w:rsidRPr="00B077E1">
        <w:t xml:space="preserve">Crea un proyecto correspondiente a la aplicación escaneada en la instancia de </w:t>
      </w:r>
      <w:proofErr w:type="spellStart"/>
      <w:r w:rsidRPr="00B077E1">
        <w:t>sonarqube</w:t>
      </w:r>
      <w:proofErr w:type="spellEnd"/>
      <w:r w:rsidRPr="00B077E1">
        <w:t xml:space="preserve"> que se ejecuta en localhost:9000.</w:t>
      </w:r>
    </w:p>
    <w:p w14:paraId="4AA2A783" w14:textId="77777777" w:rsidR="00D92DF6" w:rsidRPr="00B077E1" w:rsidRDefault="00D92DF6" w:rsidP="00B077E1">
      <w:r w:rsidRPr="00B077E1">
        <w:t>Escanea la aplicación y crea informes bajo el nombre del proyecto mencionado en la clave del proyecto (sonar-</w:t>
      </w:r>
      <w:proofErr w:type="spellStart"/>
      <w:proofErr w:type="gramStart"/>
      <w:r w:rsidRPr="00B077E1">
        <w:t>project.properties</w:t>
      </w:r>
      <w:proofErr w:type="spellEnd"/>
      <w:proofErr w:type="gramEnd"/>
      <w:r w:rsidRPr="00B077E1">
        <w:t>).</w:t>
      </w:r>
    </w:p>
    <w:p w14:paraId="5D011D23" w14:textId="77777777" w:rsidR="00D92DF6" w:rsidRPr="00B077E1" w:rsidRDefault="00D92DF6" w:rsidP="00B077E1">
      <w:r w:rsidRPr="00B077E1">
        <w:lastRenderedPageBreak/>
        <w:t>Escanea los informes de cobertura y ejecución y crea referencias para ellos en la consola de sonda.</w:t>
      </w:r>
    </w:p>
    <w:p w14:paraId="0EC7ABAC" w14:textId="77777777" w:rsidR="00D92DF6" w:rsidRPr="00B077E1" w:rsidRDefault="00D92DF6" w:rsidP="00B077E1">
      <w:r w:rsidRPr="00B077E1">
        <w:t xml:space="preserve">Eso completa la configuración y ahora actualiza la consola de </w:t>
      </w:r>
      <w:proofErr w:type="spellStart"/>
      <w:r w:rsidRPr="00B077E1">
        <w:t>sonarqube</w:t>
      </w:r>
      <w:proofErr w:type="spellEnd"/>
      <w:r w:rsidRPr="00B077E1">
        <w:t xml:space="preserve"> para ver las actualizaciones,</w:t>
      </w:r>
    </w:p>
    <w:p w14:paraId="1D11A4CD" w14:textId="77777777" w:rsidR="00D92DF6" w:rsidRPr="00B077E1" w:rsidRDefault="00D92DF6" w:rsidP="00B077E1">
      <w:r w:rsidRPr="00B077E1">
        <w:drawing>
          <wp:inline distT="0" distB="0" distL="0" distR="0" wp14:anchorId="456F70AC" wp14:editId="5F425D6F">
            <wp:extent cx="6120765" cy="4380865"/>
            <wp:effectExtent l="0" t="0" r="0" b="63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4380865"/>
                    </a:xfrm>
                    <a:prstGeom prst="rect">
                      <a:avLst/>
                    </a:prstGeom>
                    <a:noFill/>
                    <a:ln>
                      <a:noFill/>
                    </a:ln>
                  </pic:spPr>
                </pic:pic>
              </a:graphicData>
            </a:graphic>
          </wp:inline>
        </w:drawing>
      </w:r>
    </w:p>
    <w:p w14:paraId="48EC129B" w14:textId="77777777" w:rsidR="00D92DF6" w:rsidRPr="00B077E1" w:rsidRDefault="00D92DF6" w:rsidP="00B077E1">
      <w:r w:rsidRPr="00B077E1">
        <w:t xml:space="preserve">Fig. 2: Panel de control de </w:t>
      </w:r>
      <w:proofErr w:type="spellStart"/>
      <w:r w:rsidRPr="00B077E1">
        <w:t>Sonarqube</w:t>
      </w:r>
      <w:proofErr w:type="spellEnd"/>
      <w:r w:rsidRPr="00B077E1">
        <w:t xml:space="preserve"> para el proyecto </w:t>
      </w:r>
      <w:proofErr w:type="spellStart"/>
      <w:r w:rsidRPr="00B077E1">
        <w:t>my</w:t>
      </w:r>
      <w:proofErr w:type="spellEnd"/>
      <w:r w:rsidRPr="00B077E1">
        <w:t>-angular-</w:t>
      </w:r>
      <w:proofErr w:type="gramStart"/>
      <w:r w:rsidRPr="00B077E1">
        <w:t>app</w:t>
      </w:r>
      <w:proofErr w:type="gramEnd"/>
    </w:p>
    <w:p w14:paraId="23929EC0" w14:textId="77777777" w:rsidR="00D92DF6" w:rsidRPr="00B077E1" w:rsidRDefault="00D92DF6" w:rsidP="00B077E1">
      <w:r w:rsidRPr="00B077E1">
        <w:t>Conclusión</w:t>
      </w:r>
    </w:p>
    <w:p w14:paraId="4AE0E871" w14:textId="77777777" w:rsidR="00D92DF6" w:rsidRPr="00B077E1" w:rsidRDefault="00D92DF6" w:rsidP="00B077E1">
      <w:r w:rsidRPr="00B077E1">
        <w:t>Me propuse escribir este artículo porque no pude encontrar una cuenta clara y sucinta que explicara los pasos necesarios a seguir para este proceso. Espero que este artículo te sea útil. ¡Gracias por leer y déjame saber tu opinión en los comentarios!</w:t>
      </w:r>
    </w:p>
    <w:p w14:paraId="4F4C83F7" w14:textId="77777777" w:rsidR="00D92DF6" w:rsidRDefault="00D92DF6" w:rsidP="00D92DF6">
      <w:r>
        <w:t xml:space="preserve">Referencia: </w:t>
      </w:r>
      <w:hyperlink r:id="rId19" w:history="1">
        <w:r w:rsidRPr="0045158D">
          <w:rPr>
            <w:rStyle w:val="Hipervnculo"/>
          </w:rPr>
          <w:t>https://codebu</w:t>
        </w:r>
        <w:r w:rsidRPr="0045158D">
          <w:rPr>
            <w:rStyle w:val="Hipervnculo"/>
          </w:rPr>
          <w:t>r</w:t>
        </w:r>
        <w:r w:rsidRPr="0045158D">
          <w:rPr>
            <w:rStyle w:val="Hipervnculo"/>
          </w:rPr>
          <w:t>st.io/setup-sonarqube-for-angular-application-locally-in-three-easy-steps-8f31e339ac19</w:t>
        </w:r>
      </w:hyperlink>
    </w:p>
    <w:p w14:paraId="6E5D3D30" w14:textId="77777777" w:rsidR="00D92DF6" w:rsidRPr="00D92DF6" w:rsidRDefault="00D92DF6" w:rsidP="00D92DF6"/>
    <w:p w14:paraId="436EFB4C" w14:textId="77777777" w:rsidR="00FF6D8D" w:rsidRDefault="00FF6D8D" w:rsidP="00FF6D8D">
      <w:pPr>
        <w:pStyle w:val="Ttulo1"/>
      </w:pPr>
      <w:bookmarkStart w:id="20" w:name="_Toc84014629"/>
      <w:r>
        <w:t xml:space="preserve">Análisis de calidad con </w:t>
      </w:r>
      <w:proofErr w:type="spellStart"/>
      <w:r>
        <w:t>Node</w:t>
      </w:r>
      <w:bookmarkEnd w:id="20"/>
      <w:proofErr w:type="spellEnd"/>
    </w:p>
    <w:p w14:paraId="4EB14B9A" w14:textId="771C4D3D" w:rsidR="00FF6D8D" w:rsidRPr="00FF6D8D" w:rsidRDefault="00FF6D8D" w:rsidP="00FF6D8D"/>
    <w:p w14:paraId="3F41099D" w14:textId="60CB3225" w:rsidR="00F03179" w:rsidRDefault="002A415A" w:rsidP="00ED182D">
      <w:pPr>
        <w:pStyle w:val="Ttulo1"/>
        <w:spacing w:line="276" w:lineRule="auto"/>
        <w:jc w:val="both"/>
        <w:rPr>
          <w:rFonts w:ascii="Times New Roman" w:hAnsi="Times New Roman" w:cs="Times New Roman"/>
          <w:sz w:val="28"/>
          <w:szCs w:val="28"/>
        </w:rPr>
      </w:pPr>
      <w:bookmarkStart w:id="21" w:name="_Toc84014630"/>
      <w:r w:rsidRPr="00C049EB">
        <w:rPr>
          <w:rFonts w:ascii="Times New Roman" w:hAnsi="Times New Roman" w:cs="Times New Roman"/>
          <w:sz w:val="28"/>
          <w:szCs w:val="28"/>
        </w:rPr>
        <w:t>Comandos</w:t>
      </w:r>
      <w:r w:rsidR="00B736CC">
        <w:rPr>
          <w:rFonts w:ascii="Times New Roman" w:hAnsi="Times New Roman" w:cs="Times New Roman"/>
          <w:sz w:val="28"/>
          <w:szCs w:val="28"/>
        </w:rPr>
        <w:t xml:space="preserve"> Para Net Core</w:t>
      </w:r>
      <w:bookmarkEnd w:id="21"/>
    </w:p>
    <w:p w14:paraId="776E7751" w14:textId="77777777" w:rsidR="001F2040" w:rsidRDefault="001F2040" w:rsidP="00ED182D">
      <w:pPr>
        <w:spacing w:line="276" w:lineRule="auto"/>
        <w:jc w:val="both"/>
      </w:pPr>
    </w:p>
    <w:p w14:paraId="3020CAFD" w14:textId="71B2E7AB" w:rsidR="003F0C68" w:rsidRPr="00B23723" w:rsidRDefault="003F0C68" w:rsidP="00ED182D">
      <w:pPr>
        <w:spacing w:line="276" w:lineRule="auto"/>
        <w:jc w:val="both"/>
        <w:rPr>
          <w:rFonts w:ascii="Arial" w:hAnsi="Arial" w:cs="Arial"/>
        </w:rPr>
      </w:pPr>
      <w:r w:rsidRPr="00B23723">
        <w:rPr>
          <w:rFonts w:ascii="Arial" w:hAnsi="Arial" w:cs="Arial"/>
        </w:rPr>
        <w:t xml:space="preserve">Primero hay que instalar una herramienta nativa para proyectos net </w:t>
      </w:r>
      <w:proofErr w:type="spellStart"/>
      <w:r w:rsidRPr="00B23723">
        <w:rPr>
          <w:rFonts w:ascii="Arial" w:hAnsi="Arial" w:cs="Arial"/>
        </w:rPr>
        <w:t>core</w:t>
      </w:r>
      <w:proofErr w:type="spellEnd"/>
      <w:r w:rsidRPr="00B23723">
        <w:rPr>
          <w:rFonts w:ascii="Arial" w:hAnsi="Arial" w:cs="Arial"/>
        </w:rPr>
        <w:t xml:space="preserve"> mediante el siguiente comando:</w:t>
      </w:r>
    </w:p>
    <w:p w14:paraId="4C801867" w14:textId="47B571E8" w:rsidR="003F0C68" w:rsidRPr="008908D0" w:rsidRDefault="003F0C68" w:rsidP="00ED182D">
      <w:pPr>
        <w:spacing w:line="276" w:lineRule="auto"/>
        <w:jc w:val="both"/>
        <w:rPr>
          <w:b/>
          <w:bCs/>
          <w:lang w:val="en-US"/>
        </w:rPr>
      </w:pPr>
      <w:r w:rsidRPr="008908D0">
        <w:rPr>
          <w:b/>
          <w:bCs/>
          <w:lang w:val="en-US"/>
        </w:rPr>
        <w:t>dotnet tool install --global dotnet-</w:t>
      </w:r>
      <w:proofErr w:type="spellStart"/>
      <w:r w:rsidRPr="008908D0">
        <w:rPr>
          <w:b/>
          <w:bCs/>
          <w:lang w:val="en-US"/>
        </w:rPr>
        <w:t>sonarscanner</w:t>
      </w:r>
      <w:proofErr w:type="spellEnd"/>
    </w:p>
    <w:p w14:paraId="56F35651" w14:textId="06F11095" w:rsidR="00B736CC" w:rsidRDefault="00B736CC" w:rsidP="00ED182D">
      <w:pPr>
        <w:pStyle w:val="Ttulo2"/>
        <w:spacing w:line="276" w:lineRule="auto"/>
        <w:jc w:val="both"/>
      </w:pPr>
      <w:bookmarkStart w:id="22" w:name="_Toc84014631"/>
      <w:r>
        <w:lastRenderedPageBreak/>
        <w:t xml:space="preserve">Comandos para la </w:t>
      </w:r>
      <w:r w:rsidR="00B94EF6">
        <w:t>ejecución</w:t>
      </w:r>
      <w:r>
        <w:t xml:space="preserve"> del proyecto con sonar:</w:t>
      </w:r>
      <w:bookmarkEnd w:id="22"/>
    </w:p>
    <w:p w14:paraId="50434B73" w14:textId="77777777" w:rsidR="00B736CC" w:rsidRPr="00D92DF6" w:rsidRDefault="00B736CC" w:rsidP="00ED182D">
      <w:pPr>
        <w:spacing w:line="276" w:lineRule="auto"/>
        <w:jc w:val="both"/>
        <w:rPr>
          <w:lang w:val="en-US"/>
        </w:rPr>
      </w:pPr>
      <w:r w:rsidRPr="00D92DF6">
        <w:rPr>
          <w:lang w:val="en-US"/>
        </w:rPr>
        <w:t>1.</w:t>
      </w:r>
    </w:p>
    <w:p w14:paraId="40B25571" w14:textId="77777777" w:rsidR="00B736CC" w:rsidRPr="008908D0" w:rsidRDefault="00B736CC" w:rsidP="001F2040">
      <w:pPr>
        <w:spacing w:line="276" w:lineRule="auto"/>
        <w:rPr>
          <w:lang w:val="en-US"/>
        </w:rPr>
      </w:pPr>
      <w:r w:rsidRPr="008908D0">
        <w:rPr>
          <w:lang w:val="en-US"/>
        </w:rPr>
        <w:t>dotnet C:\sonar-scanner-msbuild\SonarScanner.MSBuild.dll begin /k:"dotnet5.0-bookStore-api" /</w:t>
      </w:r>
      <w:proofErr w:type="spellStart"/>
      <w:proofErr w:type="gramStart"/>
      <w:r w:rsidRPr="008908D0">
        <w:rPr>
          <w:lang w:val="en-US"/>
        </w:rPr>
        <w:t>d:sonar.host.url</w:t>
      </w:r>
      <w:proofErr w:type="spellEnd"/>
      <w:proofErr w:type="gramEnd"/>
      <w:r w:rsidRPr="008908D0">
        <w:rPr>
          <w:lang w:val="en-US"/>
        </w:rPr>
        <w:t>="http://localhost:9123" /</w:t>
      </w:r>
      <w:proofErr w:type="spellStart"/>
      <w:r w:rsidRPr="008908D0">
        <w:rPr>
          <w:lang w:val="en-US"/>
        </w:rPr>
        <w:t>d:sonar.login</w:t>
      </w:r>
      <w:proofErr w:type="spellEnd"/>
      <w:r w:rsidRPr="008908D0">
        <w:rPr>
          <w:lang w:val="en-US"/>
        </w:rPr>
        <w:t>="a86a76670b2cff50a3c2081ae30c6cf72b6a43ba"</w:t>
      </w:r>
    </w:p>
    <w:p w14:paraId="3F3A2FBA" w14:textId="77777777" w:rsidR="00B736CC" w:rsidRPr="008908D0" w:rsidRDefault="00B736CC" w:rsidP="00ED182D">
      <w:pPr>
        <w:spacing w:line="276" w:lineRule="auto"/>
        <w:jc w:val="both"/>
        <w:rPr>
          <w:lang w:val="en-US"/>
        </w:rPr>
      </w:pPr>
      <w:r w:rsidRPr="008908D0">
        <w:rPr>
          <w:lang w:val="en-US"/>
        </w:rPr>
        <w:t>2.</w:t>
      </w:r>
    </w:p>
    <w:p w14:paraId="3645C4EB" w14:textId="77777777" w:rsidR="00B736CC" w:rsidRPr="008908D0" w:rsidRDefault="00B736CC" w:rsidP="00ED182D">
      <w:pPr>
        <w:spacing w:line="276" w:lineRule="auto"/>
        <w:jc w:val="both"/>
        <w:rPr>
          <w:lang w:val="en-US"/>
        </w:rPr>
      </w:pPr>
      <w:r w:rsidRPr="008908D0">
        <w:rPr>
          <w:lang w:val="en-US"/>
        </w:rPr>
        <w:t xml:space="preserve">dotnet build D:\UADE-GOGS\dotNet5.0-bookStore-api\BookStore.sln </w:t>
      </w:r>
    </w:p>
    <w:p w14:paraId="7661333F" w14:textId="77777777" w:rsidR="00B736CC" w:rsidRPr="00D92DF6" w:rsidRDefault="00B736CC" w:rsidP="00ED182D">
      <w:pPr>
        <w:spacing w:line="276" w:lineRule="auto"/>
        <w:jc w:val="both"/>
        <w:rPr>
          <w:lang w:val="en-US"/>
        </w:rPr>
      </w:pPr>
      <w:r w:rsidRPr="00D92DF6">
        <w:rPr>
          <w:lang w:val="en-US"/>
        </w:rPr>
        <w:t>3.</w:t>
      </w:r>
    </w:p>
    <w:p w14:paraId="4E006E45" w14:textId="09F7ED61" w:rsidR="00B736CC" w:rsidRPr="008908D0" w:rsidRDefault="00B736CC" w:rsidP="001F2040">
      <w:pPr>
        <w:spacing w:line="276" w:lineRule="auto"/>
        <w:rPr>
          <w:lang w:val="en-US"/>
        </w:rPr>
      </w:pPr>
      <w:r w:rsidRPr="008908D0">
        <w:rPr>
          <w:lang w:val="en-US"/>
        </w:rPr>
        <w:t>dotnet C:\sonar-scanner-msbuild\SonarScanner.MSBuild.dll end /</w:t>
      </w:r>
      <w:proofErr w:type="spellStart"/>
      <w:proofErr w:type="gramStart"/>
      <w:r w:rsidRPr="008908D0">
        <w:rPr>
          <w:lang w:val="en-US"/>
        </w:rPr>
        <w:t>d:sonar</w:t>
      </w:r>
      <w:proofErr w:type="gramEnd"/>
      <w:r w:rsidRPr="008908D0">
        <w:rPr>
          <w:lang w:val="en-US"/>
        </w:rPr>
        <w:t>.login</w:t>
      </w:r>
      <w:proofErr w:type="spellEnd"/>
      <w:r w:rsidRPr="008908D0">
        <w:rPr>
          <w:lang w:val="en-US"/>
        </w:rPr>
        <w:t>="a86a76670b2cff50a3c2081ae30c6cf72b6a43ba"</w:t>
      </w:r>
    </w:p>
    <w:p w14:paraId="3D46481D" w14:textId="69440494" w:rsidR="00C11FC5" w:rsidRDefault="00B041EF" w:rsidP="00ED182D">
      <w:pPr>
        <w:spacing w:line="276" w:lineRule="auto"/>
        <w:jc w:val="both"/>
        <w:rPr>
          <w:rFonts w:ascii="Times New Roman" w:hAnsi="Times New Roman" w:cs="Times New Roman"/>
          <w:sz w:val="24"/>
          <w:szCs w:val="24"/>
        </w:rPr>
      </w:pPr>
      <w:r>
        <w:rPr>
          <w:rFonts w:ascii="Times New Roman" w:hAnsi="Times New Roman" w:cs="Times New Roman"/>
          <w:sz w:val="24"/>
          <w:szCs w:val="24"/>
        </w:rPr>
        <w:t>Nota: El nombre del proyecto no debe contener espacios porque puede generar error en el comando “</w:t>
      </w:r>
      <w:proofErr w:type="spellStart"/>
      <w:r>
        <w:rPr>
          <w:rFonts w:ascii="Times New Roman" w:hAnsi="Times New Roman" w:cs="Times New Roman"/>
          <w:sz w:val="24"/>
          <w:szCs w:val="24"/>
        </w:rPr>
        <w:t>dotnet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w:t>
      </w:r>
    </w:p>
    <w:p w14:paraId="2BF4FDA7" w14:textId="3A9DA80D" w:rsidR="00D33E20" w:rsidRDefault="00FF6D8D" w:rsidP="00ED18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Otro ejemplo para ejecutar desde el CLI de </w:t>
      </w:r>
      <w:proofErr w:type="spellStart"/>
      <w:r>
        <w:rPr>
          <w:rFonts w:ascii="Times New Roman" w:hAnsi="Times New Roman" w:cs="Times New Roman"/>
          <w:sz w:val="24"/>
          <w:szCs w:val="24"/>
        </w:rPr>
        <w:t>dotnet</w:t>
      </w:r>
      <w:proofErr w:type="spellEnd"/>
      <w:r>
        <w:rPr>
          <w:rFonts w:ascii="Times New Roman" w:hAnsi="Times New Roman" w:cs="Times New Roman"/>
          <w:sz w:val="24"/>
          <w:szCs w:val="24"/>
        </w:rPr>
        <w:t xml:space="preserve"> para </w:t>
      </w:r>
      <w:r w:rsidR="00440989">
        <w:rPr>
          <w:rFonts w:ascii="Times New Roman" w:hAnsi="Times New Roman" w:cs="Times New Roman"/>
          <w:sz w:val="24"/>
          <w:szCs w:val="24"/>
        </w:rPr>
        <w:t xml:space="preserve">net </w:t>
      </w:r>
      <w:proofErr w:type="spellStart"/>
      <w:r w:rsidR="00440989">
        <w:rPr>
          <w:rFonts w:ascii="Times New Roman" w:hAnsi="Times New Roman" w:cs="Times New Roman"/>
          <w:sz w:val="24"/>
          <w:szCs w:val="24"/>
        </w:rPr>
        <w:t>core</w:t>
      </w:r>
      <w:proofErr w:type="spellEnd"/>
      <w:r>
        <w:rPr>
          <w:rFonts w:ascii="Times New Roman" w:hAnsi="Times New Roman" w:cs="Times New Roman"/>
          <w:sz w:val="24"/>
          <w:szCs w:val="24"/>
        </w:rPr>
        <w:t>:</w:t>
      </w:r>
    </w:p>
    <w:p w14:paraId="37DF8498" w14:textId="35C2BA9C" w:rsidR="00D33E20" w:rsidRPr="008908D0" w:rsidRDefault="00D33E20" w:rsidP="00ED182D">
      <w:pPr>
        <w:pStyle w:val="Prrafodelista"/>
        <w:numPr>
          <w:ilvl w:val="0"/>
          <w:numId w:val="7"/>
        </w:numPr>
        <w:spacing w:line="276" w:lineRule="auto"/>
        <w:jc w:val="both"/>
        <w:rPr>
          <w:rFonts w:ascii="Times New Roman" w:hAnsi="Times New Roman" w:cs="Times New Roman"/>
          <w:sz w:val="24"/>
          <w:szCs w:val="24"/>
          <w:lang w:val="en-US"/>
        </w:rPr>
      </w:pPr>
      <w:r w:rsidRPr="008908D0">
        <w:rPr>
          <w:rFonts w:ascii="Times New Roman" w:hAnsi="Times New Roman" w:cs="Times New Roman"/>
          <w:sz w:val="24"/>
          <w:szCs w:val="24"/>
          <w:lang w:val="en-US"/>
        </w:rPr>
        <w:t xml:space="preserve">dotnet </w:t>
      </w:r>
      <w:proofErr w:type="spellStart"/>
      <w:r w:rsidRPr="008908D0">
        <w:rPr>
          <w:rFonts w:ascii="Times New Roman" w:hAnsi="Times New Roman" w:cs="Times New Roman"/>
          <w:sz w:val="24"/>
          <w:szCs w:val="24"/>
          <w:lang w:val="en-US"/>
        </w:rPr>
        <w:t>sonarscanner</w:t>
      </w:r>
      <w:proofErr w:type="spellEnd"/>
      <w:r w:rsidRPr="008908D0">
        <w:rPr>
          <w:rFonts w:ascii="Times New Roman" w:hAnsi="Times New Roman" w:cs="Times New Roman"/>
          <w:sz w:val="24"/>
          <w:szCs w:val="24"/>
          <w:lang w:val="en-US"/>
        </w:rPr>
        <w:t xml:space="preserve"> begin /</w:t>
      </w:r>
      <w:proofErr w:type="spellStart"/>
      <w:proofErr w:type="gramStart"/>
      <w:r w:rsidRPr="008908D0">
        <w:rPr>
          <w:rFonts w:ascii="Times New Roman" w:hAnsi="Times New Roman" w:cs="Times New Roman"/>
          <w:sz w:val="24"/>
          <w:szCs w:val="24"/>
          <w:lang w:val="en-US"/>
        </w:rPr>
        <w:t>d:sonar</w:t>
      </w:r>
      <w:proofErr w:type="gramEnd"/>
      <w:r w:rsidRPr="008908D0">
        <w:rPr>
          <w:rFonts w:ascii="Times New Roman" w:hAnsi="Times New Roman" w:cs="Times New Roman"/>
          <w:sz w:val="24"/>
          <w:szCs w:val="24"/>
          <w:lang w:val="en-US"/>
        </w:rPr>
        <w:t>.login</w:t>
      </w:r>
      <w:proofErr w:type="spellEnd"/>
      <w:r w:rsidRPr="008908D0">
        <w:rPr>
          <w:rFonts w:ascii="Times New Roman" w:hAnsi="Times New Roman" w:cs="Times New Roman"/>
          <w:sz w:val="24"/>
          <w:szCs w:val="24"/>
          <w:lang w:val="en-US"/>
        </w:rPr>
        <w:t>=admin /</w:t>
      </w:r>
      <w:proofErr w:type="spellStart"/>
      <w:r w:rsidRPr="008908D0">
        <w:rPr>
          <w:rFonts w:ascii="Times New Roman" w:hAnsi="Times New Roman" w:cs="Times New Roman"/>
          <w:sz w:val="24"/>
          <w:szCs w:val="24"/>
          <w:lang w:val="en-US"/>
        </w:rPr>
        <w:t>d:sonar.password</w:t>
      </w:r>
      <w:proofErr w:type="spellEnd"/>
      <w:r w:rsidRPr="008908D0">
        <w:rPr>
          <w:rFonts w:ascii="Times New Roman" w:hAnsi="Times New Roman" w:cs="Times New Roman"/>
          <w:sz w:val="24"/>
          <w:szCs w:val="24"/>
          <w:lang w:val="en-US"/>
        </w:rPr>
        <w:t>=admin /</w:t>
      </w:r>
      <w:proofErr w:type="spellStart"/>
      <w:r w:rsidRPr="008908D0">
        <w:rPr>
          <w:rFonts w:ascii="Times New Roman" w:hAnsi="Times New Roman" w:cs="Times New Roman"/>
          <w:sz w:val="24"/>
          <w:szCs w:val="24"/>
          <w:lang w:val="en-US"/>
        </w:rPr>
        <w:t>k:"dotnet-math-project</w:t>
      </w:r>
      <w:proofErr w:type="spellEnd"/>
      <w:r w:rsidRPr="008908D0">
        <w:rPr>
          <w:rFonts w:ascii="Times New Roman" w:hAnsi="Times New Roman" w:cs="Times New Roman"/>
          <w:sz w:val="24"/>
          <w:szCs w:val="24"/>
          <w:lang w:val="en-US"/>
        </w:rPr>
        <w:t>" /</w:t>
      </w:r>
      <w:proofErr w:type="spellStart"/>
      <w:r w:rsidRPr="008908D0">
        <w:rPr>
          <w:rFonts w:ascii="Times New Roman" w:hAnsi="Times New Roman" w:cs="Times New Roman"/>
          <w:sz w:val="24"/>
          <w:szCs w:val="24"/>
          <w:lang w:val="en-US"/>
        </w:rPr>
        <w:t>d:sonar.host.url</w:t>
      </w:r>
      <w:proofErr w:type="spellEnd"/>
      <w:r w:rsidRPr="008908D0">
        <w:rPr>
          <w:rFonts w:ascii="Times New Roman" w:hAnsi="Times New Roman" w:cs="Times New Roman"/>
          <w:sz w:val="24"/>
          <w:szCs w:val="24"/>
          <w:lang w:val="en-US"/>
        </w:rPr>
        <w:t>=http://localhost:9123</w:t>
      </w:r>
    </w:p>
    <w:p w14:paraId="206EAB66" w14:textId="5CA7B118" w:rsidR="00D33E20" w:rsidRPr="008908D0" w:rsidRDefault="00D33E20" w:rsidP="00ED182D">
      <w:pPr>
        <w:pStyle w:val="Prrafodelista"/>
        <w:numPr>
          <w:ilvl w:val="0"/>
          <w:numId w:val="7"/>
        </w:numPr>
        <w:spacing w:line="276" w:lineRule="auto"/>
        <w:jc w:val="both"/>
        <w:rPr>
          <w:rFonts w:ascii="Times New Roman" w:hAnsi="Times New Roman" w:cs="Times New Roman"/>
          <w:sz w:val="24"/>
          <w:szCs w:val="24"/>
          <w:lang w:val="en-US"/>
        </w:rPr>
      </w:pPr>
      <w:r w:rsidRPr="008908D0">
        <w:rPr>
          <w:lang w:val="en-US"/>
        </w:rPr>
        <w:t>dotnet build D:\UADE-GOGS\sonarqubeDemo-master\source\Math\Math.sln</w:t>
      </w:r>
    </w:p>
    <w:p w14:paraId="5E27276F" w14:textId="4A2E6A5A" w:rsidR="00D33E20" w:rsidRPr="008908D0" w:rsidRDefault="00D33E20" w:rsidP="00711D19">
      <w:pPr>
        <w:pStyle w:val="Prrafodelista"/>
        <w:numPr>
          <w:ilvl w:val="0"/>
          <w:numId w:val="7"/>
        </w:numPr>
        <w:spacing w:line="276" w:lineRule="auto"/>
        <w:jc w:val="both"/>
        <w:rPr>
          <w:rFonts w:ascii="Times New Roman" w:hAnsi="Times New Roman" w:cs="Times New Roman"/>
          <w:sz w:val="24"/>
          <w:szCs w:val="24"/>
          <w:lang w:val="en-US"/>
        </w:rPr>
      </w:pPr>
      <w:r w:rsidRPr="008908D0">
        <w:rPr>
          <w:rFonts w:ascii="Times New Roman" w:hAnsi="Times New Roman" w:cs="Times New Roman"/>
          <w:sz w:val="24"/>
          <w:szCs w:val="24"/>
          <w:lang w:val="en-US"/>
        </w:rPr>
        <w:t xml:space="preserve">dotnet </w:t>
      </w:r>
      <w:proofErr w:type="spellStart"/>
      <w:r w:rsidRPr="008908D0">
        <w:rPr>
          <w:rFonts w:ascii="Times New Roman" w:hAnsi="Times New Roman" w:cs="Times New Roman"/>
          <w:sz w:val="24"/>
          <w:szCs w:val="24"/>
          <w:lang w:val="en-US"/>
        </w:rPr>
        <w:t>sonarscanner</w:t>
      </w:r>
      <w:proofErr w:type="spellEnd"/>
      <w:r w:rsidRPr="008908D0">
        <w:rPr>
          <w:rFonts w:ascii="Times New Roman" w:hAnsi="Times New Roman" w:cs="Times New Roman"/>
          <w:sz w:val="24"/>
          <w:szCs w:val="24"/>
          <w:lang w:val="en-US"/>
        </w:rPr>
        <w:t xml:space="preserve"> end /</w:t>
      </w:r>
      <w:proofErr w:type="spellStart"/>
      <w:proofErr w:type="gramStart"/>
      <w:r w:rsidRPr="008908D0">
        <w:rPr>
          <w:rFonts w:ascii="Times New Roman" w:hAnsi="Times New Roman" w:cs="Times New Roman"/>
          <w:sz w:val="24"/>
          <w:szCs w:val="24"/>
          <w:lang w:val="en-US"/>
        </w:rPr>
        <w:t>d:sonar</w:t>
      </w:r>
      <w:proofErr w:type="gramEnd"/>
      <w:r w:rsidRPr="008908D0">
        <w:rPr>
          <w:rFonts w:ascii="Times New Roman" w:hAnsi="Times New Roman" w:cs="Times New Roman"/>
          <w:sz w:val="24"/>
          <w:szCs w:val="24"/>
          <w:lang w:val="en-US"/>
        </w:rPr>
        <w:t>.login</w:t>
      </w:r>
      <w:proofErr w:type="spellEnd"/>
      <w:r w:rsidRPr="008908D0">
        <w:rPr>
          <w:rFonts w:ascii="Times New Roman" w:hAnsi="Times New Roman" w:cs="Times New Roman"/>
          <w:sz w:val="24"/>
          <w:szCs w:val="24"/>
          <w:lang w:val="en-US"/>
        </w:rPr>
        <w:t>=admin /</w:t>
      </w:r>
      <w:proofErr w:type="spellStart"/>
      <w:r w:rsidRPr="008908D0">
        <w:rPr>
          <w:rFonts w:ascii="Times New Roman" w:hAnsi="Times New Roman" w:cs="Times New Roman"/>
          <w:sz w:val="24"/>
          <w:szCs w:val="24"/>
          <w:lang w:val="en-US"/>
        </w:rPr>
        <w:t>d:sonar.password</w:t>
      </w:r>
      <w:proofErr w:type="spellEnd"/>
      <w:r w:rsidRPr="008908D0">
        <w:rPr>
          <w:rFonts w:ascii="Times New Roman" w:hAnsi="Times New Roman" w:cs="Times New Roman"/>
          <w:sz w:val="24"/>
          <w:szCs w:val="24"/>
          <w:lang w:val="en-US"/>
        </w:rPr>
        <w:t>=</w:t>
      </w:r>
      <w:proofErr w:type="spellStart"/>
      <w:r w:rsidRPr="008908D0">
        <w:rPr>
          <w:rFonts w:ascii="Times New Roman" w:hAnsi="Times New Roman" w:cs="Times New Roman"/>
          <w:sz w:val="24"/>
          <w:szCs w:val="24"/>
          <w:lang w:val="en-US"/>
        </w:rPr>
        <w:t>bitnami</w:t>
      </w:r>
      <w:proofErr w:type="spellEnd"/>
    </w:p>
    <w:p w14:paraId="47AA8F07" w14:textId="705B91A4" w:rsidR="00D33E20" w:rsidRDefault="00F55FA1" w:rsidP="00ED18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Para generar el reporte de </w:t>
      </w:r>
      <w:proofErr w:type="spellStart"/>
      <w:r>
        <w:rPr>
          <w:rFonts w:ascii="Times New Roman" w:hAnsi="Times New Roman" w:cs="Times New Roman"/>
          <w:sz w:val="24"/>
          <w:szCs w:val="24"/>
        </w:rPr>
        <w:t>covertura</w:t>
      </w:r>
      <w:proofErr w:type="spellEnd"/>
    </w:p>
    <w:p w14:paraId="359880FD" w14:textId="7D0A90E5" w:rsidR="00C11FC5" w:rsidRPr="008908D0" w:rsidRDefault="00C11FC5" w:rsidP="001F2040">
      <w:pPr>
        <w:spacing w:line="276" w:lineRule="auto"/>
        <w:rPr>
          <w:rFonts w:ascii="Times New Roman" w:hAnsi="Times New Roman" w:cs="Times New Roman"/>
          <w:sz w:val="24"/>
          <w:szCs w:val="24"/>
          <w:lang w:val="en-US"/>
        </w:rPr>
      </w:pPr>
      <w:r w:rsidRPr="008908D0">
        <w:rPr>
          <w:rFonts w:ascii="Times New Roman" w:hAnsi="Times New Roman" w:cs="Times New Roman"/>
          <w:sz w:val="24"/>
          <w:szCs w:val="24"/>
          <w:lang w:val="en-US"/>
        </w:rPr>
        <w:t xml:space="preserve">dotnet test </w:t>
      </w:r>
      <w:proofErr w:type="spellStart"/>
      <w:r w:rsidR="00F55FA1" w:rsidRPr="008908D0">
        <w:rPr>
          <w:rFonts w:ascii="Times New Roman" w:hAnsi="Times New Roman" w:cs="Times New Roman"/>
          <w:sz w:val="24"/>
          <w:szCs w:val="24"/>
          <w:lang w:val="en-US"/>
        </w:rPr>
        <w:t>BookStore.API.Tests</w:t>
      </w:r>
      <w:proofErr w:type="spellEnd"/>
      <w:r w:rsidRPr="008908D0">
        <w:rPr>
          <w:rFonts w:ascii="Times New Roman" w:hAnsi="Times New Roman" w:cs="Times New Roman"/>
          <w:sz w:val="24"/>
          <w:szCs w:val="24"/>
          <w:lang w:val="en-US"/>
        </w:rPr>
        <w:t>/</w:t>
      </w:r>
      <w:proofErr w:type="spellStart"/>
      <w:r w:rsidR="00F55FA1" w:rsidRPr="008908D0">
        <w:rPr>
          <w:rFonts w:ascii="Times New Roman" w:hAnsi="Times New Roman" w:cs="Times New Roman"/>
          <w:sz w:val="24"/>
          <w:szCs w:val="24"/>
          <w:lang w:val="en-US"/>
        </w:rPr>
        <w:t>BookStore.API.Tests.csproj</w:t>
      </w:r>
      <w:proofErr w:type="spellEnd"/>
      <w:r w:rsidR="00F55FA1" w:rsidRPr="008908D0">
        <w:rPr>
          <w:rFonts w:ascii="Times New Roman" w:hAnsi="Times New Roman" w:cs="Times New Roman"/>
          <w:sz w:val="24"/>
          <w:szCs w:val="24"/>
          <w:lang w:val="en-US"/>
        </w:rPr>
        <w:t xml:space="preserve"> </w:t>
      </w:r>
      <w:r w:rsidRPr="008908D0">
        <w:rPr>
          <w:rFonts w:ascii="Times New Roman" w:hAnsi="Times New Roman" w:cs="Times New Roman"/>
          <w:sz w:val="24"/>
          <w:szCs w:val="24"/>
          <w:lang w:val="en-US"/>
        </w:rPr>
        <w:t>/</w:t>
      </w:r>
      <w:proofErr w:type="spellStart"/>
      <w:proofErr w:type="gramStart"/>
      <w:r w:rsidRPr="008908D0">
        <w:rPr>
          <w:rFonts w:ascii="Times New Roman" w:hAnsi="Times New Roman" w:cs="Times New Roman"/>
          <w:sz w:val="24"/>
          <w:szCs w:val="24"/>
          <w:lang w:val="en-US"/>
        </w:rPr>
        <w:t>p:CollectCoverage</w:t>
      </w:r>
      <w:proofErr w:type="spellEnd"/>
      <w:proofErr w:type="gramEnd"/>
      <w:r w:rsidRPr="008908D0">
        <w:rPr>
          <w:rFonts w:ascii="Times New Roman" w:hAnsi="Times New Roman" w:cs="Times New Roman"/>
          <w:sz w:val="24"/>
          <w:szCs w:val="24"/>
          <w:lang w:val="en-US"/>
        </w:rPr>
        <w:t>=true</w:t>
      </w:r>
      <w:r w:rsidR="00F55FA1" w:rsidRPr="008908D0">
        <w:rPr>
          <w:rFonts w:ascii="Times New Roman" w:hAnsi="Times New Roman" w:cs="Times New Roman"/>
          <w:sz w:val="24"/>
          <w:szCs w:val="24"/>
          <w:lang w:val="en-US"/>
        </w:rPr>
        <w:t xml:space="preserve"> </w:t>
      </w:r>
      <w:r w:rsidRPr="008908D0">
        <w:rPr>
          <w:rFonts w:ascii="Times New Roman" w:hAnsi="Times New Roman" w:cs="Times New Roman"/>
          <w:sz w:val="24"/>
          <w:szCs w:val="24"/>
          <w:lang w:val="en-US"/>
        </w:rPr>
        <w:t>/</w:t>
      </w:r>
      <w:proofErr w:type="spellStart"/>
      <w:r w:rsidRPr="008908D0">
        <w:rPr>
          <w:rFonts w:ascii="Times New Roman" w:hAnsi="Times New Roman" w:cs="Times New Roman"/>
          <w:sz w:val="24"/>
          <w:szCs w:val="24"/>
          <w:lang w:val="en-US"/>
        </w:rPr>
        <w:t>p:CoverletOutputFormat</w:t>
      </w:r>
      <w:proofErr w:type="spellEnd"/>
      <w:r w:rsidRPr="008908D0">
        <w:rPr>
          <w:rFonts w:ascii="Times New Roman" w:hAnsi="Times New Roman" w:cs="Times New Roman"/>
          <w:sz w:val="24"/>
          <w:szCs w:val="24"/>
          <w:lang w:val="en-US"/>
        </w:rPr>
        <w:t>=</w:t>
      </w:r>
      <w:proofErr w:type="spellStart"/>
      <w:r w:rsidRPr="008908D0">
        <w:rPr>
          <w:rFonts w:ascii="Times New Roman" w:hAnsi="Times New Roman" w:cs="Times New Roman"/>
          <w:sz w:val="24"/>
          <w:szCs w:val="24"/>
          <w:lang w:val="en-US"/>
        </w:rPr>
        <w:t>opencover</w:t>
      </w:r>
      <w:proofErr w:type="spellEnd"/>
    </w:p>
    <w:p w14:paraId="1965964F" w14:textId="77777777" w:rsidR="00FF6D8D" w:rsidRPr="008908D0" w:rsidRDefault="00FF6D8D" w:rsidP="001F2040">
      <w:pPr>
        <w:spacing w:line="276" w:lineRule="auto"/>
        <w:rPr>
          <w:rFonts w:ascii="Times New Roman" w:hAnsi="Times New Roman" w:cs="Times New Roman"/>
          <w:sz w:val="24"/>
          <w:szCs w:val="24"/>
          <w:lang w:val="en-US"/>
        </w:rPr>
      </w:pPr>
    </w:p>
    <w:p w14:paraId="2E28426E" w14:textId="6E4F8E14" w:rsidR="00C5532F" w:rsidRDefault="00C5532F" w:rsidP="00FF6D8D">
      <w:pPr>
        <w:pStyle w:val="Ttulo2"/>
        <w:spacing w:line="276" w:lineRule="auto"/>
        <w:jc w:val="both"/>
      </w:pPr>
      <w:bookmarkStart w:id="23" w:name="_Toc84014632"/>
      <w:r>
        <w:t>Test Api Net Core</w:t>
      </w:r>
      <w:bookmarkEnd w:id="23"/>
    </w:p>
    <w:p w14:paraId="72D8B87F" w14:textId="77777777"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Informe de cobertura de código</w:t>
      </w:r>
    </w:p>
    <w:p w14:paraId="7F2AD133" w14:textId="77777777"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Este informe se utiliza para verificar si hemos cubierto el código completo del sistema bajo prueba en casos unitarios o no. es decir, nuestros casos unitarios pueden probar toda la funcionalidad proporcionada en el sistema bajo prueba (en este caso </w:t>
      </w:r>
      <w:proofErr w:type="spellStart"/>
      <w:r w:rsidRPr="001F2040">
        <w:rPr>
          <w:rFonts w:ascii="Arial" w:hAnsi="Arial" w:cs="Arial"/>
          <w:sz w:val="24"/>
          <w:szCs w:val="24"/>
        </w:rPr>
        <w:t>MathsService</w:t>
      </w:r>
      <w:proofErr w:type="spellEnd"/>
      <w:r w:rsidRPr="001F2040">
        <w:rPr>
          <w:rFonts w:ascii="Arial" w:hAnsi="Arial" w:cs="Arial"/>
          <w:sz w:val="24"/>
          <w:szCs w:val="24"/>
        </w:rPr>
        <w:t>) o no.</w:t>
      </w:r>
    </w:p>
    <w:p w14:paraId="667B3E36" w14:textId="77777777"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El informe de cobertura de código está disponible directamente en Test Explorer en la edición Visual Studio Enterprise, pero como estoy usando la herramienta de cobertura de código de la edición de Visual Studio </w:t>
      </w:r>
      <w:proofErr w:type="spellStart"/>
      <w:r w:rsidRPr="001F2040">
        <w:rPr>
          <w:rFonts w:ascii="Arial" w:hAnsi="Arial" w:cs="Arial"/>
          <w:sz w:val="24"/>
          <w:szCs w:val="24"/>
        </w:rPr>
        <w:t>Community</w:t>
      </w:r>
      <w:proofErr w:type="spellEnd"/>
      <w:r w:rsidRPr="001F2040">
        <w:rPr>
          <w:rFonts w:ascii="Arial" w:hAnsi="Arial" w:cs="Arial"/>
          <w:sz w:val="24"/>
          <w:szCs w:val="24"/>
        </w:rPr>
        <w:t xml:space="preserve"> no forma parte </w:t>
      </w:r>
      <w:proofErr w:type="gramStart"/>
      <w:r w:rsidRPr="001F2040">
        <w:rPr>
          <w:rFonts w:ascii="Arial" w:hAnsi="Arial" w:cs="Arial"/>
          <w:sz w:val="24"/>
          <w:szCs w:val="24"/>
        </w:rPr>
        <w:t>de Test</w:t>
      </w:r>
      <w:proofErr w:type="gramEnd"/>
      <w:r w:rsidRPr="001F2040">
        <w:rPr>
          <w:rFonts w:ascii="Arial" w:hAnsi="Arial" w:cs="Arial"/>
          <w:sz w:val="24"/>
          <w:szCs w:val="24"/>
        </w:rPr>
        <w:t xml:space="preserve"> Explorer. Tendremos que generar un informe de cobertura de código usando la herramienta de línea de comandos y podemos ver el mismo en el navegador, ya que generaremos un informe basado en </w:t>
      </w:r>
      <w:proofErr w:type="spellStart"/>
      <w:r w:rsidRPr="001F2040">
        <w:rPr>
          <w:rFonts w:ascii="Arial" w:hAnsi="Arial" w:cs="Arial"/>
          <w:sz w:val="24"/>
          <w:szCs w:val="24"/>
        </w:rPr>
        <w:t>html</w:t>
      </w:r>
      <w:proofErr w:type="spellEnd"/>
      <w:r w:rsidRPr="001F2040">
        <w:rPr>
          <w:rFonts w:ascii="Arial" w:hAnsi="Arial" w:cs="Arial"/>
          <w:sz w:val="24"/>
          <w:szCs w:val="24"/>
        </w:rPr>
        <w:t>.</w:t>
      </w:r>
    </w:p>
    <w:p w14:paraId="102BE606" w14:textId="49A487B7"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Para ejecutar todos los comandos mencionados a continuación, abra la herramienta de línea de comandos de Visual Studio y cambie el directorio actual a la ruta del Proyecto de prueba </w:t>
      </w:r>
      <w:proofErr w:type="spellStart"/>
      <w:r w:rsidRPr="001F2040">
        <w:rPr>
          <w:rFonts w:ascii="Arial" w:hAnsi="Arial" w:cs="Arial"/>
          <w:sz w:val="24"/>
          <w:szCs w:val="24"/>
        </w:rPr>
        <w:t>xUnit</w:t>
      </w:r>
      <w:proofErr w:type="spellEnd"/>
      <w:r w:rsidRPr="001F2040">
        <w:rPr>
          <w:rFonts w:ascii="Arial" w:hAnsi="Arial" w:cs="Arial"/>
          <w:sz w:val="24"/>
          <w:szCs w:val="24"/>
        </w:rPr>
        <w:t xml:space="preserve"> y luego ejecute todos los comandos.</w:t>
      </w:r>
    </w:p>
    <w:p w14:paraId="02266FE7" w14:textId="6A885A8D"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Para poder usar el informe de cobertura de código, necesitamos instalar la herramienta </w:t>
      </w:r>
      <w:proofErr w:type="spellStart"/>
      <w:r w:rsidRPr="001F2040">
        <w:rPr>
          <w:rFonts w:ascii="Arial" w:hAnsi="Arial" w:cs="Arial"/>
          <w:sz w:val="24"/>
          <w:szCs w:val="24"/>
        </w:rPr>
        <w:t>reportgenerator</w:t>
      </w:r>
      <w:proofErr w:type="spellEnd"/>
      <w:r w:rsidRPr="001F2040">
        <w:rPr>
          <w:rFonts w:ascii="Arial" w:hAnsi="Arial" w:cs="Arial"/>
          <w:sz w:val="24"/>
          <w:szCs w:val="24"/>
        </w:rPr>
        <w:t xml:space="preserve"> usando el comando como se muestra a continuación</w:t>
      </w:r>
    </w:p>
    <w:p w14:paraId="78366E98" w14:textId="49A0C09C" w:rsidR="00C5532F" w:rsidRPr="008908D0" w:rsidRDefault="00C5532F" w:rsidP="00ED182D">
      <w:pPr>
        <w:spacing w:line="276" w:lineRule="auto"/>
        <w:jc w:val="both"/>
        <w:rPr>
          <w:b/>
          <w:bCs/>
          <w:lang w:val="en-US"/>
        </w:rPr>
      </w:pPr>
      <w:r w:rsidRPr="008908D0">
        <w:rPr>
          <w:b/>
          <w:bCs/>
          <w:lang w:val="en-US"/>
        </w:rPr>
        <w:lastRenderedPageBreak/>
        <w:t>dotnet tool install -g dotnet-</w:t>
      </w:r>
      <w:proofErr w:type="spellStart"/>
      <w:r w:rsidRPr="008908D0">
        <w:rPr>
          <w:b/>
          <w:bCs/>
          <w:lang w:val="en-US"/>
        </w:rPr>
        <w:t>reportgenerator</w:t>
      </w:r>
      <w:proofErr w:type="spellEnd"/>
      <w:r w:rsidRPr="008908D0">
        <w:rPr>
          <w:b/>
          <w:bCs/>
          <w:lang w:val="en-US"/>
        </w:rPr>
        <w:t>-</w:t>
      </w:r>
      <w:proofErr w:type="spellStart"/>
      <w:r w:rsidRPr="008908D0">
        <w:rPr>
          <w:b/>
          <w:bCs/>
          <w:lang w:val="en-US"/>
        </w:rPr>
        <w:t>globaltool</w:t>
      </w:r>
      <w:proofErr w:type="spellEnd"/>
    </w:p>
    <w:p w14:paraId="0C06C052" w14:textId="5B3DAA63"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Para capturar datos para el informe de cobertura de código, debemos ejecutar el siguiente comando desde la herramienta de línea de comandos. Este comando generará un archivo XML llamado cobertura.cobertura.xml en la ruta </w:t>
      </w:r>
      <w:proofErr w:type="spellStart"/>
      <w:r w:rsidRPr="001F2040">
        <w:rPr>
          <w:rFonts w:ascii="Arial" w:hAnsi="Arial" w:cs="Arial"/>
          <w:sz w:val="24"/>
          <w:szCs w:val="24"/>
        </w:rPr>
        <w:t>TestResults</w:t>
      </w:r>
      <w:proofErr w:type="spellEnd"/>
      <w:r w:rsidRPr="001F2040">
        <w:rPr>
          <w:rFonts w:ascii="Arial" w:hAnsi="Arial" w:cs="Arial"/>
          <w:sz w:val="24"/>
          <w:szCs w:val="24"/>
        </w:rPr>
        <w:t xml:space="preserve"> \ </w:t>
      </w:r>
      <w:proofErr w:type="spellStart"/>
      <w:r w:rsidRPr="001F2040">
        <w:rPr>
          <w:rFonts w:ascii="Arial" w:hAnsi="Arial" w:cs="Arial"/>
          <w:sz w:val="24"/>
          <w:szCs w:val="24"/>
        </w:rPr>
        <w:t>guid</w:t>
      </w:r>
      <w:proofErr w:type="spellEnd"/>
      <w:r w:rsidRPr="001F2040">
        <w:rPr>
          <w:rFonts w:ascii="Arial" w:hAnsi="Arial" w:cs="Arial"/>
          <w:sz w:val="24"/>
          <w:szCs w:val="24"/>
        </w:rPr>
        <w:t xml:space="preserve"> \.</w:t>
      </w:r>
    </w:p>
    <w:p w14:paraId="67BE8AD4" w14:textId="64ED7143" w:rsidR="00C5532F" w:rsidRPr="008908D0" w:rsidRDefault="00C5532F" w:rsidP="00ED182D">
      <w:pPr>
        <w:spacing w:line="276" w:lineRule="auto"/>
        <w:jc w:val="both"/>
        <w:rPr>
          <w:b/>
          <w:bCs/>
          <w:lang w:val="en-US"/>
        </w:rPr>
      </w:pPr>
      <w:r w:rsidRPr="008908D0">
        <w:rPr>
          <w:b/>
          <w:bCs/>
          <w:lang w:val="en-US"/>
        </w:rPr>
        <w:t>dotnet test --collect:"</w:t>
      </w:r>
      <w:proofErr w:type="spellStart"/>
      <w:r w:rsidRPr="008908D0">
        <w:rPr>
          <w:b/>
          <w:bCs/>
          <w:lang w:val="en-US"/>
        </w:rPr>
        <w:t>XPlat</w:t>
      </w:r>
      <w:proofErr w:type="spellEnd"/>
      <w:r w:rsidRPr="008908D0">
        <w:rPr>
          <w:b/>
          <w:bCs/>
          <w:lang w:val="en-US"/>
        </w:rPr>
        <w:t xml:space="preserve"> Code Coverage"</w:t>
      </w:r>
    </w:p>
    <w:p w14:paraId="32F12519" w14:textId="4849AFE6"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Después de que se haya generado el archivo XML anterior, ejecute el siguiente comando para generar un informe de cobertura de código, en este comando debe especificar la ruta a la cobertura.cobertura.xml y también especificar el tipo de informe que se ha establecido en </w:t>
      </w:r>
      <w:proofErr w:type="spellStart"/>
      <w:r w:rsidRPr="001F2040">
        <w:rPr>
          <w:rFonts w:ascii="Arial" w:hAnsi="Arial" w:cs="Arial"/>
          <w:sz w:val="24"/>
          <w:szCs w:val="24"/>
        </w:rPr>
        <w:t>Html</w:t>
      </w:r>
      <w:proofErr w:type="spellEnd"/>
      <w:r w:rsidRPr="001F2040">
        <w:rPr>
          <w:rFonts w:ascii="Arial" w:hAnsi="Arial" w:cs="Arial"/>
          <w:sz w:val="24"/>
          <w:szCs w:val="24"/>
        </w:rPr>
        <w:t xml:space="preserve"> en el siguiente </w:t>
      </w:r>
      <w:proofErr w:type="gramStart"/>
      <w:r w:rsidRPr="001F2040">
        <w:rPr>
          <w:rFonts w:ascii="Arial" w:hAnsi="Arial" w:cs="Arial"/>
          <w:sz w:val="24"/>
          <w:szCs w:val="24"/>
        </w:rPr>
        <w:t>comando .</w:t>
      </w:r>
      <w:proofErr w:type="gramEnd"/>
    </w:p>
    <w:p w14:paraId="4DEDE811" w14:textId="234D82C9" w:rsidR="00C5532F" w:rsidRPr="008908D0" w:rsidRDefault="00C5532F" w:rsidP="001F2040">
      <w:pPr>
        <w:spacing w:line="276" w:lineRule="auto"/>
        <w:rPr>
          <w:b/>
          <w:bCs/>
          <w:lang w:val="en-US"/>
        </w:rPr>
      </w:pPr>
      <w:proofErr w:type="spellStart"/>
      <w:r w:rsidRPr="008908D0">
        <w:rPr>
          <w:b/>
          <w:bCs/>
          <w:lang w:val="en-US"/>
        </w:rPr>
        <w:t>reportgenerator</w:t>
      </w:r>
      <w:proofErr w:type="spellEnd"/>
      <w:r w:rsidRPr="008908D0">
        <w:rPr>
          <w:b/>
          <w:bCs/>
          <w:lang w:val="en-US"/>
        </w:rPr>
        <w:t xml:space="preserve"> "-</w:t>
      </w:r>
      <w:proofErr w:type="spellStart"/>
      <w:proofErr w:type="gramStart"/>
      <w:r w:rsidRPr="008908D0">
        <w:rPr>
          <w:b/>
          <w:bCs/>
          <w:lang w:val="en-US"/>
        </w:rPr>
        <w:t>reports:path</w:t>
      </w:r>
      <w:proofErr w:type="spellEnd"/>
      <w:r w:rsidRPr="008908D0">
        <w:rPr>
          <w:b/>
          <w:bCs/>
          <w:lang w:val="en-US"/>
        </w:rPr>
        <w:t>\to\</w:t>
      </w:r>
      <w:proofErr w:type="spellStart"/>
      <w:r w:rsidRPr="008908D0">
        <w:rPr>
          <w:b/>
          <w:bCs/>
          <w:lang w:val="en-US"/>
        </w:rPr>
        <w:t>TestResults</w:t>
      </w:r>
      <w:proofErr w:type="spellEnd"/>
      <w:r w:rsidRPr="008908D0">
        <w:rPr>
          <w:b/>
          <w:bCs/>
          <w:lang w:val="en-US"/>
        </w:rPr>
        <w:t>\</w:t>
      </w:r>
      <w:proofErr w:type="spellStart"/>
      <w:r w:rsidRPr="008908D0">
        <w:rPr>
          <w:b/>
          <w:bCs/>
          <w:lang w:val="en-US"/>
        </w:rPr>
        <w:t>guid</w:t>
      </w:r>
      <w:proofErr w:type="spellEnd"/>
      <w:r w:rsidRPr="008908D0">
        <w:rPr>
          <w:b/>
          <w:bCs/>
          <w:lang w:val="en-US"/>
        </w:rPr>
        <w:t>\coverage.cobertura.xml</w:t>
      </w:r>
      <w:proofErr w:type="gramEnd"/>
      <w:r w:rsidRPr="008908D0">
        <w:rPr>
          <w:b/>
          <w:bCs/>
          <w:lang w:val="en-US"/>
        </w:rPr>
        <w:t>" "-</w:t>
      </w:r>
      <w:proofErr w:type="spellStart"/>
      <w:r w:rsidRPr="008908D0">
        <w:rPr>
          <w:b/>
          <w:bCs/>
          <w:lang w:val="en-US"/>
        </w:rPr>
        <w:t>targetdir:coveragereport</w:t>
      </w:r>
      <w:proofErr w:type="spellEnd"/>
      <w:r w:rsidRPr="008908D0">
        <w:rPr>
          <w:b/>
          <w:bCs/>
          <w:lang w:val="en-US"/>
        </w:rPr>
        <w:t>" -</w:t>
      </w:r>
      <w:proofErr w:type="spellStart"/>
      <w:r w:rsidRPr="008908D0">
        <w:rPr>
          <w:b/>
          <w:bCs/>
          <w:lang w:val="en-US"/>
        </w:rPr>
        <w:t>reporttypes:Html</w:t>
      </w:r>
      <w:proofErr w:type="spellEnd"/>
    </w:p>
    <w:p w14:paraId="6EE75F3D" w14:textId="0B69E5F9" w:rsidR="00A5004C" w:rsidRPr="008908D0" w:rsidRDefault="00A5004C" w:rsidP="001F2040">
      <w:pPr>
        <w:spacing w:line="276" w:lineRule="auto"/>
        <w:rPr>
          <w:b/>
          <w:bCs/>
          <w:lang w:val="en-US"/>
        </w:rPr>
      </w:pPr>
      <w:proofErr w:type="spellStart"/>
      <w:r w:rsidRPr="008908D0">
        <w:rPr>
          <w:b/>
          <w:bCs/>
          <w:lang w:val="en-US"/>
        </w:rPr>
        <w:t>reportgenerator</w:t>
      </w:r>
      <w:proofErr w:type="spellEnd"/>
      <w:r w:rsidRPr="008908D0">
        <w:rPr>
          <w:b/>
          <w:bCs/>
          <w:lang w:val="en-US"/>
        </w:rPr>
        <w:t xml:space="preserve"> "-reports</w:t>
      </w:r>
      <w:proofErr w:type="gramStart"/>
      <w:r w:rsidRPr="008908D0">
        <w:rPr>
          <w:b/>
          <w:bCs/>
          <w:lang w:val="en-US"/>
        </w:rPr>
        <w:t>:</w:t>
      </w:r>
      <w:r w:rsidR="00CD415E" w:rsidRPr="008908D0">
        <w:rPr>
          <w:b/>
          <w:bCs/>
          <w:lang w:val="en-US"/>
        </w:rPr>
        <w:t>D:\UADE-GOGS\dotNet5.0-bookStore-api\tests\BookStore.Infrastructure.Tests\TestResults\950da2bf-260c-4468-8646-b985fc7a0983</w:t>
      </w:r>
      <w:r w:rsidRPr="008908D0">
        <w:rPr>
          <w:b/>
          <w:bCs/>
          <w:lang w:val="en-US"/>
        </w:rPr>
        <w:t>\coverage.cobertura.xml</w:t>
      </w:r>
      <w:proofErr w:type="gramEnd"/>
      <w:r w:rsidRPr="008908D0">
        <w:rPr>
          <w:b/>
          <w:bCs/>
          <w:lang w:val="en-US"/>
        </w:rPr>
        <w:t>" "-</w:t>
      </w:r>
      <w:proofErr w:type="spellStart"/>
      <w:r w:rsidRPr="008908D0">
        <w:rPr>
          <w:b/>
          <w:bCs/>
          <w:lang w:val="en-US"/>
        </w:rPr>
        <w:t>targetdir:coveragereport</w:t>
      </w:r>
      <w:proofErr w:type="spellEnd"/>
      <w:r w:rsidRPr="008908D0">
        <w:rPr>
          <w:b/>
          <w:bCs/>
          <w:lang w:val="en-US"/>
        </w:rPr>
        <w:t>" -</w:t>
      </w:r>
      <w:proofErr w:type="spellStart"/>
      <w:r w:rsidRPr="008908D0">
        <w:rPr>
          <w:b/>
          <w:bCs/>
          <w:lang w:val="en-US"/>
        </w:rPr>
        <w:t>reporttypes:Html</w:t>
      </w:r>
      <w:proofErr w:type="spellEnd"/>
    </w:p>
    <w:p w14:paraId="6D25469F" w14:textId="77777777" w:rsidR="00C5532F" w:rsidRPr="001F2040" w:rsidRDefault="00C5532F" w:rsidP="00ED182D">
      <w:pPr>
        <w:spacing w:line="276" w:lineRule="auto"/>
        <w:jc w:val="both"/>
        <w:rPr>
          <w:rFonts w:ascii="Arial" w:hAnsi="Arial" w:cs="Arial"/>
          <w:sz w:val="24"/>
          <w:szCs w:val="24"/>
        </w:rPr>
      </w:pPr>
      <w:r w:rsidRPr="001F2040">
        <w:rPr>
          <w:rFonts w:ascii="Arial" w:hAnsi="Arial" w:cs="Arial"/>
          <w:sz w:val="24"/>
          <w:szCs w:val="24"/>
        </w:rPr>
        <w:t xml:space="preserve">Después de ejecutar todos los comandos anteriores, generará un informe en la carpeta de informe de cobertura, ya que hemos especificado este nombre de carpeta en el argumento </w:t>
      </w:r>
      <w:proofErr w:type="spellStart"/>
      <w:r w:rsidRPr="001F2040">
        <w:rPr>
          <w:rFonts w:ascii="Arial" w:hAnsi="Arial" w:cs="Arial"/>
          <w:sz w:val="24"/>
          <w:szCs w:val="24"/>
        </w:rPr>
        <w:t>targetdir</w:t>
      </w:r>
      <w:proofErr w:type="spellEnd"/>
      <w:r w:rsidRPr="001F2040">
        <w:rPr>
          <w:rFonts w:ascii="Arial" w:hAnsi="Arial" w:cs="Arial"/>
          <w:sz w:val="24"/>
          <w:szCs w:val="24"/>
        </w:rPr>
        <w:t>. Ahora abra el archivo index.html generado en esa carpeta en cualquier navegador, debería poder ver el informe de cobertura del código como se muestra a continuación</w:t>
      </w:r>
    </w:p>
    <w:p w14:paraId="4A1332E7" w14:textId="77777777" w:rsidR="00C5532F" w:rsidRDefault="00C5532F" w:rsidP="00C5532F"/>
    <w:p w14:paraId="5D94AC8C" w14:textId="77777777" w:rsidR="00C5532F" w:rsidRPr="001F2040" w:rsidRDefault="00C5532F" w:rsidP="001F2040">
      <w:pPr>
        <w:spacing w:line="276" w:lineRule="auto"/>
        <w:rPr>
          <w:rFonts w:ascii="Arial" w:hAnsi="Arial" w:cs="Arial"/>
          <w:sz w:val="24"/>
          <w:szCs w:val="24"/>
        </w:rPr>
      </w:pPr>
      <w:r w:rsidRPr="001F2040">
        <w:rPr>
          <w:rFonts w:ascii="Arial" w:hAnsi="Arial" w:cs="Arial"/>
          <w:sz w:val="24"/>
          <w:szCs w:val="24"/>
        </w:rPr>
        <w:t>Informe de cobertura de código</w:t>
      </w:r>
    </w:p>
    <w:p w14:paraId="2BAC4E87" w14:textId="77777777" w:rsidR="00C5532F" w:rsidRPr="001F2040" w:rsidRDefault="00C5532F" w:rsidP="001F2040">
      <w:pPr>
        <w:spacing w:line="276" w:lineRule="auto"/>
        <w:jc w:val="both"/>
        <w:rPr>
          <w:rFonts w:ascii="Arial" w:hAnsi="Arial" w:cs="Arial"/>
          <w:sz w:val="24"/>
          <w:szCs w:val="24"/>
        </w:rPr>
      </w:pPr>
      <w:r w:rsidRPr="001F2040">
        <w:rPr>
          <w:rFonts w:ascii="Arial" w:hAnsi="Arial" w:cs="Arial"/>
          <w:sz w:val="24"/>
          <w:szCs w:val="24"/>
        </w:rPr>
        <w:t xml:space="preserve">Podemos ver en el informe anterior que la cobertura de código es del 0% para todos los tipos distintos de </w:t>
      </w:r>
      <w:proofErr w:type="spellStart"/>
      <w:r w:rsidRPr="001F2040">
        <w:rPr>
          <w:rFonts w:ascii="Arial" w:hAnsi="Arial" w:cs="Arial"/>
          <w:sz w:val="24"/>
          <w:szCs w:val="24"/>
        </w:rPr>
        <w:t>MathsService</w:t>
      </w:r>
      <w:proofErr w:type="spellEnd"/>
      <w:r w:rsidRPr="001F2040">
        <w:rPr>
          <w:rFonts w:ascii="Arial" w:hAnsi="Arial" w:cs="Arial"/>
          <w:sz w:val="24"/>
          <w:szCs w:val="24"/>
        </w:rPr>
        <w:t xml:space="preserve">, lo cual es obvio, ya que no hemos escrito ninguna prueba unitaria para estos tipos. Pero el problema es que, aunque hemos escrito una prueba unitaria para todas las funciones en el tipo </w:t>
      </w:r>
      <w:proofErr w:type="spellStart"/>
      <w:r w:rsidRPr="001F2040">
        <w:rPr>
          <w:rFonts w:ascii="Arial" w:hAnsi="Arial" w:cs="Arial"/>
          <w:sz w:val="24"/>
          <w:szCs w:val="24"/>
        </w:rPr>
        <w:t>MathsService</w:t>
      </w:r>
      <w:proofErr w:type="spellEnd"/>
      <w:r w:rsidRPr="001F2040">
        <w:rPr>
          <w:rFonts w:ascii="Arial" w:hAnsi="Arial" w:cs="Arial"/>
          <w:sz w:val="24"/>
          <w:szCs w:val="24"/>
        </w:rPr>
        <w:t xml:space="preserve">, la cobertura del código para </w:t>
      </w:r>
      <w:proofErr w:type="spellStart"/>
      <w:r w:rsidRPr="001F2040">
        <w:rPr>
          <w:rFonts w:ascii="Arial" w:hAnsi="Arial" w:cs="Arial"/>
          <w:sz w:val="24"/>
          <w:szCs w:val="24"/>
        </w:rPr>
        <w:t>MathsService</w:t>
      </w:r>
      <w:proofErr w:type="spellEnd"/>
      <w:r w:rsidRPr="001F2040">
        <w:rPr>
          <w:rFonts w:ascii="Arial" w:hAnsi="Arial" w:cs="Arial"/>
          <w:sz w:val="24"/>
          <w:szCs w:val="24"/>
        </w:rPr>
        <w:t xml:space="preserve"> es del 86,6%, es decir, no es del 100%. Necesitamos profundizar y comprobar por qué la cobertura del código no es del 100% para </w:t>
      </w:r>
      <w:proofErr w:type="spellStart"/>
      <w:r w:rsidRPr="001F2040">
        <w:rPr>
          <w:rFonts w:ascii="Arial" w:hAnsi="Arial" w:cs="Arial"/>
          <w:sz w:val="24"/>
          <w:szCs w:val="24"/>
        </w:rPr>
        <w:t>MathsService</w:t>
      </w:r>
      <w:proofErr w:type="spellEnd"/>
      <w:r w:rsidRPr="001F2040">
        <w:rPr>
          <w:rFonts w:ascii="Arial" w:hAnsi="Arial" w:cs="Arial"/>
          <w:sz w:val="24"/>
          <w:szCs w:val="24"/>
        </w:rPr>
        <w:t>.</w:t>
      </w:r>
    </w:p>
    <w:p w14:paraId="0C4D5874" w14:textId="77777777" w:rsidR="00C5532F" w:rsidRPr="001F2040" w:rsidRDefault="00C5532F" w:rsidP="001F2040">
      <w:pPr>
        <w:spacing w:line="276" w:lineRule="auto"/>
        <w:rPr>
          <w:rFonts w:ascii="Arial" w:hAnsi="Arial" w:cs="Arial"/>
          <w:sz w:val="24"/>
          <w:szCs w:val="24"/>
        </w:rPr>
      </w:pPr>
    </w:p>
    <w:p w14:paraId="0E471197" w14:textId="77777777" w:rsidR="00C5532F" w:rsidRPr="001F2040" w:rsidRDefault="00C5532F" w:rsidP="001F2040">
      <w:pPr>
        <w:spacing w:line="276" w:lineRule="auto"/>
        <w:rPr>
          <w:rFonts w:ascii="Arial" w:hAnsi="Arial" w:cs="Arial"/>
          <w:sz w:val="24"/>
          <w:szCs w:val="24"/>
        </w:rPr>
      </w:pPr>
      <w:r w:rsidRPr="001F2040">
        <w:rPr>
          <w:rFonts w:ascii="Arial" w:hAnsi="Arial" w:cs="Arial"/>
          <w:sz w:val="24"/>
          <w:szCs w:val="24"/>
        </w:rPr>
        <w:t xml:space="preserve">Después de hacer clic en el tipo </w:t>
      </w:r>
      <w:proofErr w:type="spellStart"/>
      <w:r w:rsidRPr="001F2040">
        <w:rPr>
          <w:rFonts w:ascii="Arial" w:hAnsi="Arial" w:cs="Arial"/>
          <w:sz w:val="24"/>
          <w:szCs w:val="24"/>
        </w:rPr>
        <w:t>MathService</w:t>
      </w:r>
      <w:proofErr w:type="spellEnd"/>
      <w:r w:rsidRPr="001F2040">
        <w:rPr>
          <w:rFonts w:ascii="Arial" w:hAnsi="Arial" w:cs="Arial"/>
          <w:sz w:val="24"/>
          <w:szCs w:val="24"/>
        </w:rPr>
        <w:t xml:space="preserve"> en el informe, obtenemos los detalles a continuación</w:t>
      </w:r>
    </w:p>
    <w:p w14:paraId="577A9137" w14:textId="77777777" w:rsidR="00C5532F" w:rsidRPr="001F2040" w:rsidRDefault="00C5532F" w:rsidP="001F2040">
      <w:pPr>
        <w:spacing w:line="276" w:lineRule="auto"/>
        <w:rPr>
          <w:rFonts w:ascii="Arial" w:hAnsi="Arial" w:cs="Arial"/>
          <w:sz w:val="24"/>
          <w:szCs w:val="24"/>
        </w:rPr>
      </w:pPr>
    </w:p>
    <w:p w14:paraId="1421D023" w14:textId="77777777" w:rsidR="00C5532F" w:rsidRPr="001F2040" w:rsidRDefault="00C5532F" w:rsidP="001F2040">
      <w:pPr>
        <w:spacing w:line="276" w:lineRule="auto"/>
        <w:rPr>
          <w:rFonts w:ascii="Arial" w:hAnsi="Arial" w:cs="Arial"/>
          <w:sz w:val="24"/>
          <w:szCs w:val="24"/>
        </w:rPr>
      </w:pPr>
      <w:r w:rsidRPr="001F2040">
        <w:rPr>
          <w:rFonts w:ascii="Arial" w:hAnsi="Arial" w:cs="Arial"/>
          <w:sz w:val="24"/>
          <w:szCs w:val="24"/>
        </w:rPr>
        <w:t>Detalles de cobertura de código</w:t>
      </w:r>
    </w:p>
    <w:p w14:paraId="703A8A6E" w14:textId="77777777" w:rsidR="00C5532F" w:rsidRPr="001F2040" w:rsidRDefault="00C5532F" w:rsidP="001F2040">
      <w:pPr>
        <w:spacing w:line="276" w:lineRule="auto"/>
        <w:jc w:val="both"/>
        <w:rPr>
          <w:rFonts w:ascii="Arial" w:hAnsi="Arial" w:cs="Arial"/>
          <w:sz w:val="24"/>
          <w:szCs w:val="24"/>
        </w:rPr>
      </w:pPr>
      <w:r w:rsidRPr="001F2040">
        <w:rPr>
          <w:rFonts w:ascii="Arial" w:hAnsi="Arial" w:cs="Arial"/>
          <w:sz w:val="24"/>
          <w:szCs w:val="24"/>
        </w:rPr>
        <w:t>En la pantalla de arriba podemos ver que la cobertura del código para todas las funciones es del 100% excepto la función Dividir, cuya cobertura de sucursales es del 50% y la cobertura de la línea es del 66,6,6%. También desde los detalles de cobertura de línea podemos ver que la función Dividir arroja una excepción en caso de que x2 sea 0 y esta funcionalidad no se haya cubierto en pruebas unitarias debido a que la cobertura de código no es del 100%</w:t>
      </w:r>
    </w:p>
    <w:p w14:paraId="10DD9540" w14:textId="77777777" w:rsidR="00C5532F" w:rsidRPr="001F2040" w:rsidRDefault="00C5532F" w:rsidP="001F2040">
      <w:pPr>
        <w:spacing w:line="276" w:lineRule="auto"/>
        <w:rPr>
          <w:rFonts w:ascii="Arial" w:hAnsi="Arial" w:cs="Arial"/>
          <w:sz w:val="24"/>
          <w:szCs w:val="24"/>
        </w:rPr>
      </w:pPr>
    </w:p>
    <w:p w14:paraId="1FB37252" w14:textId="77777777" w:rsidR="00C5532F" w:rsidRPr="001F2040" w:rsidRDefault="00C5532F" w:rsidP="001F2040">
      <w:pPr>
        <w:spacing w:line="276" w:lineRule="auto"/>
        <w:rPr>
          <w:rFonts w:ascii="Arial" w:hAnsi="Arial" w:cs="Arial"/>
          <w:sz w:val="24"/>
          <w:szCs w:val="24"/>
        </w:rPr>
      </w:pPr>
      <w:r w:rsidRPr="001F2040">
        <w:rPr>
          <w:rFonts w:ascii="Arial" w:hAnsi="Arial" w:cs="Arial"/>
          <w:sz w:val="24"/>
          <w:szCs w:val="24"/>
        </w:rPr>
        <w:lastRenderedPageBreak/>
        <w:t xml:space="preserve">Así que ahora vamos a escribir una prueba unitaria para esta excepción y luego volver a generar el informe de cobertura de código para verificar si la cobertura de código para </w:t>
      </w:r>
      <w:proofErr w:type="spellStart"/>
      <w:r w:rsidRPr="001F2040">
        <w:rPr>
          <w:rFonts w:ascii="Arial" w:hAnsi="Arial" w:cs="Arial"/>
          <w:sz w:val="24"/>
          <w:szCs w:val="24"/>
        </w:rPr>
        <w:t>MathsService</w:t>
      </w:r>
      <w:proofErr w:type="spellEnd"/>
      <w:r w:rsidRPr="001F2040">
        <w:rPr>
          <w:rFonts w:ascii="Arial" w:hAnsi="Arial" w:cs="Arial"/>
          <w:sz w:val="24"/>
          <w:szCs w:val="24"/>
        </w:rPr>
        <w:t xml:space="preserve"> es del 100% o no.</w:t>
      </w:r>
    </w:p>
    <w:p w14:paraId="423584DD" w14:textId="77777777" w:rsidR="00C5532F" w:rsidRPr="001F2040" w:rsidRDefault="00C5532F" w:rsidP="001F2040">
      <w:pPr>
        <w:spacing w:line="276" w:lineRule="auto"/>
        <w:rPr>
          <w:rFonts w:ascii="Arial" w:hAnsi="Arial" w:cs="Arial"/>
          <w:sz w:val="24"/>
          <w:szCs w:val="24"/>
        </w:rPr>
      </w:pPr>
    </w:p>
    <w:p w14:paraId="7259A13C" w14:textId="1A36DA4B" w:rsidR="00C5532F" w:rsidRPr="001F2040" w:rsidRDefault="00C5532F" w:rsidP="001F2040">
      <w:pPr>
        <w:spacing w:line="276" w:lineRule="auto"/>
        <w:rPr>
          <w:rFonts w:ascii="Arial" w:hAnsi="Arial" w:cs="Arial"/>
          <w:sz w:val="24"/>
          <w:szCs w:val="24"/>
        </w:rPr>
      </w:pPr>
      <w:r w:rsidRPr="001F2040">
        <w:rPr>
          <w:rFonts w:ascii="Arial" w:hAnsi="Arial" w:cs="Arial"/>
          <w:sz w:val="24"/>
          <w:szCs w:val="24"/>
        </w:rPr>
        <w:t>Agreguemos la siguiente función con el atributo [</w:t>
      </w:r>
      <w:proofErr w:type="spellStart"/>
      <w:r w:rsidRPr="001F2040">
        <w:rPr>
          <w:rFonts w:ascii="Arial" w:hAnsi="Arial" w:cs="Arial"/>
          <w:sz w:val="24"/>
          <w:szCs w:val="24"/>
        </w:rPr>
        <w:t>Fact</w:t>
      </w:r>
      <w:proofErr w:type="spellEnd"/>
      <w:r w:rsidRPr="001F2040">
        <w:rPr>
          <w:rFonts w:ascii="Arial" w:hAnsi="Arial" w:cs="Arial"/>
          <w:sz w:val="24"/>
          <w:szCs w:val="24"/>
        </w:rPr>
        <w:t xml:space="preserve">] en la clase de prueba unitaria </w:t>
      </w:r>
      <w:proofErr w:type="spellStart"/>
      <w:r w:rsidRPr="001F2040">
        <w:rPr>
          <w:rFonts w:ascii="Arial" w:hAnsi="Arial" w:cs="Arial"/>
          <w:sz w:val="24"/>
          <w:szCs w:val="24"/>
        </w:rPr>
        <w:t>MathServiceTests</w:t>
      </w:r>
      <w:proofErr w:type="spellEnd"/>
      <w:r w:rsidRPr="001F2040">
        <w:rPr>
          <w:rFonts w:ascii="Arial" w:hAnsi="Arial" w:cs="Arial"/>
          <w:sz w:val="24"/>
          <w:szCs w:val="24"/>
        </w:rPr>
        <w:t xml:space="preserve"> que probará la excepción dividir por cero que lanza la función Dividir en caso de que el valor de x2 sea 0</w:t>
      </w:r>
    </w:p>
    <w:p w14:paraId="66FC38F3" w14:textId="77777777" w:rsidR="00C5532F" w:rsidRPr="00C5532F" w:rsidRDefault="00C5532F" w:rsidP="00C5532F"/>
    <w:p w14:paraId="4D9DD729" w14:textId="2F3B239E" w:rsidR="00923F09" w:rsidRDefault="00923F09" w:rsidP="00923F09">
      <w:pPr>
        <w:pStyle w:val="Ttulo1"/>
      </w:pPr>
      <w:bookmarkStart w:id="24" w:name="_Toc84014633"/>
      <w:r>
        <w:t>Referencias</w:t>
      </w:r>
      <w:bookmarkEnd w:id="24"/>
    </w:p>
    <w:p w14:paraId="3F6B132B" w14:textId="5843D6E5" w:rsidR="00923F09" w:rsidRDefault="00000000" w:rsidP="00923F09">
      <w:pPr>
        <w:rPr>
          <w:rFonts w:ascii="Times New Roman" w:hAnsi="Times New Roman" w:cs="Times New Roman"/>
          <w:sz w:val="24"/>
          <w:szCs w:val="24"/>
        </w:rPr>
      </w:pPr>
      <w:hyperlink r:id="rId20" w:history="1">
        <w:r w:rsidR="00923F09" w:rsidRPr="00B76ACC">
          <w:rPr>
            <w:rStyle w:val="Hipervnculo"/>
            <w:rFonts w:ascii="Times New Roman" w:hAnsi="Times New Roman" w:cs="Times New Roman"/>
            <w:sz w:val="24"/>
            <w:szCs w:val="24"/>
          </w:rPr>
          <w:t>https://www.oracle.com/technetwork/java/javase/downloads/index-jsp-138363.html</w:t>
        </w:r>
      </w:hyperlink>
    </w:p>
    <w:p w14:paraId="26FE5D42" w14:textId="1ED64F49" w:rsidR="00923F09" w:rsidRDefault="00000000" w:rsidP="00923F09">
      <w:pPr>
        <w:rPr>
          <w:rFonts w:ascii="Times New Roman" w:hAnsi="Times New Roman" w:cs="Times New Roman"/>
          <w:sz w:val="24"/>
          <w:szCs w:val="24"/>
        </w:rPr>
      </w:pPr>
      <w:hyperlink r:id="rId21" w:history="1">
        <w:r w:rsidR="00923F09" w:rsidRPr="00B76ACC">
          <w:rPr>
            <w:rStyle w:val="Hipervnculo"/>
            <w:rFonts w:ascii="Times New Roman" w:hAnsi="Times New Roman" w:cs="Times New Roman"/>
            <w:sz w:val="24"/>
            <w:szCs w:val="24"/>
          </w:rPr>
          <w:t>https://www.c-sharpcorner.com/article/sonarqube-configuration-for-net-core-web-api/</w:t>
        </w:r>
      </w:hyperlink>
    </w:p>
    <w:p w14:paraId="5EFB08D6" w14:textId="2CE36C8D" w:rsidR="00923F09" w:rsidRDefault="00000000" w:rsidP="00923F09">
      <w:pPr>
        <w:rPr>
          <w:rFonts w:ascii="Times New Roman" w:hAnsi="Times New Roman" w:cs="Times New Roman"/>
          <w:sz w:val="24"/>
          <w:szCs w:val="24"/>
        </w:rPr>
      </w:pPr>
      <w:hyperlink r:id="rId22" w:history="1">
        <w:r w:rsidR="00D51B98" w:rsidRPr="00B37263">
          <w:rPr>
            <w:rStyle w:val="Hipervnculo"/>
            <w:rFonts w:ascii="Times New Roman" w:hAnsi="Times New Roman" w:cs="Times New Roman"/>
            <w:sz w:val="24"/>
            <w:szCs w:val="24"/>
          </w:rPr>
          <w:t>http://oscarmoreno.com/quality-gates-sonarqube/</w:t>
        </w:r>
      </w:hyperlink>
    </w:p>
    <w:p w14:paraId="45FD3A56" w14:textId="12CAE656" w:rsidR="00D51B98" w:rsidRDefault="00B74067" w:rsidP="00923F09">
      <w:pPr>
        <w:rPr>
          <w:rFonts w:ascii="Times New Roman" w:hAnsi="Times New Roman" w:cs="Times New Roman"/>
          <w:sz w:val="24"/>
          <w:szCs w:val="24"/>
        </w:rPr>
      </w:pPr>
      <w:r>
        <w:rPr>
          <w:rFonts w:ascii="Times New Roman" w:hAnsi="Times New Roman" w:cs="Times New Roman"/>
          <w:sz w:val="24"/>
          <w:szCs w:val="24"/>
        </w:rPr>
        <w:t xml:space="preserve">Instalaciones y </w:t>
      </w:r>
      <w:proofErr w:type="spellStart"/>
      <w:r>
        <w:rPr>
          <w:rFonts w:ascii="Times New Roman" w:hAnsi="Times New Roman" w:cs="Times New Roman"/>
          <w:sz w:val="24"/>
          <w:szCs w:val="24"/>
        </w:rPr>
        <w:t>docu</w:t>
      </w:r>
      <w:proofErr w:type="spellEnd"/>
      <w:r>
        <w:rPr>
          <w:rFonts w:ascii="Times New Roman" w:hAnsi="Times New Roman" w:cs="Times New Roman"/>
          <w:sz w:val="24"/>
          <w:szCs w:val="24"/>
        </w:rPr>
        <w:t xml:space="preserve"> de Docker</w:t>
      </w:r>
    </w:p>
    <w:p w14:paraId="04F0E7A4" w14:textId="577CD703" w:rsidR="00B74067" w:rsidRDefault="00000000" w:rsidP="00B74067">
      <w:hyperlink r:id="rId23" w:history="1">
        <w:r w:rsidR="00B74067" w:rsidRPr="00DB7CBA">
          <w:rPr>
            <w:rStyle w:val="Hipervnculo"/>
          </w:rPr>
          <w:t>https://docs.docker.com/engine/install/ubuntu/</w:t>
        </w:r>
      </w:hyperlink>
    </w:p>
    <w:p w14:paraId="1CEE6C5D" w14:textId="4B6647FC" w:rsidR="00B74067" w:rsidRDefault="00000000" w:rsidP="00B74067">
      <w:hyperlink r:id="rId24" w:history="1">
        <w:r w:rsidR="00B74067" w:rsidRPr="00DB7CBA">
          <w:rPr>
            <w:rStyle w:val="Hipervnculo"/>
          </w:rPr>
          <w:t>https://docs.sonarqube.org/latest/requirements/requirements/</w:t>
        </w:r>
      </w:hyperlink>
    </w:p>
    <w:p w14:paraId="1AD9418D" w14:textId="153825C7" w:rsidR="00B74067" w:rsidRDefault="00000000" w:rsidP="00B74067">
      <w:hyperlink r:id="rId25" w:history="1">
        <w:r w:rsidR="00B74067" w:rsidRPr="00DB7CBA">
          <w:rPr>
            <w:rStyle w:val="Hipervnculo"/>
          </w:rPr>
          <w:t>https://hub.docker.com/_/sonarqube</w:t>
        </w:r>
      </w:hyperlink>
    </w:p>
    <w:p w14:paraId="3E4B8A7D" w14:textId="080DC847" w:rsidR="00B74067" w:rsidRDefault="00B74067" w:rsidP="00B74067">
      <w:r>
        <w:t xml:space="preserve">(repo para instalar sonar con </w:t>
      </w:r>
      <w:proofErr w:type="spellStart"/>
      <w:r>
        <w:t>kubernetes</w:t>
      </w:r>
      <w:proofErr w:type="spellEnd"/>
      <w:r>
        <w:t>)</w:t>
      </w:r>
      <w:r w:rsidR="00EC5E13">
        <w:t xml:space="preserve">: </w:t>
      </w:r>
      <w:hyperlink r:id="rId26" w:history="1">
        <w:r w:rsidRPr="00DB7CBA">
          <w:rPr>
            <w:rStyle w:val="Hipervnculo"/>
          </w:rPr>
          <w:t>https://github.com/helm/charts/tree/master/stable/sonarqube</w:t>
        </w:r>
      </w:hyperlink>
    </w:p>
    <w:p w14:paraId="0AD24343" w14:textId="69A02DC1" w:rsidR="00923F09" w:rsidRDefault="00C83D1D" w:rsidP="00923F09">
      <w:r>
        <w:t xml:space="preserve">Repos con ejemplos Net </w:t>
      </w:r>
      <w:proofErr w:type="spellStart"/>
      <w:r>
        <w:t>core</w:t>
      </w:r>
      <w:proofErr w:type="spellEnd"/>
      <w:r>
        <w:t xml:space="preserve"> con test y algunos con las </w:t>
      </w:r>
      <w:proofErr w:type="spellStart"/>
      <w:r>
        <w:t>configs</w:t>
      </w:r>
      <w:proofErr w:type="spellEnd"/>
      <w:r>
        <w:t xml:space="preserve"> para sonar</w:t>
      </w:r>
    </w:p>
    <w:p w14:paraId="52281860" w14:textId="18A6418A" w:rsidR="00923F09" w:rsidRDefault="00000000" w:rsidP="00923F09">
      <w:hyperlink r:id="rId27" w:history="1">
        <w:r w:rsidR="00C83D1D" w:rsidRPr="001578BD">
          <w:rPr>
            <w:rStyle w:val="Hipervnculo"/>
          </w:rPr>
          <w:t>https://github.com/sandeepananthaTS/sonarqubeDemo</w:t>
        </w:r>
      </w:hyperlink>
    </w:p>
    <w:p w14:paraId="7FE71A64" w14:textId="77777777" w:rsidR="00C83D1D" w:rsidRPr="00923F09" w:rsidRDefault="00C83D1D" w:rsidP="00923F09"/>
    <w:sectPr w:rsidR="00C83D1D" w:rsidRPr="00923F09" w:rsidSect="00FE2622">
      <w:headerReference w:type="even" r:id="rId28"/>
      <w:headerReference w:type="default" r:id="rId29"/>
      <w:footerReference w:type="even" r:id="rId30"/>
      <w:footerReference w:type="default" r:id="rId31"/>
      <w:headerReference w:type="first" r:id="rId32"/>
      <w:footerReference w:type="first" r:id="rId33"/>
      <w:pgSz w:w="11906" w:h="16838"/>
      <w:pgMar w:top="1134" w:right="991" w:bottom="1276"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B0FA" w14:textId="77777777" w:rsidR="007E5161" w:rsidRDefault="007E5161" w:rsidP="00686740">
      <w:pPr>
        <w:spacing w:after="0" w:line="240" w:lineRule="auto"/>
      </w:pPr>
      <w:r>
        <w:separator/>
      </w:r>
    </w:p>
  </w:endnote>
  <w:endnote w:type="continuationSeparator" w:id="0">
    <w:p w14:paraId="7173D507" w14:textId="77777777" w:rsidR="007E5161" w:rsidRDefault="007E5161" w:rsidP="0068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739E" w14:textId="77777777" w:rsidR="00B94EF6" w:rsidRDefault="00B94E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421888"/>
      <w:docPartObj>
        <w:docPartGallery w:val="Page Numbers (Bottom of Page)"/>
        <w:docPartUnique/>
      </w:docPartObj>
    </w:sdtPr>
    <w:sdtContent>
      <w:p w14:paraId="3D4E66D9" w14:textId="6E2DD2E6" w:rsidR="00686740" w:rsidRDefault="00B041EF">
        <w:pPr>
          <w:pStyle w:val="Piedepgina"/>
        </w:pPr>
        <w:r>
          <w:rPr>
            <w:noProof/>
          </w:rPr>
          <mc:AlternateContent>
            <mc:Choice Requires="wpg">
              <w:drawing>
                <wp:anchor distT="0" distB="0" distL="114300" distR="114300" simplePos="0" relativeHeight="251659264" behindDoc="0" locked="0" layoutInCell="1" allowOverlap="1" wp14:anchorId="4CB7B610" wp14:editId="5EC18CAB">
                  <wp:simplePos x="0" y="0"/>
                  <wp:positionH relativeFrom="rightMargin">
                    <wp:align>center</wp:align>
                  </wp:positionH>
                  <wp:positionV relativeFrom="bottomMargin">
                    <wp:align>center</wp:align>
                  </wp:positionV>
                  <wp:extent cx="457200" cy="347980"/>
                  <wp:effectExtent l="38100" t="47625" r="38100" b="4254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3ED05C01" w14:textId="77777777" w:rsidR="00B041EF" w:rsidRDefault="00B041EF">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B7B610" id="Grupo 4" o:spid="_x0000_s1028"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29"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0"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1"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3ED05C01" w14:textId="77777777" w:rsidR="00B041EF" w:rsidRDefault="00B041EF">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DE7D" w14:textId="77777777" w:rsidR="00B94EF6" w:rsidRDefault="00B94E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C717" w14:textId="77777777" w:rsidR="007E5161" w:rsidRDefault="007E5161" w:rsidP="00686740">
      <w:pPr>
        <w:spacing w:after="0" w:line="240" w:lineRule="auto"/>
      </w:pPr>
      <w:r>
        <w:separator/>
      </w:r>
    </w:p>
  </w:footnote>
  <w:footnote w:type="continuationSeparator" w:id="0">
    <w:p w14:paraId="44103426" w14:textId="77777777" w:rsidR="007E5161" w:rsidRDefault="007E5161" w:rsidP="00686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7A8A" w14:textId="77777777" w:rsidR="00B94EF6" w:rsidRDefault="00B94E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0282" w14:textId="77777777" w:rsidR="00B94EF6" w:rsidRDefault="00B94E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9CD5" w14:textId="77777777" w:rsidR="00B94EF6" w:rsidRDefault="00B94E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FB4"/>
    <w:multiLevelType w:val="hybridMultilevel"/>
    <w:tmpl w:val="FFCA9E48"/>
    <w:lvl w:ilvl="0" w:tplc="2C0A000F">
      <w:start w:val="1"/>
      <w:numFmt w:val="decimal"/>
      <w:lvlText w:val="%1."/>
      <w:lvlJc w:val="left"/>
      <w:pPr>
        <w:ind w:left="4471" w:hanging="360"/>
      </w:pPr>
      <w:rPr>
        <w:rFonts w:hint="default"/>
      </w:rPr>
    </w:lvl>
    <w:lvl w:ilvl="1" w:tplc="2C0A0019" w:tentative="1">
      <w:start w:val="1"/>
      <w:numFmt w:val="lowerLetter"/>
      <w:lvlText w:val="%2."/>
      <w:lvlJc w:val="left"/>
      <w:pPr>
        <w:ind w:left="5191" w:hanging="360"/>
      </w:pPr>
    </w:lvl>
    <w:lvl w:ilvl="2" w:tplc="2C0A001B" w:tentative="1">
      <w:start w:val="1"/>
      <w:numFmt w:val="lowerRoman"/>
      <w:lvlText w:val="%3."/>
      <w:lvlJc w:val="right"/>
      <w:pPr>
        <w:ind w:left="5911" w:hanging="180"/>
      </w:pPr>
    </w:lvl>
    <w:lvl w:ilvl="3" w:tplc="2C0A000F" w:tentative="1">
      <w:start w:val="1"/>
      <w:numFmt w:val="decimal"/>
      <w:lvlText w:val="%4."/>
      <w:lvlJc w:val="left"/>
      <w:pPr>
        <w:ind w:left="6631" w:hanging="360"/>
      </w:pPr>
    </w:lvl>
    <w:lvl w:ilvl="4" w:tplc="2C0A0019" w:tentative="1">
      <w:start w:val="1"/>
      <w:numFmt w:val="lowerLetter"/>
      <w:lvlText w:val="%5."/>
      <w:lvlJc w:val="left"/>
      <w:pPr>
        <w:ind w:left="7351" w:hanging="360"/>
      </w:pPr>
    </w:lvl>
    <w:lvl w:ilvl="5" w:tplc="2C0A001B" w:tentative="1">
      <w:start w:val="1"/>
      <w:numFmt w:val="lowerRoman"/>
      <w:lvlText w:val="%6."/>
      <w:lvlJc w:val="right"/>
      <w:pPr>
        <w:ind w:left="8071" w:hanging="180"/>
      </w:pPr>
    </w:lvl>
    <w:lvl w:ilvl="6" w:tplc="2C0A000F" w:tentative="1">
      <w:start w:val="1"/>
      <w:numFmt w:val="decimal"/>
      <w:lvlText w:val="%7."/>
      <w:lvlJc w:val="left"/>
      <w:pPr>
        <w:ind w:left="8791" w:hanging="360"/>
      </w:pPr>
    </w:lvl>
    <w:lvl w:ilvl="7" w:tplc="2C0A0019" w:tentative="1">
      <w:start w:val="1"/>
      <w:numFmt w:val="lowerLetter"/>
      <w:lvlText w:val="%8."/>
      <w:lvlJc w:val="left"/>
      <w:pPr>
        <w:ind w:left="9511" w:hanging="360"/>
      </w:pPr>
    </w:lvl>
    <w:lvl w:ilvl="8" w:tplc="2C0A001B" w:tentative="1">
      <w:start w:val="1"/>
      <w:numFmt w:val="lowerRoman"/>
      <w:lvlText w:val="%9."/>
      <w:lvlJc w:val="right"/>
      <w:pPr>
        <w:ind w:left="10231" w:hanging="180"/>
      </w:pPr>
    </w:lvl>
  </w:abstractNum>
  <w:abstractNum w:abstractNumId="1" w15:restartNumberingAfterBreak="0">
    <w:nsid w:val="077C5099"/>
    <w:multiLevelType w:val="multilevel"/>
    <w:tmpl w:val="8BE2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14CB"/>
    <w:multiLevelType w:val="hybridMultilevel"/>
    <w:tmpl w:val="2586EF8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6C672A"/>
    <w:multiLevelType w:val="hybridMultilevel"/>
    <w:tmpl w:val="4FFAAC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CB1508"/>
    <w:multiLevelType w:val="hybridMultilevel"/>
    <w:tmpl w:val="BBD8C4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3E2B8A"/>
    <w:multiLevelType w:val="multilevel"/>
    <w:tmpl w:val="097C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973AE"/>
    <w:multiLevelType w:val="hybridMultilevel"/>
    <w:tmpl w:val="6DB417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F6D2AC4"/>
    <w:multiLevelType w:val="hybridMultilevel"/>
    <w:tmpl w:val="99A252A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5A040F5"/>
    <w:multiLevelType w:val="hybridMultilevel"/>
    <w:tmpl w:val="82EAB7F4"/>
    <w:lvl w:ilvl="0" w:tplc="9A36733E">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9" w15:restartNumberingAfterBreak="0">
    <w:nsid w:val="4AD91CEE"/>
    <w:multiLevelType w:val="hybridMultilevel"/>
    <w:tmpl w:val="9B882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BA71607"/>
    <w:multiLevelType w:val="hybridMultilevel"/>
    <w:tmpl w:val="031CAF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FE13303"/>
    <w:multiLevelType w:val="hybridMultilevel"/>
    <w:tmpl w:val="B074FABE"/>
    <w:lvl w:ilvl="0" w:tplc="C694C21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6F6A8D"/>
    <w:multiLevelType w:val="hybridMultilevel"/>
    <w:tmpl w:val="6818F9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5830414"/>
    <w:multiLevelType w:val="hybridMultilevel"/>
    <w:tmpl w:val="493A9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DE75C70"/>
    <w:multiLevelType w:val="hybridMultilevel"/>
    <w:tmpl w:val="1C0C37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92084035">
    <w:abstractNumId w:val="6"/>
  </w:num>
  <w:num w:numId="2" w16cid:durableId="967127202">
    <w:abstractNumId w:val="13"/>
  </w:num>
  <w:num w:numId="3" w16cid:durableId="1179855941">
    <w:abstractNumId w:val="8"/>
  </w:num>
  <w:num w:numId="4" w16cid:durableId="1661079457">
    <w:abstractNumId w:val="10"/>
  </w:num>
  <w:num w:numId="5" w16cid:durableId="433521151">
    <w:abstractNumId w:val="0"/>
  </w:num>
  <w:num w:numId="6" w16cid:durableId="1201436106">
    <w:abstractNumId w:val="12"/>
  </w:num>
  <w:num w:numId="7" w16cid:durableId="1661930614">
    <w:abstractNumId w:val="2"/>
  </w:num>
  <w:num w:numId="8" w16cid:durableId="239679342">
    <w:abstractNumId w:val="3"/>
  </w:num>
  <w:num w:numId="9" w16cid:durableId="1618561578">
    <w:abstractNumId w:val="9"/>
  </w:num>
  <w:num w:numId="10" w16cid:durableId="1745176700">
    <w:abstractNumId w:val="7"/>
  </w:num>
  <w:num w:numId="11" w16cid:durableId="1692031659">
    <w:abstractNumId w:val="14"/>
  </w:num>
  <w:num w:numId="12" w16cid:durableId="256450667">
    <w:abstractNumId w:val="4"/>
  </w:num>
  <w:num w:numId="13" w16cid:durableId="1939363814">
    <w:abstractNumId w:val="5"/>
  </w:num>
  <w:num w:numId="14" w16cid:durableId="683750829">
    <w:abstractNumId w:val="11"/>
  </w:num>
  <w:num w:numId="15" w16cid:durableId="178418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AF"/>
    <w:rsid w:val="00023542"/>
    <w:rsid w:val="00024F2D"/>
    <w:rsid w:val="00025980"/>
    <w:rsid w:val="000645A7"/>
    <w:rsid w:val="00087072"/>
    <w:rsid w:val="000A3600"/>
    <w:rsid w:val="000B39DB"/>
    <w:rsid w:val="000D1099"/>
    <w:rsid w:val="000D40D4"/>
    <w:rsid w:val="000E323A"/>
    <w:rsid w:val="001421D6"/>
    <w:rsid w:val="001B4176"/>
    <w:rsid w:val="001E379F"/>
    <w:rsid w:val="001F2040"/>
    <w:rsid w:val="00207FA2"/>
    <w:rsid w:val="002125AC"/>
    <w:rsid w:val="0024600D"/>
    <w:rsid w:val="002A415A"/>
    <w:rsid w:val="002A468D"/>
    <w:rsid w:val="00311C63"/>
    <w:rsid w:val="00313CFE"/>
    <w:rsid w:val="0032699D"/>
    <w:rsid w:val="003E14EC"/>
    <w:rsid w:val="003F0C68"/>
    <w:rsid w:val="00440989"/>
    <w:rsid w:val="00460E72"/>
    <w:rsid w:val="004723C3"/>
    <w:rsid w:val="00491233"/>
    <w:rsid w:val="004C514F"/>
    <w:rsid w:val="004C5290"/>
    <w:rsid w:val="00520A23"/>
    <w:rsid w:val="00567E4F"/>
    <w:rsid w:val="005A07A3"/>
    <w:rsid w:val="005B0D90"/>
    <w:rsid w:val="005C2267"/>
    <w:rsid w:val="005C734A"/>
    <w:rsid w:val="0060114C"/>
    <w:rsid w:val="00616630"/>
    <w:rsid w:val="00630A84"/>
    <w:rsid w:val="00646354"/>
    <w:rsid w:val="00674A32"/>
    <w:rsid w:val="00677B15"/>
    <w:rsid w:val="00686740"/>
    <w:rsid w:val="00693963"/>
    <w:rsid w:val="006D27AC"/>
    <w:rsid w:val="006D4ED1"/>
    <w:rsid w:val="006E1858"/>
    <w:rsid w:val="00714D89"/>
    <w:rsid w:val="0072339D"/>
    <w:rsid w:val="007D04A0"/>
    <w:rsid w:val="007E5161"/>
    <w:rsid w:val="007F3B7C"/>
    <w:rsid w:val="008142B4"/>
    <w:rsid w:val="00817BA7"/>
    <w:rsid w:val="00844CA8"/>
    <w:rsid w:val="008633D7"/>
    <w:rsid w:val="00870ED6"/>
    <w:rsid w:val="008828C4"/>
    <w:rsid w:val="008908D0"/>
    <w:rsid w:val="008C5C3A"/>
    <w:rsid w:val="008D10B3"/>
    <w:rsid w:val="00916174"/>
    <w:rsid w:val="00923F09"/>
    <w:rsid w:val="00925F49"/>
    <w:rsid w:val="0094477D"/>
    <w:rsid w:val="00960F68"/>
    <w:rsid w:val="009C367C"/>
    <w:rsid w:val="009C421C"/>
    <w:rsid w:val="009E6C4D"/>
    <w:rsid w:val="00A03054"/>
    <w:rsid w:val="00A06CF1"/>
    <w:rsid w:val="00A34A2B"/>
    <w:rsid w:val="00A41235"/>
    <w:rsid w:val="00A5004C"/>
    <w:rsid w:val="00A57DF6"/>
    <w:rsid w:val="00A80586"/>
    <w:rsid w:val="00A8650F"/>
    <w:rsid w:val="00AE6A62"/>
    <w:rsid w:val="00B041EF"/>
    <w:rsid w:val="00B077E1"/>
    <w:rsid w:val="00B07C6B"/>
    <w:rsid w:val="00B23723"/>
    <w:rsid w:val="00B246D9"/>
    <w:rsid w:val="00B736CC"/>
    <w:rsid w:val="00B74067"/>
    <w:rsid w:val="00B762A5"/>
    <w:rsid w:val="00B94EF6"/>
    <w:rsid w:val="00B97B74"/>
    <w:rsid w:val="00BA118E"/>
    <w:rsid w:val="00BB7B7D"/>
    <w:rsid w:val="00BE77F3"/>
    <w:rsid w:val="00BF1F77"/>
    <w:rsid w:val="00C049EB"/>
    <w:rsid w:val="00C11FC5"/>
    <w:rsid w:val="00C5532F"/>
    <w:rsid w:val="00C637EA"/>
    <w:rsid w:val="00C7067A"/>
    <w:rsid w:val="00C83239"/>
    <w:rsid w:val="00C83D1D"/>
    <w:rsid w:val="00C84BC6"/>
    <w:rsid w:val="00C97A50"/>
    <w:rsid w:val="00CD415E"/>
    <w:rsid w:val="00CE6466"/>
    <w:rsid w:val="00D00B3C"/>
    <w:rsid w:val="00D101A1"/>
    <w:rsid w:val="00D1305A"/>
    <w:rsid w:val="00D20B9B"/>
    <w:rsid w:val="00D33E20"/>
    <w:rsid w:val="00D41BED"/>
    <w:rsid w:val="00D51B98"/>
    <w:rsid w:val="00D625C1"/>
    <w:rsid w:val="00D92DF6"/>
    <w:rsid w:val="00DD061F"/>
    <w:rsid w:val="00DE3305"/>
    <w:rsid w:val="00E43E55"/>
    <w:rsid w:val="00E71E82"/>
    <w:rsid w:val="00E918FE"/>
    <w:rsid w:val="00E91FCC"/>
    <w:rsid w:val="00E97D8B"/>
    <w:rsid w:val="00EB3C84"/>
    <w:rsid w:val="00EC47BB"/>
    <w:rsid w:val="00EC5E13"/>
    <w:rsid w:val="00ED182D"/>
    <w:rsid w:val="00ED27A3"/>
    <w:rsid w:val="00EE2F8A"/>
    <w:rsid w:val="00EE3866"/>
    <w:rsid w:val="00F03179"/>
    <w:rsid w:val="00F17CC7"/>
    <w:rsid w:val="00F25174"/>
    <w:rsid w:val="00F33A38"/>
    <w:rsid w:val="00F44831"/>
    <w:rsid w:val="00F55FA1"/>
    <w:rsid w:val="00F62E02"/>
    <w:rsid w:val="00F97F72"/>
    <w:rsid w:val="00FA1678"/>
    <w:rsid w:val="00FB434D"/>
    <w:rsid w:val="00FC1DAF"/>
    <w:rsid w:val="00FC36D0"/>
    <w:rsid w:val="00FE2622"/>
    <w:rsid w:val="00FF47BA"/>
    <w:rsid w:val="00FF6D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20E4D"/>
  <w15:chartTrackingRefBased/>
  <w15:docId w15:val="{220AFFD3-CFAE-46CD-8E6A-EFD3DDDD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3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912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17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03179"/>
    <w:rPr>
      <w:rFonts w:eastAsiaTheme="minorEastAsia"/>
      <w:lang w:eastAsia="es-AR"/>
    </w:rPr>
  </w:style>
  <w:style w:type="paragraph" w:styleId="Ttulo">
    <w:name w:val="Title"/>
    <w:basedOn w:val="Normal"/>
    <w:next w:val="Normal"/>
    <w:link w:val="TtuloCar"/>
    <w:uiPriority w:val="10"/>
    <w:qFormat/>
    <w:rsid w:val="00F0317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F03179"/>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F03179"/>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F03179"/>
    <w:rPr>
      <w:rFonts w:eastAsiaTheme="minorEastAsia" w:cs="Times New Roman"/>
      <w:color w:val="5A5A5A" w:themeColor="text1" w:themeTint="A5"/>
      <w:spacing w:val="15"/>
      <w:lang w:eastAsia="es-AR"/>
    </w:rPr>
  </w:style>
  <w:style w:type="character" w:customStyle="1" w:styleId="Ttulo1Car">
    <w:name w:val="Título 1 Car"/>
    <w:basedOn w:val="Fuentedeprrafopredeter"/>
    <w:link w:val="Ttulo1"/>
    <w:uiPriority w:val="9"/>
    <w:rsid w:val="008142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4ED1"/>
    <w:pPr>
      <w:outlineLvl w:val="9"/>
    </w:pPr>
    <w:rPr>
      <w:lang w:eastAsia="es-AR"/>
    </w:rPr>
  </w:style>
  <w:style w:type="paragraph" w:styleId="TDC1">
    <w:name w:val="toc 1"/>
    <w:basedOn w:val="Normal"/>
    <w:next w:val="Normal"/>
    <w:autoRedefine/>
    <w:uiPriority w:val="39"/>
    <w:unhideWhenUsed/>
    <w:rsid w:val="006D4ED1"/>
    <w:pPr>
      <w:spacing w:after="100"/>
    </w:pPr>
  </w:style>
  <w:style w:type="character" w:styleId="Hipervnculo">
    <w:name w:val="Hyperlink"/>
    <w:basedOn w:val="Fuentedeprrafopredeter"/>
    <w:uiPriority w:val="99"/>
    <w:unhideWhenUsed/>
    <w:rsid w:val="006D4ED1"/>
    <w:rPr>
      <w:color w:val="0563C1" w:themeColor="hyperlink"/>
      <w:u w:val="single"/>
    </w:rPr>
  </w:style>
  <w:style w:type="paragraph" w:styleId="Prrafodelista">
    <w:name w:val="List Paragraph"/>
    <w:basedOn w:val="Normal"/>
    <w:uiPriority w:val="34"/>
    <w:qFormat/>
    <w:rsid w:val="006D4ED1"/>
    <w:pPr>
      <w:ind w:left="720"/>
      <w:contextualSpacing/>
    </w:pPr>
  </w:style>
  <w:style w:type="character" w:styleId="Mencinsinresolver">
    <w:name w:val="Unresolved Mention"/>
    <w:basedOn w:val="Fuentedeprrafopredeter"/>
    <w:uiPriority w:val="99"/>
    <w:semiHidden/>
    <w:unhideWhenUsed/>
    <w:rsid w:val="00B07C6B"/>
    <w:rPr>
      <w:color w:val="605E5C"/>
      <w:shd w:val="clear" w:color="auto" w:fill="E1DFDD"/>
    </w:rPr>
  </w:style>
  <w:style w:type="character" w:customStyle="1" w:styleId="Ttulo2Car">
    <w:name w:val="Título 2 Car"/>
    <w:basedOn w:val="Fuentedeprrafopredeter"/>
    <w:link w:val="Ttulo2"/>
    <w:uiPriority w:val="9"/>
    <w:rsid w:val="000E32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4600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86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740"/>
  </w:style>
  <w:style w:type="paragraph" w:styleId="Piedepgina">
    <w:name w:val="footer"/>
    <w:basedOn w:val="Normal"/>
    <w:link w:val="PiedepginaCar"/>
    <w:uiPriority w:val="99"/>
    <w:unhideWhenUsed/>
    <w:rsid w:val="00686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740"/>
  </w:style>
  <w:style w:type="paragraph" w:styleId="TDC2">
    <w:name w:val="toc 2"/>
    <w:basedOn w:val="Normal"/>
    <w:next w:val="Normal"/>
    <w:autoRedefine/>
    <w:uiPriority w:val="39"/>
    <w:unhideWhenUsed/>
    <w:rsid w:val="00B041EF"/>
    <w:pPr>
      <w:spacing w:after="100"/>
      <w:ind w:left="220"/>
    </w:pPr>
  </w:style>
  <w:style w:type="character" w:customStyle="1" w:styleId="Ttulo3Car">
    <w:name w:val="Título 3 Car"/>
    <w:basedOn w:val="Fuentedeprrafopredeter"/>
    <w:link w:val="Ttulo3"/>
    <w:uiPriority w:val="9"/>
    <w:semiHidden/>
    <w:rsid w:val="0049123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97F72"/>
    <w:rPr>
      <w:b/>
      <w:bCs/>
    </w:rPr>
  </w:style>
  <w:style w:type="paragraph" w:customStyle="1" w:styleId="mm">
    <w:name w:val="mm"/>
    <w:basedOn w:val="Normal"/>
    <w:rsid w:val="00EC47B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C47BB"/>
    <w:rPr>
      <w:rFonts w:ascii="Courier New" w:eastAsia="Times New Roman" w:hAnsi="Courier New" w:cs="Courier New"/>
      <w:sz w:val="20"/>
      <w:szCs w:val="20"/>
      <w:lang w:eastAsia="es-AR"/>
    </w:rPr>
  </w:style>
  <w:style w:type="character" w:customStyle="1" w:styleId="gn">
    <w:name w:val="gn"/>
    <w:basedOn w:val="Fuentedeprrafopredeter"/>
    <w:rsid w:val="00EC47BB"/>
  </w:style>
  <w:style w:type="paragraph" w:customStyle="1" w:styleId="pw-post-body-paragraph">
    <w:name w:val="pw-post-body-paragraph"/>
    <w:basedOn w:val="Normal"/>
    <w:rsid w:val="00EC47B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EC47BB"/>
    <w:rPr>
      <w:rFonts w:ascii="Courier New" w:eastAsia="Times New Roman" w:hAnsi="Courier New" w:cs="Courier New"/>
      <w:sz w:val="20"/>
      <w:szCs w:val="20"/>
    </w:rPr>
  </w:style>
  <w:style w:type="paragraph" w:customStyle="1" w:styleId="ki">
    <w:name w:val="ki"/>
    <w:basedOn w:val="Normal"/>
    <w:rsid w:val="00E43E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c">
    <w:name w:val="gc"/>
    <w:basedOn w:val="Fuentedeprrafopredeter"/>
    <w:rsid w:val="00E43E55"/>
  </w:style>
  <w:style w:type="character" w:styleId="nfasis">
    <w:name w:val="Emphasis"/>
    <w:basedOn w:val="Fuentedeprrafopredeter"/>
    <w:uiPriority w:val="20"/>
    <w:qFormat/>
    <w:rsid w:val="00E43E55"/>
    <w:rPr>
      <w:i/>
      <w:iCs/>
    </w:rPr>
  </w:style>
  <w:style w:type="paragraph" w:customStyle="1" w:styleId="nh">
    <w:name w:val="nh"/>
    <w:basedOn w:val="Normal"/>
    <w:rsid w:val="00E43E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D92DF6"/>
    <w:rPr>
      <w:color w:val="954F72" w:themeColor="followedHyperlink"/>
      <w:u w:val="single"/>
    </w:rPr>
  </w:style>
  <w:style w:type="character" w:customStyle="1" w:styleId="pl-k">
    <w:name w:val="pl-k"/>
    <w:basedOn w:val="Fuentedeprrafopredeter"/>
    <w:rsid w:val="00B077E1"/>
  </w:style>
  <w:style w:type="character" w:customStyle="1" w:styleId="pl-s1">
    <w:name w:val="pl-s1"/>
    <w:basedOn w:val="Fuentedeprrafopredeter"/>
    <w:rsid w:val="001B4176"/>
  </w:style>
  <w:style w:type="character" w:customStyle="1" w:styleId="pl-kos">
    <w:name w:val="pl-kos"/>
    <w:basedOn w:val="Fuentedeprrafopredeter"/>
    <w:rsid w:val="001B4176"/>
  </w:style>
  <w:style w:type="character" w:customStyle="1" w:styleId="pl-en">
    <w:name w:val="pl-en"/>
    <w:basedOn w:val="Fuentedeprrafopredeter"/>
    <w:rsid w:val="001B4176"/>
  </w:style>
  <w:style w:type="character" w:customStyle="1" w:styleId="pl-s">
    <w:name w:val="pl-s"/>
    <w:basedOn w:val="Fuentedeprrafopredeter"/>
    <w:rsid w:val="001B4176"/>
  </w:style>
  <w:style w:type="character" w:customStyle="1" w:styleId="pl-c1">
    <w:name w:val="pl-c1"/>
    <w:basedOn w:val="Fuentedeprrafopredeter"/>
    <w:rsid w:val="001B4176"/>
  </w:style>
  <w:style w:type="character" w:customStyle="1" w:styleId="pl-ent">
    <w:name w:val="pl-ent"/>
    <w:basedOn w:val="Fuentedeprrafopredeter"/>
    <w:rsid w:val="001B4176"/>
  </w:style>
  <w:style w:type="character" w:customStyle="1" w:styleId="pl-pds">
    <w:name w:val="pl-pds"/>
    <w:basedOn w:val="Fuentedeprrafopredeter"/>
    <w:rsid w:val="001B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433">
      <w:bodyDiv w:val="1"/>
      <w:marLeft w:val="0"/>
      <w:marRight w:val="0"/>
      <w:marTop w:val="0"/>
      <w:marBottom w:val="0"/>
      <w:divBdr>
        <w:top w:val="none" w:sz="0" w:space="0" w:color="auto"/>
        <w:left w:val="none" w:sz="0" w:space="0" w:color="auto"/>
        <w:bottom w:val="none" w:sz="0" w:space="0" w:color="auto"/>
        <w:right w:val="none" w:sz="0" w:space="0" w:color="auto"/>
      </w:divBdr>
      <w:divsChild>
        <w:div w:id="121386981">
          <w:marLeft w:val="0"/>
          <w:marRight w:val="0"/>
          <w:marTop w:val="0"/>
          <w:marBottom w:val="0"/>
          <w:divBdr>
            <w:top w:val="none" w:sz="0" w:space="0" w:color="auto"/>
            <w:left w:val="none" w:sz="0" w:space="0" w:color="auto"/>
            <w:bottom w:val="none" w:sz="0" w:space="0" w:color="auto"/>
            <w:right w:val="none" w:sz="0" w:space="0" w:color="auto"/>
          </w:divBdr>
          <w:divsChild>
            <w:div w:id="1009524651">
              <w:blockQuote w:val="1"/>
              <w:marLeft w:val="-300"/>
              <w:marRight w:val="0"/>
              <w:marTop w:val="0"/>
              <w:marBottom w:val="0"/>
              <w:divBdr>
                <w:top w:val="none" w:sz="0" w:space="0" w:color="auto"/>
                <w:left w:val="none" w:sz="0" w:space="0" w:color="auto"/>
                <w:bottom w:val="none" w:sz="0" w:space="0" w:color="auto"/>
                <w:right w:val="none" w:sz="0" w:space="0" w:color="auto"/>
              </w:divBdr>
            </w:div>
            <w:div w:id="1937860345">
              <w:blockQuote w:val="1"/>
              <w:marLeft w:val="-300"/>
              <w:marRight w:val="0"/>
              <w:marTop w:val="0"/>
              <w:marBottom w:val="0"/>
              <w:divBdr>
                <w:top w:val="none" w:sz="0" w:space="0" w:color="auto"/>
                <w:left w:val="none" w:sz="0" w:space="0" w:color="auto"/>
                <w:bottom w:val="none" w:sz="0" w:space="0" w:color="auto"/>
                <w:right w:val="none" w:sz="0" w:space="0" w:color="auto"/>
              </w:divBdr>
            </w:div>
            <w:div w:id="144518181">
              <w:blockQuote w:val="1"/>
              <w:marLeft w:val="-300"/>
              <w:marRight w:val="0"/>
              <w:marTop w:val="0"/>
              <w:marBottom w:val="0"/>
              <w:divBdr>
                <w:top w:val="none" w:sz="0" w:space="0" w:color="auto"/>
                <w:left w:val="none" w:sz="0" w:space="0" w:color="auto"/>
                <w:bottom w:val="none" w:sz="0" w:space="0" w:color="auto"/>
                <w:right w:val="none" w:sz="0" w:space="0" w:color="auto"/>
              </w:divBdr>
            </w:div>
            <w:div w:id="357705598">
              <w:blockQuote w:val="1"/>
              <w:marLeft w:val="-300"/>
              <w:marRight w:val="0"/>
              <w:marTop w:val="0"/>
              <w:marBottom w:val="0"/>
              <w:divBdr>
                <w:top w:val="none" w:sz="0" w:space="0" w:color="auto"/>
                <w:left w:val="none" w:sz="0" w:space="0" w:color="auto"/>
                <w:bottom w:val="none" w:sz="0" w:space="0" w:color="auto"/>
                <w:right w:val="none" w:sz="0" w:space="0" w:color="auto"/>
              </w:divBdr>
            </w:div>
            <w:div w:id="607006386">
              <w:blockQuote w:val="1"/>
              <w:marLeft w:val="-300"/>
              <w:marRight w:val="0"/>
              <w:marTop w:val="0"/>
              <w:marBottom w:val="0"/>
              <w:divBdr>
                <w:top w:val="none" w:sz="0" w:space="0" w:color="auto"/>
                <w:left w:val="none" w:sz="0" w:space="0" w:color="auto"/>
                <w:bottom w:val="none" w:sz="0" w:space="0" w:color="auto"/>
                <w:right w:val="none" w:sz="0" w:space="0" w:color="auto"/>
              </w:divBdr>
            </w:div>
            <w:div w:id="1112818770">
              <w:marLeft w:val="0"/>
              <w:marRight w:val="0"/>
              <w:marTop w:val="0"/>
              <w:marBottom w:val="0"/>
              <w:divBdr>
                <w:top w:val="none" w:sz="0" w:space="0" w:color="auto"/>
                <w:left w:val="none" w:sz="0" w:space="0" w:color="auto"/>
                <w:bottom w:val="none" w:sz="0" w:space="0" w:color="auto"/>
                <w:right w:val="none" w:sz="0" w:space="0" w:color="auto"/>
              </w:divBdr>
              <w:divsChild>
                <w:div w:id="3465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094">
          <w:marLeft w:val="0"/>
          <w:marRight w:val="0"/>
          <w:marTop w:val="0"/>
          <w:marBottom w:val="0"/>
          <w:divBdr>
            <w:top w:val="none" w:sz="0" w:space="0" w:color="auto"/>
            <w:left w:val="none" w:sz="0" w:space="0" w:color="auto"/>
            <w:bottom w:val="none" w:sz="0" w:space="0" w:color="auto"/>
            <w:right w:val="none" w:sz="0" w:space="0" w:color="auto"/>
          </w:divBdr>
        </w:div>
      </w:divsChild>
    </w:div>
    <w:div w:id="144514792">
      <w:bodyDiv w:val="1"/>
      <w:marLeft w:val="0"/>
      <w:marRight w:val="0"/>
      <w:marTop w:val="0"/>
      <w:marBottom w:val="0"/>
      <w:divBdr>
        <w:top w:val="none" w:sz="0" w:space="0" w:color="auto"/>
        <w:left w:val="none" w:sz="0" w:space="0" w:color="auto"/>
        <w:bottom w:val="none" w:sz="0" w:space="0" w:color="auto"/>
        <w:right w:val="none" w:sz="0" w:space="0" w:color="auto"/>
      </w:divBdr>
    </w:div>
    <w:div w:id="262228346">
      <w:bodyDiv w:val="1"/>
      <w:marLeft w:val="0"/>
      <w:marRight w:val="0"/>
      <w:marTop w:val="0"/>
      <w:marBottom w:val="0"/>
      <w:divBdr>
        <w:top w:val="none" w:sz="0" w:space="0" w:color="auto"/>
        <w:left w:val="none" w:sz="0" w:space="0" w:color="auto"/>
        <w:bottom w:val="none" w:sz="0" w:space="0" w:color="auto"/>
        <w:right w:val="none" w:sz="0" w:space="0" w:color="auto"/>
      </w:divBdr>
    </w:div>
    <w:div w:id="345908962">
      <w:bodyDiv w:val="1"/>
      <w:marLeft w:val="0"/>
      <w:marRight w:val="0"/>
      <w:marTop w:val="0"/>
      <w:marBottom w:val="0"/>
      <w:divBdr>
        <w:top w:val="none" w:sz="0" w:space="0" w:color="auto"/>
        <w:left w:val="none" w:sz="0" w:space="0" w:color="auto"/>
        <w:bottom w:val="none" w:sz="0" w:space="0" w:color="auto"/>
        <w:right w:val="none" w:sz="0" w:space="0" w:color="auto"/>
      </w:divBdr>
    </w:div>
    <w:div w:id="592249358">
      <w:bodyDiv w:val="1"/>
      <w:marLeft w:val="0"/>
      <w:marRight w:val="0"/>
      <w:marTop w:val="0"/>
      <w:marBottom w:val="0"/>
      <w:divBdr>
        <w:top w:val="none" w:sz="0" w:space="0" w:color="auto"/>
        <w:left w:val="none" w:sz="0" w:space="0" w:color="auto"/>
        <w:bottom w:val="none" w:sz="0" w:space="0" w:color="auto"/>
        <w:right w:val="none" w:sz="0" w:space="0" w:color="auto"/>
      </w:divBdr>
    </w:div>
    <w:div w:id="871530491">
      <w:bodyDiv w:val="1"/>
      <w:marLeft w:val="0"/>
      <w:marRight w:val="0"/>
      <w:marTop w:val="0"/>
      <w:marBottom w:val="0"/>
      <w:divBdr>
        <w:top w:val="none" w:sz="0" w:space="0" w:color="auto"/>
        <w:left w:val="none" w:sz="0" w:space="0" w:color="auto"/>
        <w:bottom w:val="none" w:sz="0" w:space="0" w:color="auto"/>
        <w:right w:val="none" w:sz="0" w:space="0" w:color="auto"/>
      </w:divBdr>
    </w:div>
    <w:div w:id="875653224">
      <w:bodyDiv w:val="1"/>
      <w:marLeft w:val="0"/>
      <w:marRight w:val="0"/>
      <w:marTop w:val="0"/>
      <w:marBottom w:val="0"/>
      <w:divBdr>
        <w:top w:val="none" w:sz="0" w:space="0" w:color="auto"/>
        <w:left w:val="none" w:sz="0" w:space="0" w:color="auto"/>
        <w:bottom w:val="none" w:sz="0" w:space="0" w:color="auto"/>
        <w:right w:val="none" w:sz="0" w:space="0" w:color="auto"/>
      </w:divBdr>
    </w:div>
    <w:div w:id="1140071618">
      <w:bodyDiv w:val="1"/>
      <w:marLeft w:val="0"/>
      <w:marRight w:val="0"/>
      <w:marTop w:val="0"/>
      <w:marBottom w:val="0"/>
      <w:divBdr>
        <w:top w:val="none" w:sz="0" w:space="0" w:color="auto"/>
        <w:left w:val="none" w:sz="0" w:space="0" w:color="auto"/>
        <w:bottom w:val="none" w:sz="0" w:space="0" w:color="auto"/>
        <w:right w:val="none" w:sz="0" w:space="0" w:color="auto"/>
      </w:divBdr>
    </w:div>
    <w:div w:id="1158381515">
      <w:bodyDiv w:val="1"/>
      <w:marLeft w:val="0"/>
      <w:marRight w:val="0"/>
      <w:marTop w:val="0"/>
      <w:marBottom w:val="0"/>
      <w:divBdr>
        <w:top w:val="none" w:sz="0" w:space="0" w:color="auto"/>
        <w:left w:val="none" w:sz="0" w:space="0" w:color="auto"/>
        <w:bottom w:val="none" w:sz="0" w:space="0" w:color="auto"/>
        <w:right w:val="none" w:sz="0" w:space="0" w:color="auto"/>
      </w:divBdr>
    </w:div>
    <w:div w:id="1163356396">
      <w:bodyDiv w:val="1"/>
      <w:marLeft w:val="0"/>
      <w:marRight w:val="0"/>
      <w:marTop w:val="0"/>
      <w:marBottom w:val="0"/>
      <w:divBdr>
        <w:top w:val="none" w:sz="0" w:space="0" w:color="auto"/>
        <w:left w:val="none" w:sz="0" w:space="0" w:color="auto"/>
        <w:bottom w:val="none" w:sz="0" w:space="0" w:color="auto"/>
        <w:right w:val="none" w:sz="0" w:space="0" w:color="auto"/>
      </w:divBdr>
    </w:div>
    <w:div w:id="1346592062">
      <w:bodyDiv w:val="1"/>
      <w:marLeft w:val="0"/>
      <w:marRight w:val="0"/>
      <w:marTop w:val="0"/>
      <w:marBottom w:val="0"/>
      <w:divBdr>
        <w:top w:val="none" w:sz="0" w:space="0" w:color="auto"/>
        <w:left w:val="none" w:sz="0" w:space="0" w:color="auto"/>
        <w:bottom w:val="none" w:sz="0" w:space="0" w:color="auto"/>
        <w:right w:val="none" w:sz="0" w:space="0" w:color="auto"/>
      </w:divBdr>
      <w:divsChild>
        <w:div w:id="1413627383">
          <w:blockQuote w:val="1"/>
          <w:marLeft w:val="720"/>
          <w:marRight w:val="240"/>
          <w:marTop w:val="360"/>
          <w:marBottom w:val="360"/>
          <w:divBdr>
            <w:top w:val="none" w:sz="0" w:space="14" w:color="auto"/>
            <w:left w:val="single" w:sz="36" w:space="14" w:color="auto"/>
            <w:bottom w:val="none" w:sz="0" w:space="14" w:color="auto"/>
            <w:right w:val="none" w:sz="0" w:space="14" w:color="auto"/>
          </w:divBdr>
        </w:div>
      </w:divsChild>
    </w:div>
    <w:div w:id="1493565531">
      <w:bodyDiv w:val="1"/>
      <w:marLeft w:val="0"/>
      <w:marRight w:val="0"/>
      <w:marTop w:val="0"/>
      <w:marBottom w:val="0"/>
      <w:divBdr>
        <w:top w:val="none" w:sz="0" w:space="0" w:color="auto"/>
        <w:left w:val="none" w:sz="0" w:space="0" w:color="auto"/>
        <w:bottom w:val="none" w:sz="0" w:space="0" w:color="auto"/>
        <w:right w:val="none" w:sz="0" w:space="0" w:color="auto"/>
      </w:divBdr>
    </w:div>
    <w:div w:id="1531409796">
      <w:bodyDiv w:val="1"/>
      <w:marLeft w:val="0"/>
      <w:marRight w:val="0"/>
      <w:marTop w:val="0"/>
      <w:marBottom w:val="0"/>
      <w:divBdr>
        <w:top w:val="none" w:sz="0" w:space="0" w:color="auto"/>
        <w:left w:val="none" w:sz="0" w:space="0" w:color="auto"/>
        <w:bottom w:val="none" w:sz="0" w:space="0" w:color="auto"/>
        <w:right w:val="none" w:sz="0" w:space="0" w:color="auto"/>
      </w:divBdr>
    </w:div>
    <w:div w:id="1555968206">
      <w:bodyDiv w:val="1"/>
      <w:marLeft w:val="0"/>
      <w:marRight w:val="0"/>
      <w:marTop w:val="0"/>
      <w:marBottom w:val="0"/>
      <w:divBdr>
        <w:top w:val="none" w:sz="0" w:space="0" w:color="auto"/>
        <w:left w:val="none" w:sz="0" w:space="0" w:color="auto"/>
        <w:bottom w:val="none" w:sz="0" w:space="0" w:color="auto"/>
        <w:right w:val="none" w:sz="0" w:space="0" w:color="auto"/>
      </w:divBdr>
    </w:div>
    <w:div w:id="1613513795">
      <w:bodyDiv w:val="1"/>
      <w:marLeft w:val="0"/>
      <w:marRight w:val="0"/>
      <w:marTop w:val="0"/>
      <w:marBottom w:val="0"/>
      <w:divBdr>
        <w:top w:val="none" w:sz="0" w:space="0" w:color="auto"/>
        <w:left w:val="none" w:sz="0" w:space="0" w:color="auto"/>
        <w:bottom w:val="none" w:sz="0" w:space="0" w:color="auto"/>
        <w:right w:val="none" w:sz="0" w:space="0" w:color="auto"/>
      </w:divBdr>
    </w:div>
    <w:div w:id="1640498273">
      <w:bodyDiv w:val="1"/>
      <w:marLeft w:val="0"/>
      <w:marRight w:val="0"/>
      <w:marTop w:val="0"/>
      <w:marBottom w:val="0"/>
      <w:divBdr>
        <w:top w:val="none" w:sz="0" w:space="0" w:color="auto"/>
        <w:left w:val="none" w:sz="0" w:space="0" w:color="auto"/>
        <w:bottom w:val="none" w:sz="0" w:space="0" w:color="auto"/>
        <w:right w:val="none" w:sz="0" w:space="0" w:color="auto"/>
      </w:divBdr>
      <w:divsChild>
        <w:div w:id="1551459096">
          <w:marLeft w:val="0"/>
          <w:marRight w:val="0"/>
          <w:marTop w:val="0"/>
          <w:marBottom w:val="0"/>
          <w:divBdr>
            <w:top w:val="none" w:sz="0" w:space="0" w:color="auto"/>
            <w:left w:val="none" w:sz="0" w:space="0" w:color="auto"/>
            <w:bottom w:val="none" w:sz="0" w:space="0" w:color="auto"/>
            <w:right w:val="none" w:sz="0" w:space="0" w:color="auto"/>
          </w:divBdr>
        </w:div>
        <w:div w:id="1060635809">
          <w:marLeft w:val="0"/>
          <w:marRight w:val="0"/>
          <w:marTop w:val="0"/>
          <w:marBottom w:val="0"/>
          <w:divBdr>
            <w:top w:val="none" w:sz="0" w:space="0" w:color="auto"/>
            <w:left w:val="none" w:sz="0" w:space="0" w:color="auto"/>
            <w:bottom w:val="none" w:sz="0" w:space="0" w:color="auto"/>
            <w:right w:val="none" w:sz="0" w:space="0" w:color="auto"/>
          </w:divBdr>
        </w:div>
        <w:div w:id="708841529">
          <w:marLeft w:val="0"/>
          <w:marRight w:val="0"/>
          <w:marTop w:val="0"/>
          <w:marBottom w:val="0"/>
          <w:divBdr>
            <w:top w:val="none" w:sz="0" w:space="0" w:color="auto"/>
            <w:left w:val="none" w:sz="0" w:space="0" w:color="auto"/>
            <w:bottom w:val="none" w:sz="0" w:space="0" w:color="auto"/>
            <w:right w:val="none" w:sz="0" w:space="0" w:color="auto"/>
          </w:divBdr>
        </w:div>
      </w:divsChild>
    </w:div>
    <w:div w:id="1701929867">
      <w:bodyDiv w:val="1"/>
      <w:marLeft w:val="0"/>
      <w:marRight w:val="0"/>
      <w:marTop w:val="0"/>
      <w:marBottom w:val="0"/>
      <w:divBdr>
        <w:top w:val="none" w:sz="0" w:space="0" w:color="auto"/>
        <w:left w:val="none" w:sz="0" w:space="0" w:color="auto"/>
        <w:bottom w:val="none" w:sz="0" w:space="0" w:color="auto"/>
        <w:right w:val="none" w:sz="0" w:space="0" w:color="auto"/>
      </w:divBdr>
    </w:div>
    <w:div w:id="1797946430">
      <w:bodyDiv w:val="1"/>
      <w:marLeft w:val="0"/>
      <w:marRight w:val="0"/>
      <w:marTop w:val="0"/>
      <w:marBottom w:val="0"/>
      <w:divBdr>
        <w:top w:val="none" w:sz="0" w:space="0" w:color="auto"/>
        <w:left w:val="none" w:sz="0" w:space="0" w:color="auto"/>
        <w:bottom w:val="none" w:sz="0" w:space="0" w:color="auto"/>
        <w:right w:val="none" w:sz="0" w:space="0" w:color="auto"/>
      </w:divBdr>
    </w:div>
    <w:div w:id="1843927507">
      <w:bodyDiv w:val="1"/>
      <w:marLeft w:val="0"/>
      <w:marRight w:val="0"/>
      <w:marTop w:val="0"/>
      <w:marBottom w:val="0"/>
      <w:divBdr>
        <w:top w:val="none" w:sz="0" w:space="0" w:color="auto"/>
        <w:left w:val="none" w:sz="0" w:space="0" w:color="auto"/>
        <w:bottom w:val="none" w:sz="0" w:space="0" w:color="auto"/>
        <w:right w:val="none" w:sz="0" w:space="0" w:color="auto"/>
      </w:divBdr>
    </w:div>
    <w:div w:id="19071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github.com/helm/charts/tree/master/stable/sonarqube" TargetMode="External"/><Relationship Id="rId3" Type="http://schemas.openxmlformats.org/officeDocument/2006/relationships/styles" Target="styles.xml"/><Relationship Id="rId21" Type="http://schemas.openxmlformats.org/officeDocument/2006/relationships/hyperlink" Target="https://www.c-sharpcorner.com/article/sonarqube-configuration-for-net-core-web-ap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rnaia/karma-sonarqube-unit-reporter" TargetMode="External"/><Relationship Id="rId25" Type="http://schemas.openxmlformats.org/officeDocument/2006/relationships/hyperlink" Target="https://hub.docker.com/_/sonarqub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sonarqube.org/latest/project-administration/narrowing-the-focus/" TargetMode="External"/><Relationship Id="rId20" Type="http://schemas.openxmlformats.org/officeDocument/2006/relationships/hyperlink" Target="https://www.oracle.com/technetwork/java/javase/downloads/index-jsp-138363.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sonarqube.org/latest/requirements/requirements/"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docker.com/engine/install/ubuntu/" TargetMode="External"/><Relationship Id="rId28" Type="http://schemas.openxmlformats.org/officeDocument/2006/relationships/header" Target="header1.xml"/><Relationship Id="rId10" Type="http://schemas.openxmlformats.org/officeDocument/2006/relationships/hyperlink" Target="https://www.sonarqube.org/downloads/" TargetMode="External"/><Relationship Id="rId19" Type="http://schemas.openxmlformats.org/officeDocument/2006/relationships/hyperlink" Target="https://codeburst.io/setup-sonarqube-for-angular-application-locally-in-three-easy-steps-8f31e339ac19"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racle.com/technetwork/java/javase/downloads/index-jsp-138363.html" TargetMode="External"/><Relationship Id="rId14" Type="http://schemas.openxmlformats.org/officeDocument/2006/relationships/hyperlink" Target="https://docs.sonarqube.org/latest/setup/install-server/" TargetMode="External"/><Relationship Id="rId22" Type="http://schemas.openxmlformats.org/officeDocument/2006/relationships/hyperlink" Target="http://oscarmoreno.com/quality-gates-sonarqube/" TargetMode="External"/><Relationship Id="rId27" Type="http://schemas.openxmlformats.org/officeDocument/2006/relationships/hyperlink" Target="https://github.com/sandeepananthaTS/sonarqubeDem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9CA9-A728-42C2-A96B-027804BE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17</Pages>
  <Words>4440</Words>
  <Characters>24426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Sonar</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Sonar</dc:title>
  <dc:subject>Comandos y tips</dc:subject>
  <dc:creator>ALBARRACIN EDUARDO JAVIER</dc:creator>
  <cp:keywords/>
  <dc:description/>
  <cp:lastModifiedBy>Albarracin, Eduardo Javier</cp:lastModifiedBy>
  <cp:revision>123</cp:revision>
  <dcterms:created xsi:type="dcterms:W3CDTF">2021-06-01T12:07:00Z</dcterms:created>
  <dcterms:modified xsi:type="dcterms:W3CDTF">2022-07-17T03:10:00Z</dcterms:modified>
  <cp:category>Simple Code |  Javier</cp:category>
</cp:coreProperties>
</file>