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#archivo de prueba de python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    #libreria de matrices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  #para plots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scipy.fftpack    # para fft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= 20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 = (np.arange(N))/float(N);  #creo un vector con una rampa creciente de 0 a 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ramp_fft = scipy.fftpack.fft(ramp, N , 0); #FFT de la rampa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Creacion de los gráficos ###############################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Seteo un tamaño mas grande para los graficos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plt.rcParams['figure.figsize'] = (20,10)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Grafico de la rampa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fig1, ax = plt.subplots()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ax.plot(ramp)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plt.ylabel("ramp")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Grafico del modulo de la fft de la rampa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fig2, bx = plt.subplots()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bx.plot(abs(ramp_fft))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plt.ylabel("fft")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