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9D611" w14:textId="77777777" w:rsidR="007C5DEC" w:rsidRDefault="007C5DEC" w:rsidP="007C5DEC">
      <w:pPr>
        <w:pStyle w:val="a3"/>
        <w:numPr>
          <w:ilvl w:val="0"/>
          <w:numId w:val="1"/>
        </w:numPr>
        <w:rPr>
          <w:rFonts w:eastAsia="Times New Roman"/>
          <w:highlight w:val="yellow"/>
        </w:rPr>
      </w:pPr>
      <w:r>
        <w:rPr>
          <w:rFonts w:eastAsia="Times New Roman"/>
          <w:highlight w:val="yellow"/>
        </w:rPr>
        <w:t xml:space="preserve">Отчет цех- </w:t>
      </w:r>
      <w:proofErr w:type="gramStart"/>
      <w:r>
        <w:rPr>
          <w:rFonts w:eastAsia="Times New Roman"/>
          <w:highlight w:val="yellow"/>
        </w:rPr>
        <w:t>грузоотправитель  (</w:t>
      </w:r>
      <w:proofErr w:type="gramEnd"/>
      <w:r>
        <w:rPr>
          <w:rFonts w:eastAsia="Times New Roman"/>
          <w:highlight w:val="yellow"/>
        </w:rPr>
        <w:t>1 часть)</w:t>
      </w:r>
    </w:p>
    <w:p w14:paraId="5345F3E9" w14:textId="77777777" w:rsidR="007C5DEC" w:rsidRPr="00262B42" w:rsidRDefault="007C5DEC" w:rsidP="007C5DEC">
      <w:pPr>
        <w:ind w:left="992"/>
        <w:rPr>
          <w:highlight w:val="green"/>
        </w:rPr>
      </w:pPr>
      <w:proofErr w:type="gramStart"/>
      <w:r w:rsidRPr="00262B42">
        <w:rPr>
          <w:highlight w:val="green"/>
        </w:rPr>
        <w:t>Исправить  «</w:t>
      </w:r>
      <w:proofErr w:type="gramEnd"/>
      <w:r w:rsidRPr="00262B42">
        <w:rPr>
          <w:highlight w:val="green"/>
        </w:rPr>
        <w:t>Груз ПРИБ» на «Груз ОТПР»</w:t>
      </w:r>
    </w:p>
    <w:p w14:paraId="3DAB1227" w14:textId="77777777" w:rsidR="007C5DEC" w:rsidRDefault="007C5DEC" w:rsidP="007C5DEC">
      <w:pPr>
        <w:ind w:left="992"/>
        <w:rPr>
          <w:highlight w:val="yellow"/>
        </w:rPr>
      </w:pPr>
      <w:proofErr w:type="gramStart"/>
      <w:r>
        <w:rPr>
          <w:highlight w:val="yellow"/>
        </w:rPr>
        <w:t>Исправить  :</w:t>
      </w:r>
      <w:proofErr w:type="gramEnd"/>
      <w:r>
        <w:rPr>
          <w:highlight w:val="yellow"/>
        </w:rPr>
        <w:t xml:space="preserve">  Пример  данные за первую декаду  февраля:  ПЦ-3    катанка – 99 ваг., но согласно общему отчету по  ПЦ-3   катанка – 97ваг.  и прокат черных </w:t>
      </w:r>
      <w:proofErr w:type="gramStart"/>
      <w:r>
        <w:rPr>
          <w:highlight w:val="yellow"/>
        </w:rPr>
        <w:t>металлов  -</w:t>
      </w:r>
      <w:proofErr w:type="gramEnd"/>
      <w:r>
        <w:rPr>
          <w:highlight w:val="yellow"/>
        </w:rPr>
        <w:t xml:space="preserve"> 2 вагона; </w:t>
      </w:r>
    </w:p>
    <w:p w14:paraId="66E43A35" w14:textId="77777777" w:rsidR="007C5DEC" w:rsidRDefault="007C5DEC" w:rsidP="007C5DEC">
      <w:pPr>
        <w:ind w:left="992"/>
        <w:rPr>
          <w:highlight w:val="yellow"/>
        </w:rPr>
      </w:pPr>
      <w:r>
        <w:rPr>
          <w:highlight w:val="yellow"/>
        </w:rPr>
        <w:t> по отчету СПЦ-</w:t>
      </w:r>
      <w:proofErr w:type="gramStart"/>
      <w:r>
        <w:rPr>
          <w:highlight w:val="yellow"/>
        </w:rPr>
        <w:t>2  катанки</w:t>
      </w:r>
      <w:proofErr w:type="gramEnd"/>
      <w:r>
        <w:rPr>
          <w:highlight w:val="yellow"/>
        </w:rPr>
        <w:t xml:space="preserve"> 49  но  катанки -28 вагонов и  прокат черных металлов -21 вагон</w:t>
      </w:r>
    </w:p>
    <w:p w14:paraId="5C99ED80" w14:textId="77777777" w:rsidR="007C5DEC" w:rsidRDefault="007C5DEC" w:rsidP="007C5DEC">
      <w:pPr>
        <w:pStyle w:val="a3"/>
        <w:ind w:left="1352"/>
      </w:pPr>
      <w:r>
        <w:rPr>
          <w:highlight w:val="yellow"/>
        </w:rPr>
        <w:t>Итого должно быть по наименованию груза</w:t>
      </w:r>
    </w:p>
    <w:tbl>
      <w:tblPr>
        <w:tblW w:w="6180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0"/>
        <w:gridCol w:w="4160"/>
      </w:tblGrid>
      <w:tr w:rsidR="007C5DEC" w14:paraId="06F9E97B" w14:textId="77777777" w:rsidTr="007C5DEC">
        <w:trPr>
          <w:trHeight w:val="300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393712" w14:textId="77777777" w:rsidR="007C5DEC" w:rsidRDefault="007C5DE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ИТОГО</w:t>
            </w:r>
          </w:p>
        </w:tc>
        <w:tc>
          <w:tcPr>
            <w:tcW w:w="4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0272C5" w14:textId="77777777" w:rsidR="007C5DEC" w:rsidRDefault="007C5DE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Прокат черных металлов</w:t>
            </w:r>
          </w:p>
        </w:tc>
      </w:tr>
      <w:tr w:rsidR="007C5DEC" w14:paraId="02B5816B" w14:textId="77777777" w:rsidTr="007C5DEC">
        <w:trPr>
          <w:trHeight w:val="3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7EB51A" w14:textId="77777777" w:rsidR="007C5DEC" w:rsidRDefault="007C5DE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ИТОГО</w:t>
            </w:r>
          </w:p>
        </w:tc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F680BB" w14:textId="77777777" w:rsidR="007C5DEC" w:rsidRDefault="007C5DE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Катанка стальная</w:t>
            </w:r>
          </w:p>
        </w:tc>
      </w:tr>
      <w:tr w:rsidR="007C5DEC" w14:paraId="17958C81" w14:textId="77777777" w:rsidTr="007C5DEC">
        <w:trPr>
          <w:trHeight w:val="3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32A68A" w14:textId="77777777" w:rsidR="007C5DEC" w:rsidRDefault="007C5DE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ИТОГО</w:t>
            </w:r>
          </w:p>
        </w:tc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2BA63F" w14:textId="77777777" w:rsidR="007C5DEC" w:rsidRDefault="007C5DE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Полоса стальная</w:t>
            </w:r>
          </w:p>
        </w:tc>
      </w:tr>
      <w:tr w:rsidR="007C5DEC" w14:paraId="6880B96E" w14:textId="77777777" w:rsidTr="007C5DEC">
        <w:trPr>
          <w:trHeight w:val="3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3C0259" w14:textId="77777777" w:rsidR="007C5DEC" w:rsidRDefault="007C5DE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ИТОГО</w:t>
            </w:r>
          </w:p>
        </w:tc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32EB7C" w14:textId="77777777" w:rsidR="007C5DEC" w:rsidRDefault="007C5DE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Чугун </w:t>
            </w:r>
            <w:proofErr w:type="spellStart"/>
            <w:r>
              <w:rPr>
                <w:b/>
                <w:bCs/>
                <w:color w:val="000000"/>
              </w:rPr>
              <w:t>передельный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</w:p>
        </w:tc>
      </w:tr>
      <w:tr w:rsidR="007C5DEC" w14:paraId="534211AD" w14:textId="77777777" w:rsidTr="007C5DEC">
        <w:trPr>
          <w:trHeight w:val="3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569272" w14:textId="77777777" w:rsidR="007C5DEC" w:rsidRDefault="007C5DE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ИТОГО</w:t>
            </w:r>
          </w:p>
        </w:tc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3CDEF3" w14:textId="77777777" w:rsidR="007C5DEC" w:rsidRDefault="007C5DE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Заготовка стальная</w:t>
            </w:r>
          </w:p>
        </w:tc>
      </w:tr>
      <w:tr w:rsidR="007C5DEC" w14:paraId="0FC41324" w14:textId="77777777" w:rsidTr="007C5DEC">
        <w:trPr>
          <w:trHeight w:val="3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AD0E5D" w14:textId="77777777" w:rsidR="007C5DEC" w:rsidRDefault="007C5DE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ВСЕГО</w:t>
            </w:r>
          </w:p>
        </w:tc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0CCA93" w14:textId="77777777" w:rsidR="007C5DEC" w:rsidRDefault="007C5DE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черные металлы</w:t>
            </w:r>
          </w:p>
        </w:tc>
      </w:tr>
    </w:tbl>
    <w:p w14:paraId="701F0638" w14:textId="77777777" w:rsidR="007C5DEC" w:rsidRDefault="007C5DEC" w:rsidP="007C5DEC">
      <w:pPr>
        <w:pStyle w:val="a3"/>
        <w:ind w:left="1352"/>
      </w:pPr>
    </w:p>
    <w:p w14:paraId="713E90BF" w14:textId="77777777" w:rsidR="007C5DEC" w:rsidRDefault="007C5DEC" w:rsidP="007C5DEC">
      <w:pPr>
        <w:pStyle w:val="a3"/>
        <w:ind w:left="1352"/>
      </w:pPr>
    </w:p>
    <w:p w14:paraId="0843D9B7" w14:textId="2E4C8EC2" w:rsidR="007C5DEC" w:rsidRDefault="007C5DEC" w:rsidP="007C5DEC">
      <w:pPr>
        <w:ind w:left="1352" w:hanging="360"/>
      </w:pPr>
      <w:r>
        <w:rPr>
          <w:noProof/>
        </w:rPr>
        <w:drawing>
          <wp:inline distT="0" distB="0" distL="0" distR="0" wp14:anchorId="54B024C9" wp14:editId="4FC75D21">
            <wp:extent cx="4381500" cy="5867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3EB5E" w14:textId="77777777" w:rsidR="007C5DEC" w:rsidRDefault="007C5DEC" w:rsidP="007C5DEC">
      <w:pPr>
        <w:ind w:left="1352" w:hanging="360"/>
      </w:pPr>
    </w:p>
    <w:p w14:paraId="67693D3A" w14:textId="77777777" w:rsidR="007C5DEC" w:rsidRDefault="007C5DEC" w:rsidP="007C5DEC">
      <w:pPr>
        <w:ind w:left="1352" w:hanging="360"/>
      </w:pPr>
    </w:p>
    <w:p w14:paraId="4B5ED03B" w14:textId="2A153D8C" w:rsidR="007C5DEC" w:rsidRDefault="007C5DEC" w:rsidP="007C5DEC">
      <w:pPr>
        <w:ind w:left="1352" w:hanging="360"/>
      </w:pPr>
      <w:r>
        <w:rPr>
          <w:noProof/>
        </w:rPr>
        <w:lastRenderedPageBreak/>
        <w:drawing>
          <wp:inline distT="0" distB="0" distL="0" distR="0" wp14:anchorId="04802208" wp14:editId="264116D2">
            <wp:extent cx="5940425" cy="24358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7526F" w14:textId="21E65561" w:rsidR="007C5DEC" w:rsidRDefault="007C5DEC" w:rsidP="007C5DEC">
      <w:pPr>
        <w:ind w:left="1352" w:hanging="360"/>
      </w:pPr>
    </w:p>
    <w:p w14:paraId="1C663FCF" w14:textId="7CDAC5DA" w:rsidR="008B31A9" w:rsidRDefault="008B31A9" w:rsidP="007C5DEC">
      <w:pPr>
        <w:ind w:left="1352" w:hanging="360"/>
      </w:pPr>
      <w:r>
        <w:rPr>
          <w:noProof/>
        </w:rPr>
        <w:drawing>
          <wp:inline distT="0" distB="0" distL="0" distR="0" wp14:anchorId="6FE52564" wp14:editId="44D86E6E">
            <wp:extent cx="4071068" cy="3588242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530" cy="3590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5FAFE" w14:textId="77777777" w:rsidR="008B31A9" w:rsidRDefault="008B31A9" w:rsidP="007C5DEC">
      <w:pPr>
        <w:ind w:left="1352" w:hanging="360"/>
      </w:pPr>
    </w:p>
    <w:p w14:paraId="09D22E7D" w14:textId="77777777" w:rsidR="007C5DEC" w:rsidRPr="007C0842" w:rsidRDefault="007C5DEC" w:rsidP="007C5DEC">
      <w:pPr>
        <w:pStyle w:val="a3"/>
        <w:numPr>
          <w:ilvl w:val="0"/>
          <w:numId w:val="1"/>
        </w:numPr>
        <w:rPr>
          <w:rFonts w:eastAsia="Times New Roman"/>
          <w:highlight w:val="green"/>
        </w:rPr>
      </w:pPr>
      <w:r w:rsidRPr="007C0842">
        <w:rPr>
          <w:rFonts w:eastAsia="Times New Roman"/>
          <w:highlight w:val="green"/>
        </w:rPr>
        <w:t xml:space="preserve">Отчет цех- </w:t>
      </w:r>
      <w:proofErr w:type="gramStart"/>
      <w:r w:rsidRPr="007C0842">
        <w:rPr>
          <w:rFonts w:eastAsia="Times New Roman"/>
          <w:highlight w:val="green"/>
        </w:rPr>
        <w:t>грузоотправитель  (</w:t>
      </w:r>
      <w:proofErr w:type="gramEnd"/>
      <w:r w:rsidRPr="007C0842">
        <w:rPr>
          <w:rFonts w:eastAsia="Times New Roman"/>
          <w:highlight w:val="green"/>
        </w:rPr>
        <w:t>2 часть)</w:t>
      </w:r>
    </w:p>
    <w:p w14:paraId="5F4E33CC" w14:textId="4DCD7263" w:rsidR="007C5DEC" w:rsidRDefault="007C5DEC" w:rsidP="007C5DEC">
      <w:pPr>
        <w:pStyle w:val="a3"/>
      </w:pPr>
      <w:r w:rsidRPr="007C0842">
        <w:rPr>
          <w:highlight w:val="green"/>
        </w:rPr>
        <w:t xml:space="preserve">Тип </w:t>
      </w:r>
      <w:proofErr w:type="gramStart"/>
      <w:r w:rsidRPr="007C0842">
        <w:rPr>
          <w:highlight w:val="green"/>
        </w:rPr>
        <w:t>диаграмма  тот</w:t>
      </w:r>
      <w:proofErr w:type="gramEnd"/>
      <w:r w:rsidRPr="007C0842">
        <w:rPr>
          <w:highlight w:val="green"/>
        </w:rPr>
        <w:t xml:space="preserve"> же, но  данные по цеху отгрузки</w:t>
      </w:r>
      <w:r w:rsidR="008B31A9" w:rsidRPr="007C0842">
        <w:rPr>
          <w:highlight w:val="green"/>
        </w:rPr>
        <w:t xml:space="preserve"> ( суммировать по роду груза) </w:t>
      </w:r>
      <w:r w:rsidRPr="007C0842">
        <w:rPr>
          <w:highlight w:val="green"/>
        </w:rPr>
        <w:t>; меньше размер, чтобы было видно отчет</w:t>
      </w:r>
    </w:p>
    <w:p w14:paraId="5625F066" w14:textId="77777777" w:rsidR="007C5DEC" w:rsidRDefault="007C5DEC" w:rsidP="007C5DEC">
      <w:pPr>
        <w:pStyle w:val="a3"/>
      </w:pPr>
    </w:p>
    <w:p w14:paraId="08846A5A" w14:textId="51613471" w:rsidR="007C5DEC" w:rsidRDefault="007C5DEC" w:rsidP="007C5DEC">
      <w:pPr>
        <w:pStyle w:val="a3"/>
      </w:pPr>
      <w:r>
        <w:rPr>
          <w:noProof/>
        </w:rPr>
        <w:drawing>
          <wp:inline distT="0" distB="0" distL="0" distR="0" wp14:anchorId="42A63106" wp14:editId="7AC7785B">
            <wp:extent cx="5940425" cy="20072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0A462" w14:textId="77777777" w:rsidR="007C5DEC" w:rsidRDefault="007C5DEC" w:rsidP="007C5DEC">
      <w:pPr>
        <w:pStyle w:val="a3"/>
      </w:pPr>
    </w:p>
    <w:p w14:paraId="5CDF2B73" w14:textId="77777777" w:rsidR="007C5DEC" w:rsidRDefault="007C5DEC" w:rsidP="007C5DEC">
      <w:pPr>
        <w:pStyle w:val="a3"/>
        <w:numPr>
          <w:ilvl w:val="0"/>
          <w:numId w:val="1"/>
        </w:numPr>
        <w:rPr>
          <w:rFonts w:eastAsia="Times New Roman"/>
          <w:highlight w:val="yellow"/>
        </w:rPr>
      </w:pPr>
      <w:r>
        <w:rPr>
          <w:rFonts w:eastAsia="Times New Roman"/>
          <w:highlight w:val="yellow"/>
        </w:rPr>
        <w:lastRenderedPageBreak/>
        <w:t xml:space="preserve">Отчет - </w:t>
      </w:r>
      <w:proofErr w:type="spellStart"/>
      <w:r>
        <w:rPr>
          <w:rFonts w:eastAsia="Times New Roman"/>
          <w:highlight w:val="yellow"/>
        </w:rPr>
        <w:t>меттал</w:t>
      </w:r>
      <w:proofErr w:type="spellEnd"/>
      <w:r>
        <w:rPr>
          <w:rFonts w:eastAsia="Times New Roman"/>
          <w:highlight w:val="yellow"/>
        </w:rPr>
        <w:t xml:space="preserve"> ОТПР</w:t>
      </w:r>
    </w:p>
    <w:p w14:paraId="7892D189" w14:textId="77777777" w:rsidR="007C5DEC" w:rsidRPr="007C0842" w:rsidRDefault="007C5DEC" w:rsidP="007C5DEC">
      <w:pPr>
        <w:pStyle w:val="a3"/>
        <w:ind w:left="1352"/>
        <w:rPr>
          <w:highlight w:val="green"/>
        </w:rPr>
      </w:pPr>
      <w:proofErr w:type="gramStart"/>
      <w:r w:rsidRPr="007C0842">
        <w:rPr>
          <w:highlight w:val="green"/>
        </w:rPr>
        <w:t>Исправить  «</w:t>
      </w:r>
      <w:proofErr w:type="gramEnd"/>
      <w:r w:rsidRPr="007C0842">
        <w:rPr>
          <w:highlight w:val="green"/>
        </w:rPr>
        <w:t xml:space="preserve"> Группа груза ПРИБ»  на  «Груз ОТПР». </w:t>
      </w:r>
    </w:p>
    <w:p w14:paraId="337D7127" w14:textId="77777777" w:rsidR="007C5DEC" w:rsidRDefault="007C5DEC" w:rsidP="007C5DEC">
      <w:pPr>
        <w:pStyle w:val="a3"/>
        <w:ind w:left="1352"/>
      </w:pPr>
      <w:r>
        <w:rPr>
          <w:highlight w:val="yellow"/>
        </w:rPr>
        <w:t>Исправить данные берем по «Груз ОТПР» должно быть видно сколько отгрузил СПЦ-</w:t>
      </w:r>
      <w:proofErr w:type="gramStart"/>
      <w:r>
        <w:rPr>
          <w:highlight w:val="yellow"/>
        </w:rPr>
        <w:t>1 :</w:t>
      </w:r>
      <w:proofErr w:type="gramEnd"/>
      <w:r>
        <w:rPr>
          <w:highlight w:val="yellow"/>
        </w:rPr>
        <w:t xml:space="preserve"> катанки, проката, полосы</w:t>
      </w:r>
    </w:p>
    <w:p w14:paraId="6E6AACB9" w14:textId="261FA3DD" w:rsidR="007C5DEC" w:rsidRDefault="00E672FC" w:rsidP="007C5DEC">
      <w:pPr>
        <w:pStyle w:val="a3"/>
        <w:ind w:left="1352"/>
      </w:pPr>
      <w:r>
        <w:rPr>
          <w:highlight w:val="yellow"/>
        </w:rPr>
        <w:t xml:space="preserve">согласно общему отчету </w:t>
      </w:r>
      <w:proofErr w:type="gramStart"/>
      <w:r>
        <w:rPr>
          <w:highlight w:val="yellow"/>
        </w:rPr>
        <w:t>по  ПЦ</w:t>
      </w:r>
      <w:proofErr w:type="gramEnd"/>
      <w:r>
        <w:rPr>
          <w:highlight w:val="yellow"/>
        </w:rPr>
        <w:t xml:space="preserve">-3   катанка – 97ваг.  и прокат черных </w:t>
      </w:r>
      <w:proofErr w:type="gramStart"/>
      <w:r>
        <w:rPr>
          <w:highlight w:val="yellow"/>
        </w:rPr>
        <w:t>металлов  -</w:t>
      </w:r>
      <w:proofErr w:type="gramEnd"/>
      <w:r>
        <w:rPr>
          <w:highlight w:val="yellow"/>
        </w:rPr>
        <w:t xml:space="preserve"> 2 вагона</w:t>
      </w:r>
    </w:p>
    <w:p w14:paraId="0D7120F5" w14:textId="38D29EC0" w:rsidR="007C5DEC" w:rsidRDefault="007C5DEC" w:rsidP="007C5DEC">
      <w:pPr>
        <w:pStyle w:val="a3"/>
        <w:ind w:left="1352"/>
      </w:pPr>
      <w:r>
        <w:rPr>
          <w:noProof/>
        </w:rPr>
        <w:drawing>
          <wp:inline distT="0" distB="0" distL="0" distR="0" wp14:anchorId="7CB37BC8" wp14:editId="306F4C65">
            <wp:extent cx="5940425" cy="31972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A1246" w14:textId="77777777" w:rsidR="007C5DEC" w:rsidRDefault="007C5DEC" w:rsidP="007C5DEC">
      <w:pPr>
        <w:pStyle w:val="a3"/>
      </w:pPr>
    </w:p>
    <w:p w14:paraId="456BD4E8" w14:textId="77777777" w:rsidR="007C5DEC" w:rsidRDefault="007C5DEC" w:rsidP="007C5DEC">
      <w:pPr>
        <w:pStyle w:val="a3"/>
      </w:pPr>
    </w:p>
    <w:p w14:paraId="54D39B13" w14:textId="29B698CE" w:rsidR="007C5DEC" w:rsidRDefault="007C5DEC" w:rsidP="007C5DEC">
      <w:pPr>
        <w:pStyle w:val="a3"/>
        <w:numPr>
          <w:ilvl w:val="0"/>
          <w:numId w:val="1"/>
        </w:numPr>
        <w:rPr>
          <w:rFonts w:eastAsia="Times New Roman"/>
          <w:highlight w:val="cyan"/>
        </w:rPr>
      </w:pPr>
      <w:r w:rsidRPr="007C0842">
        <w:rPr>
          <w:rFonts w:eastAsia="Times New Roman"/>
          <w:highlight w:val="cyan"/>
        </w:rPr>
        <w:t xml:space="preserve">Поверить </w:t>
      </w:r>
      <w:proofErr w:type="gramStart"/>
      <w:r w:rsidRPr="007C0842">
        <w:rPr>
          <w:rFonts w:eastAsia="Times New Roman"/>
          <w:highlight w:val="cyan"/>
        </w:rPr>
        <w:t>передачу  данных</w:t>
      </w:r>
      <w:proofErr w:type="gramEnd"/>
      <w:r w:rsidRPr="007C0842">
        <w:rPr>
          <w:rFonts w:eastAsia="Times New Roman"/>
          <w:highlight w:val="cyan"/>
        </w:rPr>
        <w:t xml:space="preserve"> в «Отчеты по прибытию (общий)»  по столбцу  «Код плательщика по прибытию» - по некоторым вагонам нет кода плательщика, а в ЭПД и  ведомостях по прибытию есть, пример вагон №52265469</w:t>
      </w:r>
    </w:p>
    <w:p w14:paraId="5D10D254" w14:textId="4FD565D5" w:rsidR="004B6D3D" w:rsidRPr="004B6D3D" w:rsidRDefault="004B6D3D" w:rsidP="004B6D3D">
      <w:pPr>
        <w:pStyle w:val="a3"/>
        <w:ind w:left="1352"/>
        <w:rPr>
          <w:rFonts w:eastAsia="Times New Roman"/>
          <w:i/>
          <w:iCs/>
          <w:color w:val="FF0000"/>
        </w:rPr>
      </w:pPr>
      <w:r w:rsidRPr="004B6D3D">
        <w:rPr>
          <w:rFonts w:eastAsia="Times New Roman"/>
          <w:i/>
          <w:iCs/>
          <w:color w:val="FF0000"/>
        </w:rPr>
        <w:t>Уже нет этого замечания</w:t>
      </w:r>
    </w:p>
    <w:p w14:paraId="469F293D" w14:textId="2BB592BB" w:rsidR="007C0842" w:rsidRPr="007C0842" w:rsidRDefault="004B6D3D" w:rsidP="007C0842">
      <w:pPr>
        <w:rPr>
          <w:rFonts w:eastAsia="Times New Roman"/>
          <w:highlight w:val="cyan"/>
        </w:rPr>
      </w:pPr>
      <w:r>
        <w:rPr>
          <w:noProof/>
        </w:rPr>
        <w:drawing>
          <wp:inline distT="0" distB="0" distL="0" distR="0" wp14:anchorId="6FCAE606" wp14:editId="55E76911">
            <wp:extent cx="2691155" cy="40195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55753" r="57265" b="32462"/>
                    <a:stretch/>
                  </pic:blipFill>
                  <pic:spPr bwMode="auto">
                    <a:xfrm>
                      <a:off x="0" y="0"/>
                      <a:ext cx="2692483" cy="402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11D17" w14:textId="77777777" w:rsidR="007C5DEC" w:rsidRDefault="007C5DEC" w:rsidP="007C5DEC"/>
    <w:p w14:paraId="40F5D87E" w14:textId="610D9D91" w:rsidR="007C5DEC" w:rsidRDefault="007C5DEC" w:rsidP="007C5DEC">
      <w:r>
        <w:rPr>
          <w:noProof/>
        </w:rPr>
        <w:drawing>
          <wp:inline distT="0" distB="0" distL="0" distR="0" wp14:anchorId="0CA0A83D" wp14:editId="169158F0">
            <wp:extent cx="5940425" cy="23672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F2B26" w14:textId="77777777" w:rsidR="007C5DEC" w:rsidRDefault="007C5DEC" w:rsidP="007C5DEC"/>
    <w:p w14:paraId="53A70E52" w14:textId="77777777" w:rsidR="007C5DEC" w:rsidRDefault="007C5DEC" w:rsidP="007C5DEC"/>
    <w:p w14:paraId="4ADD3E80" w14:textId="635B3389" w:rsidR="007C5DEC" w:rsidRDefault="007C5DEC" w:rsidP="007C5DEC">
      <w:r>
        <w:rPr>
          <w:noProof/>
        </w:rPr>
        <w:lastRenderedPageBreak/>
        <w:drawing>
          <wp:inline distT="0" distB="0" distL="0" distR="0" wp14:anchorId="0A62D3F3" wp14:editId="6B597E9D">
            <wp:extent cx="5940425" cy="32734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37EC2" w14:textId="77777777" w:rsidR="007C5DEC" w:rsidRDefault="007C5DEC" w:rsidP="007C5DEC">
      <w:pPr>
        <w:pStyle w:val="a3"/>
      </w:pPr>
    </w:p>
    <w:p w14:paraId="15128C2E" w14:textId="77777777" w:rsidR="007C5DEC" w:rsidRDefault="007C5DEC" w:rsidP="007C5DEC">
      <w:pPr>
        <w:pStyle w:val="a3"/>
      </w:pPr>
    </w:p>
    <w:p w14:paraId="22909F8B" w14:textId="006155B0" w:rsidR="007C5DEC" w:rsidRPr="008B31A9" w:rsidRDefault="007C5DEC" w:rsidP="008B31A9">
      <w:pPr>
        <w:rPr>
          <w:highlight w:val="yellow"/>
        </w:rPr>
      </w:pPr>
    </w:p>
    <w:p w14:paraId="056593A7" w14:textId="77777777" w:rsidR="00AE05F7" w:rsidRPr="007F6EEF" w:rsidRDefault="00AE05F7" w:rsidP="00AE05F7">
      <w:pPr>
        <w:pStyle w:val="a3"/>
        <w:numPr>
          <w:ilvl w:val="0"/>
          <w:numId w:val="1"/>
        </w:numPr>
        <w:rPr>
          <w:highlight w:val="green"/>
        </w:rPr>
      </w:pPr>
      <w:r w:rsidRPr="007F6EEF">
        <w:rPr>
          <w:highlight w:val="green"/>
          <w:lang w:val="en-US"/>
        </w:rPr>
        <w:t xml:space="preserve">4 </w:t>
      </w:r>
      <w:r w:rsidRPr="007F6EEF">
        <w:rPr>
          <w:highlight w:val="green"/>
        </w:rPr>
        <w:t>отчет.</w:t>
      </w:r>
    </w:p>
    <w:p w14:paraId="24DE130F" w14:textId="77777777" w:rsidR="00AE05F7" w:rsidRPr="007F6EEF" w:rsidRDefault="00AE05F7" w:rsidP="00AE05F7">
      <w:pPr>
        <w:pStyle w:val="a3"/>
        <w:ind w:left="1352"/>
        <w:rPr>
          <w:highlight w:val="green"/>
        </w:rPr>
      </w:pPr>
      <w:r w:rsidRPr="007F6EEF">
        <w:rPr>
          <w:highlight w:val="green"/>
        </w:rPr>
        <w:t xml:space="preserve">Поместить цифры. </w:t>
      </w:r>
    </w:p>
    <w:p w14:paraId="768DF26C" w14:textId="1967B431" w:rsidR="00AE05F7" w:rsidRPr="00AE05F7" w:rsidRDefault="00AE05F7" w:rsidP="00AE05F7">
      <w:pPr>
        <w:pStyle w:val="a3"/>
        <w:ind w:left="1352"/>
      </w:pPr>
      <w:r w:rsidRPr="007F6EEF">
        <w:rPr>
          <w:highlight w:val="green"/>
        </w:rPr>
        <w:t xml:space="preserve">Сократить название в диаграмме </w:t>
      </w:r>
      <w:proofErr w:type="gramStart"/>
      <w:r w:rsidRPr="007F6EEF">
        <w:rPr>
          <w:highlight w:val="green"/>
        </w:rPr>
        <w:t>( определится</w:t>
      </w:r>
      <w:proofErr w:type="gramEnd"/>
      <w:r w:rsidRPr="007F6EEF">
        <w:rPr>
          <w:highlight w:val="green"/>
        </w:rPr>
        <w:t xml:space="preserve"> с кратким названием груза)</w:t>
      </w:r>
    </w:p>
    <w:p w14:paraId="3E9A207B" w14:textId="77777777" w:rsidR="00AE05F7" w:rsidRDefault="00AE05F7" w:rsidP="00AE05F7">
      <w:pPr>
        <w:pStyle w:val="a3"/>
        <w:ind w:left="1352"/>
      </w:pPr>
    </w:p>
    <w:p w14:paraId="4EC4EB15" w14:textId="71F304C2" w:rsidR="00E672FC" w:rsidRPr="00E672FC" w:rsidRDefault="00AE05F7" w:rsidP="00AE05F7">
      <w:pPr>
        <w:pStyle w:val="a3"/>
        <w:ind w:left="1352"/>
      </w:pPr>
      <w:r>
        <w:rPr>
          <w:noProof/>
        </w:rPr>
        <w:drawing>
          <wp:inline distT="0" distB="0" distL="0" distR="0" wp14:anchorId="1B5509BF" wp14:editId="4652CF99">
            <wp:extent cx="5279390" cy="20199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48A99" w14:textId="466607D8" w:rsidR="00E672FC" w:rsidRPr="00E672FC" w:rsidRDefault="00E672FC" w:rsidP="00E672FC"/>
    <w:p w14:paraId="5347B166" w14:textId="006D7E49" w:rsidR="00E672FC" w:rsidRPr="00E672FC" w:rsidRDefault="00E672FC" w:rsidP="00E672FC"/>
    <w:p w14:paraId="03925D09" w14:textId="55B92373" w:rsidR="00E672FC" w:rsidRPr="007F6EEF" w:rsidRDefault="00AE05F7" w:rsidP="00AE05F7">
      <w:pPr>
        <w:pStyle w:val="a3"/>
        <w:numPr>
          <w:ilvl w:val="0"/>
          <w:numId w:val="1"/>
        </w:numPr>
        <w:rPr>
          <w:highlight w:val="green"/>
        </w:rPr>
      </w:pPr>
      <w:proofErr w:type="gramStart"/>
      <w:r w:rsidRPr="007F6EEF">
        <w:rPr>
          <w:highlight w:val="green"/>
        </w:rPr>
        <w:t>Исправить  -</w:t>
      </w:r>
      <w:proofErr w:type="gramEnd"/>
      <w:r w:rsidRPr="007F6EEF">
        <w:rPr>
          <w:highlight w:val="green"/>
        </w:rPr>
        <w:t xml:space="preserve"> груз ПРИБ</w:t>
      </w:r>
    </w:p>
    <w:p w14:paraId="46B68580" w14:textId="3A787556" w:rsidR="00E672FC" w:rsidRDefault="00E672FC" w:rsidP="00E672FC">
      <w:pPr>
        <w:ind w:firstLine="708"/>
      </w:pPr>
    </w:p>
    <w:p w14:paraId="3A3A4204" w14:textId="76103958" w:rsidR="00AE05F7" w:rsidRDefault="00AE05F7" w:rsidP="00AE05F7">
      <w:pPr>
        <w:tabs>
          <w:tab w:val="left" w:pos="1302"/>
        </w:tabs>
      </w:pPr>
      <w:r>
        <w:tab/>
      </w:r>
      <w:r>
        <w:rPr>
          <w:noProof/>
        </w:rPr>
        <w:drawing>
          <wp:inline distT="0" distB="0" distL="0" distR="0" wp14:anchorId="220B8FB7" wp14:editId="44E6DECD">
            <wp:extent cx="3005593" cy="1839568"/>
            <wp:effectExtent l="0" t="0" r="444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873" cy="1840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4D030" w14:textId="7C042FA9" w:rsidR="00B262A9" w:rsidRDefault="00B262A9" w:rsidP="00B262A9">
      <w:pPr>
        <w:tabs>
          <w:tab w:val="left" w:pos="1302"/>
        </w:tabs>
      </w:pPr>
    </w:p>
    <w:p w14:paraId="47A56F10" w14:textId="24F0B420" w:rsidR="00B262A9" w:rsidRPr="00C06CA5" w:rsidRDefault="00B262A9" w:rsidP="00B262A9">
      <w:pPr>
        <w:pStyle w:val="a3"/>
        <w:numPr>
          <w:ilvl w:val="0"/>
          <w:numId w:val="1"/>
        </w:numPr>
        <w:tabs>
          <w:tab w:val="left" w:pos="1302"/>
        </w:tabs>
        <w:rPr>
          <w:highlight w:val="green"/>
        </w:rPr>
      </w:pPr>
      <w:r w:rsidRPr="00C06CA5">
        <w:rPr>
          <w:highlight w:val="green"/>
        </w:rPr>
        <w:lastRenderedPageBreak/>
        <w:t>Отчеты по ПРИБ. – Цех-грузополучатель изменить диаграмму</w:t>
      </w:r>
    </w:p>
    <w:p w14:paraId="413B01D2" w14:textId="3B3C333F" w:rsidR="00B262A9" w:rsidRDefault="00B262A9" w:rsidP="00B262A9">
      <w:pPr>
        <w:pStyle w:val="a3"/>
        <w:tabs>
          <w:tab w:val="left" w:pos="1302"/>
        </w:tabs>
        <w:ind w:left="1352"/>
      </w:pPr>
      <w:r>
        <w:t xml:space="preserve">Применить диаграмму как в отчете </w:t>
      </w:r>
      <w:proofErr w:type="spellStart"/>
      <w:r w:rsidRPr="00B262A9">
        <w:rPr>
          <w:highlight w:val="yellow"/>
        </w:rPr>
        <w:t>Станц</w:t>
      </w:r>
      <w:proofErr w:type="spellEnd"/>
      <w:r w:rsidRPr="00B262A9">
        <w:rPr>
          <w:highlight w:val="yellow"/>
        </w:rPr>
        <w:t xml:space="preserve"> ПРИБ</w:t>
      </w:r>
    </w:p>
    <w:p w14:paraId="293CFCF4" w14:textId="23C0D703" w:rsidR="00B262A9" w:rsidRDefault="00B262A9" w:rsidP="00AE05F7">
      <w:pPr>
        <w:tabs>
          <w:tab w:val="left" w:pos="1302"/>
        </w:tabs>
      </w:pPr>
    </w:p>
    <w:p w14:paraId="380554AC" w14:textId="0FC1B919" w:rsidR="00B262A9" w:rsidRDefault="00B262A9" w:rsidP="00AE05F7">
      <w:pPr>
        <w:tabs>
          <w:tab w:val="left" w:pos="1302"/>
        </w:tabs>
        <w:rPr>
          <w:noProof/>
        </w:rPr>
      </w:pPr>
      <w:r>
        <w:rPr>
          <w:noProof/>
        </w:rPr>
        <w:drawing>
          <wp:inline distT="0" distB="0" distL="0" distR="0" wp14:anchorId="43E5B38E" wp14:editId="517E70FF">
            <wp:extent cx="5939790" cy="29400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6A576" w14:textId="36D6151D" w:rsidR="00B262A9" w:rsidRPr="00B262A9" w:rsidRDefault="00B262A9" w:rsidP="00B262A9"/>
    <w:p w14:paraId="4DF4C703" w14:textId="428390E3" w:rsidR="00B262A9" w:rsidRDefault="00B262A9" w:rsidP="00B262A9">
      <w:pPr>
        <w:rPr>
          <w:noProof/>
        </w:rPr>
      </w:pPr>
    </w:p>
    <w:p w14:paraId="4C5A234A" w14:textId="371706DE" w:rsidR="00B262A9" w:rsidRDefault="00B262A9" w:rsidP="00B262A9">
      <w:r>
        <w:rPr>
          <w:noProof/>
        </w:rPr>
        <w:drawing>
          <wp:inline distT="0" distB="0" distL="0" distR="0" wp14:anchorId="3D22E382" wp14:editId="2205B57E">
            <wp:extent cx="5939790" cy="4214495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F424D" w14:textId="0C4F3AAC" w:rsidR="000F42EF" w:rsidRDefault="000F42EF" w:rsidP="00B262A9"/>
    <w:p w14:paraId="1F97C678" w14:textId="77777777" w:rsidR="000F42EF" w:rsidRPr="00D85779" w:rsidRDefault="000F42EF" w:rsidP="000F42EF">
      <w:pPr>
        <w:pStyle w:val="a3"/>
        <w:numPr>
          <w:ilvl w:val="0"/>
          <w:numId w:val="2"/>
        </w:numPr>
        <w:rPr>
          <w:highlight w:val="green"/>
        </w:rPr>
      </w:pPr>
      <w:r w:rsidRPr="00D85779">
        <w:rPr>
          <w:highlight w:val="green"/>
        </w:rPr>
        <w:t xml:space="preserve">В поездах по отправлению добавить в левую часть (Предьявленные вагоны) – столбцы «вес ЭПД» и «вес </w:t>
      </w:r>
      <w:r w:rsidRPr="00D85779">
        <w:rPr>
          <w:highlight w:val="green"/>
          <w:lang w:val="en-US"/>
        </w:rPr>
        <w:t>S</w:t>
      </w:r>
      <w:r w:rsidRPr="00D85779">
        <w:rPr>
          <w:highlight w:val="green"/>
        </w:rPr>
        <w:t>АР»</w:t>
      </w:r>
    </w:p>
    <w:p w14:paraId="1CA5A191" w14:textId="77777777" w:rsidR="000F42EF" w:rsidRDefault="000F42EF" w:rsidP="000F42EF">
      <w:pPr>
        <w:pStyle w:val="a3"/>
        <w:numPr>
          <w:ilvl w:val="0"/>
          <w:numId w:val="2"/>
        </w:numPr>
      </w:pPr>
      <w:r>
        <w:t>В поездах по отправлению, когда выделяем курсором вагон в поле «Предьявленные вагоны» в поле «Информация по вагону» в окне «ВОЗВРАТ» выводить введенную информацию по вагону в промежутке времени от даты последнего прибытия на АМКР до момента сдачи на УЗ</w:t>
      </w:r>
    </w:p>
    <w:p w14:paraId="19340574" w14:textId="77777777" w:rsidR="000F42EF" w:rsidRDefault="000F42EF" w:rsidP="000F42EF">
      <w:r>
        <w:t xml:space="preserve">         Пример вагона №56465255: прибыл на АМКР 31.07.2022 сдан 22.08.2022, в окне «ВОЗВРАТ» должно быть пусто</w:t>
      </w:r>
    </w:p>
    <w:p w14:paraId="7BC1FB71" w14:textId="77777777" w:rsidR="000F42EF" w:rsidRDefault="000F42EF" w:rsidP="000F42EF"/>
    <w:p w14:paraId="5BD8291E" w14:textId="77777777" w:rsidR="000F42EF" w:rsidRDefault="000F42EF" w:rsidP="000F42EF">
      <w:r>
        <w:rPr>
          <w:noProof/>
        </w:rPr>
        <w:drawing>
          <wp:inline distT="0" distB="0" distL="0" distR="0" wp14:anchorId="51AB2545" wp14:editId="2DC1989E">
            <wp:extent cx="5939790" cy="139128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3"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25" b="109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E4289" w14:textId="77777777" w:rsidR="000F42EF" w:rsidRDefault="000F42EF" w:rsidP="000F42EF">
      <w:pPr>
        <w:pStyle w:val="a3"/>
      </w:pPr>
    </w:p>
    <w:p w14:paraId="4E3B450E" w14:textId="77777777" w:rsidR="000F42EF" w:rsidRDefault="000F42EF" w:rsidP="000F42EF">
      <w:pPr>
        <w:pStyle w:val="a3"/>
        <w:numPr>
          <w:ilvl w:val="0"/>
          <w:numId w:val="2"/>
        </w:numPr>
      </w:pPr>
      <w:r>
        <w:t>В сервисе «Коммерческое состояние» - нет возможности заполнить поле примечание и внести новую разметку на вагоны внутризаводского парка</w:t>
      </w:r>
    </w:p>
    <w:p w14:paraId="52D50845" w14:textId="77777777" w:rsidR="000F42EF" w:rsidRDefault="000F42EF" w:rsidP="000F42EF">
      <w:pPr>
        <w:pStyle w:val="a3"/>
        <w:ind w:left="0" w:firstLine="720"/>
      </w:pPr>
      <w:r>
        <w:rPr>
          <w:noProof/>
        </w:rPr>
        <w:lastRenderedPageBreak/>
        <w:drawing>
          <wp:inline distT="0" distB="0" distL="0" distR="0" wp14:anchorId="7708A2FD" wp14:editId="2161A997">
            <wp:extent cx="5324475" cy="15049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AA2E3" w14:textId="77777777" w:rsidR="000F42EF" w:rsidRPr="00B262A9" w:rsidRDefault="000F42EF" w:rsidP="00B262A9"/>
    <w:sectPr w:rsidR="000F42EF" w:rsidRPr="00B262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541A1"/>
    <w:multiLevelType w:val="hybridMultilevel"/>
    <w:tmpl w:val="EC341F08"/>
    <w:lvl w:ilvl="0" w:tplc="1000000F">
      <w:start w:val="1"/>
      <w:numFmt w:val="decimal"/>
      <w:lvlText w:val="%1."/>
      <w:lvlJc w:val="left"/>
      <w:pPr>
        <w:ind w:left="1352" w:hanging="360"/>
      </w:pPr>
    </w:lvl>
    <w:lvl w:ilvl="1" w:tplc="10000019">
      <w:start w:val="1"/>
      <w:numFmt w:val="lowerLetter"/>
      <w:lvlText w:val="%2."/>
      <w:lvlJc w:val="left"/>
      <w:pPr>
        <w:ind w:left="2072" w:hanging="360"/>
      </w:pPr>
    </w:lvl>
    <w:lvl w:ilvl="2" w:tplc="1000001B">
      <w:start w:val="1"/>
      <w:numFmt w:val="lowerRoman"/>
      <w:lvlText w:val="%3."/>
      <w:lvlJc w:val="right"/>
      <w:pPr>
        <w:ind w:left="2792" w:hanging="180"/>
      </w:pPr>
    </w:lvl>
    <w:lvl w:ilvl="3" w:tplc="1000000F">
      <w:start w:val="1"/>
      <w:numFmt w:val="decimal"/>
      <w:lvlText w:val="%4."/>
      <w:lvlJc w:val="left"/>
      <w:pPr>
        <w:ind w:left="3512" w:hanging="360"/>
      </w:pPr>
    </w:lvl>
    <w:lvl w:ilvl="4" w:tplc="10000019">
      <w:start w:val="1"/>
      <w:numFmt w:val="lowerLetter"/>
      <w:lvlText w:val="%5."/>
      <w:lvlJc w:val="left"/>
      <w:pPr>
        <w:ind w:left="4232" w:hanging="360"/>
      </w:pPr>
    </w:lvl>
    <w:lvl w:ilvl="5" w:tplc="1000001B">
      <w:start w:val="1"/>
      <w:numFmt w:val="lowerRoman"/>
      <w:lvlText w:val="%6."/>
      <w:lvlJc w:val="right"/>
      <w:pPr>
        <w:ind w:left="4952" w:hanging="180"/>
      </w:pPr>
    </w:lvl>
    <w:lvl w:ilvl="6" w:tplc="1000000F">
      <w:start w:val="1"/>
      <w:numFmt w:val="decimal"/>
      <w:lvlText w:val="%7."/>
      <w:lvlJc w:val="left"/>
      <w:pPr>
        <w:ind w:left="5672" w:hanging="360"/>
      </w:pPr>
    </w:lvl>
    <w:lvl w:ilvl="7" w:tplc="10000019">
      <w:start w:val="1"/>
      <w:numFmt w:val="lowerLetter"/>
      <w:lvlText w:val="%8."/>
      <w:lvlJc w:val="left"/>
      <w:pPr>
        <w:ind w:left="6392" w:hanging="360"/>
      </w:pPr>
    </w:lvl>
    <w:lvl w:ilvl="8" w:tplc="1000001B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62187ADD"/>
    <w:multiLevelType w:val="hybridMultilevel"/>
    <w:tmpl w:val="E0B62F66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DEC"/>
    <w:rsid w:val="000F42EF"/>
    <w:rsid w:val="00262B42"/>
    <w:rsid w:val="004B6D3D"/>
    <w:rsid w:val="005279DE"/>
    <w:rsid w:val="007C0842"/>
    <w:rsid w:val="007C5DEC"/>
    <w:rsid w:val="007F6EEF"/>
    <w:rsid w:val="008B31A9"/>
    <w:rsid w:val="00AE05F7"/>
    <w:rsid w:val="00B262A9"/>
    <w:rsid w:val="00C06CA5"/>
    <w:rsid w:val="00D85779"/>
    <w:rsid w:val="00E6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30F90"/>
  <w15:chartTrackingRefBased/>
  <w15:docId w15:val="{73730BFF-77BB-48A7-874C-62BADC7BC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5DEC"/>
    <w:pPr>
      <w:spacing w:after="0" w:line="240" w:lineRule="auto"/>
    </w:pPr>
    <w:rPr>
      <w:rFonts w:ascii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5DE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6.png@01D946BD.1DA75890" TargetMode="External"/><Relationship Id="rId13" Type="http://schemas.openxmlformats.org/officeDocument/2006/relationships/image" Target="cid:image004.png@01D946B9.108ED330" TargetMode="External"/><Relationship Id="rId18" Type="http://schemas.openxmlformats.org/officeDocument/2006/relationships/image" Target="cid:image008.png@01D946C0.23C0E6D0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cid:image007.jpg@01D946C0.23C0E6D0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cid:image002.png@01D946BD.1DA75890" TargetMode="External"/><Relationship Id="rId11" Type="http://schemas.openxmlformats.org/officeDocument/2006/relationships/image" Target="cid:image005.jpg@01D946C4.4D95FD70" TargetMode="External"/><Relationship Id="rId24" Type="http://schemas.openxmlformats.org/officeDocument/2006/relationships/image" Target="cid:image001.png@01D8B799.9F9AEF00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jpeg"/><Relationship Id="rId23" Type="http://schemas.openxmlformats.org/officeDocument/2006/relationships/image" Target="media/image13.png"/><Relationship Id="rId10" Type="http://schemas.openxmlformats.org/officeDocument/2006/relationships/image" Target="media/image4.jpe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Shuba, Irina V</dc:creator>
  <cp:keywords/>
  <dc:description/>
  <cp:lastModifiedBy>Levchenko, Eduard A</cp:lastModifiedBy>
  <cp:revision>5</cp:revision>
  <dcterms:created xsi:type="dcterms:W3CDTF">2023-03-02T09:49:00Z</dcterms:created>
  <dcterms:modified xsi:type="dcterms:W3CDTF">2023-03-02T13:13:00Z</dcterms:modified>
</cp:coreProperties>
</file>