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5E13" w14:textId="0D7572B8" w:rsidR="001439D1" w:rsidRDefault="009A0D23">
      <w:pPr>
        <w:rPr>
          <w:lang w:val="en-US"/>
        </w:rPr>
      </w:pPr>
      <w:r>
        <w:t>Открываем</w:t>
      </w:r>
      <w:r w:rsidRPr="009A0D23">
        <w:rPr>
          <w:lang w:val="en-US"/>
        </w:rPr>
        <w:t xml:space="preserve"> </w:t>
      </w:r>
      <w:r>
        <w:rPr>
          <w:lang w:val="en-US"/>
        </w:rPr>
        <w:t>Swagger</w:t>
      </w:r>
    </w:p>
    <w:p w14:paraId="45AA808A" w14:textId="0A2D4742" w:rsidR="009A0D23" w:rsidRDefault="009A0D23">
      <w:hyperlink r:id="rId4" w:history="1">
        <w:r w:rsidRPr="009A0D23">
          <w:rPr>
            <w:rStyle w:val="a3"/>
            <w:lang w:val="en-US"/>
          </w:rPr>
          <w:t>Swagger UI (mittalco.com)</w:t>
        </w:r>
      </w:hyperlink>
    </w:p>
    <w:p w14:paraId="2F225FEB" w14:textId="2032CFB3" w:rsidR="009A0D23" w:rsidRDefault="009A0D23">
      <w:r>
        <w:t xml:space="preserve">Находим </w:t>
      </w:r>
    </w:p>
    <w:p w14:paraId="1DEEA54F" w14:textId="72624E37" w:rsidR="009A0D23" w:rsidRDefault="009A0D23">
      <w:r>
        <w:rPr>
          <w:noProof/>
        </w:rPr>
        <w:drawing>
          <wp:inline distT="0" distB="0" distL="0" distR="0" wp14:anchorId="405F771C" wp14:editId="29695300">
            <wp:extent cx="6305741" cy="611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50" t="43987" r="54549" b="49836"/>
                    <a:stretch/>
                  </pic:blipFill>
                  <pic:spPr bwMode="auto">
                    <a:xfrm>
                      <a:off x="0" y="0"/>
                      <a:ext cx="6309530" cy="61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79EBA" w14:textId="1A939605" w:rsidR="009A0D23" w:rsidRDefault="009A0D23">
      <w:r>
        <w:t xml:space="preserve">, открываем и нажимаем </w:t>
      </w:r>
    </w:p>
    <w:p w14:paraId="2F15749B" w14:textId="704BAF21" w:rsidR="009A0D23" w:rsidRDefault="009A0D23">
      <w:r>
        <w:rPr>
          <w:noProof/>
        </w:rPr>
        <w:drawing>
          <wp:inline distT="0" distB="0" distL="0" distR="0" wp14:anchorId="228A7ED3" wp14:editId="465DC4F8">
            <wp:extent cx="1466009" cy="508958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89" t="19506" r="14291" b="75354"/>
                    <a:stretch/>
                  </pic:blipFill>
                  <pic:spPr bwMode="auto">
                    <a:xfrm>
                      <a:off x="0" y="0"/>
                      <a:ext cx="1466642" cy="50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896B0" w14:textId="77777777" w:rsidR="009A0D23" w:rsidRDefault="009A0D23"/>
    <w:p w14:paraId="112F093E" w14:textId="7AF004BC" w:rsidR="009A0D23" w:rsidRDefault="009A0D23">
      <w:r>
        <w:t>В редакторе добавим данные</w:t>
      </w:r>
    </w:p>
    <w:p w14:paraId="3E5C69A7" w14:textId="77777777" w:rsidR="009A0D23" w:rsidRDefault="009A0D23" w:rsidP="009A0D23">
      <w:r>
        <w:t>{</w:t>
      </w:r>
    </w:p>
    <w:p w14:paraId="7A4E01A5" w14:textId="77777777" w:rsidR="009A0D23" w:rsidRDefault="009A0D23" w:rsidP="009A0D23">
      <w:r>
        <w:t xml:space="preserve">  "</w:t>
      </w:r>
      <w:proofErr w:type="spellStart"/>
      <w:r>
        <w:t>num_doc</w:t>
      </w:r>
      <w:proofErr w:type="spellEnd"/>
      <w:r>
        <w:t>": 0,</w:t>
      </w:r>
    </w:p>
    <w:p w14:paraId="1DA21486" w14:textId="77777777" w:rsidR="009A0D23" w:rsidRDefault="009A0D23" w:rsidP="009A0D23">
      <w:r>
        <w:t xml:space="preserve">  "</w:t>
      </w:r>
      <w:proofErr w:type="spellStart"/>
      <w:r>
        <w:t>nums</w:t>
      </w:r>
      <w:proofErr w:type="spellEnd"/>
      <w:r>
        <w:t>": [</w:t>
      </w:r>
    </w:p>
    <w:p w14:paraId="6DFA1CA3" w14:textId="77777777" w:rsidR="009A0D23" w:rsidRDefault="009A0D23" w:rsidP="009A0D23">
      <w:r>
        <w:t xml:space="preserve">    0</w:t>
      </w:r>
    </w:p>
    <w:p w14:paraId="2F298FC1" w14:textId="77777777" w:rsidR="009A0D23" w:rsidRDefault="009A0D23" w:rsidP="009A0D23">
      <w:r>
        <w:t xml:space="preserve">  ],</w:t>
      </w:r>
    </w:p>
    <w:p w14:paraId="687CA060" w14:textId="77777777" w:rsidR="009A0D23" w:rsidRDefault="009A0D23" w:rsidP="009A0D23">
      <w:r>
        <w:t xml:space="preserve">  "</w:t>
      </w:r>
      <w:proofErr w:type="spellStart"/>
      <w:r>
        <w:t>id_division</w:t>
      </w:r>
      <w:proofErr w:type="spellEnd"/>
      <w:r>
        <w:t>": 0</w:t>
      </w:r>
    </w:p>
    <w:p w14:paraId="199980CD" w14:textId="102164BC" w:rsidR="009A0D23" w:rsidRDefault="009A0D23" w:rsidP="009A0D23">
      <w:r>
        <w:t>}</w:t>
      </w:r>
    </w:p>
    <w:p w14:paraId="501636BB" w14:textId="27759AE2" w:rsidR="009A0D23" w:rsidRDefault="009A0D23" w:rsidP="009A0D23">
      <w:r>
        <w:t>Должно стать (Пример</w:t>
      </w:r>
      <w:r w:rsidRPr="009A0D23">
        <w:t xml:space="preserve"> </w:t>
      </w:r>
      <w:r>
        <w:t xml:space="preserve">документ </w:t>
      </w:r>
      <w:r w:rsidRPr="009A0D23">
        <w:t>908</w:t>
      </w:r>
      <w:r w:rsidRPr="009A0D23">
        <w:t xml:space="preserve">, </w:t>
      </w:r>
      <w:r>
        <w:t xml:space="preserve">вагоны через </w:t>
      </w:r>
      <w:proofErr w:type="gramStart"/>
      <w:r>
        <w:t>запятую ,</w:t>
      </w:r>
      <w:proofErr w:type="gramEnd"/>
      <w:r>
        <w:t xml:space="preserve"> цех погрузки ставим код </w:t>
      </w:r>
      <w:r>
        <w:rPr>
          <w:lang w:val="en-US"/>
        </w:rPr>
        <w:t>id</w:t>
      </w:r>
      <w:r w:rsidRPr="009A0D23">
        <w:t xml:space="preserve"> =</w:t>
      </w:r>
      <w:r>
        <w:t xml:space="preserve">  31 -это </w:t>
      </w:r>
      <w:r w:rsidRPr="009A0D23">
        <w:t>Копровой (код 52)</w:t>
      </w:r>
      <w:r>
        <w:t xml:space="preserve"> )</w:t>
      </w:r>
    </w:p>
    <w:p w14:paraId="1546D190" w14:textId="77777777" w:rsidR="009A0D23" w:rsidRDefault="009A0D23" w:rsidP="009A0D23">
      <w:r>
        <w:t>{</w:t>
      </w:r>
    </w:p>
    <w:p w14:paraId="58E23948" w14:textId="241EDD70" w:rsidR="009A0D23" w:rsidRDefault="009A0D23" w:rsidP="009A0D23">
      <w:r>
        <w:t xml:space="preserve">  "</w:t>
      </w:r>
      <w:proofErr w:type="spellStart"/>
      <w:r>
        <w:t>num_doc</w:t>
      </w:r>
      <w:proofErr w:type="spellEnd"/>
      <w:r>
        <w:t xml:space="preserve">": </w:t>
      </w:r>
      <w:r w:rsidRPr="009A0D23">
        <w:t>908</w:t>
      </w:r>
      <w:r>
        <w:t>,</w:t>
      </w:r>
    </w:p>
    <w:p w14:paraId="79BC734B" w14:textId="77777777" w:rsidR="009A0D23" w:rsidRDefault="009A0D23" w:rsidP="009A0D23">
      <w:r>
        <w:t xml:space="preserve">  "</w:t>
      </w:r>
      <w:proofErr w:type="spellStart"/>
      <w:r>
        <w:t>nums</w:t>
      </w:r>
      <w:proofErr w:type="spellEnd"/>
      <w:r>
        <w:t>": [</w:t>
      </w:r>
    </w:p>
    <w:p w14:paraId="4D9FF2EA" w14:textId="414F73DA" w:rsidR="009A0D23" w:rsidRDefault="009A0D23" w:rsidP="009A0D23">
      <w:r>
        <w:t xml:space="preserve">    61119988</w:t>
      </w:r>
      <w:r>
        <w:rPr>
          <w:lang w:val="en-US"/>
        </w:rPr>
        <w:t xml:space="preserve">, </w:t>
      </w:r>
      <w:r>
        <w:t>64236987</w:t>
      </w:r>
      <w:r>
        <w:rPr>
          <w:lang w:val="en-US"/>
        </w:rPr>
        <w:t>,</w:t>
      </w:r>
      <w:r>
        <w:t>63993109</w:t>
      </w:r>
    </w:p>
    <w:p w14:paraId="0C36DFCA" w14:textId="77777777" w:rsidR="009A0D23" w:rsidRDefault="009A0D23" w:rsidP="009A0D23">
      <w:r>
        <w:t xml:space="preserve">  ],</w:t>
      </w:r>
    </w:p>
    <w:p w14:paraId="303407A0" w14:textId="075DFB15" w:rsidR="009A0D23" w:rsidRPr="009A0D23" w:rsidRDefault="009A0D23" w:rsidP="009A0D23">
      <w:pPr>
        <w:rPr>
          <w:lang w:val="en-US"/>
        </w:rPr>
      </w:pPr>
      <w:r>
        <w:t xml:space="preserve">  "</w:t>
      </w:r>
      <w:proofErr w:type="spellStart"/>
      <w:r>
        <w:t>id_division</w:t>
      </w:r>
      <w:proofErr w:type="spellEnd"/>
      <w:r>
        <w:t xml:space="preserve">": </w:t>
      </w:r>
      <w:r>
        <w:rPr>
          <w:lang w:val="en-US"/>
        </w:rPr>
        <w:t>31</w:t>
      </w:r>
    </w:p>
    <w:p w14:paraId="5715444A" w14:textId="77777777" w:rsidR="009A0D23" w:rsidRDefault="009A0D23" w:rsidP="009A0D23">
      <w:r>
        <w:t>}</w:t>
      </w:r>
    </w:p>
    <w:p w14:paraId="50D37D45" w14:textId="77777777" w:rsidR="009A0D23" w:rsidRDefault="009A0D23" w:rsidP="009A0D23"/>
    <w:p w14:paraId="3FD5CDAB" w14:textId="5B39D090" w:rsidR="009A0D23" w:rsidRPr="009A0D23" w:rsidRDefault="009A0D23" w:rsidP="009A0D23">
      <w:pPr>
        <w:rPr>
          <w:lang w:val="en-US"/>
        </w:rPr>
      </w:pPr>
      <w:r>
        <w:t xml:space="preserve">Жмем </w:t>
      </w:r>
      <w:r>
        <w:rPr>
          <w:lang w:val="en-US"/>
        </w:rPr>
        <w:t>Execute</w:t>
      </w:r>
    </w:p>
    <w:p w14:paraId="4CDB9646" w14:textId="6C523201" w:rsidR="009A0D23" w:rsidRPr="009A0D23" w:rsidRDefault="009A0D23" w:rsidP="009A0D23">
      <w:r>
        <w:rPr>
          <w:noProof/>
        </w:rPr>
        <w:drawing>
          <wp:inline distT="0" distB="0" distL="0" distR="0" wp14:anchorId="28554F12" wp14:editId="2BF60ED9">
            <wp:extent cx="7511415" cy="2362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3" t="19216" r="57120" b="39009"/>
                    <a:stretch/>
                  </pic:blipFill>
                  <pic:spPr bwMode="auto">
                    <a:xfrm>
                      <a:off x="0" y="0"/>
                      <a:ext cx="7513336" cy="236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35F9" w14:textId="3A07DEFD" w:rsidR="009A0D23" w:rsidRPr="009A0D23" w:rsidRDefault="009A0D23" w:rsidP="009A0D23">
      <w:r>
        <w:t xml:space="preserve">Если все Ок будет код 200 и </w:t>
      </w:r>
      <w:r>
        <w:rPr>
          <w:lang w:val="en-US"/>
        </w:rPr>
        <w:t>Response</w:t>
      </w:r>
      <w:r w:rsidRPr="009A0D23">
        <w:t xml:space="preserve"> </w:t>
      </w:r>
      <w:r>
        <w:rPr>
          <w:lang w:val="en-US"/>
        </w:rPr>
        <w:t>body</w:t>
      </w:r>
      <w:r w:rsidRPr="009A0D23">
        <w:t xml:space="preserve"> </w:t>
      </w:r>
      <w:r>
        <w:t xml:space="preserve">должно быть больше </w:t>
      </w:r>
      <w:r w:rsidRPr="009A0D23">
        <w:t>&gt; 0</w:t>
      </w:r>
      <w:r>
        <w:t xml:space="preserve"> (кол изменённых строк).</w:t>
      </w:r>
    </w:p>
    <w:p w14:paraId="6596B26B" w14:textId="77777777" w:rsidR="009A0D23" w:rsidRDefault="009A0D23" w:rsidP="009A0D23">
      <w:pPr>
        <w:rPr>
          <w:noProof/>
        </w:rPr>
      </w:pPr>
    </w:p>
    <w:p w14:paraId="7937F1EB" w14:textId="1279CC13" w:rsidR="009A0D23" w:rsidRPr="009A0D23" w:rsidRDefault="009A0D23" w:rsidP="009A0D23">
      <w:r>
        <w:rPr>
          <w:noProof/>
        </w:rPr>
        <w:drawing>
          <wp:inline distT="0" distB="0" distL="0" distR="0" wp14:anchorId="7218A1F9" wp14:editId="400B744F">
            <wp:extent cx="7659370" cy="1569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7" t="52429" r="46887" b="31727"/>
                    <a:stretch/>
                  </pic:blipFill>
                  <pic:spPr bwMode="auto">
                    <a:xfrm>
                      <a:off x="0" y="0"/>
                      <a:ext cx="7660148" cy="156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025EC" w14:textId="77777777" w:rsidR="009A0D23" w:rsidRDefault="009A0D23" w:rsidP="009A0D23"/>
    <w:p w14:paraId="1BB3B96F" w14:textId="77777777" w:rsidR="009A0D23" w:rsidRDefault="009A0D23"/>
    <w:sectPr w:rsidR="009A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23"/>
    <w:rsid w:val="001439D1"/>
    <w:rsid w:val="009A0D23"/>
    <w:rsid w:val="00DC2311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FBB6"/>
  <w15:chartTrackingRefBased/>
  <w15:docId w15:val="{25DFB2CC-FA7B-40DE-BA25-582979F9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0D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D2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A0D2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9A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rr-app-paweb01.europe.mittalco.com/IDSRW_API/swagger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1</cp:revision>
  <dcterms:created xsi:type="dcterms:W3CDTF">2024-07-26T10:13:00Z</dcterms:created>
  <dcterms:modified xsi:type="dcterms:W3CDTF">2024-07-26T10:27:00Z</dcterms:modified>
</cp:coreProperties>
</file>