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5555" w14:textId="2E0D8B8F" w:rsidR="001439D1" w:rsidRDefault="004A165C">
      <w:r w:rsidRPr="004A165C">
        <w:t>wsd.html</w:t>
      </w:r>
    </w:p>
    <w:p w14:paraId="1D52CE2D" w14:textId="32F8E354" w:rsidR="004A165C" w:rsidRPr="004A165C" w:rsidRDefault="004A165C">
      <w:pPr>
        <w:rPr>
          <w:lang w:val="en-US"/>
        </w:rPr>
      </w:pP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idsrw_ui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/view/</w:t>
      </w: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ws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/main_wsd.js</w:t>
      </w:r>
    </w:p>
    <w:p w14:paraId="56E54C7C" w14:textId="151921A2" w:rsidR="004A165C" w:rsidRPr="004A165C" w:rsidRDefault="004A165C">
      <w:pPr>
        <w:rPr>
          <w:u w:val="single"/>
        </w:rPr>
      </w:pPr>
      <w:r w:rsidRPr="004A165C">
        <w:rPr>
          <w:u w:val="single"/>
        </w:rPr>
        <w:t>Таблицы</w:t>
      </w:r>
    </w:p>
    <w:p w14:paraId="29E77A95" w14:textId="39ACB534" w:rsidR="004A165C" w:rsidRPr="004A165C" w:rsidRDefault="004A165C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idsrw_ui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/module/table_common.js</w:t>
      </w:r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- </w:t>
      </w:r>
      <w:r w:rsidRPr="004A165C">
        <w:rPr>
          <w:rFonts w:ascii="Cascadia Mono" w:hAnsi="Cascadia Mono" w:cs="Cascadia Mono"/>
          <w:color w:val="006400"/>
          <w:kern w:val="0"/>
          <w:sz w:val="19"/>
          <w:szCs w:val="19"/>
        </w:rPr>
        <w:t>общая</w:t>
      </w:r>
    </w:p>
    <w:p w14:paraId="2B8F5E18" w14:textId="64EFDB9D" w:rsidR="004A165C" w:rsidRPr="004A165C" w:rsidRDefault="004A165C">
      <w:pP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idsrw_ui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/module/table_tree_way.js</w:t>
      </w:r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–</w:t>
      </w:r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4A165C">
        <w:rPr>
          <w:rFonts w:ascii="Cascadia Mono" w:hAnsi="Cascadia Mono" w:cs="Cascadia Mono"/>
          <w:color w:val="006400"/>
          <w:kern w:val="0"/>
          <w:sz w:val="19"/>
          <w:szCs w:val="19"/>
        </w:rPr>
        <w:t>Дерево путей и станций</w:t>
      </w:r>
    </w:p>
    <w:p w14:paraId="23E47ABE" w14:textId="6D5C9DA8" w:rsidR="004A165C" w:rsidRDefault="004A165C">
      <w:pPr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</w:pP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idsrw_ui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/module/</w:t>
      </w:r>
      <w:proofErr w:type="spellStart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ws</w:t>
      </w:r>
      <w:proofErr w:type="spell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/table_ws.js</w:t>
      </w:r>
      <w:r w:rsidRPr="004A165C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Все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т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аблицы</w:t>
      </w:r>
      <w:r w:rsidRPr="004A165C"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val="en-US"/>
        </w:rPr>
        <w:t>WS</w:t>
      </w:r>
    </w:p>
    <w:p w14:paraId="58F42285" w14:textId="45FD1BA7" w:rsidR="004A165C" w:rsidRPr="00836573" w:rsidRDefault="00836573">
      <w:pPr>
        <w:rPr>
          <w:u w:val="single"/>
          <w:lang w:val="en-US"/>
        </w:rPr>
      </w:pPr>
      <w:r w:rsidRPr="00836573">
        <w:rPr>
          <w:u w:val="single"/>
        </w:rPr>
        <w:t>Операции</w:t>
      </w:r>
    </w:p>
    <w:p w14:paraId="0E24D062" w14:textId="6AE929BB" w:rsidR="00836573" w:rsidRDefault="00836573">
      <w:pPr>
        <w:rPr>
          <w:rFonts w:ascii="Cascadia Mono" w:hAnsi="Cascadia Mono" w:cs="Cascadia Mono"/>
          <w:color w:val="006400"/>
          <w:kern w:val="0"/>
          <w:sz w:val="19"/>
          <w:szCs w:val="19"/>
        </w:rPr>
      </w:pPr>
      <w:proofErr w:type="spellStart"/>
      <w:proofErr w:type="gram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idsrw_ui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</w:t>
      </w: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/module/view_op_common.js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-</w:t>
      </w:r>
      <w:proofErr w:type="gramEnd"/>
      <w:r w:rsidRPr="004A16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4A165C">
        <w:rPr>
          <w:rFonts w:ascii="Cascadia Mono" w:hAnsi="Cascadia Mono" w:cs="Cascadia Mono"/>
          <w:color w:val="006400"/>
          <w:kern w:val="0"/>
          <w:sz w:val="19"/>
          <w:szCs w:val="19"/>
        </w:rPr>
        <w:t>общая</w:t>
      </w:r>
    </w:p>
    <w:p w14:paraId="31D5A8CD" w14:textId="2089981E" w:rsidR="00836573" w:rsidRDefault="00836573">
      <w:pPr>
        <w:rPr>
          <w:rFonts w:ascii="Cascadia Mono" w:hAnsi="Cascadia Mono" w:cs="Cascadia Mono"/>
          <w:color w:val="006400"/>
          <w:kern w:val="0"/>
          <w:sz w:val="19"/>
          <w:szCs w:val="19"/>
        </w:rPr>
      </w:pP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idsrw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ui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module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ws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view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arrival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cars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– </w:t>
      </w:r>
      <w:r w:rsidRPr="00836573">
        <w:rPr>
          <w:rFonts w:ascii="Cascadia Mono" w:hAnsi="Cascadia Mono" w:cs="Cascadia Mono"/>
          <w:color w:val="006400"/>
          <w:kern w:val="0"/>
          <w:sz w:val="19"/>
          <w:szCs w:val="19"/>
        </w:rPr>
        <w:t>Операции приема внутри АМКР</w:t>
      </w:r>
    </w:p>
    <w:p w14:paraId="2B45AEAD" w14:textId="77777777" w:rsidR="00B11B49" w:rsidRDefault="00B11B49">
      <w:pPr>
        <w:rPr>
          <w:rFonts w:ascii="Cascadia Mono" w:hAnsi="Cascadia Mono" w:cs="Cascadia Mono"/>
          <w:color w:val="006400"/>
          <w:kern w:val="0"/>
          <w:sz w:val="19"/>
          <w:szCs w:val="19"/>
        </w:rPr>
      </w:pPr>
    </w:p>
    <w:p w14:paraId="7403DDAE" w14:textId="114B20DD" w:rsidR="00B11B49" w:rsidRDefault="00B11B49">
      <w:pPr>
        <w:rPr>
          <w:rFonts w:ascii="Cascadia Mono" w:hAnsi="Cascadia Mono" w:cs="Cascadia Mono"/>
          <w:b/>
          <w:bCs/>
          <w:color w:val="006400"/>
          <w:kern w:val="0"/>
          <w:sz w:val="19"/>
          <w:szCs w:val="19"/>
          <w:u w:val="single"/>
        </w:rPr>
      </w:pPr>
      <w:r w:rsidRPr="00B11B49">
        <w:rPr>
          <w:rFonts w:ascii="Cascadia Mono" w:hAnsi="Cascadia Mono" w:cs="Cascadia Mono"/>
          <w:b/>
          <w:bCs/>
          <w:color w:val="006400"/>
          <w:kern w:val="0"/>
          <w:sz w:val="19"/>
          <w:szCs w:val="19"/>
          <w:u w:val="single"/>
        </w:rPr>
        <w:t>Операция приема составов внутри АМКР</w:t>
      </w:r>
      <w:r>
        <w:rPr>
          <w:rFonts w:ascii="Cascadia Mono" w:hAnsi="Cascadia Mono" w:cs="Cascadia Mono"/>
          <w:b/>
          <w:bCs/>
          <w:color w:val="006400"/>
          <w:kern w:val="0"/>
          <w:sz w:val="19"/>
          <w:szCs w:val="19"/>
          <w:u w:val="single"/>
        </w:rPr>
        <w:t xml:space="preserve"> (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view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arrival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_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cars</w:t>
      </w:r>
      <w:r w:rsidRPr="00836573">
        <w:rPr>
          <w:rFonts w:ascii="Cascadia Mono" w:hAnsi="Cascadia Mono" w:cs="Cascadia Mono"/>
          <w:color w:val="0000FF"/>
          <w:kern w:val="0"/>
          <w:sz w:val="19"/>
          <w:szCs w:val="19"/>
        </w:rPr>
        <w:t>.</w:t>
      </w:r>
      <w:proofErr w:type="spellStart"/>
      <w:r w:rsidRPr="0083657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js</w:t>
      </w:r>
      <w:proofErr w:type="spellEnd"/>
      <w:r>
        <w:rPr>
          <w:rFonts w:ascii="Cascadia Mono" w:hAnsi="Cascadia Mono" w:cs="Cascadia Mono"/>
          <w:b/>
          <w:bCs/>
          <w:color w:val="006400"/>
          <w:kern w:val="0"/>
          <w:sz w:val="19"/>
          <w:szCs w:val="19"/>
          <w:u w:val="single"/>
        </w:rPr>
        <w:t>)</w:t>
      </w:r>
    </w:p>
    <w:p w14:paraId="1577310B" w14:textId="58219860" w:rsidR="00B11B49" w:rsidRDefault="00816C05">
      <w:pPr>
        <w:rPr>
          <w:rFonts w:ascii="Cascadia Mono" w:hAnsi="Cascadia Mono" w:cs="Cascadia Mono"/>
          <w:color w:val="006400"/>
          <w:kern w:val="0"/>
          <w:sz w:val="19"/>
          <w:szCs w:val="19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</w:rPr>
        <w:t>Загрузить вагоны прибывающего состава</w:t>
      </w:r>
    </w:p>
    <w:p w14:paraId="662E866B" w14:textId="18B2F430" w:rsidR="00816C05" w:rsidRDefault="00816C0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16C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api_</w:t>
      </w:r>
      <w:proofErr w:type="gramStart"/>
      <w:r w:rsidRPr="00816C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wsd.getViewOpenWagonsOfOuterWaysStationOn</w:t>
      </w:r>
      <w:proofErr w:type="spellEnd"/>
      <w:proofErr w:type="gramEnd"/>
      <w:r w:rsidRPr="00816C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(id_station, </w:t>
      </w:r>
      <w:r w:rsidRPr="00816C0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function</w:t>
      </w:r>
      <w:r w:rsidRPr="00816C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(wagons)</w:t>
      </w:r>
      <w:r w:rsidRPr="00816C0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1D65B0" w14:textId="277F9C9F" w:rsidR="00816C05" w:rsidRPr="00816C05" w:rsidRDefault="00B00330" w:rsidP="00B00330">
      <w:pPr>
        <w:rPr>
          <w:b/>
          <w:bCs/>
          <w:u w:val="single"/>
          <w:lang w:val="en-US"/>
        </w:rPr>
      </w:pPr>
      <w:r w:rsidRPr="00B003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https://krr-app-paweb01.europe.mittalco.com/IDSRW_API/WSD/view/wagons/outer_way/station_on/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Pr="00B00330"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id_station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sectPr w:rsidR="00816C05" w:rsidRPr="0081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BB"/>
    <w:rsid w:val="000258BB"/>
    <w:rsid w:val="001439D1"/>
    <w:rsid w:val="00460FA7"/>
    <w:rsid w:val="004A165C"/>
    <w:rsid w:val="00816C05"/>
    <w:rsid w:val="00836573"/>
    <w:rsid w:val="00995DDE"/>
    <w:rsid w:val="00B00330"/>
    <w:rsid w:val="00B11B49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B029"/>
  <w15:chartTrackingRefBased/>
  <w15:docId w15:val="{FAAF8C3D-30AA-4534-96D0-09685626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6</cp:revision>
  <dcterms:created xsi:type="dcterms:W3CDTF">2024-06-20T07:48:00Z</dcterms:created>
  <dcterms:modified xsi:type="dcterms:W3CDTF">2024-06-20T09:45:00Z</dcterms:modified>
</cp:coreProperties>
</file>