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Team Information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SD-1 – Updated February 11</w:t>
      </w:r>
      <w:r>
        <w:rPr>
          <w:rFonts w:ascii="Times New Roman" w:hAnsi="Times New Roman" w:cs="Times New Roman"/>
          <w:sz w:val="28"/>
          <w:sz-cs w:val="28"/>
          <w:b/>
          <w:vertAlign w:val="superscript"/>
        </w:rPr>
        <w:t xml:space="preserve">th</w:t>
      </w:r>
      <w:r>
        <w:rPr>
          <w:rFonts w:ascii="Times New Roman" w:hAnsi="Times New Roman" w:cs="Times New Roman"/>
          <w:sz w:val="28"/>
          <w:sz-cs w:val="28"/>
          <w:b/>
        </w:rPr>
        <w:t xml:space="preserve">, 2018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Team Members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Main Tasks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Roles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Work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Oscar Décéus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Activity Diagram, State Chart “Tree”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Testing Lead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Jeremy Davis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Case Descriptions, Documentation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Quality Assurance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Elias Homsi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Case Diagram, Domain Modeling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Software Lead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Kevin Chuong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Case Diagram,  Documentation. (Meetings, etc)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Documentation Manager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8.0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SD-2 – Updated February 23</w:t>
      </w:r>
      <w:r>
        <w:rPr>
          <w:rFonts w:ascii="Times New Roman" w:hAnsi="Times New Roman" w:cs="Times New Roman"/>
          <w:sz w:val="28"/>
          <w:sz-cs w:val="28"/>
          <w:b/>
          <w:vertAlign w:val="superscript"/>
        </w:rPr>
        <w:t xml:space="preserve">rd</w:t>
      </w:r>
      <w:r>
        <w:rPr>
          <w:rFonts w:ascii="Times New Roman" w:hAnsi="Times New Roman" w:cs="Times New Roman"/>
          <w:sz w:val="28"/>
          <w:sz-cs w:val="28"/>
          <w:b/>
        </w:rPr>
        <w:t xml:space="preserve">, 2018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Team Members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Main Tasks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Roles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Work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Oscar Décéus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Testing Lead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6.0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Jeremy Davis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Persistence Unit Testing Implementation, Block diagram.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Quality Assurance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Elias Homsi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Software Lead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Kevin Chuong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Description of subsystems, Class diagrams, Documentation. (Meetings, etc)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Documentation Manager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6.0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Vanier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