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A0808C" w14:textId="38AB3046" w:rsidR="00651B58" w:rsidRDefault="009F7988" w:rsidP="0014203B">
      <w:pPr>
        <w:pStyle w:val="Heading1"/>
      </w:pPr>
      <w:r>
        <w:t>Cours</w:t>
      </w:r>
      <w:bookmarkStart w:id="0" w:name="_GoBack"/>
      <w:bookmarkEnd w:id="0"/>
      <w:r>
        <w:t xml:space="preserve">e Lab </w:t>
      </w:r>
      <w:r w:rsidR="0014203B">
        <w:t>Introduction</w:t>
      </w:r>
    </w:p>
    <w:p w14:paraId="67A62DBF" w14:textId="1715494C" w:rsidR="0014203B" w:rsidRPr="00E26619" w:rsidRDefault="0014203B" w:rsidP="0014203B">
      <w:pPr>
        <w:rPr>
          <w:rFonts w:ascii="Helvetica" w:eastAsia="Times New Roman" w:hAnsi="Helvetica"/>
        </w:rPr>
      </w:pPr>
      <w:r w:rsidRPr="00E26619">
        <w:rPr>
          <w:rFonts w:ascii="Helvetica" w:eastAsia="Times New Roman" w:hAnsi="Helvetica"/>
        </w:rPr>
        <w:t xml:space="preserve">We plan to use a virtual machine and docker containers for our labs and to achieve a clean and predictable working environment where all of us will be able to work </w:t>
      </w:r>
      <w:r w:rsidR="00E26619" w:rsidRPr="00E26619">
        <w:rPr>
          <w:rFonts w:ascii="Helvetica" w:eastAsia="Times New Roman" w:hAnsi="Helvetica"/>
        </w:rPr>
        <w:t xml:space="preserve">without issues of replication and confusion that can stem from using custom Virtual Machines. In the next two sections, we have instruction on how to setup the virtual machines both locally and on Amazon AWS. </w:t>
      </w:r>
      <w:r w:rsidR="002F5A54" w:rsidRPr="00771712">
        <w:rPr>
          <w:rFonts w:ascii="Helvetica" w:eastAsia="Times New Roman" w:hAnsi="Helvetica"/>
          <w:bCs/>
        </w:rPr>
        <w:t>For t</w:t>
      </w:r>
      <w:r w:rsidR="00032C4E" w:rsidRPr="00771712">
        <w:rPr>
          <w:rFonts w:ascii="Helvetica" w:eastAsia="Times New Roman" w:hAnsi="Helvetica"/>
          <w:bCs/>
        </w:rPr>
        <w:t>he AWS installation</w:t>
      </w:r>
      <w:r w:rsidR="00DE27ED" w:rsidRPr="00771712">
        <w:rPr>
          <w:rFonts w:ascii="Helvetica" w:eastAsia="Times New Roman" w:hAnsi="Helvetica"/>
          <w:bCs/>
        </w:rPr>
        <w:t>, please register and use an</w:t>
      </w:r>
      <w:r w:rsidR="002F5A54" w:rsidRPr="00771712">
        <w:rPr>
          <w:rFonts w:ascii="Helvetica" w:eastAsia="Times New Roman" w:hAnsi="Helvetica"/>
          <w:bCs/>
        </w:rPr>
        <w:t xml:space="preserve"> </w:t>
      </w:r>
      <w:r w:rsidR="00DE27ED" w:rsidRPr="00771712">
        <w:rPr>
          <w:rFonts w:ascii="Helvetica" w:eastAsia="Times New Roman" w:hAnsi="Helvetica"/>
          <w:bCs/>
        </w:rPr>
        <w:t>Amazon “Free Tier” account so that</w:t>
      </w:r>
      <w:r w:rsidR="00DE27ED">
        <w:rPr>
          <w:rFonts w:ascii="Helvetica" w:eastAsia="Times New Roman" w:hAnsi="Helvetica"/>
          <w:b/>
          <w:bCs/>
        </w:rPr>
        <w:t xml:space="preserve"> </w:t>
      </w:r>
      <w:r w:rsidR="00E26619" w:rsidRPr="00E26619">
        <w:rPr>
          <w:rFonts w:ascii="Helvetica" w:eastAsia="Times New Roman" w:hAnsi="Helvetica"/>
        </w:rPr>
        <w:t>you can avoid incurring costs of using the virtual machines.</w:t>
      </w:r>
    </w:p>
    <w:p w14:paraId="458A6566" w14:textId="37896CF4" w:rsidR="00E26619" w:rsidRDefault="00E26619" w:rsidP="00E26619">
      <w:pPr>
        <w:pStyle w:val="Heading2"/>
      </w:pPr>
      <w:r>
        <w:t>Ethical Considerations</w:t>
      </w:r>
    </w:p>
    <w:p w14:paraId="0409F7FA" w14:textId="0D553FDD" w:rsidR="00E26619" w:rsidRDefault="00E26619" w:rsidP="00E26619">
      <w:pPr>
        <w:pStyle w:val="Heading2"/>
        <w:jc w:val="both"/>
        <w:rPr>
          <w:rFonts w:ascii="Helvetica" w:hAnsi="Helvetica"/>
          <w:sz w:val="24"/>
          <w:szCs w:val="24"/>
        </w:rPr>
      </w:pPr>
      <w:r w:rsidRPr="00E26619">
        <w:rPr>
          <w:rFonts w:ascii="Helvetica" w:hAnsi="Helvetica"/>
          <w:b w:val="0"/>
          <w:bCs w:val="0"/>
          <w:sz w:val="24"/>
          <w:szCs w:val="24"/>
        </w:rPr>
        <w:t xml:space="preserve">An ethical hacker’s primary purpose is to view security from the adversary’s perspective in an effort to find vulnerabilities that could be exploited by bad actors. This provides defensive teams the opportunity to mitigate by devising a patch before a real attack can occur. This objective is served by executing </w:t>
      </w:r>
      <w:r w:rsidRPr="00E26619">
        <w:rPr>
          <w:rFonts w:ascii="Helvetica" w:hAnsi="Helvetica"/>
          <w:sz w:val="24"/>
          <w:szCs w:val="24"/>
        </w:rPr>
        <w:t xml:space="preserve">simulated cyberattacks in a controlled environment. </w:t>
      </w:r>
    </w:p>
    <w:p w14:paraId="1A7FA900" w14:textId="398120BB" w:rsidR="00E26619" w:rsidRDefault="00E26619" w:rsidP="00E26619">
      <w:pPr>
        <w:pStyle w:val="Heading2"/>
        <w:jc w:val="both"/>
        <w:rPr>
          <w:rFonts w:ascii="Helvetica" w:hAnsi="Helvetica"/>
          <w:b w:val="0"/>
          <w:bCs w:val="0"/>
          <w:sz w:val="24"/>
          <w:szCs w:val="24"/>
        </w:rPr>
      </w:pPr>
      <w:r>
        <w:rPr>
          <w:rFonts w:ascii="Helvetica" w:hAnsi="Helvetica"/>
          <w:b w:val="0"/>
          <w:bCs w:val="0"/>
          <w:sz w:val="24"/>
          <w:szCs w:val="24"/>
        </w:rPr>
        <w:t>Some ethical hacking guidelines (optional reading):</w:t>
      </w:r>
    </w:p>
    <w:p w14:paraId="576B3A87" w14:textId="6566500C" w:rsidR="009F7988" w:rsidRDefault="009F7988" w:rsidP="00E26619">
      <w:pPr>
        <w:pStyle w:val="Heading2"/>
        <w:jc w:val="both"/>
        <w:rPr>
          <w:rFonts w:ascii="Helvetica" w:hAnsi="Helvetica"/>
          <w:b w:val="0"/>
          <w:bCs w:val="0"/>
          <w:sz w:val="24"/>
          <w:szCs w:val="24"/>
        </w:rPr>
      </w:pPr>
      <w:r>
        <w:rPr>
          <w:rFonts w:ascii="Helvetica" w:hAnsi="Helvetica"/>
          <w:b w:val="0"/>
          <w:bCs w:val="0"/>
          <w:sz w:val="24"/>
          <w:szCs w:val="24"/>
        </w:rPr>
        <w:t>Ethical Hacker Reading (</w:t>
      </w:r>
      <w:hyperlink r:id="rId8" w:history="1">
        <w:r>
          <w:rPr>
            <w:rStyle w:val="Hyperlink"/>
            <w:rFonts w:ascii="Helvetica" w:hAnsi="Helvetica"/>
            <w:b w:val="0"/>
            <w:bCs w:val="0"/>
            <w:sz w:val="24"/>
            <w:szCs w:val="24"/>
          </w:rPr>
          <w:t>here</w:t>
        </w:r>
      </w:hyperlink>
      <w:r>
        <w:rPr>
          <w:rFonts w:ascii="Helvetica" w:hAnsi="Helvetica"/>
          <w:b w:val="0"/>
          <w:bCs w:val="0"/>
          <w:sz w:val="24"/>
          <w:szCs w:val="24"/>
        </w:rPr>
        <w:t>)</w:t>
      </w:r>
    </w:p>
    <w:p w14:paraId="2B6CFC52" w14:textId="2580C0A5" w:rsidR="00E26619" w:rsidRDefault="00E26619" w:rsidP="00E26619">
      <w:pPr>
        <w:pStyle w:val="Heading2"/>
        <w:jc w:val="both"/>
        <w:rPr>
          <w:rFonts w:ascii="Helvetica" w:hAnsi="Helvetica"/>
          <w:b w:val="0"/>
          <w:bCs w:val="0"/>
          <w:sz w:val="24"/>
          <w:szCs w:val="24"/>
        </w:rPr>
      </w:pPr>
      <w:r>
        <w:rPr>
          <w:rFonts w:ascii="Helvetica" w:hAnsi="Helvetica"/>
          <w:b w:val="0"/>
          <w:bCs w:val="0"/>
          <w:sz w:val="24"/>
          <w:szCs w:val="24"/>
        </w:rPr>
        <w:t>Ethical Hacking terminology (</w:t>
      </w:r>
      <w:hyperlink r:id="rId9" w:history="1">
        <w:r w:rsidRPr="00E26619">
          <w:rPr>
            <w:rStyle w:val="Hyperlink"/>
            <w:rFonts w:ascii="Helvetica" w:hAnsi="Helvetica"/>
            <w:b w:val="0"/>
            <w:bCs w:val="0"/>
            <w:sz w:val="24"/>
            <w:szCs w:val="24"/>
          </w:rPr>
          <w:t>here</w:t>
        </w:r>
      </w:hyperlink>
      <w:r>
        <w:rPr>
          <w:rFonts w:ascii="Helvetica" w:hAnsi="Helvetica"/>
          <w:b w:val="0"/>
          <w:bCs w:val="0"/>
          <w:sz w:val="24"/>
          <w:szCs w:val="24"/>
        </w:rPr>
        <w:t>)</w:t>
      </w:r>
    </w:p>
    <w:p w14:paraId="4965E554" w14:textId="0B8B3C28" w:rsidR="00E26619" w:rsidRPr="00E26619" w:rsidRDefault="00032C4E" w:rsidP="00E26619">
      <w:pPr>
        <w:pStyle w:val="Heading2"/>
        <w:jc w:val="both"/>
        <w:rPr>
          <w:rFonts w:ascii="Helvetica" w:hAnsi="Helvetica"/>
          <w:b w:val="0"/>
          <w:bCs w:val="0"/>
          <w:sz w:val="24"/>
          <w:szCs w:val="24"/>
        </w:rPr>
      </w:pPr>
      <w:r>
        <w:rPr>
          <w:rFonts w:ascii="Helvetica" w:hAnsi="Helvetica"/>
          <w:b w:val="0"/>
          <w:bCs w:val="0"/>
          <w:sz w:val="24"/>
          <w:szCs w:val="24"/>
        </w:rPr>
        <w:t>Ethical Hacking Tools &amp; Techniques (</w:t>
      </w:r>
      <w:hyperlink r:id="rId10" w:history="1">
        <w:r w:rsidRPr="00032C4E">
          <w:rPr>
            <w:rStyle w:val="Hyperlink"/>
            <w:rFonts w:ascii="Helvetica" w:hAnsi="Helvetica"/>
            <w:b w:val="0"/>
            <w:bCs w:val="0"/>
            <w:sz w:val="24"/>
            <w:szCs w:val="24"/>
          </w:rPr>
          <w:t>here</w:t>
        </w:r>
      </w:hyperlink>
      <w:r>
        <w:rPr>
          <w:rFonts w:ascii="Helvetica" w:hAnsi="Helvetica"/>
          <w:b w:val="0"/>
          <w:bCs w:val="0"/>
          <w:sz w:val="24"/>
          <w:szCs w:val="24"/>
        </w:rPr>
        <w:t>)</w:t>
      </w:r>
    </w:p>
    <w:p w14:paraId="14B6AD95" w14:textId="77777777" w:rsidR="00E26619" w:rsidRDefault="00E26619" w:rsidP="00E26619">
      <w:pPr>
        <w:pStyle w:val="Heading2"/>
      </w:pPr>
    </w:p>
    <w:p w14:paraId="226CA3FE" w14:textId="77777777" w:rsidR="00E26619" w:rsidRDefault="00E26619" w:rsidP="00E26619">
      <w:pPr>
        <w:pStyle w:val="Heading2"/>
      </w:pPr>
    </w:p>
    <w:p w14:paraId="62EF52B7" w14:textId="77777777" w:rsidR="00E26619" w:rsidRDefault="00E26619" w:rsidP="00E26619">
      <w:pPr>
        <w:pStyle w:val="Heading2"/>
      </w:pPr>
    </w:p>
    <w:p w14:paraId="2E25A7E8" w14:textId="12452561" w:rsidR="00E26619" w:rsidRPr="00E26619" w:rsidRDefault="00E26619" w:rsidP="00E26619">
      <w:pPr>
        <w:pStyle w:val="Heading2"/>
      </w:pPr>
      <w:r>
        <w:t>Please be responsible with the use of what you will learn in this class! With great power comes great responsibility.</w:t>
      </w:r>
    </w:p>
    <w:p w14:paraId="171898FD" w14:textId="77777777" w:rsidR="009F7988" w:rsidRDefault="009F7988">
      <w:pPr>
        <w:spacing w:after="0" w:line="240" w:lineRule="auto"/>
        <w:jc w:val="left"/>
        <w:rPr>
          <w:rFonts w:ascii="Times New Roman" w:eastAsia="Times New Roman" w:hAnsi="Times New Roman" w:cs="Times New Roman"/>
          <w:b/>
          <w:bCs/>
          <w:kern w:val="36"/>
          <w:sz w:val="48"/>
          <w:szCs w:val="48"/>
        </w:rPr>
      </w:pPr>
      <w:r>
        <w:br w:type="page"/>
      </w:r>
    </w:p>
    <w:p w14:paraId="579ABDFD" w14:textId="1A67B1B1" w:rsidR="00651B58" w:rsidRDefault="00651B58" w:rsidP="00651B58">
      <w:pPr>
        <w:pStyle w:val="Heading1"/>
      </w:pPr>
      <w:r>
        <w:lastRenderedPageBreak/>
        <w:t>Install SEED VM on VirtualBox</w:t>
      </w:r>
    </w:p>
    <w:p w14:paraId="6677876C" w14:textId="77777777" w:rsidR="00651B58" w:rsidRDefault="00651B58" w:rsidP="00651B58">
      <w:pPr>
        <w:pStyle w:val="Heading2"/>
      </w:pPr>
      <w:r>
        <w:t>Account Information of this VM</w:t>
      </w:r>
    </w:p>
    <w:p w14:paraId="12932563" w14:textId="77777777" w:rsidR="00651B58" w:rsidRDefault="00651B58" w:rsidP="00651B58">
      <w:pPr>
        <w:numPr>
          <w:ilvl w:val="0"/>
          <w:numId w:val="4"/>
        </w:numPr>
        <w:spacing w:before="100" w:beforeAutospacing="1" w:after="100" w:afterAutospacing="1" w:line="240" w:lineRule="auto"/>
        <w:jc w:val="left"/>
      </w:pPr>
      <w:r>
        <w:t xml:space="preserve">User name: </w:t>
      </w:r>
      <w:r>
        <w:rPr>
          <w:rStyle w:val="HTMLCode"/>
          <w:rFonts w:eastAsiaTheme="minorEastAsia"/>
        </w:rPr>
        <w:t>seed</w:t>
      </w:r>
    </w:p>
    <w:p w14:paraId="320DF0B3" w14:textId="77777777" w:rsidR="00651B58" w:rsidRDefault="00651B58" w:rsidP="00651B58">
      <w:pPr>
        <w:numPr>
          <w:ilvl w:val="0"/>
          <w:numId w:val="4"/>
        </w:numPr>
        <w:spacing w:before="100" w:beforeAutospacing="1" w:after="100" w:afterAutospacing="1" w:line="240" w:lineRule="auto"/>
        <w:jc w:val="left"/>
      </w:pPr>
      <w:r>
        <w:t xml:space="preserve">Password: </w:t>
      </w:r>
      <w:proofErr w:type="spellStart"/>
      <w:r>
        <w:rPr>
          <w:rStyle w:val="HTMLCode"/>
          <w:rFonts w:eastAsiaTheme="minorEastAsia"/>
        </w:rPr>
        <w:t>dees</w:t>
      </w:r>
      <w:proofErr w:type="spellEnd"/>
    </w:p>
    <w:p w14:paraId="5BD7E389" w14:textId="77777777" w:rsidR="00651B58" w:rsidRDefault="00651B58" w:rsidP="00651B58">
      <w:pPr>
        <w:pStyle w:val="Heading2"/>
      </w:pPr>
      <w:r>
        <w:t>Preparation</w:t>
      </w:r>
    </w:p>
    <w:p w14:paraId="0440D6D0" w14:textId="77777777" w:rsidR="00651B58" w:rsidRDefault="00651B58" w:rsidP="00651B58">
      <w:pPr>
        <w:pStyle w:val="NormalWeb"/>
      </w:pPr>
      <w:r>
        <w:t>Before installing the SEED VM, please do the following:</w:t>
      </w:r>
    </w:p>
    <w:p w14:paraId="467DAD73" w14:textId="77777777" w:rsidR="00651B58" w:rsidRDefault="00651B58" w:rsidP="00651B58">
      <w:pPr>
        <w:pStyle w:val="NormalWeb"/>
        <w:numPr>
          <w:ilvl w:val="0"/>
          <w:numId w:val="5"/>
        </w:numPr>
      </w:pPr>
      <w:r>
        <w:t xml:space="preserve">Install the free </w:t>
      </w:r>
      <w:hyperlink r:id="rId11" w:history="1">
        <w:r>
          <w:rPr>
            <w:rStyle w:val="Hyperlink"/>
          </w:rPr>
          <w:t>VirtualBox</w:t>
        </w:r>
      </w:hyperlink>
      <w:r>
        <w:t xml:space="preserve"> software first. The VM has been tested on Version </w:t>
      </w:r>
      <w:r>
        <w:rPr>
          <w:rStyle w:val="HTMLCode"/>
        </w:rPr>
        <w:t>6.1.16</w:t>
      </w:r>
      <w:r>
        <w:t>.</w:t>
      </w:r>
    </w:p>
    <w:p w14:paraId="3E903306" w14:textId="3BBC352B" w:rsidR="00651B58" w:rsidRPr="00651B58" w:rsidRDefault="00651B58" w:rsidP="00651B58">
      <w:pPr>
        <w:pStyle w:val="NormalWeb"/>
        <w:numPr>
          <w:ilvl w:val="0"/>
          <w:numId w:val="5"/>
        </w:numPr>
      </w:pPr>
      <w:r w:rsidRPr="00651B58">
        <w:rPr>
          <w:b/>
          <w:bCs/>
        </w:rPr>
        <w:t>Use a pre-built SEED VM.</w:t>
      </w:r>
      <w:r w:rsidRPr="00651B58">
        <w:t xml:space="preserve"> We provide a pre-built SEED Ubuntu 20.04 VirtualBox image (</w:t>
      </w:r>
      <w:r w:rsidRPr="00651B58">
        <w:rPr>
          <w:rFonts w:ascii="Courier New" w:hAnsi="Courier New" w:cs="Courier New"/>
          <w:sz w:val="20"/>
          <w:szCs w:val="20"/>
        </w:rPr>
        <w:t>SEED-Ubuntu20.04.zip</w:t>
      </w:r>
      <w:r w:rsidRPr="00651B58">
        <w:t>, size: 4.0 GB), which can be downloaded from the following links</w:t>
      </w:r>
      <w:r>
        <w:t xml:space="preserve"> (chose </w:t>
      </w:r>
      <w:r w:rsidRPr="00651B58">
        <w:rPr>
          <w:b/>
          <w:bCs/>
        </w:rPr>
        <w:t>ONE</w:t>
      </w:r>
      <w:r>
        <w:t>):</w:t>
      </w:r>
    </w:p>
    <w:p w14:paraId="3D0235A3" w14:textId="77777777" w:rsidR="00651B58" w:rsidRPr="00651B58" w:rsidRDefault="002F5A54" w:rsidP="00651B58">
      <w:pPr>
        <w:numPr>
          <w:ilvl w:val="0"/>
          <w:numId w:val="6"/>
        </w:numPr>
        <w:spacing w:before="100" w:beforeAutospacing="1" w:after="100" w:afterAutospacing="1" w:line="240" w:lineRule="auto"/>
        <w:jc w:val="left"/>
        <w:rPr>
          <w:rFonts w:ascii="Times New Roman" w:eastAsia="Times New Roman" w:hAnsi="Times New Roman" w:cs="Times New Roman"/>
        </w:rPr>
      </w:pPr>
      <w:hyperlink r:id="rId12" w:history="1">
        <w:r w:rsidR="00651B58" w:rsidRPr="00651B58">
          <w:rPr>
            <w:rFonts w:ascii="Times New Roman" w:eastAsia="Times New Roman" w:hAnsi="Times New Roman" w:cs="Times New Roman"/>
            <w:color w:val="0000FF"/>
            <w:u w:val="single"/>
          </w:rPr>
          <w:t>Google Drive</w:t>
        </w:r>
      </w:hyperlink>
    </w:p>
    <w:p w14:paraId="18D07A7F" w14:textId="77777777" w:rsidR="00651B58" w:rsidRPr="00651B58" w:rsidRDefault="002F5A54" w:rsidP="00651B58">
      <w:pPr>
        <w:numPr>
          <w:ilvl w:val="0"/>
          <w:numId w:val="6"/>
        </w:numPr>
        <w:spacing w:before="100" w:beforeAutospacing="1" w:after="100" w:afterAutospacing="1" w:line="240" w:lineRule="auto"/>
        <w:jc w:val="left"/>
        <w:rPr>
          <w:rFonts w:ascii="Times New Roman" w:eastAsia="Times New Roman" w:hAnsi="Times New Roman" w:cs="Times New Roman"/>
        </w:rPr>
      </w:pPr>
      <w:hyperlink r:id="rId13" w:history="1">
        <w:proofErr w:type="spellStart"/>
        <w:r w:rsidR="00651B58" w:rsidRPr="00651B58">
          <w:rPr>
            <w:rFonts w:ascii="Times New Roman" w:eastAsia="Times New Roman" w:hAnsi="Times New Roman" w:cs="Times New Roman"/>
            <w:color w:val="0000FF"/>
            <w:u w:val="single"/>
          </w:rPr>
          <w:t>DigitalOcean</w:t>
        </w:r>
        <w:proofErr w:type="spellEnd"/>
      </w:hyperlink>
    </w:p>
    <w:p w14:paraId="10F80A2B" w14:textId="77777777" w:rsidR="00651B58" w:rsidRPr="00651B58" w:rsidRDefault="00651B58" w:rsidP="00651B58">
      <w:pPr>
        <w:numPr>
          <w:ilvl w:val="0"/>
          <w:numId w:val="6"/>
        </w:numPr>
        <w:spacing w:before="100" w:beforeAutospacing="1" w:after="100" w:afterAutospacing="1" w:line="240" w:lineRule="auto"/>
        <w:jc w:val="left"/>
        <w:rPr>
          <w:rFonts w:ascii="Times New Roman" w:eastAsia="Times New Roman" w:hAnsi="Times New Roman" w:cs="Times New Roman"/>
        </w:rPr>
      </w:pPr>
      <w:r w:rsidRPr="00651B58">
        <w:rPr>
          <w:rFonts w:ascii="Times New Roman" w:eastAsia="Times New Roman" w:hAnsi="Times New Roman" w:cs="Times New Roman"/>
        </w:rPr>
        <w:t>MD5 value: f3d2227c92219265679400064a0a1287</w:t>
      </w:r>
    </w:p>
    <w:p w14:paraId="1E17D1C8" w14:textId="77777777" w:rsidR="00651B58" w:rsidRDefault="00651B58" w:rsidP="00651B58">
      <w:pPr>
        <w:pStyle w:val="Heading2"/>
      </w:pPr>
      <w:r>
        <w:t>Step 1: Create a New VM in VirtualBox</w:t>
      </w:r>
    </w:p>
    <w:p w14:paraId="12D7B934" w14:textId="77777777" w:rsidR="00651B58" w:rsidRDefault="00651B58" w:rsidP="00651B58">
      <w:pPr>
        <w:pStyle w:val="NormalWeb"/>
      </w:pPr>
      <w:r>
        <w:t xml:space="preserve">We need to use </w:t>
      </w:r>
      <w:r>
        <w:rPr>
          <w:rStyle w:val="HTMLCode"/>
        </w:rPr>
        <w:t>New</w:t>
      </w:r>
      <w:r>
        <w:t xml:space="preserve"> to create a new virtual machine.</w:t>
      </w:r>
    </w:p>
    <w:p w14:paraId="78E8C7AB" w14:textId="72F287D1" w:rsidR="00651B58" w:rsidRDefault="00651B58" w:rsidP="00651B58">
      <w:pPr>
        <w:pStyle w:val="NormalWeb"/>
      </w:pPr>
      <w:r>
        <w:rPr>
          <w:noProof/>
          <w:color w:val="0000FF"/>
        </w:rPr>
        <w:drawing>
          <wp:inline distT="0" distB="0" distL="0" distR="0" wp14:anchorId="28F52E7C" wp14:editId="53F4D740">
            <wp:extent cx="4011930" cy="2310765"/>
            <wp:effectExtent l="0" t="0" r="1270" b="635"/>
            <wp:docPr id="21" name="Picture 21" descr="New V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VM">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1930" cy="2310765"/>
                    </a:xfrm>
                    <a:prstGeom prst="rect">
                      <a:avLst/>
                    </a:prstGeom>
                    <a:noFill/>
                    <a:ln>
                      <a:noFill/>
                    </a:ln>
                  </pic:spPr>
                </pic:pic>
              </a:graphicData>
            </a:graphic>
          </wp:inline>
        </w:drawing>
      </w:r>
    </w:p>
    <w:p w14:paraId="1540EBC7" w14:textId="77777777" w:rsidR="00651B58" w:rsidRDefault="00651B58" w:rsidP="00651B58">
      <w:pPr>
        <w:pStyle w:val="Heading2"/>
      </w:pPr>
      <w:r>
        <w:t>Step 2: Provide a Name and Select the OS Type and Version</w:t>
      </w:r>
    </w:p>
    <w:p w14:paraId="76A1E01F" w14:textId="77777777" w:rsidR="00651B58" w:rsidRDefault="00651B58" w:rsidP="00651B58">
      <w:pPr>
        <w:pStyle w:val="NormalWeb"/>
      </w:pPr>
      <w:r>
        <w:t>Our prebuilt Ubuntu 20.04 VM is 64-bit, so pick Ubuntu (64-bit).</w:t>
      </w:r>
    </w:p>
    <w:p w14:paraId="3B1FF342" w14:textId="13D6944A" w:rsidR="00651B58" w:rsidRDefault="00651B58" w:rsidP="00651B58">
      <w:pPr>
        <w:pStyle w:val="NormalWeb"/>
      </w:pPr>
      <w:r>
        <w:rPr>
          <w:noProof/>
          <w:color w:val="0000FF"/>
        </w:rPr>
        <w:lastRenderedPageBreak/>
        <w:drawing>
          <wp:inline distT="0" distB="0" distL="0" distR="0" wp14:anchorId="61050CE8" wp14:editId="282E5098">
            <wp:extent cx="5387340" cy="5082540"/>
            <wp:effectExtent l="0" t="0" r="0" b="0"/>
            <wp:docPr id="20" name="Picture 20" descr="name and OS typ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ame and OS typ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340" cy="5082540"/>
                    </a:xfrm>
                    <a:prstGeom prst="rect">
                      <a:avLst/>
                    </a:prstGeom>
                    <a:noFill/>
                    <a:ln>
                      <a:noFill/>
                    </a:ln>
                  </pic:spPr>
                </pic:pic>
              </a:graphicData>
            </a:graphic>
          </wp:inline>
        </w:drawing>
      </w:r>
    </w:p>
    <w:p w14:paraId="53C3F754" w14:textId="77777777" w:rsidR="00651B58" w:rsidRDefault="00651B58" w:rsidP="00651B58">
      <w:pPr>
        <w:pStyle w:val="Heading2"/>
      </w:pPr>
      <w:r>
        <w:t>Step 3: Set the Memory Size</w:t>
      </w:r>
    </w:p>
    <w:p w14:paraId="1FF42EE1" w14:textId="77777777" w:rsidR="00651B58" w:rsidRDefault="00651B58" w:rsidP="00651B58">
      <w:pPr>
        <w:pStyle w:val="NormalWeb"/>
      </w:pPr>
      <w:r>
        <w:t>We need to allocate dedicated memory for the VM. 1024 MB should be sufficient, but we recommend 2GB. If your computer has more RAM, you can increase accordingly. The more memory you give to the VM, the better the performance you will get.</w:t>
      </w:r>
    </w:p>
    <w:p w14:paraId="75B72DA6" w14:textId="7E73952E" w:rsidR="00651B58" w:rsidRDefault="00651B58" w:rsidP="00651B58">
      <w:pPr>
        <w:pStyle w:val="NormalWeb"/>
      </w:pPr>
      <w:r>
        <w:rPr>
          <w:noProof/>
          <w:color w:val="0000FF"/>
        </w:rPr>
        <w:lastRenderedPageBreak/>
        <w:drawing>
          <wp:inline distT="0" distB="0" distL="0" distR="0" wp14:anchorId="19CD1386" wp14:editId="2065DA47">
            <wp:extent cx="5089525" cy="2041525"/>
            <wp:effectExtent l="0" t="0" r="3175" b="3175"/>
            <wp:docPr id="19" name="Picture 19" descr="memory">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mory">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9525" cy="2041525"/>
                    </a:xfrm>
                    <a:prstGeom prst="rect">
                      <a:avLst/>
                    </a:prstGeom>
                    <a:noFill/>
                    <a:ln>
                      <a:noFill/>
                    </a:ln>
                  </pic:spPr>
                </pic:pic>
              </a:graphicData>
            </a:graphic>
          </wp:inline>
        </w:drawing>
      </w:r>
    </w:p>
    <w:p w14:paraId="0F5F3730" w14:textId="77777777" w:rsidR="00651B58" w:rsidRDefault="00651B58" w:rsidP="00651B58">
      <w:pPr>
        <w:pStyle w:val="Heading2"/>
      </w:pPr>
      <w:r>
        <w:t>Step 4: Select the Pre-built VM File Provided by Us</w:t>
      </w:r>
    </w:p>
    <w:p w14:paraId="52D4E5E8" w14:textId="77777777" w:rsidR="00651B58" w:rsidRDefault="00651B58" w:rsidP="00651B58">
      <w:pPr>
        <w:pStyle w:val="NormalWeb"/>
      </w:pPr>
      <w:r>
        <w:t xml:space="preserve">Click the folder image. On the popup window, use the </w:t>
      </w:r>
      <w:r>
        <w:rPr>
          <w:rStyle w:val="HTMLCode"/>
        </w:rPr>
        <w:t>Add</w:t>
      </w:r>
      <w:r>
        <w:t xml:space="preserve"> button to select the </w:t>
      </w:r>
      <w:r>
        <w:rPr>
          <w:rStyle w:val="HTMLCode"/>
        </w:rPr>
        <w:t>.</w:t>
      </w:r>
      <w:proofErr w:type="spellStart"/>
      <w:r>
        <w:rPr>
          <w:rStyle w:val="HTMLCode"/>
        </w:rPr>
        <w:t>vdi</w:t>
      </w:r>
      <w:proofErr w:type="spellEnd"/>
      <w:r>
        <w:t xml:space="preserve"> file downloaded from the SEED website.</w:t>
      </w:r>
    </w:p>
    <w:p w14:paraId="4C84DB55" w14:textId="12EC74B0" w:rsidR="00651B58" w:rsidRDefault="00651B58" w:rsidP="00651B58">
      <w:pPr>
        <w:pStyle w:val="NormalWeb"/>
      </w:pPr>
      <w:r>
        <w:rPr>
          <w:noProof/>
          <w:color w:val="0000FF"/>
        </w:rPr>
        <w:drawing>
          <wp:inline distT="0" distB="0" distL="0" distR="0" wp14:anchorId="6B72BD17" wp14:editId="36D7E156">
            <wp:extent cx="5943600" cy="2117090"/>
            <wp:effectExtent l="0" t="0" r="0" b="3810"/>
            <wp:docPr id="18" name="Picture 18" descr="choose vdi">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oose vdi">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17090"/>
                    </a:xfrm>
                    <a:prstGeom prst="rect">
                      <a:avLst/>
                    </a:prstGeom>
                    <a:noFill/>
                    <a:ln>
                      <a:noFill/>
                    </a:ln>
                  </pic:spPr>
                </pic:pic>
              </a:graphicData>
            </a:graphic>
          </wp:inline>
        </w:drawing>
      </w:r>
    </w:p>
    <w:p w14:paraId="1FDF34DB" w14:textId="77777777" w:rsidR="00651B58" w:rsidRDefault="00651B58" w:rsidP="00651B58">
      <w:pPr>
        <w:pStyle w:val="NormalWeb"/>
      </w:pPr>
      <w:r>
        <w:rPr>
          <w:rStyle w:val="Strong"/>
        </w:rPr>
        <w:t>Note</w:t>
      </w:r>
      <w:r>
        <w:t xml:space="preserve">: If you get an error message saying that the UUID already exists, this is because the UUID in the selected </w:t>
      </w:r>
      <w:proofErr w:type="spellStart"/>
      <w:r>
        <w:rPr>
          <w:rStyle w:val="HTMLCode"/>
        </w:rPr>
        <w:t>vdi</w:t>
      </w:r>
      <w:proofErr w:type="spellEnd"/>
      <w:r>
        <w:t xml:space="preserve"> file is the same as the one used by an existing VM. You can either remove the other VM or </w:t>
      </w:r>
      <w:hyperlink r:id="rId22" w:history="1">
        <w:r>
          <w:rPr>
            <w:rStyle w:val="Hyperlink"/>
          </w:rPr>
          <w:t>change the UUID</w:t>
        </w:r>
      </w:hyperlink>
      <w:r>
        <w:t xml:space="preserve"> in the </w:t>
      </w:r>
      <w:proofErr w:type="spellStart"/>
      <w:r>
        <w:rPr>
          <w:rStyle w:val="HTMLCode"/>
        </w:rPr>
        <w:t>vdi</w:t>
      </w:r>
      <w:proofErr w:type="spellEnd"/>
      <w:r>
        <w:t xml:space="preserve"> file.</w:t>
      </w:r>
    </w:p>
    <w:p w14:paraId="50FB7B64" w14:textId="77777777" w:rsidR="00651B58" w:rsidRDefault="00651B58" w:rsidP="00651B58">
      <w:pPr>
        <w:pStyle w:val="Heading2"/>
      </w:pPr>
      <w:r>
        <w:t>Step 5: Configure the VM</w:t>
      </w:r>
    </w:p>
    <w:p w14:paraId="5AB99041" w14:textId="77777777" w:rsidR="00651B58" w:rsidRDefault="00651B58" w:rsidP="00651B58">
      <w:pPr>
        <w:pStyle w:val="NormalWeb"/>
      </w:pPr>
      <w:r>
        <w:t xml:space="preserve">After the previous step, your VM will be created, and you will see it on VirtualBox's VM panel. We need to do some further configuration. Right-click the M, click the </w:t>
      </w:r>
      <w:r>
        <w:rPr>
          <w:rStyle w:val="HTMLCode"/>
        </w:rPr>
        <w:t>Settings</w:t>
      </w:r>
      <w:r>
        <w:t xml:space="preserve"> option, and we will see the Settings window.</w:t>
      </w:r>
    </w:p>
    <w:p w14:paraId="1BE00128" w14:textId="3036DF9E" w:rsidR="00651B58" w:rsidRDefault="00651B58" w:rsidP="00651B58">
      <w:pPr>
        <w:pStyle w:val="NormalWeb"/>
      </w:pPr>
      <w:r>
        <w:rPr>
          <w:noProof/>
          <w:color w:val="0000FF"/>
        </w:rPr>
        <w:lastRenderedPageBreak/>
        <w:drawing>
          <wp:inline distT="0" distB="0" distL="0" distR="0" wp14:anchorId="2BCD0B26" wp14:editId="3E7BD8BF">
            <wp:extent cx="5943600" cy="2189480"/>
            <wp:effectExtent l="0" t="0" r="0" b="0"/>
            <wp:docPr id="17" name="Picture 17" descr="finish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nished">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89480"/>
                    </a:xfrm>
                    <a:prstGeom prst="rect">
                      <a:avLst/>
                    </a:prstGeom>
                    <a:noFill/>
                    <a:ln>
                      <a:noFill/>
                    </a:ln>
                  </pic:spPr>
                </pic:pic>
              </a:graphicData>
            </a:graphic>
          </wp:inline>
        </w:drawing>
      </w:r>
    </w:p>
    <w:p w14:paraId="7B991273" w14:textId="77777777" w:rsidR="00651B58" w:rsidRDefault="00651B58" w:rsidP="00651B58">
      <w:pPr>
        <w:pStyle w:val="Heading3"/>
      </w:pPr>
      <w:r>
        <w:t>Step 5.a: Enable Copy and Paste</w:t>
      </w:r>
    </w:p>
    <w:p w14:paraId="3A65CB73" w14:textId="77777777" w:rsidR="00651B58" w:rsidRDefault="00651B58" w:rsidP="00651B58">
      <w:pPr>
        <w:pStyle w:val="NormalWeb"/>
      </w:pPr>
      <w:r>
        <w:t xml:space="preserve">Go to the </w:t>
      </w:r>
      <w:r>
        <w:rPr>
          <w:rStyle w:val="HTMLCode"/>
        </w:rPr>
        <w:t>General</w:t>
      </w:r>
      <w:r>
        <w:t xml:space="preserve"> category, and select the </w:t>
      </w:r>
      <w:r>
        <w:rPr>
          <w:rStyle w:val="HTMLCode"/>
        </w:rPr>
        <w:t>Advanced</w:t>
      </w:r>
      <w:r>
        <w:t xml:space="preserve"> tab. Select </w:t>
      </w:r>
      <w:r>
        <w:rPr>
          <w:rStyle w:val="HTMLCode"/>
        </w:rPr>
        <w:t>Bidirectional</w:t>
      </w:r>
      <w:r>
        <w:t xml:space="preserve"> for both items. The first item allows users to copy and paste between the VM and the host computer The second item allows users to transfer files between the VM and the host computer using </w:t>
      </w:r>
      <w:proofErr w:type="spellStart"/>
      <w:r>
        <w:t>Drag'n</w:t>
      </w:r>
      <w:proofErr w:type="spellEnd"/>
      <w:r>
        <w:t xml:space="preserve"> Drop (this feature is not always reliable).</w:t>
      </w:r>
    </w:p>
    <w:p w14:paraId="6E3AD66A" w14:textId="01E74095" w:rsidR="00651B58" w:rsidRDefault="00651B58" w:rsidP="00651B58">
      <w:pPr>
        <w:pStyle w:val="NormalWeb"/>
      </w:pPr>
      <w:r>
        <w:rPr>
          <w:noProof/>
          <w:color w:val="0000FF"/>
        </w:rPr>
        <w:drawing>
          <wp:inline distT="0" distB="0" distL="0" distR="0" wp14:anchorId="74318AF1" wp14:editId="497AAA62">
            <wp:extent cx="5943600" cy="2674620"/>
            <wp:effectExtent l="0" t="0" r="0" b="5080"/>
            <wp:docPr id="16" name="Picture 16" descr="general">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l">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2407FF7" w14:textId="77777777" w:rsidR="00651B58" w:rsidRDefault="00651B58" w:rsidP="00651B58">
      <w:pPr>
        <w:pStyle w:val="NormalWeb"/>
      </w:pPr>
      <w:r>
        <w:t xml:space="preserve">The copy-and-paste feature is very useful. If you can't do copy and paste, chances are that you forgot to do this step. You can always do it later by selecting the </w:t>
      </w:r>
      <w:r>
        <w:rPr>
          <w:rStyle w:val="HTMLCode"/>
        </w:rPr>
        <w:t>Devices</w:t>
      </w:r>
      <w:r>
        <w:t xml:space="preserve"> menu item, and you will see the </w:t>
      </w:r>
      <w:r>
        <w:rPr>
          <w:rStyle w:val="HTMLCode"/>
        </w:rPr>
        <w:t>Shared Clipboard</w:t>
      </w:r>
      <w:r>
        <w:t xml:space="preserve"> submenu.</w:t>
      </w:r>
    </w:p>
    <w:p w14:paraId="5F7A1074" w14:textId="77777777" w:rsidR="00651B58" w:rsidRDefault="00651B58" w:rsidP="00651B58">
      <w:pPr>
        <w:pStyle w:val="Heading3"/>
      </w:pPr>
      <w:r>
        <w:t>Step 5.b: CPUs</w:t>
      </w:r>
    </w:p>
    <w:p w14:paraId="68D6174B" w14:textId="77777777" w:rsidR="00651B58" w:rsidRDefault="00651B58" w:rsidP="00651B58">
      <w:pPr>
        <w:pStyle w:val="NormalWeb"/>
      </w:pPr>
      <w:r>
        <w:t xml:space="preserve">Go to the </w:t>
      </w:r>
      <w:r>
        <w:rPr>
          <w:rStyle w:val="HTMLCode"/>
        </w:rPr>
        <w:t>System</w:t>
      </w:r>
      <w:r>
        <w:t xml:space="preserve"> category, and select the </w:t>
      </w:r>
      <w:r>
        <w:rPr>
          <w:rStyle w:val="HTMLCode"/>
        </w:rPr>
        <w:t>Processor</w:t>
      </w:r>
      <w:r>
        <w:t xml:space="preserve"> tab. Assign number of CPUs to this VM if you prefer. Although may be sufficient, if the performance seems to be an issue, increase the number.</w:t>
      </w:r>
    </w:p>
    <w:p w14:paraId="78487A53" w14:textId="397B2DD7" w:rsidR="00651B58" w:rsidRDefault="00651B58" w:rsidP="00651B58">
      <w:pPr>
        <w:pStyle w:val="NormalWeb"/>
      </w:pPr>
      <w:r>
        <w:rPr>
          <w:noProof/>
          <w:color w:val="0000FF"/>
        </w:rPr>
        <w:lastRenderedPageBreak/>
        <w:drawing>
          <wp:inline distT="0" distB="0" distL="0" distR="0" wp14:anchorId="2BAC2D19" wp14:editId="1BAF91DB">
            <wp:extent cx="5943600" cy="2425700"/>
            <wp:effectExtent l="0" t="0" r="0" b="0"/>
            <wp:docPr id="15" name="Picture 15" descr="CPU core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PU cores">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0F89B971" w14:textId="77777777" w:rsidR="00651B58" w:rsidRDefault="00651B58" w:rsidP="00651B58">
      <w:pPr>
        <w:pStyle w:val="Heading3"/>
      </w:pPr>
      <w:r>
        <w:t>Step 5.c: Display</w:t>
      </w:r>
    </w:p>
    <w:p w14:paraId="319BDE1F" w14:textId="77777777" w:rsidR="00651B58" w:rsidRDefault="00651B58" w:rsidP="00651B58">
      <w:pPr>
        <w:pStyle w:val="NormalWeb"/>
      </w:pPr>
      <w:r>
        <w:t xml:space="preserve">Go to the </w:t>
      </w:r>
      <w:r>
        <w:rPr>
          <w:rStyle w:val="HTMLCode"/>
        </w:rPr>
        <w:t>Display</w:t>
      </w:r>
      <w:r>
        <w:t xml:space="preserve"> category, and select the </w:t>
      </w:r>
      <w:r>
        <w:rPr>
          <w:rStyle w:val="HTMLCode"/>
        </w:rPr>
        <w:t>Screen</w:t>
      </w:r>
      <w:r>
        <w:t xml:space="preserve"> tab. If the display does not seem to work properly, try to increase the amount of video memory. In our testing, </w:t>
      </w:r>
      <w:r>
        <w:rPr>
          <w:rStyle w:val="HTMLCode"/>
        </w:rPr>
        <w:t>28 MB</w:t>
      </w:r>
      <w:r>
        <w:t xml:space="preserve"> seems to be sufficient.</w:t>
      </w:r>
    </w:p>
    <w:p w14:paraId="43A51C56" w14:textId="19ED876C" w:rsidR="00651B58" w:rsidRDefault="00651B58" w:rsidP="00651B58">
      <w:pPr>
        <w:pStyle w:val="NormalWeb"/>
      </w:pPr>
      <w:r>
        <w:rPr>
          <w:noProof/>
          <w:color w:val="0000FF"/>
        </w:rPr>
        <w:drawing>
          <wp:inline distT="0" distB="0" distL="0" distR="0" wp14:anchorId="074AE124" wp14:editId="67E366D9">
            <wp:extent cx="5943600" cy="3315970"/>
            <wp:effectExtent l="0" t="0" r="0" b="0"/>
            <wp:docPr id="14" name="Picture 14" descr="display">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splay">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15970"/>
                    </a:xfrm>
                    <a:prstGeom prst="rect">
                      <a:avLst/>
                    </a:prstGeom>
                    <a:noFill/>
                    <a:ln>
                      <a:noFill/>
                    </a:ln>
                  </pic:spPr>
                </pic:pic>
              </a:graphicData>
            </a:graphic>
          </wp:inline>
        </w:drawing>
      </w:r>
    </w:p>
    <w:p w14:paraId="303CD740" w14:textId="77777777" w:rsidR="00651B58" w:rsidRDefault="00651B58" w:rsidP="00651B58">
      <w:pPr>
        <w:pStyle w:val="NormalWeb"/>
      </w:pPr>
      <w:r>
        <w:rPr>
          <w:rStyle w:val="Strong"/>
        </w:rPr>
        <w:t>Note 1</w:t>
      </w:r>
      <w:r>
        <w:t xml:space="preserve">: Make sure to select </w:t>
      </w:r>
      <w:r>
        <w:rPr>
          <w:rStyle w:val="HTMLCode"/>
        </w:rPr>
        <w:t>VMSVGA</w:t>
      </w:r>
      <w:r>
        <w:t>, as choosing other graphic controllers may lead to the crash of the VM.</w:t>
      </w:r>
    </w:p>
    <w:p w14:paraId="291A7B15" w14:textId="77777777" w:rsidR="00651B58" w:rsidRDefault="00651B58" w:rsidP="00651B58">
      <w:pPr>
        <w:pStyle w:val="NormalWeb"/>
      </w:pPr>
      <w:r>
        <w:rPr>
          <w:rStyle w:val="Strong"/>
        </w:rPr>
        <w:lastRenderedPageBreak/>
        <w:t>Note 2</w:t>
      </w:r>
      <w:r>
        <w:t xml:space="preserve">: If your computer's screen resolution is too high, the VM may not be able to match the high resolution. As results, your VM will be very small on your screen. To make it bigger, adjust the </w:t>
      </w:r>
      <w:r>
        <w:rPr>
          <w:rStyle w:val="HTMLCode"/>
        </w:rPr>
        <w:t>Scale Factor</w:t>
      </w:r>
      <w:r>
        <w:t xml:space="preserve"> in this setting.</w:t>
      </w:r>
    </w:p>
    <w:p w14:paraId="77F09D62" w14:textId="77777777" w:rsidR="00651B58" w:rsidRDefault="00651B58" w:rsidP="00651B58">
      <w:pPr>
        <w:pStyle w:val="Heading3"/>
      </w:pPr>
      <w:r>
        <w:t>Step 5.d: Network</w:t>
      </w:r>
    </w:p>
    <w:p w14:paraId="64D2A0C0" w14:textId="77777777" w:rsidR="00651B58" w:rsidRDefault="00651B58" w:rsidP="00651B58">
      <w:pPr>
        <w:pStyle w:val="NormalWeb"/>
      </w:pPr>
      <w:r>
        <w:t xml:space="preserve">Go to the </w:t>
      </w:r>
      <w:r>
        <w:rPr>
          <w:rStyle w:val="HTMLCode"/>
        </w:rPr>
        <w:t>Network</w:t>
      </w:r>
      <w:r>
        <w:t xml:space="preserve"> category, and select the </w:t>
      </w:r>
      <w:r>
        <w:rPr>
          <w:rStyle w:val="HTMLCode"/>
        </w:rPr>
        <w:t>Adapter 1</w:t>
      </w:r>
      <w:r>
        <w:t xml:space="preserve"> tab. We will choose the </w:t>
      </w:r>
      <w:r>
        <w:rPr>
          <w:rStyle w:val="HTMLCode"/>
        </w:rPr>
        <w:t>NAT Network</w:t>
      </w:r>
      <w:r>
        <w:t xml:space="preserve"> adaptor. Click the </w:t>
      </w:r>
      <w:r>
        <w:rPr>
          <w:rStyle w:val="HTMLCode"/>
        </w:rPr>
        <w:t>Advanced</w:t>
      </w:r>
      <w:r>
        <w:t xml:space="preserve"> drop-down menu to further configure the network adaptor. If you don't see such an adaptor, see the note below.</w:t>
      </w:r>
    </w:p>
    <w:p w14:paraId="7F6DD22B" w14:textId="7C623749" w:rsidR="00651B58" w:rsidRDefault="00651B58" w:rsidP="00651B58">
      <w:pPr>
        <w:pStyle w:val="NormalWeb"/>
      </w:pPr>
      <w:r>
        <w:rPr>
          <w:noProof/>
          <w:color w:val="0000FF"/>
        </w:rPr>
        <w:drawing>
          <wp:inline distT="0" distB="0" distL="0" distR="0" wp14:anchorId="5EABD960" wp14:editId="356EF2B7">
            <wp:extent cx="5943600" cy="3513455"/>
            <wp:effectExtent l="0" t="0" r="0" b="4445"/>
            <wp:docPr id="13" name="Picture 13" descr="display">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play">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13455"/>
                    </a:xfrm>
                    <a:prstGeom prst="rect">
                      <a:avLst/>
                    </a:prstGeom>
                    <a:noFill/>
                    <a:ln>
                      <a:noFill/>
                    </a:ln>
                  </pic:spPr>
                </pic:pic>
              </a:graphicData>
            </a:graphic>
          </wp:inline>
        </w:drawing>
      </w:r>
    </w:p>
    <w:p w14:paraId="3324B575" w14:textId="77777777" w:rsidR="00651B58" w:rsidRDefault="00651B58" w:rsidP="00651B58">
      <w:pPr>
        <w:pStyle w:val="NormalWeb"/>
      </w:pPr>
      <w:r>
        <w:rPr>
          <w:rStyle w:val="Strong"/>
        </w:rPr>
        <w:t>Note</w:t>
      </w:r>
      <w:r>
        <w:t xml:space="preserve">: If you don't see the </w:t>
      </w:r>
      <w:r>
        <w:rPr>
          <w:rStyle w:val="HTMLCode"/>
        </w:rPr>
        <w:t>NAT Network</w:t>
      </w:r>
      <w:r>
        <w:t xml:space="preserve"> adaptor, you need to create one. Go to the </w:t>
      </w:r>
      <w:r>
        <w:rPr>
          <w:rStyle w:val="HTMLCode"/>
        </w:rPr>
        <w:t>File</w:t>
      </w:r>
      <w:r>
        <w:t xml:space="preserve"> menu, click </w:t>
      </w:r>
      <w:r>
        <w:rPr>
          <w:rStyle w:val="HTMLCode"/>
        </w:rPr>
        <w:t>Preferences...</w:t>
      </w:r>
      <w:r>
        <w:t xml:space="preserve">. You will see a popup window. Go to the </w:t>
      </w:r>
      <w:r>
        <w:rPr>
          <w:rStyle w:val="HTMLCode"/>
        </w:rPr>
        <w:t>Network</w:t>
      </w:r>
      <w:r>
        <w:t xml:space="preserve"> tab, and you can add a new </w:t>
      </w:r>
      <w:r>
        <w:rPr>
          <w:rStyle w:val="HTMLCode"/>
        </w:rPr>
        <w:t>Nat Network</w:t>
      </w:r>
      <w:r>
        <w:t xml:space="preserve"> adaptor there.</w:t>
      </w:r>
    </w:p>
    <w:p w14:paraId="22520A78" w14:textId="77777777" w:rsidR="00651B58" w:rsidRDefault="00651B58" w:rsidP="00651B58">
      <w:pPr>
        <w:pStyle w:val="Heading2"/>
      </w:pPr>
      <w:r>
        <w:t>Appendix A: Start the VM and Take Snapshot</w:t>
      </w:r>
    </w:p>
    <w:p w14:paraId="40686394" w14:textId="77777777" w:rsidR="00651B58" w:rsidRDefault="00651B58" w:rsidP="00651B58">
      <w:pPr>
        <w:pStyle w:val="NormalWeb"/>
      </w:pPr>
      <w:r>
        <w:t xml:space="preserve">We can now start the VM. You can also use the </w:t>
      </w:r>
      <w:r>
        <w:rPr>
          <w:rStyle w:val="HTMLCode"/>
        </w:rPr>
        <w:t>Take</w:t>
      </w:r>
      <w:r>
        <w:t xml:space="preserve"> button to take a snapshot of your VM. This way, if something goes wrong, you can roll back the state of your VM using the saved snapshots.</w:t>
      </w:r>
    </w:p>
    <w:p w14:paraId="7FC0F144" w14:textId="3DA954F7" w:rsidR="00651B58" w:rsidRDefault="00651B58" w:rsidP="00651B58">
      <w:pPr>
        <w:pStyle w:val="NormalWeb"/>
      </w:pPr>
      <w:r>
        <w:rPr>
          <w:noProof/>
          <w:color w:val="0000FF"/>
        </w:rPr>
        <w:lastRenderedPageBreak/>
        <w:drawing>
          <wp:inline distT="0" distB="0" distL="0" distR="0" wp14:anchorId="01BF13AB" wp14:editId="396047A5">
            <wp:extent cx="5422900" cy="1779270"/>
            <wp:effectExtent l="0" t="0" r="0" b="0"/>
            <wp:docPr id="12" name="Picture 12" descr="display">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play">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900" cy="1779270"/>
                    </a:xfrm>
                    <a:prstGeom prst="rect">
                      <a:avLst/>
                    </a:prstGeom>
                    <a:noFill/>
                    <a:ln>
                      <a:noFill/>
                    </a:ln>
                  </pic:spPr>
                </pic:pic>
              </a:graphicData>
            </a:graphic>
          </wp:inline>
        </w:drawing>
      </w:r>
    </w:p>
    <w:p w14:paraId="27F4A901" w14:textId="77777777" w:rsidR="00651B58" w:rsidRDefault="00651B58" w:rsidP="00651B58">
      <w:pPr>
        <w:pStyle w:val="Heading2"/>
      </w:pPr>
      <w:r>
        <w:t>Appendix B: Stop the VM</w:t>
      </w:r>
    </w:p>
    <w:p w14:paraId="70044308" w14:textId="77777777" w:rsidR="00651B58" w:rsidRDefault="00651B58" w:rsidP="00651B58">
      <w:pPr>
        <w:pStyle w:val="NormalWeb"/>
      </w:pPr>
      <w:r>
        <w:t xml:space="preserve">There are many ways to stop the VM. The best way is to use the </w:t>
      </w:r>
      <w:r>
        <w:rPr>
          <w:rStyle w:val="HTMLCode"/>
        </w:rPr>
        <w:t>Save State</w:t>
      </w:r>
      <w:r>
        <w:t>. This is different from shutting down the VM. It saves the current VM state, so next time when you restart the VM, the state will be recovered. Moreover, the speed is also faster than booting up a VM.</w:t>
      </w:r>
    </w:p>
    <w:p w14:paraId="6E8C8888" w14:textId="76D985A8" w:rsidR="00651B58" w:rsidRDefault="00651B58" w:rsidP="00651B58">
      <w:pPr>
        <w:pStyle w:val="NormalWeb"/>
      </w:pPr>
      <w:r>
        <w:rPr>
          <w:noProof/>
          <w:color w:val="0000FF"/>
        </w:rPr>
        <w:drawing>
          <wp:inline distT="0" distB="0" distL="0" distR="0" wp14:anchorId="1A6227CB" wp14:editId="036C8FE9">
            <wp:extent cx="5943600" cy="1610360"/>
            <wp:effectExtent l="0" t="0" r="0" b="2540"/>
            <wp:docPr id="11" name="Picture 11" descr="display">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splay">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10360"/>
                    </a:xfrm>
                    <a:prstGeom prst="rect">
                      <a:avLst/>
                    </a:prstGeom>
                    <a:noFill/>
                    <a:ln>
                      <a:noFill/>
                    </a:ln>
                  </pic:spPr>
                </pic:pic>
              </a:graphicData>
            </a:graphic>
          </wp:inline>
        </w:drawing>
      </w:r>
    </w:p>
    <w:p w14:paraId="205EC8B6" w14:textId="77777777" w:rsidR="00651B58" w:rsidRDefault="00651B58" w:rsidP="00651B58">
      <w:pPr>
        <w:pStyle w:val="Heading2"/>
      </w:pPr>
      <w:r>
        <w:t>Appendix C: Creating a Shared Folder</w:t>
      </w:r>
    </w:p>
    <w:p w14:paraId="6F46B8F8" w14:textId="77777777" w:rsidR="00651B58" w:rsidRDefault="00651B58" w:rsidP="00651B58">
      <w:pPr>
        <w:pStyle w:val="NormalWeb"/>
      </w:pPr>
      <w:r>
        <w:t>Sometimes, we need to copy files between the host machine and the VM. If you are using the VM from the cloud, you can see our cloud VM manual for instructions. Or, you can just use a cloud storage service, such as Dropbox and Google Drive to share files between your VM and host machine.</w:t>
      </w:r>
    </w:p>
    <w:p w14:paraId="0732ED8B" w14:textId="77777777" w:rsidR="00651B58" w:rsidRDefault="00651B58" w:rsidP="00651B58">
      <w:pPr>
        <w:pStyle w:val="NormalWeb"/>
      </w:pPr>
      <w:r>
        <w:t>If you run the VM on your local computer, you can create a shared folder between your computer and the VM.</w:t>
      </w:r>
    </w:p>
    <w:p w14:paraId="47CFB341" w14:textId="77777777" w:rsidR="00651B58" w:rsidRDefault="00651B58" w:rsidP="00651B58">
      <w:pPr>
        <w:pStyle w:val="NormalWeb"/>
      </w:pPr>
      <w:r>
        <w:rPr>
          <w:rStyle w:val="Strong"/>
        </w:rPr>
        <w:t>Step A.</w:t>
      </w:r>
      <w:r>
        <w:t xml:space="preserve"> First you need to create a folder on your local computer (or using an existing folder). We will let the VirtualBox know that this folder should be shared with the VM. Go to the following menus:</w:t>
      </w:r>
    </w:p>
    <w:p w14:paraId="061CA294" w14:textId="2CF57538" w:rsidR="00651B58" w:rsidRDefault="00651B58" w:rsidP="00651B58">
      <w:pPr>
        <w:pStyle w:val="NormalWeb"/>
      </w:pPr>
      <w:r>
        <w:rPr>
          <w:noProof/>
          <w:color w:val="0000FF"/>
        </w:rPr>
        <w:lastRenderedPageBreak/>
        <w:drawing>
          <wp:inline distT="0" distB="0" distL="0" distR="0" wp14:anchorId="429D51B8" wp14:editId="5A3E8EB4">
            <wp:extent cx="5943600" cy="6075680"/>
            <wp:effectExtent l="0" t="0" r="0" b="0"/>
            <wp:docPr id="10" name="Picture 10" descr="Shared Folde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ared Folder">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075680"/>
                    </a:xfrm>
                    <a:prstGeom prst="rect">
                      <a:avLst/>
                    </a:prstGeom>
                    <a:noFill/>
                    <a:ln>
                      <a:noFill/>
                    </a:ln>
                  </pic:spPr>
                </pic:pic>
              </a:graphicData>
            </a:graphic>
          </wp:inline>
        </w:drawing>
      </w:r>
    </w:p>
    <w:p w14:paraId="1395B2B4" w14:textId="77777777" w:rsidR="00651B58" w:rsidRDefault="00651B58" w:rsidP="00651B58">
      <w:pPr>
        <w:pStyle w:val="NormalWeb"/>
      </w:pPr>
      <w:r>
        <w:t xml:space="preserve">Once you see a </w:t>
      </w:r>
      <w:r>
        <w:rPr>
          <w:rStyle w:val="HTMLCode"/>
        </w:rPr>
        <w:t>Add Share</w:t>
      </w:r>
      <w:r>
        <w:t xml:space="preserve"> popup window, select the folder that you want to share, click OK, and you will see that the folder is now made available for sharing.</w:t>
      </w:r>
    </w:p>
    <w:p w14:paraId="70F559F0" w14:textId="2E484D67" w:rsidR="00651B58" w:rsidRDefault="00651B58" w:rsidP="00651B58">
      <w:pPr>
        <w:pStyle w:val="NormalWeb"/>
      </w:pPr>
      <w:r>
        <w:rPr>
          <w:noProof/>
          <w:color w:val="0000FF"/>
        </w:rPr>
        <w:lastRenderedPageBreak/>
        <w:drawing>
          <wp:inline distT="0" distB="0" distL="0" distR="0" wp14:anchorId="2854C873" wp14:editId="6B97814D">
            <wp:extent cx="5943600" cy="4541520"/>
            <wp:effectExtent l="0" t="0" r="0" b="5080"/>
            <wp:docPr id="9" name="Picture 9" descr="Shared Folde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ared Folder">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0F882F05" w14:textId="77777777" w:rsidR="00651B58" w:rsidRDefault="00651B58" w:rsidP="00651B58">
      <w:pPr>
        <w:pStyle w:val="NormalWeb"/>
      </w:pPr>
      <w:r>
        <w:rPr>
          <w:rStyle w:val="Strong"/>
        </w:rPr>
        <w:t>Step B.</w:t>
      </w:r>
      <w:r>
        <w:t xml:space="preserve"> Inside the VM, we need to mount the shared folder somewhere. Let's mount it to the home directory as a folder </w:t>
      </w:r>
      <w:r>
        <w:rPr>
          <w:rStyle w:val="HTMLCode"/>
        </w:rPr>
        <w:t>Share</w:t>
      </w:r>
      <w:r>
        <w:t xml:space="preserve">. We will create a folder called </w:t>
      </w:r>
      <w:r>
        <w:rPr>
          <w:rStyle w:val="HTMLCode"/>
        </w:rPr>
        <w:t>Share</w:t>
      </w:r>
      <w:r>
        <w:t xml:space="preserve"> in the home directory, and then mount the shared folder </w:t>
      </w:r>
      <w:proofErr w:type="spellStart"/>
      <w:r>
        <w:rPr>
          <w:rStyle w:val="HTMLCode"/>
        </w:rPr>
        <w:t>VM_Shared</w:t>
      </w:r>
      <w:proofErr w:type="spellEnd"/>
      <w:r>
        <w:t xml:space="preserve"> to this </w:t>
      </w:r>
      <w:r>
        <w:rPr>
          <w:rStyle w:val="HTMLCode"/>
        </w:rPr>
        <w:t>Share</w:t>
      </w:r>
      <w:r>
        <w:t xml:space="preserve"> folder using the following command. After that, you can access the shared folder from </w:t>
      </w:r>
      <w:r>
        <w:rPr>
          <w:rStyle w:val="HTMLCode"/>
        </w:rPr>
        <w:t>~/Share</w:t>
      </w:r>
      <w:r>
        <w:t>.</w:t>
      </w:r>
    </w:p>
    <w:p w14:paraId="76809CC5" w14:textId="77777777" w:rsidR="00651B58" w:rsidRDefault="00651B58" w:rsidP="00651B58">
      <w:pPr>
        <w:pStyle w:val="HTMLPreformatted"/>
        <w:rPr>
          <w:rStyle w:val="HTMLCode"/>
        </w:rPr>
      </w:pPr>
      <w:r>
        <w:rPr>
          <w:rStyle w:val="HTMLCode"/>
        </w:rPr>
        <w:t xml:space="preserve">$ </w:t>
      </w:r>
      <w:proofErr w:type="spellStart"/>
      <w:r>
        <w:rPr>
          <w:rStyle w:val="HTMLCode"/>
        </w:rPr>
        <w:t>mkdir</w:t>
      </w:r>
      <w:proofErr w:type="spellEnd"/>
      <w:r>
        <w:rPr>
          <w:rStyle w:val="HTMLCode"/>
        </w:rPr>
        <w:t xml:space="preserve"> -p ~/Share</w:t>
      </w:r>
    </w:p>
    <w:p w14:paraId="3F0B161F" w14:textId="77777777" w:rsidR="00651B58" w:rsidRDefault="00651B58" w:rsidP="00651B58">
      <w:pPr>
        <w:pStyle w:val="HTMLPreformatted"/>
        <w:rPr>
          <w:rStyle w:val="HTMLCode"/>
        </w:rPr>
      </w:pPr>
      <w:r>
        <w:rPr>
          <w:rStyle w:val="HTMLCode"/>
        </w:rPr>
        <w:t xml:space="preserve">$ </w:t>
      </w:r>
      <w:proofErr w:type="spellStart"/>
      <w:r>
        <w:rPr>
          <w:rStyle w:val="HTMLCode"/>
        </w:rPr>
        <w:t>sudo</w:t>
      </w:r>
      <w:proofErr w:type="spellEnd"/>
      <w:r>
        <w:rPr>
          <w:rStyle w:val="HTMLCode"/>
        </w:rPr>
        <w:t xml:space="preserve"> mount -t </w:t>
      </w:r>
      <w:proofErr w:type="spellStart"/>
      <w:r>
        <w:rPr>
          <w:rStyle w:val="HTMLCode"/>
        </w:rPr>
        <w:t>vboxsf</w:t>
      </w:r>
      <w:proofErr w:type="spellEnd"/>
      <w:r>
        <w:rPr>
          <w:rStyle w:val="HTMLCode"/>
        </w:rPr>
        <w:t xml:space="preserve"> </w:t>
      </w:r>
      <w:proofErr w:type="spellStart"/>
      <w:r>
        <w:rPr>
          <w:rStyle w:val="HTMLCode"/>
        </w:rPr>
        <w:t>VM_Shared</w:t>
      </w:r>
      <w:proofErr w:type="spellEnd"/>
      <w:r>
        <w:rPr>
          <w:rStyle w:val="HTMLCode"/>
        </w:rPr>
        <w:t xml:space="preserve"> ~/Share</w:t>
      </w:r>
    </w:p>
    <w:p w14:paraId="1ACA2480" w14:textId="77777777" w:rsidR="00651B58" w:rsidRDefault="00651B58" w:rsidP="00F964FA">
      <w:pPr>
        <w:spacing w:before="100" w:beforeAutospacing="1" w:after="100" w:afterAutospacing="1" w:line="240" w:lineRule="auto"/>
        <w:jc w:val="left"/>
        <w:outlineLvl w:val="0"/>
        <w:rPr>
          <w:rFonts w:ascii="Times New Roman" w:eastAsia="Times New Roman" w:hAnsi="Times New Roman" w:cs="Times New Roman"/>
          <w:b/>
          <w:bCs/>
          <w:kern w:val="36"/>
          <w:sz w:val="40"/>
          <w:szCs w:val="40"/>
        </w:rPr>
      </w:pPr>
    </w:p>
    <w:p w14:paraId="122CF23E" w14:textId="77777777" w:rsidR="00651B58" w:rsidRDefault="00651B58">
      <w:pPr>
        <w:spacing w:after="0" w:line="240" w:lineRule="auto"/>
        <w:jc w:val="left"/>
        <w:rPr>
          <w:rFonts w:ascii="Times New Roman" w:eastAsia="Times New Roman" w:hAnsi="Times New Roman" w:cs="Times New Roman"/>
          <w:b/>
          <w:bCs/>
          <w:kern w:val="36"/>
          <w:sz w:val="40"/>
          <w:szCs w:val="40"/>
        </w:rPr>
      </w:pPr>
      <w:r>
        <w:rPr>
          <w:rFonts w:ascii="Times New Roman" w:eastAsia="Times New Roman" w:hAnsi="Times New Roman" w:cs="Times New Roman"/>
          <w:b/>
          <w:bCs/>
          <w:kern w:val="36"/>
          <w:sz w:val="40"/>
          <w:szCs w:val="40"/>
        </w:rPr>
        <w:br w:type="page"/>
      </w:r>
    </w:p>
    <w:p w14:paraId="44DD5C07" w14:textId="66BB4164" w:rsidR="00F964FA" w:rsidRPr="0082411F" w:rsidRDefault="00F964FA" w:rsidP="00F964FA">
      <w:pPr>
        <w:spacing w:before="100" w:beforeAutospacing="1" w:after="100" w:afterAutospacing="1" w:line="240" w:lineRule="auto"/>
        <w:jc w:val="left"/>
        <w:outlineLvl w:val="0"/>
        <w:rPr>
          <w:rFonts w:ascii="Times New Roman" w:eastAsia="Times New Roman" w:hAnsi="Times New Roman" w:cs="Times New Roman"/>
          <w:b/>
          <w:bCs/>
          <w:kern w:val="36"/>
          <w:sz w:val="36"/>
          <w:szCs w:val="36"/>
        </w:rPr>
      </w:pPr>
      <w:r w:rsidRPr="00F964FA">
        <w:rPr>
          <w:rFonts w:ascii="Times New Roman" w:eastAsia="Times New Roman" w:hAnsi="Times New Roman" w:cs="Times New Roman"/>
          <w:b/>
          <w:bCs/>
          <w:kern w:val="36"/>
          <w:sz w:val="40"/>
          <w:szCs w:val="40"/>
        </w:rPr>
        <w:lastRenderedPageBreak/>
        <w:t>Creating SEED VM on Amazon Web Services (AWS</w:t>
      </w:r>
      <w:r w:rsidRPr="00F964FA">
        <w:rPr>
          <w:rFonts w:ascii="Times New Roman" w:eastAsia="Times New Roman" w:hAnsi="Times New Roman" w:cs="Times New Roman"/>
          <w:b/>
          <w:bCs/>
          <w:kern w:val="36"/>
          <w:sz w:val="48"/>
          <w:szCs w:val="48"/>
        </w:rPr>
        <w:t>)</w:t>
      </w:r>
      <w:r w:rsidR="0082411F">
        <w:rPr>
          <w:rFonts w:ascii="Times New Roman" w:eastAsia="Times New Roman" w:hAnsi="Times New Roman" w:cs="Times New Roman"/>
          <w:b/>
          <w:bCs/>
          <w:kern w:val="36"/>
          <w:sz w:val="48"/>
          <w:szCs w:val="48"/>
        </w:rPr>
        <w:br/>
      </w:r>
      <w:r w:rsidR="0082411F" w:rsidRPr="0082411F">
        <w:rPr>
          <w:rFonts w:ascii="Times New Roman" w:eastAsia="Times New Roman" w:hAnsi="Times New Roman" w:cs="Times New Roman"/>
          <w:b/>
          <w:bCs/>
          <w:color w:val="FF0000"/>
          <w:kern w:val="36"/>
          <w:sz w:val="28"/>
          <w:szCs w:val="28"/>
        </w:rPr>
        <w:t>(Not needed for initial Labs, costs might be incurred if you use your personal account!)</w:t>
      </w:r>
    </w:p>
    <w:p w14:paraId="7B204E09" w14:textId="77777777" w:rsidR="00F964FA" w:rsidRPr="00F964FA" w:rsidRDefault="00F964FA" w:rsidP="00F964FA">
      <w:pPr>
        <w:spacing w:before="100" w:beforeAutospacing="1" w:after="100" w:afterAutospacing="1" w:line="240" w:lineRule="auto"/>
        <w:jc w:val="left"/>
        <w:outlineLvl w:val="1"/>
        <w:rPr>
          <w:rFonts w:ascii="Times New Roman" w:eastAsia="Times New Roman" w:hAnsi="Times New Roman" w:cs="Times New Roman"/>
          <w:b/>
          <w:bCs/>
          <w:sz w:val="36"/>
          <w:szCs w:val="36"/>
        </w:rPr>
      </w:pPr>
      <w:r w:rsidRPr="00F964FA">
        <w:rPr>
          <w:rFonts w:ascii="Times New Roman" w:eastAsia="Times New Roman" w:hAnsi="Times New Roman" w:cs="Times New Roman"/>
          <w:b/>
          <w:bCs/>
          <w:sz w:val="36"/>
          <w:szCs w:val="36"/>
        </w:rPr>
        <w:t>Step 1: Choose an Amazon Machine Image</w:t>
      </w:r>
    </w:p>
    <w:p w14:paraId="215EA9C8" w14:textId="51C52111"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rPr>
        <w:t xml:space="preserve">We will build </w:t>
      </w:r>
      <w:proofErr w:type="gramStart"/>
      <w:r w:rsidRPr="00F964FA">
        <w:rPr>
          <w:rFonts w:ascii="Times New Roman" w:eastAsia="Times New Roman" w:hAnsi="Times New Roman" w:cs="Times New Roman"/>
        </w:rPr>
        <w:t>a</w:t>
      </w:r>
      <w:proofErr w:type="gramEnd"/>
      <w:r w:rsidRPr="00F964FA">
        <w:rPr>
          <w:rFonts w:ascii="Times New Roman" w:eastAsia="Times New Roman" w:hAnsi="Times New Roman" w:cs="Times New Roman"/>
        </w:rPr>
        <w:t xml:space="preserve"> Ubuntu Server 20.04 64-bit (x86) image. There are two options.</w:t>
      </w:r>
    </w:p>
    <w:p w14:paraId="47A41088" w14:textId="77777777" w:rsidR="00F964FA" w:rsidRPr="00F964FA" w:rsidRDefault="00F964FA" w:rsidP="00F964FA">
      <w:pPr>
        <w:numPr>
          <w:ilvl w:val="0"/>
          <w:numId w:val="1"/>
        </w:num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b/>
          <w:bCs/>
        </w:rPr>
        <w:t>Use a SEEDUbuntu20.04 AMI:</w:t>
      </w:r>
      <w:r w:rsidRPr="00F964FA">
        <w:rPr>
          <w:rFonts w:ascii="Times New Roman" w:eastAsia="Times New Roman" w:hAnsi="Times New Roman" w:cs="Times New Roman"/>
        </w:rPr>
        <w:t xml:space="preserve"> We have created a community AMI, and made it available in several regions. This image already installed all the software packages for the SEED labs, and is already configured. If you use this image, your job is much simplified.</w:t>
      </w:r>
    </w:p>
    <w:p w14:paraId="7C1B180E" w14:textId="5E0FFC58" w:rsidR="00F964FA" w:rsidRPr="00F964FA" w:rsidRDefault="00F964FA" w:rsidP="00F964FA">
      <w:pPr>
        <w:spacing w:before="100" w:beforeAutospacing="1" w:after="100" w:afterAutospacing="1" w:line="240" w:lineRule="auto"/>
        <w:ind w:left="720"/>
        <w:jc w:val="left"/>
        <w:rPr>
          <w:rFonts w:ascii="Times New Roman" w:eastAsia="Times New Roman" w:hAnsi="Times New Roman" w:cs="Times New Roman"/>
        </w:rPr>
      </w:pPr>
      <w:r w:rsidRPr="00F964FA">
        <w:rPr>
          <w:rFonts w:ascii="Times New Roman" w:eastAsia="Times New Roman" w:hAnsi="Times New Roman" w:cs="Times New Roman"/>
          <w:noProof/>
          <w:color w:val="0000FF"/>
        </w:rPr>
        <w:drawing>
          <wp:inline distT="0" distB="0" distL="0" distR="0" wp14:anchorId="7509606B" wp14:editId="71C64347">
            <wp:extent cx="5943600" cy="3622040"/>
            <wp:effectExtent l="0" t="0" r="0" b="0"/>
            <wp:docPr id="8" name="Picture 8" descr="SEED AMI">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D AMI">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3676CB72" w14:textId="77777777" w:rsidR="00F964FA" w:rsidRPr="00F964FA" w:rsidRDefault="00F964FA" w:rsidP="00F964FA">
      <w:pPr>
        <w:numPr>
          <w:ilvl w:val="0"/>
          <w:numId w:val="1"/>
        </w:num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b/>
          <w:bCs/>
        </w:rPr>
        <w:t>Use an Ubuntu 20.04 AMI:</w:t>
      </w:r>
      <w:r w:rsidRPr="00F964FA">
        <w:rPr>
          <w:rFonts w:ascii="Times New Roman" w:eastAsia="Times New Roman" w:hAnsi="Times New Roman" w:cs="Times New Roman"/>
        </w:rPr>
        <w:t xml:space="preserve"> If the SEEDUbuntu20.04 AMI is not available in your region, or you just want to build a SEED image yourselves, you can select a generic Ubuntu 20.04 image from community AMIs.</w:t>
      </w:r>
    </w:p>
    <w:p w14:paraId="06679FB9" w14:textId="21D8C636" w:rsidR="00F964FA" w:rsidRPr="00F964FA" w:rsidRDefault="00F964FA" w:rsidP="00F964FA">
      <w:pPr>
        <w:spacing w:before="100" w:beforeAutospacing="1" w:after="100" w:afterAutospacing="1" w:line="240" w:lineRule="auto"/>
        <w:ind w:left="720"/>
        <w:jc w:val="left"/>
        <w:rPr>
          <w:rFonts w:ascii="Times New Roman" w:eastAsia="Times New Roman" w:hAnsi="Times New Roman" w:cs="Times New Roman"/>
        </w:rPr>
      </w:pPr>
      <w:r w:rsidRPr="00F964FA">
        <w:rPr>
          <w:rFonts w:ascii="Times New Roman" w:eastAsia="Times New Roman" w:hAnsi="Times New Roman" w:cs="Times New Roman"/>
          <w:noProof/>
          <w:color w:val="0000FF"/>
        </w:rPr>
        <w:lastRenderedPageBreak/>
        <w:drawing>
          <wp:inline distT="0" distB="0" distL="0" distR="0" wp14:anchorId="03C4D898" wp14:editId="03A66762">
            <wp:extent cx="5943600" cy="3211830"/>
            <wp:effectExtent l="0" t="0" r="0" b="1270"/>
            <wp:docPr id="7" name="Picture 7" descr="Ubuntu AMI">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buntu AMI">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50671E60" w14:textId="77777777" w:rsidR="00F964FA" w:rsidRPr="00F964FA" w:rsidRDefault="00F964FA" w:rsidP="00F964FA">
      <w:pPr>
        <w:spacing w:before="100" w:beforeAutospacing="1" w:after="100" w:afterAutospacing="1" w:line="240" w:lineRule="auto"/>
        <w:jc w:val="left"/>
        <w:outlineLvl w:val="1"/>
        <w:rPr>
          <w:rFonts w:ascii="Times New Roman" w:eastAsia="Times New Roman" w:hAnsi="Times New Roman" w:cs="Times New Roman"/>
          <w:b/>
          <w:bCs/>
          <w:sz w:val="36"/>
          <w:szCs w:val="36"/>
        </w:rPr>
      </w:pPr>
      <w:r w:rsidRPr="00F964FA">
        <w:rPr>
          <w:rFonts w:ascii="Times New Roman" w:eastAsia="Times New Roman" w:hAnsi="Times New Roman" w:cs="Times New Roman"/>
          <w:b/>
          <w:bCs/>
          <w:sz w:val="36"/>
          <w:szCs w:val="36"/>
        </w:rPr>
        <w:t>Step 2: Choose an Instance Type</w:t>
      </w:r>
    </w:p>
    <w:p w14:paraId="1F051C1F" w14:textId="7777777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rPr>
        <w:t xml:space="preserve">We need to choose an instance type for our virtual machine. Different type has different cost. The minimal configuration for SEED VM is 1 vCPU, 2GB of memory, and 10 GB of disk space. The </w:t>
      </w:r>
      <w:r w:rsidRPr="00F964FA">
        <w:rPr>
          <w:rFonts w:ascii="Courier New" w:eastAsia="Times New Roman" w:hAnsi="Courier New" w:cs="Courier New"/>
          <w:sz w:val="20"/>
          <w:szCs w:val="20"/>
        </w:rPr>
        <w:t>t3-small</w:t>
      </w:r>
      <w:r w:rsidRPr="00F964FA">
        <w:rPr>
          <w:rFonts w:ascii="Times New Roman" w:eastAsia="Times New Roman" w:hAnsi="Times New Roman" w:cs="Times New Roman"/>
        </w:rPr>
        <w:t xml:space="preserve"> type is recommended (it has 2 vCPU and 2GB of memory). If you are concerned about the cost, you can start with a small configuration, and change it easily later (using the </w:t>
      </w:r>
      <w:r w:rsidRPr="00F964FA">
        <w:rPr>
          <w:rFonts w:ascii="Courier New" w:eastAsia="Times New Roman" w:hAnsi="Courier New" w:cs="Courier New"/>
          <w:sz w:val="20"/>
          <w:szCs w:val="20"/>
        </w:rPr>
        <w:t>Actions</w:t>
      </w:r>
      <w:r w:rsidRPr="00F964FA">
        <w:rPr>
          <w:rFonts w:ascii="Times New Roman" w:eastAsia="Times New Roman" w:hAnsi="Times New Roman" w:cs="Times New Roman"/>
        </w:rPr>
        <w:t xml:space="preserve"> --&gt; </w:t>
      </w:r>
      <w:r w:rsidRPr="00F964FA">
        <w:rPr>
          <w:rFonts w:ascii="Courier New" w:eastAsia="Times New Roman" w:hAnsi="Courier New" w:cs="Courier New"/>
          <w:sz w:val="20"/>
          <w:szCs w:val="20"/>
        </w:rPr>
        <w:t>Instance setting</w:t>
      </w:r>
      <w:r w:rsidRPr="00F964FA">
        <w:rPr>
          <w:rFonts w:ascii="Times New Roman" w:eastAsia="Times New Roman" w:hAnsi="Times New Roman" w:cs="Times New Roman"/>
        </w:rPr>
        <w:t xml:space="preserve"> menu).</w:t>
      </w:r>
    </w:p>
    <w:p w14:paraId="2214A389" w14:textId="7777777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rPr>
        <w:t xml:space="preserve">After selecting the type, you can click </w:t>
      </w:r>
      <w:r w:rsidRPr="00F964FA">
        <w:rPr>
          <w:rFonts w:ascii="Courier New" w:eastAsia="Times New Roman" w:hAnsi="Courier New" w:cs="Courier New"/>
          <w:sz w:val="20"/>
          <w:szCs w:val="20"/>
        </w:rPr>
        <w:t>Review and Launch</w:t>
      </w:r>
      <w:r w:rsidRPr="00F964FA">
        <w:rPr>
          <w:rFonts w:ascii="Times New Roman" w:eastAsia="Times New Roman" w:hAnsi="Times New Roman" w:cs="Times New Roman"/>
        </w:rPr>
        <w:t xml:space="preserve">, and you will directly jump to the </w:t>
      </w:r>
      <w:r w:rsidRPr="00F964FA">
        <w:rPr>
          <w:rFonts w:ascii="Courier New" w:eastAsia="Times New Roman" w:hAnsi="Courier New" w:cs="Courier New"/>
          <w:sz w:val="20"/>
          <w:szCs w:val="20"/>
        </w:rPr>
        <w:t>Review</w:t>
      </w:r>
      <w:r w:rsidRPr="00F964FA">
        <w:rPr>
          <w:rFonts w:ascii="Times New Roman" w:eastAsia="Times New Roman" w:hAnsi="Times New Roman" w:cs="Times New Roman"/>
        </w:rPr>
        <w:t xml:space="preserve"> Step. We need to go back a little bit to Steps 4 and 6 to add storage and configure the firewalls.</w:t>
      </w:r>
    </w:p>
    <w:p w14:paraId="0CD2832F" w14:textId="5CB84BFD"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noProof/>
          <w:color w:val="0000FF"/>
        </w:rPr>
        <w:drawing>
          <wp:inline distT="0" distB="0" distL="0" distR="0" wp14:anchorId="31B5EC1A" wp14:editId="27114607">
            <wp:extent cx="5943600" cy="313690"/>
            <wp:effectExtent l="0" t="0" r="0" b="3810"/>
            <wp:docPr id="6" name="Picture 6" descr="Steps">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s">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3690"/>
                    </a:xfrm>
                    <a:prstGeom prst="rect">
                      <a:avLst/>
                    </a:prstGeom>
                    <a:noFill/>
                    <a:ln>
                      <a:noFill/>
                    </a:ln>
                  </pic:spPr>
                </pic:pic>
              </a:graphicData>
            </a:graphic>
          </wp:inline>
        </w:drawing>
      </w:r>
    </w:p>
    <w:p w14:paraId="02FF4F56" w14:textId="77777777" w:rsidR="00F964FA" w:rsidRPr="00F964FA" w:rsidRDefault="00F964FA" w:rsidP="00F964FA">
      <w:pPr>
        <w:spacing w:before="100" w:beforeAutospacing="1" w:after="100" w:afterAutospacing="1" w:line="240" w:lineRule="auto"/>
        <w:jc w:val="left"/>
        <w:outlineLvl w:val="1"/>
        <w:rPr>
          <w:rFonts w:ascii="Times New Roman" w:eastAsia="Times New Roman" w:hAnsi="Times New Roman" w:cs="Times New Roman"/>
          <w:b/>
          <w:bCs/>
          <w:sz w:val="36"/>
          <w:szCs w:val="36"/>
        </w:rPr>
      </w:pPr>
      <w:r w:rsidRPr="00F964FA">
        <w:rPr>
          <w:rFonts w:ascii="Times New Roman" w:eastAsia="Times New Roman" w:hAnsi="Times New Roman" w:cs="Times New Roman"/>
          <w:b/>
          <w:bCs/>
          <w:sz w:val="36"/>
          <w:szCs w:val="36"/>
        </w:rPr>
        <w:t>Step 4: Add Storage</w:t>
      </w:r>
    </w:p>
    <w:p w14:paraId="17933EA2" w14:textId="7777777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rPr>
        <w:t>By default, AWS sets the storage size to 8GB. This is barely enough for SEED labs. We need to increase it to 12GB minimal. You should be noted that the size does affect the cost, although not by much.</w:t>
      </w:r>
    </w:p>
    <w:p w14:paraId="06D67CA9" w14:textId="3F0DE42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noProof/>
          <w:color w:val="0000FF"/>
        </w:rPr>
        <w:lastRenderedPageBreak/>
        <w:drawing>
          <wp:inline distT="0" distB="0" distL="0" distR="0" wp14:anchorId="2B2F73B8" wp14:editId="63B5586B">
            <wp:extent cx="5943600" cy="1274445"/>
            <wp:effectExtent l="0" t="0" r="0" b="0"/>
            <wp:docPr id="5" name="Picture 5" descr="Add storag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storag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6D792586" w14:textId="77777777" w:rsidR="00F964FA" w:rsidRPr="00F964FA" w:rsidRDefault="00F964FA" w:rsidP="00F964FA">
      <w:pPr>
        <w:spacing w:before="100" w:beforeAutospacing="1" w:after="100" w:afterAutospacing="1" w:line="240" w:lineRule="auto"/>
        <w:jc w:val="left"/>
        <w:outlineLvl w:val="1"/>
        <w:rPr>
          <w:rFonts w:ascii="Times New Roman" w:eastAsia="Times New Roman" w:hAnsi="Times New Roman" w:cs="Times New Roman"/>
          <w:b/>
          <w:bCs/>
          <w:sz w:val="36"/>
          <w:szCs w:val="36"/>
        </w:rPr>
      </w:pPr>
      <w:r w:rsidRPr="00F964FA">
        <w:rPr>
          <w:rFonts w:ascii="Times New Roman" w:eastAsia="Times New Roman" w:hAnsi="Times New Roman" w:cs="Times New Roman"/>
          <w:b/>
          <w:bCs/>
          <w:sz w:val="36"/>
          <w:szCs w:val="36"/>
        </w:rPr>
        <w:t>Step 6: Configure Security Group (Firewall)</w:t>
      </w:r>
    </w:p>
    <w:p w14:paraId="5BA1867B" w14:textId="7777777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rPr>
        <w:t xml:space="preserve">We need to add firewall rules to allow two types of access, SSH and VNC. By default, AWS already added the rule to allow SSH, so we just need to add one rule to allow VNC. VNC server listens to port 5900 + N, where N is the display number. For display </w:t>
      </w:r>
      <w:r w:rsidRPr="00F964FA">
        <w:rPr>
          <w:rFonts w:ascii="Courier New" w:eastAsia="Times New Roman" w:hAnsi="Courier New" w:cs="Courier New"/>
          <w:sz w:val="20"/>
          <w:szCs w:val="20"/>
        </w:rPr>
        <w:t>:1</w:t>
      </w:r>
      <w:r w:rsidRPr="00F964FA">
        <w:rPr>
          <w:rFonts w:ascii="Times New Roman" w:eastAsia="Times New Roman" w:hAnsi="Times New Roman" w:cs="Times New Roman"/>
        </w:rPr>
        <w:t xml:space="preserve">, the port number is </w:t>
      </w:r>
      <w:r w:rsidRPr="00F964FA">
        <w:rPr>
          <w:rFonts w:ascii="Courier New" w:eastAsia="Times New Roman" w:hAnsi="Courier New" w:cs="Courier New"/>
          <w:sz w:val="20"/>
          <w:szCs w:val="20"/>
        </w:rPr>
        <w:t>5901</w:t>
      </w:r>
      <w:r w:rsidRPr="00F964FA">
        <w:rPr>
          <w:rFonts w:ascii="Times New Roman" w:eastAsia="Times New Roman" w:hAnsi="Times New Roman" w:cs="Times New Roman"/>
        </w:rPr>
        <w:t>. To allow VNC server to have multiple displays, we specify a port range in the rule. After this step, the VM instance is created, and we are ready to launch this instance.</w:t>
      </w:r>
    </w:p>
    <w:p w14:paraId="5EB0FFD0" w14:textId="3EEB9809"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noProof/>
          <w:color w:val="0000FF"/>
        </w:rPr>
        <w:drawing>
          <wp:inline distT="0" distB="0" distL="0" distR="0" wp14:anchorId="56771E41" wp14:editId="096D3DE1">
            <wp:extent cx="5943600" cy="2065655"/>
            <wp:effectExtent l="0" t="0" r="0" b="4445"/>
            <wp:docPr id="4" name="Picture 4" descr="Firewall rules">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wall rules">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65655"/>
                    </a:xfrm>
                    <a:prstGeom prst="rect">
                      <a:avLst/>
                    </a:prstGeom>
                    <a:noFill/>
                    <a:ln>
                      <a:noFill/>
                    </a:ln>
                  </pic:spPr>
                </pic:pic>
              </a:graphicData>
            </a:graphic>
          </wp:inline>
        </w:drawing>
      </w:r>
    </w:p>
    <w:p w14:paraId="4752B451" w14:textId="77777777" w:rsidR="00F964FA" w:rsidRPr="00F964FA" w:rsidRDefault="00F964FA" w:rsidP="00F964FA">
      <w:pPr>
        <w:spacing w:before="100" w:beforeAutospacing="1" w:after="100" w:afterAutospacing="1" w:line="240" w:lineRule="auto"/>
        <w:jc w:val="left"/>
        <w:outlineLvl w:val="1"/>
        <w:rPr>
          <w:rFonts w:ascii="Times New Roman" w:eastAsia="Times New Roman" w:hAnsi="Times New Roman" w:cs="Times New Roman"/>
          <w:b/>
          <w:bCs/>
          <w:sz w:val="36"/>
          <w:szCs w:val="36"/>
        </w:rPr>
      </w:pPr>
      <w:r w:rsidRPr="00F964FA">
        <w:rPr>
          <w:rFonts w:ascii="Times New Roman" w:eastAsia="Times New Roman" w:hAnsi="Times New Roman" w:cs="Times New Roman"/>
          <w:b/>
          <w:bCs/>
          <w:sz w:val="36"/>
          <w:szCs w:val="36"/>
        </w:rPr>
        <w:t>Step A.1: Create/Select Key Pair</w:t>
      </w:r>
    </w:p>
    <w:p w14:paraId="4ADC5487" w14:textId="7777777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rPr>
        <w:t xml:space="preserve">To SSH into the VM instance, we need to create a key pair or use an existing one that you created before. AWS will save the public key part of this pair to the </w:t>
      </w:r>
      <w:r w:rsidRPr="00F964FA">
        <w:rPr>
          <w:rFonts w:ascii="Courier New" w:eastAsia="Times New Roman" w:hAnsi="Courier New" w:cs="Courier New"/>
          <w:sz w:val="20"/>
          <w:szCs w:val="20"/>
        </w:rPr>
        <w:t>.</w:t>
      </w:r>
      <w:proofErr w:type="spellStart"/>
      <w:r w:rsidRPr="00F964FA">
        <w:rPr>
          <w:rFonts w:ascii="Courier New" w:eastAsia="Times New Roman" w:hAnsi="Courier New" w:cs="Courier New"/>
          <w:sz w:val="20"/>
          <w:szCs w:val="20"/>
        </w:rPr>
        <w:t>ssh</w:t>
      </w:r>
      <w:proofErr w:type="spellEnd"/>
      <w:r w:rsidRPr="00F964FA">
        <w:rPr>
          <w:rFonts w:ascii="Courier New" w:eastAsia="Times New Roman" w:hAnsi="Courier New" w:cs="Courier New"/>
          <w:sz w:val="20"/>
          <w:szCs w:val="20"/>
        </w:rPr>
        <w:t>/</w:t>
      </w:r>
      <w:proofErr w:type="spellStart"/>
      <w:r w:rsidRPr="00F964FA">
        <w:rPr>
          <w:rFonts w:ascii="Courier New" w:eastAsia="Times New Roman" w:hAnsi="Courier New" w:cs="Courier New"/>
          <w:sz w:val="20"/>
          <w:szCs w:val="20"/>
        </w:rPr>
        <w:t>authorized_keys</w:t>
      </w:r>
      <w:proofErr w:type="spellEnd"/>
      <w:r w:rsidRPr="00F964FA">
        <w:rPr>
          <w:rFonts w:ascii="Times New Roman" w:eastAsia="Times New Roman" w:hAnsi="Times New Roman" w:cs="Times New Roman"/>
        </w:rPr>
        <w:t xml:space="preserve"> file inside the accounts created in the VM. This allows you to log into those accounts using the private key part of the pair.</w:t>
      </w:r>
    </w:p>
    <w:p w14:paraId="01A3955D" w14:textId="7777777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rPr>
        <w:t>If you choose to create a new key pair, make sure you download the key file, and save it in a secure place (see the notice in the figure). You need the key when you use a third-party SSH client to log into the server.</w:t>
      </w:r>
    </w:p>
    <w:p w14:paraId="7BA5CDD9" w14:textId="750051CC"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noProof/>
          <w:color w:val="0000FF"/>
        </w:rPr>
        <w:lastRenderedPageBreak/>
        <w:drawing>
          <wp:inline distT="0" distB="0" distL="0" distR="0" wp14:anchorId="32D0773C" wp14:editId="2F734A90">
            <wp:extent cx="5943600" cy="1930400"/>
            <wp:effectExtent l="0" t="0" r="0" b="0"/>
            <wp:docPr id="3" name="Picture 3" descr="new key">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key">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930400"/>
                    </a:xfrm>
                    <a:prstGeom prst="rect">
                      <a:avLst/>
                    </a:prstGeom>
                    <a:noFill/>
                    <a:ln>
                      <a:noFill/>
                    </a:ln>
                  </pic:spPr>
                </pic:pic>
              </a:graphicData>
            </a:graphic>
          </wp:inline>
        </w:drawing>
      </w:r>
    </w:p>
    <w:p w14:paraId="22D6FF76" w14:textId="77777777" w:rsidR="00F964FA" w:rsidRPr="00F964FA" w:rsidRDefault="00F964FA" w:rsidP="00F964FA">
      <w:pPr>
        <w:spacing w:before="100" w:beforeAutospacing="1" w:after="100" w:afterAutospacing="1" w:line="240" w:lineRule="auto"/>
        <w:jc w:val="left"/>
        <w:outlineLvl w:val="1"/>
        <w:rPr>
          <w:rFonts w:ascii="Times New Roman" w:eastAsia="Times New Roman" w:hAnsi="Times New Roman" w:cs="Times New Roman"/>
          <w:b/>
          <w:bCs/>
          <w:sz w:val="36"/>
          <w:szCs w:val="36"/>
        </w:rPr>
      </w:pPr>
      <w:r w:rsidRPr="00F964FA">
        <w:rPr>
          <w:rFonts w:ascii="Times New Roman" w:eastAsia="Times New Roman" w:hAnsi="Times New Roman" w:cs="Times New Roman"/>
          <w:b/>
          <w:bCs/>
          <w:sz w:val="36"/>
          <w:szCs w:val="36"/>
        </w:rPr>
        <w:t>Step A.2: SSH into VM</w:t>
      </w:r>
    </w:p>
    <w:p w14:paraId="2D131A06" w14:textId="7777777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rPr>
        <w:t>There are two typical ways to SSH into an AWS VM. Before doing that, we need to make sure that the VM instance is running. You can start it from the AWS console if it is not running.</w:t>
      </w:r>
    </w:p>
    <w:p w14:paraId="50DA2EF2" w14:textId="7777777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b/>
          <w:bCs/>
        </w:rPr>
        <w:t>From a web browser:</w:t>
      </w:r>
      <w:r w:rsidRPr="00F964FA">
        <w:rPr>
          <w:rFonts w:ascii="Times New Roman" w:eastAsia="Times New Roman" w:hAnsi="Times New Roman" w:cs="Times New Roman"/>
        </w:rPr>
        <w:t xml:space="preserve"> After selecting an VM instance on the AWS Console, you can click the </w:t>
      </w:r>
      <w:r w:rsidRPr="00F964FA">
        <w:rPr>
          <w:rFonts w:ascii="Courier New" w:eastAsia="Times New Roman" w:hAnsi="Courier New" w:cs="Courier New"/>
          <w:sz w:val="20"/>
          <w:szCs w:val="20"/>
        </w:rPr>
        <w:t>Connect</w:t>
      </w:r>
      <w:r w:rsidRPr="00F964FA">
        <w:rPr>
          <w:rFonts w:ascii="Times New Roman" w:eastAsia="Times New Roman" w:hAnsi="Times New Roman" w:cs="Times New Roman"/>
        </w:rPr>
        <w:t xml:space="preserve"> button. A new window will come up. You need to type a user name. In a typical Ubuntu 20.04 AMI, </w:t>
      </w:r>
      <w:r w:rsidRPr="00F964FA">
        <w:rPr>
          <w:rFonts w:ascii="Courier New" w:eastAsia="Times New Roman" w:hAnsi="Courier New" w:cs="Courier New"/>
          <w:sz w:val="20"/>
          <w:szCs w:val="20"/>
        </w:rPr>
        <w:t>root</w:t>
      </w:r>
      <w:r w:rsidRPr="00F964FA">
        <w:rPr>
          <w:rFonts w:ascii="Times New Roman" w:eastAsia="Times New Roman" w:hAnsi="Times New Roman" w:cs="Times New Roman"/>
        </w:rPr>
        <w:t xml:space="preserve"> and </w:t>
      </w:r>
      <w:r w:rsidRPr="00F964FA">
        <w:rPr>
          <w:rFonts w:ascii="Courier New" w:eastAsia="Times New Roman" w:hAnsi="Courier New" w:cs="Courier New"/>
          <w:sz w:val="20"/>
          <w:szCs w:val="20"/>
        </w:rPr>
        <w:t>ubuntu</w:t>
      </w:r>
      <w:r w:rsidRPr="00F964FA">
        <w:rPr>
          <w:rFonts w:ascii="Times New Roman" w:eastAsia="Times New Roman" w:hAnsi="Times New Roman" w:cs="Times New Roman"/>
        </w:rPr>
        <w:t xml:space="preserve"> are the accounts created, and their </w:t>
      </w:r>
      <w:r w:rsidRPr="00F964FA">
        <w:rPr>
          <w:rFonts w:ascii="Courier New" w:eastAsia="Times New Roman" w:hAnsi="Courier New" w:cs="Courier New"/>
          <w:sz w:val="20"/>
          <w:szCs w:val="20"/>
        </w:rPr>
        <w:t>.</w:t>
      </w:r>
      <w:proofErr w:type="spellStart"/>
      <w:r w:rsidRPr="00F964FA">
        <w:rPr>
          <w:rFonts w:ascii="Courier New" w:eastAsia="Times New Roman" w:hAnsi="Courier New" w:cs="Courier New"/>
          <w:sz w:val="20"/>
          <w:szCs w:val="20"/>
        </w:rPr>
        <w:t>ssh</w:t>
      </w:r>
      <w:proofErr w:type="spellEnd"/>
      <w:r w:rsidRPr="00F964FA">
        <w:rPr>
          <w:rFonts w:ascii="Courier New" w:eastAsia="Times New Roman" w:hAnsi="Courier New" w:cs="Courier New"/>
          <w:sz w:val="20"/>
          <w:szCs w:val="20"/>
        </w:rPr>
        <w:t>/</w:t>
      </w:r>
      <w:proofErr w:type="spellStart"/>
      <w:r w:rsidRPr="00F964FA">
        <w:rPr>
          <w:rFonts w:ascii="Courier New" w:eastAsia="Times New Roman" w:hAnsi="Courier New" w:cs="Courier New"/>
          <w:sz w:val="20"/>
          <w:szCs w:val="20"/>
        </w:rPr>
        <w:t>authorized_keys</w:t>
      </w:r>
      <w:proofErr w:type="spellEnd"/>
      <w:r w:rsidRPr="00F964FA">
        <w:rPr>
          <w:rFonts w:ascii="Times New Roman" w:eastAsia="Times New Roman" w:hAnsi="Times New Roman" w:cs="Times New Roman"/>
        </w:rPr>
        <w:t xml:space="preserve"> have already been set up using the keys you provided in the previous step.</w:t>
      </w:r>
    </w:p>
    <w:p w14:paraId="5D47E0CA" w14:textId="3F1EF9A0"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noProof/>
          <w:color w:val="0000FF"/>
        </w:rPr>
        <w:drawing>
          <wp:inline distT="0" distB="0" distL="0" distR="0" wp14:anchorId="027B078D" wp14:editId="7954A3DB">
            <wp:extent cx="5943600" cy="1473200"/>
            <wp:effectExtent l="0" t="0" r="0" b="0"/>
            <wp:docPr id="2" name="Picture 2" descr="connect">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ct">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73200"/>
                    </a:xfrm>
                    <a:prstGeom prst="rect">
                      <a:avLst/>
                    </a:prstGeom>
                    <a:noFill/>
                    <a:ln>
                      <a:noFill/>
                    </a:ln>
                  </pic:spPr>
                </pic:pic>
              </a:graphicData>
            </a:graphic>
          </wp:inline>
        </w:drawing>
      </w:r>
    </w:p>
    <w:p w14:paraId="29878E49" w14:textId="77777777" w:rsidR="00F964FA" w:rsidRPr="00F964FA" w:rsidRDefault="00F964FA" w:rsidP="00F964FA">
      <w:pPr>
        <w:spacing w:before="100" w:beforeAutospacing="1" w:after="100" w:afterAutospacing="1" w:line="240" w:lineRule="auto"/>
        <w:jc w:val="left"/>
        <w:rPr>
          <w:rFonts w:ascii="Times New Roman" w:eastAsia="Times New Roman" w:hAnsi="Times New Roman" w:cs="Times New Roman"/>
        </w:rPr>
      </w:pPr>
      <w:r w:rsidRPr="00F964FA">
        <w:rPr>
          <w:rFonts w:ascii="Times New Roman" w:eastAsia="Times New Roman" w:hAnsi="Times New Roman" w:cs="Times New Roman"/>
          <w:b/>
          <w:bCs/>
        </w:rPr>
        <w:t>From a Terminal:</w:t>
      </w:r>
      <w:r w:rsidRPr="00F964FA">
        <w:rPr>
          <w:rFonts w:ascii="Times New Roman" w:eastAsia="Times New Roman" w:hAnsi="Times New Roman" w:cs="Times New Roman"/>
        </w:rPr>
        <w:t xml:space="preserve"> If you prefer to SSH into the VM from a third-party SSH client, you can do that with the key that you have downloaded in the previous step. There are many SSH client programs, and their usages are different. The following example is for Linux:</w:t>
      </w:r>
    </w:p>
    <w:p w14:paraId="506A4562" w14:textId="77777777" w:rsidR="00F964FA" w:rsidRPr="00F964FA" w:rsidRDefault="00F964FA" w:rsidP="00F9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F964FA">
        <w:rPr>
          <w:rFonts w:ascii="Courier New" w:eastAsia="Times New Roman" w:hAnsi="Courier New" w:cs="Courier New"/>
          <w:sz w:val="20"/>
          <w:szCs w:val="20"/>
        </w:rPr>
        <w:t>ssh</w:t>
      </w:r>
      <w:proofErr w:type="spellEnd"/>
      <w:r w:rsidRPr="00F964FA">
        <w:rPr>
          <w:rFonts w:ascii="Courier New" w:eastAsia="Times New Roman" w:hAnsi="Courier New" w:cs="Courier New"/>
          <w:sz w:val="20"/>
          <w:szCs w:val="20"/>
        </w:rPr>
        <w:t xml:space="preserve"> -</w:t>
      </w:r>
      <w:proofErr w:type="spellStart"/>
      <w:r w:rsidRPr="00F964FA">
        <w:rPr>
          <w:rFonts w:ascii="Courier New" w:eastAsia="Times New Roman" w:hAnsi="Courier New" w:cs="Courier New"/>
          <w:sz w:val="20"/>
          <w:szCs w:val="20"/>
        </w:rPr>
        <w:t>i</w:t>
      </w:r>
      <w:proofErr w:type="spellEnd"/>
      <w:r w:rsidRPr="00F964FA">
        <w:rPr>
          <w:rFonts w:ascii="Courier New" w:eastAsia="Times New Roman" w:hAnsi="Courier New" w:cs="Courier New"/>
          <w:sz w:val="20"/>
          <w:szCs w:val="20"/>
        </w:rPr>
        <w:t xml:space="preserve"> &lt;private key file&gt; ubuntu@&lt;external IP address of instance&gt;</w:t>
      </w:r>
    </w:p>
    <w:p w14:paraId="17F4A9A7" w14:textId="77777777" w:rsidR="00F964FA" w:rsidRPr="00F964FA" w:rsidRDefault="00F964FA" w:rsidP="00F9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F964FA">
        <w:rPr>
          <w:rFonts w:ascii="Courier New" w:eastAsia="Times New Roman" w:hAnsi="Courier New" w:cs="Courier New"/>
          <w:sz w:val="20"/>
          <w:szCs w:val="20"/>
        </w:rPr>
        <w:t xml:space="preserve"># example: </w:t>
      </w:r>
      <w:proofErr w:type="spellStart"/>
      <w:r w:rsidRPr="00F964FA">
        <w:rPr>
          <w:rFonts w:ascii="Courier New" w:eastAsia="Times New Roman" w:hAnsi="Courier New" w:cs="Courier New"/>
          <w:sz w:val="20"/>
          <w:szCs w:val="20"/>
        </w:rPr>
        <w:t>ssh</w:t>
      </w:r>
      <w:proofErr w:type="spellEnd"/>
      <w:r w:rsidRPr="00F964FA">
        <w:rPr>
          <w:rFonts w:ascii="Courier New" w:eastAsia="Times New Roman" w:hAnsi="Courier New" w:cs="Courier New"/>
          <w:sz w:val="20"/>
          <w:szCs w:val="20"/>
        </w:rPr>
        <w:t xml:space="preserve"> -</w:t>
      </w:r>
      <w:proofErr w:type="spellStart"/>
      <w:r w:rsidRPr="00F964FA">
        <w:rPr>
          <w:rFonts w:ascii="Courier New" w:eastAsia="Times New Roman" w:hAnsi="Courier New" w:cs="Courier New"/>
          <w:sz w:val="20"/>
          <w:szCs w:val="20"/>
        </w:rPr>
        <w:t>i</w:t>
      </w:r>
      <w:proofErr w:type="spellEnd"/>
      <w:r w:rsidRPr="00F964FA">
        <w:rPr>
          <w:rFonts w:ascii="Courier New" w:eastAsia="Times New Roman" w:hAnsi="Courier New" w:cs="Courier New"/>
          <w:sz w:val="20"/>
          <w:szCs w:val="20"/>
        </w:rPr>
        <w:t xml:space="preserve"> seed-</w:t>
      </w:r>
      <w:proofErr w:type="spellStart"/>
      <w:r w:rsidRPr="00F964FA">
        <w:rPr>
          <w:rFonts w:ascii="Courier New" w:eastAsia="Times New Roman" w:hAnsi="Courier New" w:cs="Courier New"/>
          <w:sz w:val="20"/>
          <w:szCs w:val="20"/>
        </w:rPr>
        <w:t>key.pem</w:t>
      </w:r>
      <w:proofErr w:type="spellEnd"/>
      <w:r w:rsidRPr="00F964FA">
        <w:rPr>
          <w:rFonts w:ascii="Courier New" w:eastAsia="Times New Roman" w:hAnsi="Courier New" w:cs="Courier New"/>
          <w:sz w:val="20"/>
          <w:szCs w:val="20"/>
        </w:rPr>
        <w:t xml:space="preserve"> ubuntu@12.34.56.78</w:t>
      </w:r>
    </w:p>
    <w:p w14:paraId="1159995F" w14:textId="24A102A3" w:rsidR="002F5A54" w:rsidRDefault="002F5A54"/>
    <w:p w14:paraId="1622F464" w14:textId="77777777" w:rsidR="004C1669" w:rsidRDefault="004C1669" w:rsidP="00651B58">
      <w:pPr>
        <w:pStyle w:val="Heading2"/>
      </w:pPr>
    </w:p>
    <w:p w14:paraId="4D08E927" w14:textId="77777777" w:rsidR="004C1669" w:rsidRDefault="004C1669" w:rsidP="00651B58">
      <w:pPr>
        <w:pStyle w:val="Heading2"/>
      </w:pPr>
    </w:p>
    <w:p w14:paraId="1A390468" w14:textId="56065C1F" w:rsidR="00651B58" w:rsidRDefault="00651B58" w:rsidP="00651B58">
      <w:pPr>
        <w:pStyle w:val="Heading2"/>
      </w:pPr>
      <w:r>
        <w:lastRenderedPageBreak/>
        <w:t>Step 2 (Option A): Access the VM Using VNC</w:t>
      </w:r>
    </w:p>
    <w:p w14:paraId="186AB89D" w14:textId="77777777" w:rsidR="00651B58" w:rsidRDefault="00651B58" w:rsidP="00651B58">
      <w:pPr>
        <w:pStyle w:val="NormalWeb"/>
      </w:pPr>
      <w:r>
        <w:t>For most labs, being able to SSH into the VM should be sufficient. Some labs do need to access GUI applications on the VM, such as Firefox and Wireshark. If your network bandwidth is not too bad, being able to get a graphical desktop of the remote VM is always more desirable than getting a text terminal via SSH. We will use VNC (Virtual Network Computing) to get the remote desktop.</w:t>
      </w:r>
    </w:p>
    <w:p w14:paraId="513926AA" w14:textId="77777777" w:rsidR="00651B58" w:rsidRDefault="00651B58" w:rsidP="00651B58">
      <w:pPr>
        <w:pStyle w:val="NormalWeb"/>
        <w:numPr>
          <w:ilvl w:val="0"/>
          <w:numId w:val="2"/>
        </w:numPr>
      </w:pPr>
      <w:r>
        <w:rPr>
          <w:rStyle w:val="Strong"/>
        </w:rPr>
        <w:t>On the cloud VM:</w:t>
      </w:r>
      <w:r>
        <w:t xml:space="preserve"> We need to make sure that we are in the </w:t>
      </w:r>
      <w:r>
        <w:rPr>
          <w:rStyle w:val="HTMLCode"/>
        </w:rPr>
        <w:t>seed</w:t>
      </w:r>
      <w:r>
        <w:t xml:space="preserve"> account. If you are still in the default account, do the following, and you will be in the </w:t>
      </w:r>
      <w:r>
        <w:rPr>
          <w:rStyle w:val="HTMLCode"/>
        </w:rPr>
        <w:t>seed</w:t>
      </w:r>
      <w:r>
        <w:t xml:space="preserve"> account:</w:t>
      </w:r>
    </w:p>
    <w:p w14:paraId="188D3A7A" w14:textId="77777777" w:rsidR="00651B58" w:rsidRDefault="00651B58" w:rsidP="00651B58">
      <w:pPr>
        <w:pStyle w:val="HTMLPreformatted"/>
        <w:numPr>
          <w:ilvl w:val="0"/>
          <w:numId w:val="2"/>
        </w:numPr>
        <w:tabs>
          <w:tab w:val="clear" w:pos="720"/>
        </w:tabs>
        <w:rPr>
          <w:rStyle w:val="HTMLCode"/>
        </w:rPr>
      </w:pPr>
      <w:proofErr w:type="spellStart"/>
      <w:r>
        <w:rPr>
          <w:rStyle w:val="HTMLCode"/>
        </w:rPr>
        <w:t>sudo</w:t>
      </w:r>
      <w:proofErr w:type="spellEnd"/>
      <w:r>
        <w:rPr>
          <w:rStyle w:val="HTMLCode"/>
        </w:rPr>
        <w:t xml:space="preserve"> </w:t>
      </w:r>
      <w:proofErr w:type="spellStart"/>
      <w:r>
        <w:rPr>
          <w:rStyle w:val="HTMLCode"/>
        </w:rPr>
        <w:t>su</w:t>
      </w:r>
      <w:proofErr w:type="spellEnd"/>
      <w:r>
        <w:rPr>
          <w:rStyle w:val="HTMLCode"/>
        </w:rPr>
        <w:t xml:space="preserve"> seed</w:t>
      </w:r>
    </w:p>
    <w:p w14:paraId="7D091150" w14:textId="77777777" w:rsidR="00651B58" w:rsidRDefault="00651B58" w:rsidP="00651B58">
      <w:pPr>
        <w:pStyle w:val="NormalWeb"/>
        <w:ind w:left="720"/>
      </w:pPr>
      <w:r>
        <w:t xml:space="preserve">Our installation script has already installed the </w:t>
      </w:r>
      <w:proofErr w:type="spellStart"/>
      <w:r>
        <w:t>TigerVNC</w:t>
      </w:r>
      <w:proofErr w:type="spellEnd"/>
      <w:r>
        <w:t xml:space="preserve"> server program on the VM. You need to start the server.</w:t>
      </w:r>
    </w:p>
    <w:p w14:paraId="5FEA36B4" w14:textId="77777777" w:rsidR="00651B58" w:rsidRDefault="00651B58" w:rsidP="00651B58">
      <w:pPr>
        <w:pStyle w:val="HTMLPreformatted"/>
        <w:ind w:left="720"/>
        <w:rPr>
          <w:rStyle w:val="HTMLCode"/>
        </w:rPr>
      </w:pPr>
      <w:proofErr w:type="spellStart"/>
      <w:r>
        <w:rPr>
          <w:rStyle w:val="HTMLCode"/>
        </w:rPr>
        <w:t>vncserver</w:t>
      </w:r>
      <w:proofErr w:type="spellEnd"/>
      <w:r>
        <w:rPr>
          <w:rStyle w:val="HTMLCode"/>
        </w:rPr>
        <w:t xml:space="preserve"> -localhost no</w:t>
      </w:r>
    </w:p>
    <w:p w14:paraId="37416EFC" w14:textId="77777777" w:rsidR="00651B58" w:rsidRDefault="00651B58" w:rsidP="00651B58">
      <w:pPr>
        <w:pStyle w:val="NormalWeb"/>
        <w:ind w:left="720"/>
      </w:pPr>
      <w:r>
        <w:t xml:space="preserve">By default, </w:t>
      </w:r>
      <w:proofErr w:type="spellStart"/>
      <w:r>
        <w:t>TigerVNC</w:t>
      </w:r>
      <w:proofErr w:type="spellEnd"/>
      <w:r>
        <w:t xml:space="preserve"> server only listens to localhost/127.0.0.1. The purpose of the </w:t>
      </w:r>
      <w:r>
        <w:rPr>
          <w:rStyle w:val="HTMLCode"/>
        </w:rPr>
        <w:t>-localhost no</w:t>
      </w:r>
      <w:r>
        <w:t xml:space="preserve"> option means accepting access from the outside. When we first start the </w:t>
      </w:r>
      <w:proofErr w:type="spellStart"/>
      <w:r>
        <w:rPr>
          <w:rStyle w:val="HTMLCode"/>
        </w:rPr>
        <w:t>vncserver</w:t>
      </w:r>
      <w:proofErr w:type="spellEnd"/>
      <w:r>
        <w:t>, we will be asked to provide a password. Make sure this password is strong enough. Moreover, VNC communication itself is not encrypted, so you should not send anything personal. If you do want to secure it, you can run an SSH tunnel or VPN tunnel to protect the VNC communication.</w:t>
      </w:r>
    </w:p>
    <w:p w14:paraId="644B79FC" w14:textId="77777777" w:rsidR="00651B58" w:rsidRDefault="00651B58" w:rsidP="00651B58">
      <w:pPr>
        <w:pStyle w:val="NormalWeb"/>
        <w:numPr>
          <w:ilvl w:val="0"/>
          <w:numId w:val="2"/>
        </w:numPr>
      </w:pPr>
      <w:r>
        <w:rPr>
          <w:rStyle w:val="Strong"/>
        </w:rPr>
        <w:t>On your computer:</w:t>
      </w:r>
      <w:r>
        <w:t xml:space="preserve"> You need to have a VNC viewer installed on your computer, such as </w:t>
      </w:r>
      <w:hyperlink r:id="rId55" w:history="1">
        <w:proofErr w:type="spellStart"/>
        <w:r>
          <w:rPr>
            <w:rStyle w:val="Hyperlink"/>
          </w:rPr>
          <w:t>TigerVNC</w:t>
        </w:r>
        <w:proofErr w:type="spellEnd"/>
      </w:hyperlink>
      <w:r>
        <w:t xml:space="preserve">, and </w:t>
      </w:r>
      <w:hyperlink r:id="rId56" w:history="1">
        <w:proofErr w:type="spellStart"/>
        <w:r>
          <w:rPr>
            <w:rStyle w:val="Hyperlink"/>
          </w:rPr>
          <w:t>RealVNC</w:t>
        </w:r>
        <w:proofErr w:type="spellEnd"/>
      </w:hyperlink>
      <w:r>
        <w:t xml:space="preserve">. If you prefer other VNC viewers, it is fine. Most of them are compatible with one another. Some users have reported that </w:t>
      </w:r>
      <w:proofErr w:type="spellStart"/>
      <w:r>
        <w:t>TigerVNC</w:t>
      </w:r>
      <w:proofErr w:type="spellEnd"/>
      <w:r>
        <w:t xml:space="preserve"> have issues on macOS, but </w:t>
      </w:r>
      <w:proofErr w:type="spellStart"/>
      <w:r>
        <w:t>RealVNC</w:t>
      </w:r>
      <w:proofErr w:type="spellEnd"/>
      <w:r>
        <w:t xml:space="preserve"> has no problem.</w:t>
      </w:r>
    </w:p>
    <w:p w14:paraId="3E939A7B" w14:textId="77777777" w:rsidR="00651B58" w:rsidRDefault="00651B58" w:rsidP="00651B58">
      <w:pPr>
        <w:pStyle w:val="NormalWeb"/>
        <w:ind w:left="720"/>
      </w:pPr>
      <w:r>
        <w:t xml:space="preserve">Start your VNC viewer program, and type the IP address of the VM, along with the port number, such as </w:t>
      </w:r>
      <w:r>
        <w:rPr>
          <w:rStyle w:val="HTMLCode"/>
        </w:rPr>
        <w:t>35.236.203.131:5901</w:t>
      </w:r>
      <w:r>
        <w:t>. Most cloud VMs have two IP addresses; make sure you use the external IP address, not the internal one. You will be prompted for password, which is the one you typed when you first run the VNC server. If everything is done correctly, you will see the desktop of your remote VM.</w:t>
      </w:r>
    </w:p>
    <w:p w14:paraId="3F9A23AB" w14:textId="77777777" w:rsidR="00651B58" w:rsidRDefault="00651B58" w:rsidP="00651B58">
      <w:pPr>
        <w:pStyle w:val="NormalWeb"/>
        <w:numPr>
          <w:ilvl w:val="0"/>
          <w:numId w:val="2"/>
        </w:numPr>
      </w:pPr>
      <w:r>
        <w:t xml:space="preserve">If you VNC does not work, check your firewall to make sure TCP traffics to the port </w:t>
      </w:r>
      <w:r>
        <w:rPr>
          <w:rStyle w:val="HTMLCode"/>
        </w:rPr>
        <w:t>5901</w:t>
      </w:r>
      <w:r>
        <w:t xml:space="preserve"> on the VM is allowed. Also check whether your VNC server is running properly. Here are some useful commands to help you manage the VNC server on the VM:</w:t>
      </w:r>
    </w:p>
    <w:p w14:paraId="17573FCC" w14:textId="77777777" w:rsidR="00651B58" w:rsidRDefault="00651B58" w:rsidP="00651B58">
      <w:pPr>
        <w:pStyle w:val="HTMLPreformatted"/>
        <w:numPr>
          <w:ilvl w:val="0"/>
          <w:numId w:val="2"/>
        </w:numPr>
        <w:tabs>
          <w:tab w:val="clear" w:pos="720"/>
        </w:tabs>
        <w:rPr>
          <w:rStyle w:val="HTMLCode"/>
        </w:rPr>
      </w:pPr>
      <w:proofErr w:type="spellStart"/>
      <w:r>
        <w:rPr>
          <w:rStyle w:val="HTMLCode"/>
        </w:rPr>
        <w:t>vncserver</w:t>
      </w:r>
      <w:proofErr w:type="spellEnd"/>
      <w:r>
        <w:rPr>
          <w:rStyle w:val="HTMLCode"/>
        </w:rPr>
        <w:t xml:space="preserve"> -list       # List the VNC server sessions</w:t>
      </w:r>
    </w:p>
    <w:p w14:paraId="09374570" w14:textId="77777777" w:rsidR="00651B58" w:rsidRDefault="00651B58" w:rsidP="00651B58">
      <w:pPr>
        <w:pStyle w:val="HTMLPreformatted"/>
        <w:numPr>
          <w:ilvl w:val="0"/>
          <w:numId w:val="2"/>
        </w:numPr>
        <w:tabs>
          <w:tab w:val="clear" w:pos="720"/>
        </w:tabs>
        <w:rPr>
          <w:rStyle w:val="HTMLCode"/>
        </w:rPr>
      </w:pPr>
      <w:proofErr w:type="spellStart"/>
      <w:proofErr w:type="gramStart"/>
      <w:r>
        <w:rPr>
          <w:rStyle w:val="HTMLCode"/>
        </w:rPr>
        <w:t>vncserver</w:t>
      </w:r>
      <w:proofErr w:type="spellEnd"/>
      <w:proofErr w:type="gramEnd"/>
      <w:r>
        <w:rPr>
          <w:rStyle w:val="HTMLCode"/>
        </w:rPr>
        <w:t xml:space="preserve"> -kill :1    # Kill the session for :1 display</w:t>
      </w:r>
    </w:p>
    <w:p w14:paraId="04A051A1" w14:textId="77777777" w:rsidR="004C1669" w:rsidRDefault="004C1669" w:rsidP="00651B58">
      <w:pPr>
        <w:pStyle w:val="Heading2"/>
      </w:pPr>
    </w:p>
    <w:p w14:paraId="1EA69522" w14:textId="77777777" w:rsidR="004C1669" w:rsidRDefault="004C1669" w:rsidP="00651B58">
      <w:pPr>
        <w:pStyle w:val="Heading2"/>
      </w:pPr>
    </w:p>
    <w:p w14:paraId="286F8260" w14:textId="69E5597A" w:rsidR="00651B58" w:rsidRDefault="00651B58" w:rsidP="00651B58">
      <w:pPr>
        <w:pStyle w:val="Heading2"/>
      </w:pPr>
      <w:r>
        <w:lastRenderedPageBreak/>
        <w:t>Step 2 (Option B): Access the VM Using SSH</w:t>
      </w:r>
    </w:p>
    <w:p w14:paraId="58E9688D" w14:textId="77777777" w:rsidR="00651B58" w:rsidRDefault="00651B58" w:rsidP="00651B58">
      <w:pPr>
        <w:pStyle w:val="NormalWeb"/>
      </w:pPr>
      <w:r>
        <w:t>To run VNC, you need to have reasonable bandwidth. If your VNC performance is bad, you should switch to SSH. You can get by with many of the SEED labs using just terminals. There are many ways to SSH into the cloud VM:</w:t>
      </w:r>
    </w:p>
    <w:p w14:paraId="0D5CD499" w14:textId="77777777" w:rsidR="00651B58" w:rsidRDefault="00651B58" w:rsidP="00651B58">
      <w:pPr>
        <w:pStyle w:val="NormalWeb"/>
        <w:numPr>
          <w:ilvl w:val="0"/>
          <w:numId w:val="3"/>
        </w:numPr>
      </w:pPr>
      <w:r>
        <w:t>Most cloud platforms provide a default browser-based SSH client. Google cloud's SSH client even allows you to upload and download files, which is very convenient.</w:t>
      </w:r>
    </w:p>
    <w:p w14:paraId="3D54B039" w14:textId="77777777" w:rsidR="00651B58" w:rsidRDefault="00651B58" w:rsidP="00651B58">
      <w:pPr>
        <w:pStyle w:val="NormalWeb"/>
        <w:numPr>
          <w:ilvl w:val="0"/>
          <w:numId w:val="3"/>
        </w:numPr>
      </w:pPr>
      <w:r>
        <w:t xml:space="preserve">You can also find many third-party SSH clients. Some clouds may have disabled the password authentication in SSH, so you have to use public keys for the authentication. You need to generate public/private key pairs on your SSH client machine, and save the public key into the </w:t>
      </w:r>
      <w:r>
        <w:rPr>
          <w:rStyle w:val="HTMLCode"/>
        </w:rPr>
        <w:t>/home/seed/</w:t>
      </w:r>
      <w:proofErr w:type="gramStart"/>
      <w:r>
        <w:rPr>
          <w:rStyle w:val="HTMLCode"/>
        </w:rPr>
        <w:t>.</w:t>
      </w:r>
      <w:proofErr w:type="spellStart"/>
      <w:r>
        <w:rPr>
          <w:rStyle w:val="HTMLCode"/>
        </w:rPr>
        <w:t>ssh</w:t>
      </w:r>
      <w:proofErr w:type="spellEnd"/>
      <w:proofErr w:type="gramEnd"/>
      <w:r>
        <w:rPr>
          <w:rStyle w:val="HTMLCode"/>
        </w:rPr>
        <w:t>/</w:t>
      </w:r>
      <w:proofErr w:type="spellStart"/>
      <w:r>
        <w:rPr>
          <w:rStyle w:val="HTMLCode"/>
        </w:rPr>
        <w:t>authorized_keys</w:t>
      </w:r>
      <w:proofErr w:type="spellEnd"/>
      <w:r>
        <w:t xml:space="preserve"> file on the server machine. You can easily find instructions from online resources, so we will not provide one here.</w:t>
      </w:r>
    </w:p>
    <w:p w14:paraId="5C3AADC5" w14:textId="77777777" w:rsidR="004C1669" w:rsidRDefault="004C1669" w:rsidP="00651B58">
      <w:pPr>
        <w:pStyle w:val="Heading2"/>
      </w:pPr>
    </w:p>
    <w:p w14:paraId="74F94ED9" w14:textId="15684563" w:rsidR="00651B58" w:rsidRDefault="00651B58" w:rsidP="00651B58">
      <w:pPr>
        <w:pStyle w:val="Heading2"/>
      </w:pPr>
      <w:r>
        <w:t>Notes on Cost</w:t>
      </w:r>
    </w:p>
    <w:p w14:paraId="1B52DA5D" w14:textId="47848E52" w:rsidR="00651B58" w:rsidRDefault="00CE2D02" w:rsidP="00651B58">
      <w:pPr>
        <w:pStyle w:val="NormalWeb"/>
      </w:pPr>
      <w:r>
        <w:t>Without using a “Free Tier” account or u</w:t>
      </w:r>
      <w:r w:rsidR="00651B58">
        <w:t xml:space="preserve">nless you have a special deal with </w:t>
      </w:r>
      <w:proofErr w:type="gramStart"/>
      <w:r w:rsidR="00651B58">
        <w:t>cloud company,</w:t>
      </w:r>
      <w:proofErr w:type="gramEnd"/>
      <w:r w:rsidR="00651B58">
        <w:t xml:space="preserve"> you will be charged for using the cloud VM. Please keep an eye on your bill, because sometimes, there are costs that you may not be aware of, such as bandwidth cost, storage cost, etc. Understanding where your expense is can help you reduce it. Moreover, to avoid wasting money, remember to suspend your VMs if you are not working on them. Although a suspended VM still incurs storage cost (usually very small), it does not incur any computing costs. You can easily resume them when you are ready to continue your work.</w:t>
      </w:r>
    </w:p>
    <w:p w14:paraId="4FEEEAB9" w14:textId="77777777" w:rsidR="00651B58" w:rsidRDefault="00651B58"/>
    <w:sectPr w:rsidR="00651B58" w:rsidSect="007E42D3">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EACBE6" w14:textId="77777777" w:rsidR="002F5A54" w:rsidRDefault="002F5A54" w:rsidP="00651B58">
      <w:pPr>
        <w:spacing w:after="0" w:line="240" w:lineRule="auto"/>
      </w:pPr>
      <w:r>
        <w:separator/>
      </w:r>
    </w:p>
  </w:endnote>
  <w:endnote w:type="continuationSeparator" w:id="0">
    <w:p w14:paraId="0E0F80F3" w14:textId="77777777" w:rsidR="002F5A54" w:rsidRDefault="002F5A54" w:rsidP="0065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578253775"/>
      <w:docPartObj>
        <w:docPartGallery w:val="Page Numbers (Bottom of Page)"/>
        <w:docPartUnique/>
      </w:docPartObj>
    </w:sdtPr>
    <w:sdtContent>
      <w:p w14:paraId="488AE602" w14:textId="7D728FF5" w:rsidR="002F5A54" w:rsidRDefault="002F5A54" w:rsidP="002F5A5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0610CB" w14:textId="77777777" w:rsidR="002F5A54" w:rsidRDefault="002F5A5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B300" w14:textId="0A62B924" w:rsidR="002F5A54" w:rsidRDefault="002F5A54" w:rsidP="0021541F">
    <w:pPr>
      <w:pStyle w:val="Footer"/>
      <w:jc w:val="center"/>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771712">
      <w:rPr>
        <w:rFonts w:ascii="Times New Roman" w:hAnsi="Times New Roman"/>
        <w:noProof/>
      </w:rPr>
      <w:t>1</w:t>
    </w:r>
    <w:r>
      <w:rPr>
        <w:rFonts w:ascii="Times New Roman" w:hAnsi="Times New Roman"/>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B9772" w14:textId="77777777" w:rsidR="002F5A54" w:rsidRDefault="002F5A5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C7ED1E" w14:textId="77777777" w:rsidR="002F5A54" w:rsidRDefault="002F5A54" w:rsidP="00651B58">
      <w:pPr>
        <w:spacing w:after="0" w:line="240" w:lineRule="auto"/>
      </w:pPr>
      <w:r>
        <w:separator/>
      </w:r>
    </w:p>
  </w:footnote>
  <w:footnote w:type="continuationSeparator" w:id="0">
    <w:p w14:paraId="108ED95B" w14:textId="77777777" w:rsidR="002F5A54" w:rsidRDefault="002F5A54" w:rsidP="00651B5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DB94F" w14:textId="77777777" w:rsidR="002F5A54" w:rsidRDefault="002F5A5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EF1200" w14:textId="54C46E45" w:rsidR="002F5A54" w:rsidRPr="006C0620" w:rsidRDefault="002F5A54" w:rsidP="0014203B">
    <w:pPr>
      <w:pStyle w:val="Heading3"/>
      <w:rPr>
        <w:rFonts w:ascii="Helvetica" w:hAnsi="Helvetica"/>
        <w:sz w:val="22"/>
        <w:szCs w:val="22"/>
      </w:rPr>
    </w:pPr>
    <w:r w:rsidRPr="006C0620">
      <w:rPr>
        <w:rFonts w:ascii="Helvetica" w:hAnsi="Helvetica"/>
        <w:color w:val="0070C0"/>
        <w:sz w:val="22"/>
        <w:szCs w:val="22"/>
      </w:rPr>
      <w:t>ECE/CS 55</w:t>
    </w:r>
    <w:r>
      <w:rPr>
        <w:rFonts w:ascii="Helvetica" w:hAnsi="Helvetica"/>
        <w:color w:val="0070C0"/>
        <w:sz w:val="22"/>
        <w:szCs w:val="22"/>
      </w:rPr>
      <w:t>60</w:t>
    </w:r>
    <w:r w:rsidRPr="006C0620">
      <w:rPr>
        <w:rFonts w:ascii="Helvetica" w:hAnsi="Helvetica"/>
        <w:color w:val="0070C0"/>
        <w:sz w:val="22"/>
        <w:szCs w:val="22"/>
      </w:rPr>
      <w:t xml:space="preserve">, </w:t>
    </w:r>
    <w:r>
      <w:rPr>
        <w:rFonts w:ascii="Helvetica" w:hAnsi="Helvetica"/>
        <w:color w:val="0070C0"/>
        <w:sz w:val="22"/>
        <w:szCs w:val="22"/>
      </w:rPr>
      <w:t xml:space="preserve">Fundamentals of Info. Security </w:t>
    </w:r>
    <w:r>
      <w:rPr>
        <w:rFonts w:ascii="Helvetica" w:hAnsi="Helvetica"/>
        <w:color w:val="0070C0"/>
        <w:sz w:val="22"/>
        <w:szCs w:val="22"/>
      </w:rPr>
      <w:tab/>
    </w:r>
    <w:r>
      <w:rPr>
        <w:rFonts w:ascii="Helvetica" w:hAnsi="Helvetica"/>
        <w:color w:val="0070C0"/>
        <w:sz w:val="22"/>
        <w:szCs w:val="22"/>
      </w:rPr>
      <w:tab/>
    </w:r>
    <w:r w:rsidRPr="006C0620">
      <w:rPr>
        <w:rFonts w:ascii="Helvetica" w:hAnsi="Helvetica"/>
        <w:color w:val="0070C0"/>
        <w:sz w:val="22"/>
        <w:szCs w:val="22"/>
      </w:rPr>
      <w:tab/>
      <w:t xml:space="preserve">        </w:t>
    </w:r>
  </w:p>
  <w:p w14:paraId="46B9FBDA" w14:textId="77777777" w:rsidR="002F5A54" w:rsidRDefault="002F5A5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E4F53" w14:textId="77777777" w:rsidR="002F5A54" w:rsidRDefault="002F5A5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D00F2"/>
    <w:multiLevelType w:val="multilevel"/>
    <w:tmpl w:val="06E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F0FF8"/>
    <w:multiLevelType w:val="multilevel"/>
    <w:tmpl w:val="A95E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CE592C"/>
    <w:multiLevelType w:val="multilevel"/>
    <w:tmpl w:val="524E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8E21A3"/>
    <w:multiLevelType w:val="multilevel"/>
    <w:tmpl w:val="68DE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5F4D65"/>
    <w:multiLevelType w:val="multilevel"/>
    <w:tmpl w:val="C1BE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BB270B"/>
    <w:multiLevelType w:val="multilevel"/>
    <w:tmpl w:val="0C70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4FA"/>
    <w:rsid w:val="000078C6"/>
    <w:rsid w:val="00016BE8"/>
    <w:rsid w:val="00032C4E"/>
    <w:rsid w:val="00036A94"/>
    <w:rsid w:val="0004342B"/>
    <w:rsid w:val="00070A87"/>
    <w:rsid w:val="00072D76"/>
    <w:rsid w:val="0007739C"/>
    <w:rsid w:val="000B6AF8"/>
    <w:rsid w:val="000C6AAE"/>
    <w:rsid w:val="000C7A0A"/>
    <w:rsid w:val="000D775F"/>
    <w:rsid w:val="000E2589"/>
    <w:rsid w:val="001209FE"/>
    <w:rsid w:val="0014203B"/>
    <w:rsid w:val="00142EB4"/>
    <w:rsid w:val="0017344C"/>
    <w:rsid w:val="00182A77"/>
    <w:rsid w:val="00193857"/>
    <w:rsid w:val="001D07C5"/>
    <w:rsid w:val="001D4DB7"/>
    <w:rsid w:val="001D6320"/>
    <w:rsid w:val="001E1357"/>
    <w:rsid w:val="001F02C9"/>
    <w:rsid w:val="001F140E"/>
    <w:rsid w:val="001F40F5"/>
    <w:rsid w:val="001F6E13"/>
    <w:rsid w:val="001F719D"/>
    <w:rsid w:val="002003E7"/>
    <w:rsid w:val="00204018"/>
    <w:rsid w:val="0021541F"/>
    <w:rsid w:val="00221F60"/>
    <w:rsid w:val="002538C0"/>
    <w:rsid w:val="002546B4"/>
    <w:rsid w:val="00273BBE"/>
    <w:rsid w:val="00276D4D"/>
    <w:rsid w:val="00281843"/>
    <w:rsid w:val="002B0D28"/>
    <w:rsid w:val="002B23DB"/>
    <w:rsid w:val="002B7968"/>
    <w:rsid w:val="002E09FC"/>
    <w:rsid w:val="002F1A23"/>
    <w:rsid w:val="002F5A54"/>
    <w:rsid w:val="003022B4"/>
    <w:rsid w:val="003063C0"/>
    <w:rsid w:val="003142C5"/>
    <w:rsid w:val="00327EFD"/>
    <w:rsid w:val="00347219"/>
    <w:rsid w:val="00372BE1"/>
    <w:rsid w:val="00372E55"/>
    <w:rsid w:val="00377815"/>
    <w:rsid w:val="00384C2B"/>
    <w:rsid w:val="00394BBC"/>
    <w:rsid w:val="003961EB"/>
    <w:rsid w:val="003C7E3D"/>
    <w:rsid w:val="003D2D89"/>
    <w:rsid w:val="0042004D"/>
    <w:rsid w:val="004226DA"/>
    <w:rsid w:val="0043295E"/>
    <w:rsid w:val="0043528A"/>
    <w:rsid w:val="00457137"/>
    <w:rsid w:val="004A291A"/>
    <w:rsid w:val="004C1669"/>
    <w:rsid w:val="004D45BF"/>
    <w:rsid w:val="004E1DBF"/>
    <w:rsid w:val="004E5991"/>
    <w:rsid w:val="00515430"/>
    <w:rsid w:val="00523D26"/>
    <w:rsid w:val="00536B76"/>
    <w:rsid w:val="00537D05"/>
    <w:rsid w:val="00543463"/>
    <w:rsid w:val="00544C0A"/>
    <w:rsid w:val="00552627"/>
    <w:rsid w:val="005875D3"/>
    <w:rsid w:val="00592DD9"/>
    <w:rsid w:val="005A47CA"/>
    <w:rsid w:val="005A501B"/>
    <w:rsid w:val="005A763D"/>
    <w:rsid w:val="005B389D"/>
    <w:rsid w:val="005B4A56"/>
    <w:rsid w:val="005B7C6C"/>
    <w:rsid w:val="005E6EA9"/>
    <w:rsid w:val="005F50B2"/>
    <w:rsid w:val="005F64EE"/>
    <w:rsid w:val="00600147"/>
    <w:rsid w:val="006119F3"/>
    <w:rsid w:val="00623C94"/>
    <w:rsid w:val="0063419B"/>
    <w:rsid w:val="006377DB"/>
    <w:rsid w:val="00642DB1"/>
    <w:rsid w:val="00645909"/>
    <w:rsid w:val="00651B58"/>
    <w:rsid w:val="00656F48"/>
    <w:rsid w:val="006614F8"/>
    <w:rsid w:val="0066772C"/>
    <w:rsid w:val="00684A63"/>
    <w:rsid w:val="0069464B"/>
    <w:rsid w:val="006C0620"/>
    <w:rsid w:val="006C2C8F"/>
    <w:rsid w:val="006C7600"/>
    <w:rsid w:val="006D10BF"/>
    <w:rsid w:val="007130DD"/>
    <w:rsid w:val="00713D66"/>
    <w:rsid w:val="007176F4"/>
    <w:rsid w:val="00747085"/>
    <w:rsid w:val="00771712"/>
    <w:rsid w:val="0078260D"/>
    <w:rsid w:val="007875A6"/>
    <w:rsid w:val="007A4138"/>
    <w:rsid w:val="007A4611"/>
    <w:rsid w:val="007D0E9A"/>
    <w:rsid w:val="007D7E8E"/>
    <w:rsid w:val="007E42D3"/>
    <w:rsid w:val="007E5942"/>
    <w:rsid w:val="007F23A6"/>
    <w:rsid w:val="0080266F"/>
    <w:rsid w:val="008058FC"/>
    <w:rsid w:val="00812078"/>
    <w:rsid w:val="00821506"/>
    <w:rsid w:val="0082411F"/>
    <w:rsid w:val="008307D6"/>
    <w:rsid w:val="0083526F"/>
    <w:rsid w:val="0084328E"/>
    <w:rsid w:val="00851F11"/>
    <w:rsid w:val="0087221F"/>
    <w:rsid w:val="0088405B"/>
    <w:rsid w:val="00890786"/>
    <w:rsid w:val="00892872"/>
    <w:rsid w:val="00894645"/>
    <w:rsid w:val="00895C01"/>
    <w:rsid w:val="008A2352"/>
    <w:rsid w:val="008A7556"/>
    <w:rsid w:val="008B3498"/>
    <w:rsid w:val="008D1825"/>
    <w:rsid w:val="008D3E69"/>
    <w:rsid w:val="008E05BA"/>
    <w:rsid w:val="008F7C9C"/>
    <w:rsid w:val="00910D4C"/>
    <w:rsid w:val="009244ED"/>
    <w:rsid w:val="009445E0"/>
    <w:rsid w:val="009461D0"/>
    <w:rsid w:val="009546E0"/>
    <w:rsid w:val="00954D82"/>
    <w:rsid w:val="00955DA9"/>
    <w:rsid w:val="00966931"/>
    <w:rsid w:val="0098733F"/>
    <w:rsid w:val="00991F5A"/>
    <w:rsid w:val="00997EEC"/>
    <w:rsid w:val="009A31A6"/>
    <w:rsid w:val="009B3756"/>
    <w:rsid w:val="009B72B4"/>
    <w:rsid w:val="009C42A7"/>
    <w:rsid w:val="009F04CC"/>
    <w:rsid w:val="009F7988"/>
    <w:rsid w:val="00A023AA"/>
    <w:rsid w:val="00A05E8A"/>
    <w:rsid w:val="00A06BB3"/>
    <w:rsid w:val="00A34877"/>
    <w:rsid w:val="00A46FC7"/>
    <w:rsid w:val="00A55326"/>
    <w:rsid w:val="00A6597D"/>
    <w:rsid w:val="00A82469"/>
    <w:rsid w:val="00AB36D3"/>
    <w:rsid w:val="00AD3E92"/>
    <w:rsid w:val="00AD4D57"/>
    <w:rsid w:val="00AF55F9"/>
    <w:rsid w:val="00B05E96"/>
    <w:rsid w:val="00B10F24"/>
    <w:rsid w:val="00B15415"/>
    <w:rsid w:val="00B17DF4"/>
    <w:rsid w:val="00B279EF"/>
    <w:rsid w:val="00B36899"/>
    <w:rsid w:val="00B4660D"/>
    <w:rsid w:val="00B66771"/>
    <w:rsid w:val="00B759E0"/>
    <w:rsid w:val="00B84316"/>
    <w:rsid w:val="00B9216F"/>
    <w:rsid w:val="00BB4A88"/>
    <w:rsid w:val="00BD6BBA"/>
    <w:rsid w:val="00BD6F85"/>
    <w:rsid w:val="00BF0C4C"/>
    <w:rsid w:val="00C05AB6"/>
    <w:rsid w:val="00C20A2A"/>
    <w:rsid w:val="00C26FC1"/>
    <w:rsid w:val="00C43AE0"/>
    <w:rsid w:val="00C44243"/>
    <w:rsid w:val="00C45119"/>
    <w:rsid w:val="00C51BB8"/>
    <w:rsid w:val="00C6214E"/>
    <w:rsid w:val="00C83560"/>
    <w:rsid w:val="00C838F4"/>
    <w:rsid w:val="00C90458"/>
    <w:rsid w:val="00CA23A0"/>
    <w:rsid w:val="00CA26BE"/>
    <w:rsid w:val="00CD3600"/>
    <w:rsid w:val="00CE2D02"/>
    <w:rsid w:val="00CF55C9"/>
    <w:rsid w:val="00D0393C"/>
    <w:rsid w:val="00D260E6"/>
    <w:rsid w:val="00D31A49"/>
    <w:rsid w:val="00D35629"/>
    <w:rsid w:val="00D6336B"/>
    <w:rsid w:val="00DA7CF7"/>
    <w:rsid w:val="00DC5A08"/>
    <w:rsid w:val="00DE27ED"/>
    <w:rsid w:val="00DF42F6"/>
    <w:rsid w:val="00DF53E7"/>
    <w:rsid w:val="00DF7B2E"/>
    <w:rsid w:val="00E26619"/>
    <w:rsid w:val="00E55B69"/>
    <w:rsid w:val="00E62FA2"/>
    <w:rsid w:val="00E96C0C"/>
    <w:rsid w:val="00EA2A79"/>
    <w:rsid w:val="00EA72DB"/>
    <w:rsid w:val="00EB253D"/>
    <w:rsid w:val="00EC24A5"/>
    <w:rsid w:val="00EC2DB1"/>
    <w:rsid w:val="00EC3947"/>
    <w:rsid w:val="00ED1D9F"/>
    <w:rsid w:val="00EE1015"/>
    <w:rsid w:val="00EE6FB6"/>
    <w:rsid w:val="00EF004E"/>
    <w:rsid w:val="00EF0E72"/>
    <w:rsid w:val="00F0186D"/>
    <w:rsid w:val="00F135B1"/>
    <w:rsid w:val="00F15EC4"/>
    <w:rsid w:val="00F417F6"/>
    <w:rsid w:val="00F628FC"/>
    <w:rsid w:val="00F964FA"/>
    <w:rsid w:val="00F97A75"/>
    <w:rsid w:val="00FA7541"/>
    <w:rsid w:val="00FA7AC3"/>
    <w:rsid w:val="00FC3F4B"/>
    <w:rsid w:val="00FD3741"/>
    <w:rsid w:val="00FF6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F0E9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E9A"/>
    <w:pPr>
      <w:spacing w:after="200" w:line="276" w:lineRule="auto"/>
      <w:jc w:val="both"/>
    </w:pPr>
    <w:rPr>
      <w:rFonts w:asciiTheme="majorHAnsi" w:eastAsiaTheme="minorEastAsia" w:hAnsiTheme="majorHAnsi"/>
    </w:rPr>
  </w:style>
  <w:style w:type="paragraph" w:styleId="Heading1">
    <w:name w:val="heading 1"/>
    <w:basedOn w:val="Normal"/>
    <w:link w:val="Heading1Char"/>
    <w:uiPriority w:val="9"/>
    <w:qFormat/>
    <w:rsid w:val="00F964FA"/>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64FA"/>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1B58"/>
    <w:pPr>
      <w:keepNext/>
      <w:keepLines/>
      <w:spacing w:before="40" w:after="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4F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64FA"/>
    <w:rPr>
      <w:rFonts w:ascii="Times New Roman" w:eastAsia="Times New Roman" w:hAnsi="Times New Roman" w:cs="Times New Roman"/>
      <w:b/>
      <w:bCs/>
      <w:sz w:val="36"/>
      <w:szCs w:val="36"/>
    </w:rPr>
  </w:style>
  <w:style w:type="paragraph" w:styleId="NormalWeb">
    <w:name w:val="Normal (Web)"/>
    <w:basedOn w:val="Normal"/>
    <w:uiPriority w:val="99"/>
    <w:unhideWhenUsed/>
    <w:rsid w:val="00F964FA"/>
    <w:pPr>
      <w:spacing w:before="100" w:beforeAutospacing="1" w:after="100" w:afterAutospacing="1" w:line="240" w:lineRule="auto"/>
      <w:jc w:val="left"/>
    </w:pPr>
    <w:rPr>
      <w:rFonts w:ascii="Times New Roman" w:eastAsia="Times New Roman" w:hAnsi="Times New Roman" w:cs="Times New Roman"/>
    </w:rPr>
  </w:style>
  <w:style w:type="character" w:styleId="Strong">
    <w:name w:val="Strong"/>
    <w:basedOn w:val="DefaultParagraphFont"/>
    <w:uiPriority w:val="22"/>
    <w:qFormat/>
    <w:rsid w:val="00F964FA"/>
    <w:rPr>
      <w:b/>
      <w:bCs/>
    </w:rPr>
  </w:style>
  <w:style w:type="character" w:styleId="HTMLCode">
    <w:name w:val="HTML Code"/>
    <w:basedOn w:val="DefaultParagraphFont"/>
    <w:uiPriority w:val="99"/>
    <w:semiHidden/>
    <w:unhideWhenUsed/>
    <w:rsid w:val="00F964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64FA"/>
    <w:rPr>
      <w:rFonts w:ascii="Courier New" w:eastAsia="Times New Roman" w:hAnsi="Courier New" w:cs="Courier New"/>
      <w:sz w:val="20"/>
      <w:szCs w:val="20"/>
    </w:rPr>
  </w:style>
  <w:style w:type="character" w:styleId="Hyperlink">
    <w:name w:val="Hyperlink"/>
    <w:basedOn w:val="DefaultParagraphFont"/>
    <w:uiPriority w:val="99"/>
    <w:unhideWhenUsed/>
    <w:rsid w:val="00651B58"/>
    <w:rPr>
      <w:color w:val="0000FF"/>
      <w:u w:val="single"/>
    </w:rPr>
  </w:style>
  <w:style w:type="paragraph" w:styleId="Header">
    <w:name w:val="header"/>
    <w:basedOn w:val="Normal"/>
    <w:link w:val="HeaderChar"/>
    <w:uiPriority w:val="99"/>
    <w:unhideWhenUsed/>
    <w:rsid w:val="00651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B58"/>
    <w:rPr>
      <w:rFonts w:asciiTheme="majorHAnsi" w:eastAsiaTheme="minorEastAsia" w:hAnsiTheme="majorHAnsi"/>
    </w:rPr>
  </w:style>
  <w:style w:type="paragraph" w:styleId="Footer">
    <w:name w:val="footer"/>
    <w:basedOn w:val="Normal"/>
    <w:link w:val="FooterChar"/>
    <w:uiPriority w:val="99"/>
    <w:unhideWhenUsed/>
    <w:rsid w:val="00651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B58"/>
    <w:rPr>
      <w:rFonts w:asciiTheme="majorHAnsi" w:eastAsiaTheme="minorEastAsia" w:hAnsiTheme="majorHAnsi"/>
    </w:rPr>
  </w:style>
  <w:style w:type="character" w:customStyle="1" w:styleId="Heading3Char">
    <w:name w:val="Heading 3 Char"/>
    <w:basedOn w:val="DefaultParagraphFont"/>
    <w:link w:val="Heading3"/>
    <w:uiPriority w:val="9"/>
    <w:semiHidden/>
    <w:rsid w:val="00651B5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651B58"/>
    <w:rPr>
      <w:color w:val="954F72" w:themeColor="followedHyperlink"/>
      <w:u w:val="single"/>
    </w:rPr>
  </w:style>
  <w:style w:type="character" w:styleId="HTMLTypewriter">
    <w:name w:val="HTML Typewriter"/>
    <w:basedOn w:val="DefaultParagraphFont"/>
    <w:uiPriority w:val="99"/>
    <w:semiHidden/>
    <w:unhideWhenUsed/>
    <w:rsid w:val="00651B58"/>
    <w:rPr>
      <w:rFonts w:ascii="Courier New" w:eastAsia="Times New Roman" w:hAnsi="Courier New" w:cs="Courier New"/>
      <w:sz w:val="20"/>
      <w:szCs w:val="20"/>
    </w:rPr>
  </w:style>
  <w:style w:type="character" w:customStyle="1" w:styleId="UnresolvedMention">
    <w:name w:val="Unresolved Mention"/>
    <w:basedOn w:val="DefaultParagraphFont"/>
    <w:uiPriority w:val="99"/>
    <w:rsid w:val="00E26619"/>
    <w:rPr>
      <w:color w:val="605E5C"/>
      <w:shd w:val="clear" w:color="auto" w:fill="E1DFDD"/>
    </w:rPr>
  </w:style>
  <w:style w:type="character" w:styleId="PageNumber">
    <w:name w:val="page number"/>
    <w:basedOn w:val="DefaultParagraphFont"/>
    <w:uiPriority w:val="99"/>
    <w:semiHidden/>
    <w:unhideWhenUsed/>
    <w:rsid w:val="0021541F"/>
  </w:style>
  <w:style w:type="paragraph" w:styleId="BalloonText">
    <w:name w:val="Balloon Text"/>
    <w:basedOn w:val="Normal"/>
    <w:link w:val="BalloonTextChar"/>
    <w:uiPriority w:val="99"/>
    <w:semiHidden/>
    <w:unhideWhenUsed/>
    <w:rsid w:val="0051543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5430"/>
    <w:rPr>
      <w:rFonts w:ascii="Lucida Grande" w:eastAsiaTheme="minorEastAsia"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E9A"/>
    <w:pPr>
      <w:spacing w:after="200" w:line="276" w:lineRule="auto"/>
      <w:jc w:val="both"/>
    </w:pPr>
    <w:rPr>
      <w:rFonts w:asciiTheme="majorHAnsi" w:eastAsiaTheme="minorEastAsia" w:hAnsiTheme="majorHAnsi"/>
    </w:rPr>
  </w:style>
  <w:style w:type="paragraph" w:styleId="Heading1">
    <w:name w:val="heading 1"/>
    <w:basedOn w:val="Normal"/>
    <w:link w:val="Heading1Char"/>
    <w:uiPriority w:val="9"/>
    <w:qFormat/>
    <w:rsid w:val="00F964FA"/>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64FA"/>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1B58"/>
    <w:pPr>
      <w:keepNext/>
      <w:keepLines/>
      <w:spacing w:before="40" w:after="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4F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64FA"/>
    <w:rPr>
      <w:rFonts w:ascii="Times New Roman" w:eastAsia="Times New Roman" w:hAnsi="Times New Roman" w:cs="Times New Roman"/>
      <w:b/>
      <w:bCs/>
      <w:sz w:val="36"/>
      <w:szCs w:val="36"/>
    </w:rPr>
  </w:style>
  <w:style w:type="paragraph" w:styleId="NormalWeb">
    <w:name w:val="Normal (Web)"/>
    <w:basedOn w:val="Normal"/>
    <w:uiPriority w:val="99"/>
    <w:unhideWhenUsed/>
    <w:rsid w:val="00F964FA"/>
    <w:pPr>
      <w:spacing w:before="100" w:beforeAutospacing="1" w:after="100" w:afterAutospacing="1" w:line="240" w:lineRule="auto"/>
      <w:jc w:val="left"/>
    </w:pPr>
    <w:rPr>
      <w:rFonts w:ascii="Times New Roman" w:eastAsia="Times New Roman" w:hAnsi="Times New Roman" w:cs="Times New Roman"/>
    </w:rPr>
  </w:style>
  <w:style w:type="character" w:styleId="Strong">
    <w:name w:val="Strong"/>
    <w:basedOn w:val="DefaultParagraphFont"/>
    <w:uiPriority w:val="22"/>
    <w:qFormat/>
    <w:rsid w:val="00F964FA"/>
    <w:rPr>
      <w:b/>
      <w:bCs/>
    </w:rPr>
  </w:style>
  <w:style w:type="character" w:styleId="HTMLCode">
    <w:name w:val="HTML Code"/>
    <w:basedOn w:val="DefaultParagraphFont"/>
    <w:uiPriority w:val="99"/>
    <w:semiHidden/>
    <w:unhideWhenUsed/>
    <w:rsid w:val="00F964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64FA"/>
    <w:rPr>
      <w:rFonts w:ascii="Courier New" w:eastAsia="Times New Roman" w:hAnsi="Courier New" w:cs="Courier New"/>
      <w:sz w:val="20"/>
      <w:szCs w:val="20"/>
    </w:rPr>
  </w:style>
  <w:style w:type="character" w:styleId="Hyperlink">
    <w:name w:val="Hyperlink"/>
    <w:basedOn w:val="DefaultParagraphFont"/>
    <w:uiPriority w:val="99"/>
    <w:unhideWhenUsed/>
    <w:rsid w:val="00651B58"/>
    <w:rPr>
      <w:color w:val="0000FF"/>
      <w:u w:val="single"/>
    </w:rPr>
  </w:style>
  <w:style w:type="paragraph" w:styleId="Header">
    <w:name w:val="header"/>
    <w:basedOn w:val="Normal"/>
    <w:link w:val="HeaderChar"/>
    <w:uiPriority w:val="99"/>
    <w:unhideWhenUsed/>
    <w:rsid w:val="00651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B58"/>
    <w:rPr>
      <w:rFonts w:asciiTheme="majorHAnsi" w:eastAsiaTheme="minorEastAsia" w:hAnsiTheme="majorHAnsi"/>
    </w:rPr>
  </w:style>
  <w:style w:type="paragraph" w:styleId="Footer">
    <w:name w:val="footer"/>
    <w:basedOn w:val="Normal"/>
    <w:link w:val="FooterChar"/>
    <w:uiPriority w:val="99"/>
    <w:unhideWhenUsed/>
    <w:rsid w:val="00651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B58"/>
    <w:rPr>
      <w:rFonts w:asciiTheme="majorHAnsi" w:eastAsiaTheme="minorEastAsia" w:hAnsiTheme="majorHAnsi"/>
    </w:rPr>
  </w:style>
  <w:style w:type="character" w:customStyle="1" w:styleId="Heading3Char">
    <w:name w:val="Heading 3 Char"/>
    <w:basedOn w:val="DefaultParagraphFont"/>
    <w:link w:val="Heading3"/>
    <w:uiPriority w:val="9"/>
    <w:semiHidden/>
    <w:rsid w:val="00651B5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651B58"/>
    <w:rPr>
      <w:color w:val="954F72" w:themeColor="followedHyperlink"/>
      <w:u w:val="single"/>
    </w:rPr>
  </w:style>
  <w:style w:type="character" w:styleId="HTMLTypewriter">
    <w:name w:val="HTML Typewriter"/>
    <w:basedOn w:val="DefaultParagraphFont"/>
    <w:uiPriority w:val="99"/>
    <w:semiHidden/>
    <w:unhideWhenUsed/>
    <w:rsid w:val="00651B58"/>
    <w:rPr>
      <w:rFonts w:ascii="Courier New" w:eastAsia="Times New Roman" w:hAnsi="Courier New" w:cs="Courier New"/>
      <w:sz w:val="20"/>
      <w:szCs w:val="20"/>
    </w:rPr>
  </w:style>
  <w:style w:type="character" w:customStyle="1" w:styleId="UnresolvedMention">
    <w:name w:val="Unresolved Mention"/>
    <w:basedOn w:val="DefaultParagraphFont"/>
    <w:uiPriority w:val="99"/>
    <w:rsid w:val="00E26619"/>
    <w:rPr>
      <w:color w:val="605E5C"/>
      <w:shd w:val="clear" w:color="auto" w:fill="E1DFDD"/>
    </w:rPr>
  </w:style>
  <w:style w:type="character" w:styleId="PageNumber">
    <w:name w:val="page number"/>
    <w:basedOn w:val="DefaultParagraphFont"/>
    <w:uiPriority w:val="99"/>
    <w:semiHidden/>
    <w:unhideWhenUsed/>
    <w:rsid w:val="0021541F"/>
  </w:style>
  <w:style w:type="paragraph" w:styleId="BalloonText">
    <w:name w:val="Balloon Text"/>
    <w:basedOn w:val="Normal"/>
    <w:link w:val="BalloonTextChar"/>
    <w:uiPriority w:val="99"/>
    <w:semiHidden/>
    <w:unhideWhenUsed/>
    <w:rsid w:val="0051543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5430"/>
    <w:rPr>
      <w:rFonts w:ascii="Lucida Grande" w:eastAsiaTheme="minorEastAsia"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869989">
      <w:bodyDiv w:val="1"/>
      <w:marLeft w:val="0"/>
      <w:marRight w:val="0"/>
      <w:marTop w:val="0"/>
      <w:marBottom w:val="0"/>
      <w:divBdr>
        <w:top w:val="none" w:sz="0" w:space="0" w:color="auto"/>
        <w:left w:val="none" w:sz="0" w:space="0" w:color="auto"/>
        <w:bottom w:val="none" w:sz="0" w:space="0" w:color="auto"/>
        <w:right w:val="none" w:sz="0" w:space="0" w:color="auto"/>
      </w:divBdr>
    </w:div>
    <w:div w:id="265894047">
      <w:bodyDiv w:val="1"/>
      <w:marLeft w:val="0"/>
      <w:marRight w:val="0"/>
      <w:marTop w:val="0"/>
      <w:marBottom w:val="0"/>
      <w:divBdr>
        <w:top w:val="none" w:sz="0" w:space="0" w:color="auto"/>
        <w:left w:val="none" w:sz="0" w:space="0" w:color="auto"/>
        <w:bottom w:val="none" w:sz="0" w:space="0" w:color="auto"/>
        <w:right w:val="none" w:sz="0" w:space="0" w:color="auto"/>
      </w:divBdr>
    </w:div>
    <w:div w:id="387073610">
      <w:bodyDiv w:val="1"/>
      <w:marLeft w:val="0"/>
      <w:marRight w:val="0"/>
      <w:marTop w:val="0"/>
      <w:marBottom w:val="0"/>
      <w:divBdr>
        <w:top w:val="none" w:sz="0" w:space="0" w:color="auto"/>
        <w:left w:val="none" w:sz="0" w:space="0" w:color="auto"/>
        <w:bottom w:val="none" w:sz="0" w:space="0" w:color="auto"/>
        <w:right w:val="none" w:sz="0" w:space="0" w:color="auto"/>
      </w:divBdr>
    </w:div>
    <w:div w:id="509610770">
      <w:bodyDiv w:val="1"/>
      <w:marLeft w:val="0"/>
      <w:marRight w:val="0"/>
      <w:marTop w:val="0"/>
      <w:marBottom w:val="0"/>
      <w:divBdr>
        <w:top w:val="none" w:sz="0" w:space="0" w:color="auto"/>
        <w:left w:val="none" w:sz="0" w:space="0" w:color="auto"/>
        <w:bottom w:val="none" w:sz="0" w:space="0" w:color="auto"/>
        <w:right w:val="none" w:sz="0" w:space="0" w:color="auto"/>
      </w:divBdr>
    </w:div>
    <w:div w:id="941260776">
      <w:bodyDiv w:val="1"/>
      <w:marLeft w:val="0"/>
      <w:marRight w:val="0"/>
      <w:marTop w:val="0"/>
      <w:marBottom w:val="0"/>
      <w:divBdr>
        <w:top w:val="none" w:sz="0" w:space="0" w:color="auto"/>
        <w:left w:val="none" w:sz="0" w:space="0" w:color="auto"/>
        <w:bottom w:val="none" w:sz="0" w:space="0" w:color="auto"/>
        <w:right w:val="none" w:sz="0" w:space="0" w:color="auto"/>
      </w:divBdr>
    </w:div>
    <w:div w:id="1353722046">
      <w:bodyDiv w:val="1"/>
      <w:marLeft w:val="0"/>
      <w:marRight w:val="0"/>
      <w:marTop w:val="0"/>
      <w:marBottom w:val="0"/>
      <w:divBdr>
        <w:top w:val="none" w:sz="0" w:space="0" w:color="auto"/>
        <w:left w:val="none" w:sz="0" w:space="0" w:color="auto"/>
        <w:bottom w:val="none" w:sz="0" w:space="0" w:color="auto"/>
        <w:right w:val="none" w:sz="0" w:space="0" w:color="auto"/>
      </w:divBdr>
    </w:div>
    <w:div w:id="162758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eed.nyc3.cdn.digitaloceanspaces.com/SEED-Ubuntu20.04.zip" TargetMode="External"/><Relationship Id="rId14" Type="http://schemas.openxmlformats.org/officeDocument/2006/relationships/hyperlink" Target="https://github.com/seed-labs/seed-labs/blob/master/manuals/vm/Figs/vm-new.png" TargetMode="External"/><Relationship Id="rId15" Type="http://schemas.openxmlformats.org/officeDocument/2006/relationships/image" Target="media/image1.png"/><Relationship Id="rId16" Type="http://schemas.openxmlformats.org/officeDocument/2006/relationships/hyperlink" Target="https://github.com/seed-labs/seed-labs/blob/master/manuals/vm/Figs/vm-name-type.png" TargetMode="External"/><Relationship Id="rId17" Type="http://schemas.openxmlformats.org/officeDocument/2006/relationships/image" Target="media/image2.png"/><Relationship Id="rId18" Type="http://schemas.openxmlformats.org/officeDocument/2006/relationships/hyperlink" Target="https://github.com/seed-labs/seed-labs/blob/master/manuals/vm/Figs/vm-memory.png" TargetMode="External"/><Relationship Id="rId19" Type="http://schemas.openxmlformats.org/officeDocument/2006/relationships/image" Target="media/image3.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18.jpeg"/><Relationship Id="rId51" Type="http://schemas.openxmlformats.org/officeDocument/2006/relationships/hyperlink" Target="https://github.com/seed-labs/seed-labs/blob/master/manuals/cloud/Figs/aws-new-key.jpg" TargetMode="External"/><Relationship Id="rId52" Type="http://schemas.openxmlformats.org/officeDocument/2006/relationships/image" Target="media/image19.jpeg"/><Relationship Id="rId53" Type="http://schemas.openxmlformats.org/officeDocument/2006/relationships/hyperlink" Target="https://github.com/seed-labs/seed-labs/blob/master/manuals/cloud/Figs/aws-connect.jpg" TargetMode="External"/><Relationship Id="rId54" Type="http://schemas.openxmlformats.org/officeDocument/2006/relationships/image" Target="media/image20.jpeg"/><Relationship Id="rId55" Type="http://schemas.openxmlformats.org/officeDocument/2006/relationships/hyperlink" Target="https://tigervnc.org/" TargetMode="External"/><Relationship Id="rId56" Type="http://schemas.openxmlformats.org/officeDocument/2006/relationships/hyperlink" Target="https://www.realvnc.com/en/connect/download/viewer/" TargetMode="External"/><Relationship Id="rId57" Type="http://schemas.openxmlformats.org/officeDocument/2006/relationships/header" Target="header1.xml"/><Relationship Id="rId58" Type="http://schemas.openxmlformats.org/officeDocument/2006/relationships/header" Target="header2.xml"/><Relationship Id="rId59" Type="http://schemas.openxmlformats.org/officeDocument/2006/relationships/footer" Target="footer1.xml"/><Relationship Id="rId40" Type="http://schemas.openxmlformats.org/officeDocument/2006/relationships/image" Target="media/image13.png"/><Relationship Id="rId41" Type="http://schemas.openxmlformats.org/officeDocument/2006/relationships/hyperlink" Target="https://github.com/seed-labs/seed-labs/blob/master/manuals/cloud/Figs/aws-seedubuntu20-04-ami.jpg" TargetMode="External"/><Relationship Id="rId42" Type="http://schemas.openxmlformats.org/officeDocument/2006/relationships/image" Target="media/image14.jpeg"/><Relationship Id="rId43" Type="http://schemas.openxmlformats.org/officeDocument/2006/relationships/hyperlink" Target="https://github.com/seed-labs/seed-labs/blob/master/manuals/cloud/Figs/aws-ubuntu20-04-ami.jpg" TargetMode="External"/><Relationship Id="rId44" Type="http://schemas.openxmlformats.org/officeDocument/2006/relationships/image" Target="media/image15.jpeg"/><Relationship Id="rId45" Type="http://schemas.openxmlformats.org/officeDocument/2006/relationships/hyperlink" Target="https://github.com/seed-labs/seed-labs/blob/master/manuals/cloud/Figs/aws-steps.jpg" TargetMode="External"/><Relationship Id="rId46" Type="http://schemas.openxmlformats.org/officeDocument/2006/relationships/image" Target="media/image16.jpeg"/><Relationship Id="rId47" Type="http://schemas.openxmlformats.org/officeDocument/2006/relationships/hyperlink" Target="https://github.com/seed-labs/seed-labs/blob/master/manuals/cloud/Figs/aws-add-storage.jpg" TargetMode="External"/><Relationship Id="rId48" Type="http://schemas.openxmlformats.org/officeDocument/2006/relationships/image" Target="media/image17.jpeg"/><Relationship Id="rId49" Type="http://schemas.openxmlformats.org/officeDocument/2006/relationships/hyperlink" Target="https://github.com/seed-labs/seed-labs/blob/master/manuals/cloud/Figs/aws-firewall.jp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cybersecurityguide.org/resources/ethical-hacker/" TargetMode="External"/><Relationship Id="rId9" Type="http://schemas.openxmlformats.org/officeDocument/2006/relationships/hyperlink" Target="https://fedvte.usalearning.gov/courses/CEHv9/course/videos/pdf/CEHv7_D01_S01_T03_STEP.pdf" TargetMode="External"/><Relationship Id="rId30" Type="http://schemas.openxmlformats.org/officeDocument/2006/relationships/image" Target="media/image8.png"/><Relationship Id="rId31" Type="http://schemas.openxmlformats.org/officeDocument/2006/relationships/hyperlink" Target="https://github.com/seed-labs/seed-labs/blob/master/manuals/vm/Figs/vm-setting-network.png" TargetMode="External"/><Relationship Id="rId32" Type="http://schemas.openxmlformats.org/officeDocument/2006/relationships/image" Target="media/image9.png"/><Relationship Id="rId33" Type="http://schemas.openxmlformats.org/officeDocument/2006/relationships/hyperlink" Target="https://github.com/seed-labs/seed-labs/blob/master/manuals/vm/Figs/vm-start.png" TargetMode="External"/><Relationship Id="rId34" Type="http://schemas.openxmlformats.org/officeDocument/2006/relationships/image" Target="media/image10.png"/><Relationship Id="rId35" Type="http://schemas.openxmlformats.org/officeDocument/2006/relationships/hyperlink" Target="https://github.com/seed-labs/seed-labs/blob/master/manuals/vm/Figs/vm-stop.png" TargetMode="External"/><Relationship Id="rId36" Type="http://schemas.openxmlformats.org/officeDocument/2006/relationships/image" Target="media/image11.png"/><Relationship Id="rId37" Type="http://schemas.openxmlformats.org/officeDocument/2006/relationships/hyperlink" Target="https://github.com/seed-labs/seed-labs/blob/master/manuals/vm/Figs/vm-shared-folder.png" TargetMode="External"/><Relationship Id="rId38" Type="http://schemas.openxmlformats.org/officeDocument/2006/relationships/image" Target="media/image12.png"/><Relationship Id="rId39" Type="http://schemas.openxmlformats.org/officeDocument/2006/relationships/hyperlink" Target="https://github.com/seed-labs/seed-labs/blob/master/manuals/vm/Figs/vm-shared-folder-2.png" TargetMode="External"/><Relationship Id="rId20" Type="http://schemas.openxmlformats.org/officeDocument/2006/relationships/hyperlink" Target="https://github.com/seed-labs/seed-labs/blob/master/manuals/vm/Figs/vm-hard-disk.png" TargetMode="External"/><Relationship Id="rId21" Type="http://schemas.openxmlformats.org/officeDocument/2006/relationships/image" Target="media/image4.png"/><Relationship Id="rId22" Type="http://schemas.openxmlformats.org/officeDocument/2006/relationships/hyperlink" Target="https://tecadmin.net/change-the-uuid-of-virtual-disk/" TargetMode="External"/><Relationship Id="rId23" Type="http://schemas.openxmlformats.org/officeDocument/2006/relationships/hyperlink" Target="https://github.com/seed-labs/seed-labs/blob/master/manuals/vm/Figs/vm-setting.png" TargetMode="External"/><Relationship Id="rId24" Type="http://schemas.openxmlformats.org/officeDocument/2006/relationships/image" Target="media/image5.png"/><Relationship Id="rId25" Type="http://schemas.openxmlformats.org/officeDocument/2006/relationships/hyperlink" Target="https://github.com/seed-labs/seed-labs/blob/master/manuals/vm/Figs/vm-setting-general.png" TargetMode="External"/><Relationship Id="rId26" Type="http://schemas.openxmlformats.org/officeDocument/2006/relationships/image" Target="media/image6.png"/><Relationship Id="rId27" Type="http://schemas.openxmlformats.org/officeDocument/2006/relationships/hyperlink" Target="https://github.com/seed-labs/seed-labs/blob/master/manuals/vm/Figs/vm-setting-system.png" TargetMode="External"/><Relationship Id="rId28" Type="http://schemas.openxmlformats.org/officeDocument/2006/relationships/image" Target="media/image7.png"/><Relationship Id="rId29" Type="http://schemas.openxmlformats.org/officeDocument/2006/relationships/hyperlink" Target="https://github.com/seed-labs/seed-labs/blob/master/manuals/vm/Figs/vm-setting-display.png" TargetMode="External"/><Relationship Id="rId60" Type="http://schemas.openxmlformats.org/officeDocument/2006/relationships/footer" Target="footer2.xml"/><Relationship Id="rId61" Type="http://schemas.openxmlformats.org/officeDocument/2006/relationships/header" Target="header3.xml"/><Relationship Id="rId62" Type="http://schemas.openxmlformats.org/officeDocument/2006/relationships/footer" Target="footer3.xml"/><Relationship Id="rId10" Type="http://schemas.openxmlformats.org/officeDocument/2006/relationships/hyperlink" Target="https://securitytrails.com/blog/best-ethical-hacking-tools" TargetMode="External"/><Relationship Id="rId11" Type="http://schemas.openxmlformats.org/officeDocument/2006/relationships/hyperlink" Target="https://www.virtualbox.org/" TargetMode="External"/><Relationship Id="rId12" Type="http://schemas.openxmlformats.org/officeDocument/2006/relationships/hyperlink" Target="https://drive.google.com/file/d/138fqx0F8bThLm9ka8cnuxmrD6irtz_4m/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16</Pages>
  <Words>2140</Words>
  <Characters>12202</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Angelos Stavrou</dc:creator>
  <cp:keywords/>
  <dc:description/>
  <cp:lastModifiedBy>Haining Wang</cp:lastModifiedBy>
  <cp:revision>6</cp:revision>
  <cp:lastPrinted>2022-08-15T15:45:00Z</cp:lastPrinted>
  <dcterms:created xsi:type="dcterms:W3CDTF">2021-09-27T08:31:00Z</dcterms:created>
  <dcterms:modified xsi:type="dcterms:W3CDTF">2022-08-15T16:16:00Z</dcterms:modified>
</cp:coreProperties>
</file>