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61DED" w14:textId="47CC655A" w:rsidR="00C54151" w:rsidRPr="00E84094" w:rsidRDefault="00C54151" w:rsidP="00C54151">
      <w:pPr>
        <w:pStyle w:val="ListParagraph"/>
        <w:numPr>
          <w:ilvl w:val="0"/>
          <w:numId w:val="2"/>
        </w:numPr>
        <w:rPr>
          <w:b/>
          <w:bCs/>
        </w:rPr>
      </w:pPr>
      <w:r w:rsidRPr="00E84094">
        <w:rPr>
          <w:b/>
          <w:bCs/>
        </w:rPr>
        <w:t>Q1.</w:t>
      </w:r>
    </w:p>
    <w:p w14:paraId="7FAACB9B" w14:textId="0606EC5D" w:rsidR="00C54151" w:rsidRDefault="00C54151" w:rsidP="00C54151">
      <w:pPr>
        <w:pStyle w:val="ListParagraph"/>
        <w:numPr>
          <w:ilvl w:val="1"/>
          <w:numId w:val="2"/>
        </w:numPr>
      </w:pPr>
      <w:r w:rsidRPr="00C54151">
        <w:t>Choose a data science domain that requires the processing and storing of data to predict</w:t>
      </w:r>
      <w:r>
        <w:t xml:space="preserve"> </w:t>
      </w:r>
      <w:r w:rsidRPr="00C54151">
        <w:t>human or machine behaviour or to make autonomous decisions</w:t>
      </w:r>
    </w:p>
    <w:p w14:paraId="58366637" w14:textId="77777777" w:rsidR="00137177" w:rsidRDefault="00137177"/>
    <w:p w14:paraId="39899863" w14:textId="305F4B2A" w:rsidR="00D26242" w:rsidRDefault="00347760" w:rsidP="00A424D5">
      <w:pPr>
        <w:pStyle w:val="ListParagraph"/>
        <w:numPr>
          <w:ilvl w:val="0"/>
          <w:numId w:val="2"/>
        </w:numPr>
      </w:pPr>
      <w:r>
        <w:t>Fintech – Revolut</w:t>
      </w:r>
    </w:p>
    <w:p w14:paraId="3866932D" w14:textId="0A427952" w:rsidR="00D26242" w:rsidRDefault="00D26242" w:rsidP="00A424D5">
      <w:pPr>
        <w:pStyle w:val="ListParagraph"/>
        <w:numPr>
          <w:ilvl w:val="0"/>
          <w:numId w:val="2"/>
        </w:numPr>
      </w:pPr>
      <w:r>
        <w:t>I chose this after looking at other options. It is very relevant and likely to be en</w:t>
      </w:r>
      <w:r w:rsidR="0069768D">
        <w:t>c</w:t>
      </w:r>
      <w:r>
        <w:t>oun</w:t>
      </w:r>
      <w:r w:rsidR="0069768D">
        <w:t>t</w:t>
      </w:r>
      <w:r>
        <w:t>ered more</w:t>
      </w:r>
      <w:r w:rsidR="00137177">
        <w:t xml:space="preserve"> and more.</w:t>
      </w:r>
      <w:r w:rsidR="00FD052E">
        <w:t xml:space="preserve"> People are having more and more engagement with companies like these in a number of areas.</w:t>
      </w:r>
    </w:p>
    <w:p w14:paraId="53A98B7E" w14:textId="6C094913" w:rsidR="00137177" w:rsidRDefault="00137177" w:rsidP="00A424D5">
      <w:pPr>
        <w:pStyle w:val="ListParagraph"/>
        <w:numPr>
          <w:ilvl w:val="0"/>
          <w:numId w:val="2"/>
        </w:numPr>
      </w:pPr>
      <w:r>
        <w:t xml:space="preserve">Consumers requiring faster transactions and approvals for loans. </w:t>
      </w:r>
    </w:p>
    <w:p w14:paraId="1C79D5FA" w14:textId="69677A17" w:rsidR="00137177" w:rsidRDefault="00137177" w:rsidP="00A424D5">
      <w:pPr>
        <w:pStyle w:val="ListParagraph"/>
        <w:numPr>
          <w:ilvl w:val="0"/>
          <w:numId w:val="2"/>
        </w:numPr>
      </w:pPr>
      <w:r>
        <w:t>This increase in speed required the addition of more automation and the assessment of various amounts of data</w:t>
      </w:r>
    </w:p>
    <w:p w14:paraId="28FDA2B2" w14:textId="1331398A" w:rsidR="00137177" w:rsidRDefault="00137177" w:rsidP="00A424D5">
      <w:pPr>
        <w:pStyle w:val="ListParagraph"/>
        <w:numPr>
          <w:ilvl w:val="0"/>
          <w:numId w:val="2"/>
        </w:numPr>
      </w:pPr>
      <w:r>
        <w:t>GDPR defined special category personal data is present and processed, and needs to be done so quickly and efficiently, without prejudice or bias.</w:t>
      </w:r>
    </w:p>
    <w:p w14:paraId="5AF20A01" w14:textId="104C75AD" w:rsidR="00137177" w:rsidRDefault="00137177" w:rsidP="00A424D5">
      <w:pPr>
        <w:pStyle w:val="ListParagraph"/>
        <w:numPr>
          <w:ilvl w:val="0"/>
          <w:numId w:val="2"/>
        </w:numPr>
      </w:pPr>
      <w:r>
        <w:t>How can this be achieved</w:t>
      </w:r>
      <w:r w:rsidR="00FD052E">
        <w:t xml:space="preserve"> whilst providing explainability</w:t>
      </w:r>
      <w:r w:rsidR="00A34B18">
        <w:t xml:space="preserve">, </w:t>
      </w:r>
      <w:r w:rsidR="00FD052E">
        <w:t>transparency</w:t>
      </w:r>
      <w:r w:rsidR="00A34B18">
        <w:t xml:space="preserve"> and accountability.</w:t>
      </w:r>
    </w:p>
    <w:p w14:paraId="7C2602BD" w14:textId="77777777" w:rsidR="00C02A99" w:rsidRDefault="00C02A99"/>
    <w:p w14:paraId="2146FC46" w14:textId="4BAD4994" w:rsidR="00C02A99" w:rsidRDefault="00C02A99">
      <w:r>
        <w:t>Plenty of financial reports available but not much else….</w:t>
      </w:r>
    </w:p>
    <w:p w14:paraId="6031ED24" w14:textId="22B1A3BD" w:rsidR="00347760" w:rsidRDefault="00224619">
      <w:r>
        <w:t xml:space="preserve">Customer privacy notice &gt;&gt; </w:t>
      </w:r>
      <w:hyperlink r:id="rId5" w:history="1">
        <w:r w:rsidR="00FF41AC" w:rsidRPr="000771B1">
          <w:rPr>
            <w:rStyle w:val="Hyperlink"/>
          </w:rPr>
          <w:t>https://cdn.revolut.com/terms_and_conditions/</w:t>
        </w:r>
        <w:r w:rsidR="00FF41AC" w:rsidRPr="000771B1">
          <w:rPr>
            <w:rStyle w:val="Hyperlink"/>
          </w:rPr>
          <w:t>p</w:t>
        </w:r>
        <w:r w:rsidR="00FF41AC" w:rsidRPr="000771B1">
          <w:rPr>
            <w:rStyle w:val="Hyperlink"/>
          </w:rPr>
          <w:t>df/customer_privacy_notice_52996afd_0.3.0_1757690033_en.pdf</w:t>
        </w:r>
      </w:hyperlink>
    </w:p>
    <w:p w14:paraId="41B224EA" w14:textId="77777777" w:rsidR="00086663" w:rsidRDefault="00086663"/>
    <w:p w14:paraId="0B6237ED" w14:textId="1DFE5908" w:rsidR="00086663" w:rsidRDefault="00086663">
      <w:r>
        <w:t xml:space="preserve">Privacy policy &gt;&gt; </w:t>
      </w:r>
      <w:hyperlink r:id="rId6" w:history="1">
        <w:r w:rsidR="00F04996">
          <w:rPr>
            <w:rStyle w:val="Hyperlink"/>
          </w:rPr>
          <w:t>right</w:t>
        </w:r>
      </w:hyperlink>
      <w:r>
        <w:t xml:space="preserve"> </w:t>
      </w:r>
    </w:p>
    <w:p w14:paraId="3D535287" w14:textId="0ABBEDA9" w:rsidR="00347760" w:rsidRDefault="00D41C21">
      <w:r>
        <w:t xml:space="preserve">supplementary credit information notice &gt;&gt; </w:t>
      </w:r>
      <w:hyperlink r:id="rId7" w:history="1">
        <w:r w:rsidR="00224619" w:rsidRPr="000771B1">
          <w:rPr>
            <w:rStyle w:val="Hyperlink"/>
          </w:rPr>
          <w:t>https://www.revolut.com/en-IE/legal/supplementary-credit-information-page/</w:t>
        </w:r>
      </w:hyperlink>
      <w:r w:rsidR="00347760">
        <w:t xml:space="preserve"> </w:t>
      </w:r>
    </w:p>
    <w:p w14:paraId="66A5EDDB" w14:textId="77777777" w:rsidR="00347760" w:rsidRDefault="00347760"/>
    <w:p w14:paraId="2FF31098" w14:textId="3FCF5054" w:rsidR="00347760" w:rsidRDefault="00347760">
      <w:r>
        <w:t xml:space="preserve">tailored adds privacy notice &gt;&gt; </w:t>
      </w:r>
      <w:hyperlink r:id="rId8" w:history="1">
        <w:r>
          <w:rPr>
            <w:rStyle w:val="Hyperlink"/>
          </w:rPr>
          <w:t>https://cdn.revolut.com/terms_and_conditions/pdf/tailored_lifestyle_ads_and_notifications_c5279213_2.1.0_1770742688_en.pdf</w:t>
        </w:r>
      </w:hyperlink>
    </w:p>
    <w:p w14:paraId="0B58908A" w14:textId="77777777" w:rsidR="00FF41AC" w:rsidRDefault="00FF41AC"/>
    <w:p w14:paraId="26F08EEC" w14:textId="485C8B3D" w:rsidR="00FF41AC" w:rsidRDefault="00FF41AC">
      <w:r>
        <w:t xml:space="preserve">which revolut companies provide me with services &gt;&gt; </w:t>
      </w:r>
      <w:hyperlink r:id="rId9" w:history="1">
        <w:r w:rsidRPr="000771B1">
          <w:rPr>
            <w:rStyle w:val="Hyperlink"/>
          </w:rPr>
          <w:t>https://help.revolut.com/en-IE/help/more/legal-topics/which-revolut-companies-provide-me-with-services/</w:t>
        </w:r>
      </w:hyperlink>
      <w:r>
        <w:t xml:space="preserve"> </w:t>
      </w:r>
    </w:p>
    <w:p w14:paraId="606A9766" w14:textId="77777777" w:rsidR="00086663" w:rsidRDefault="00086663"/>
    <w:p w14:paraId="34703462" w14:textId="6BB455DD" w:rsidR="00086663" w:rsidRDefault="00086663">
      <w:r>
        <w:t xml:space="preserve">security and data privacy &gt;&gt; </w:t>
      </w:r>
      <w:hyperlink r:id="rId10" w:history="1">
        <w:r w:rsidRPr="000771B1">
          <w:rPr>
            <w:rStyle w:val="Hyperlink"/>
          </w:rPr>
          <w:t>https://help.revolut.com/en-IE/help/more/security-data-privacy/</w:t>
        </w:r>
      </w:hyperlink>
      <w:r>
        <w:t xml:space="preserve"> </w:t>
      </w:r>
    </w:p>
    <w:p w14:paraId="34A26809" w14:textId="77777777" w:rsidR="00086663" w:rsidRDefault="00086663"/>
    <w:p w14:paraId="5E00085E" w14:textId="58670056" w:rsidR="00086663" w:rsidRDefault="00086663">
      <w:r>
        <w:t>cookies pol</w:t>
      </w:r>
      <w:r w:rsidR="00C02A99">
        <w:t>i</w:t>
      </w:r>
      <w:r>
        <w:t xml:space="preserve">cy &gt;&gt; </w:t>
      </w:r>
      <w:hyperlink r:id="rId11" w:history="1">
        <w:r w:rsidRPr="000771B1">
          <w:rPr>
            <w:rStyle w:val="Hyperlink"/>
          </w:rPr>
          <w:t>https://cdn.revolut.com/terms_and_conditions/pdf/cookie_policy_891e67ff_1.2.2_1748973516_en.pdf</w:t>
        </w:r>
      </w:hyperlink>
      <w:r>
        <w:t xml:space="preserve"> </w:t>
      </w:r>
    </w:p>
    <w:p w14:paraId="68E3B012" w14:textId="77777777" w:rsidR="00034765" w:rsidRDefault="00034765"/>
    <w:p w14:paraId="6429601E" w14:textId="77777777" w:rsidR="00C02A99" w:rsidRPr="00C02A99" w:rsidRDefault="00C02A99" w:rsidP="00C02A99">
      <w:pPr>
        <w:rPr>
          <w:b/>
          <w:bCs/>
        </w:rPr>
      </w:pPr>
      <w:r w:rsidRPr="00C02A99">
        <w:rPr>
          <w:b/>
          <w:bCs/>
        </w:rPr>
        <w:t>Revolut reveals 2025 vision, with AI assistant, mortgages, and ATMs on the horizon</w:t>
      </w:r>
    </w:p>
    <w:p w14:paraId="38E68558" w14:textId="210AA783" w:rsidR="00C02A99" w:rsidRDefault="00C02A99">
      <w:r>
        <w:lastRenderedPageBreak/>
        <w:t xml:space="preserve"> </w:t>
      </w:r>
      <w:hyperlink r:id="rId12" w:history="1">
        <w:r w:rsidRPr="000771B1">
          <w:rPr>
            <w:rStyle w:val="Hyperlink"/>
          </w:rPr>
          <w:t>https://www.revolut.com/en-IE/news/revolut_reveals_2025_vision_with_ai_assistant_mortgages_and_atms_on_the_horizon/</w:t>
        </w:r>
      </w:hyperlink>
    </w:p>
    <w:p w14:paraId="03245C91" w14:textId="77777777" w:rsidR="00034765" w:rsidRDefault="00034765"/>
    <w:p w14:paraId="4533B12B" w14:textId="6D46AB09" w:rsidR="00B74435" w:rsidRDefault="00D601C9">
      <w:r>
        <w:t xml:space="preserve">Conflict of Interest Disclosure &gt;&gt; </w:t>
      </w:r>
      <w:hyperlink r:id="rId13" w:history="1">
        <w:r w:rsidRPr="000771B1">
          <w:rPr>
            <w:rStyle w:val="Hyperlink"/>
          </w:rPr>
          <w:t>https://www.revolut.com/en-IE/legal/conflict-of-interest/</w:t>
        </w:r>
      </w:hyperlink>
      <w:r>
        <w:t xml:space="preserve"> </w:t>
      </w:r>
    </w:p>
    <w:p w14:paraId="5B6C0536" w14:textId="77777777" w:rsidR="00B74435" w:rsidRDefault="00B74435"/>
    <w:p w14:paraId="52F7B208" w14:textId="1253EFEF" w:rsidR="00B74435" w:rsidRDefault="00B74435">
      <w:r w:rsidRPr="00B74435">
        <w:t>What is ESAP (European Single Access Point)</w:t>
      </w:r>
    </w:p>
    <w:p w14:paraId="598E256A" w14:textId="77777777" w:rsidR="00B74435" w:rsidRDefault="00B74435"/>
    <w:p w14:paraId="08A598B8" w14:textId="5D79AF0B" w:rsidR="00034765" w:rsidRDefault="00034765">
      <w:r w:rsidRPr="00034765">
        <w:t>Revolut does not publish a standalone ethics framework, an AI ethics policy, or a data governance charter. Unlike Sustainalytics which publishes dedicated policy documents, Revolut's ethics and governance positions must be inferred from its privacy notice,</w:t>
      </w:r>
    </w:p>
    <w:p w14:paraId="14F53C4D" w14:textId="77777777" w:rsidR="0077272D" w:rsidRPr="00E84094" w:rsidRDefault="0077272D" w:rsidP="00494652">
      <w:pPr>
        <w:pStyle w:val="ListParagraph"/>
        <w:numPr>
          <w:ilvl w:val="0"/>
          <w:numId w:val="2"/>
        </w:numPr>
        <w:rPr>
          <w:b/>
          <w:bCs/>
        </w:rPr>
      </w:pPr>
      <w:r w:rsidRPr="00E84094">
        <w:rPr>
          <w:b/>
          <w:bCs/>
        </w:rPr>
        <w:t xml:space="preserve">Q2. </w:t>
      </w:r>
    </w:p>
    <w:p w14:paraId="512CC689" w14:textId="3915D0BA" w:rsidR="0077272D" w:rsidRDefault="0077272D" w:rsidP="00494652">
      <w:pPr>
        <w:pStyle w:val="ListParagraph"/>
        <w:numPr>
          <w:ilvl w:val="1"/>
          <w:numId w:val="2"/>
        </w:numPr>
      </w:pPr>
      <w:r w:rsidRPr="0077272D">
        <w:t>Identify one application, product or service within your chosen domain</w:t>
      </w:r>
    </w:p>
    <w:p w14:paraId="0D392509" w14:textId="77777777" w:rsidR="000B232C" w:rsidRDefault="000B232C" w:rsidP="000B232C"/>
    <w:p w14:paraId="43E042A9" w14:textId="7E360674" w:rsidR="000B232C" w:rsidRDefault="000B232C" w:rsidP="000B232C">
      <w:r>
        <w:t xml:space="preserve">Revolut </w:t>
      </w:r>
      <w:r>
        <w:t xml:space="preserve">Loan </w:t>
      </w:r>
      <w:proofErr w:type="gramStart"/>
      <w:r>
        <w:t>approval .</w:t>
      </w:r>
      <w:proofErr w:type="gramEnd"/>
      <w:r>
        <w:t xml:space="preserve"> </w:t>
      </w:r>
    </w:p>
    <w:p w14:paraId="6DE63204" w14:textId="77777777" w:rsidR="0077272D" w:rsidRDefault="0077272D"/>
    <w:p w14:paraId="285F2E56" w14:textId="77777777" w:rsidR="00C90879" w:rsidRPr="00C90879" w:rsidRDefault="00C90879" w:rsidP="00C90879">
      <w:pPr>
        <w:rPr>
          <w:b/>
          <w:bCs/>
        </w:rPr>
      </w:pPr>
      <w:r w:rsidRPr="00C90879">
        <w:rPr>
          <w:b/>
          <w:bCs/>
        </w:rPr>
        <w:t>Revolut Personal Loans</w:t>
      </w:r>
    </w:p>
    <w:p w14:paraId="66815F5F" w14:textId="77777777" w:rsidR="00C90879" w:rsidRPr="00C90879" w:rsidRDefault="00C90879" w:rsidP="00C90879">
      <w:r w:rsidRPr="00C90879">
        <w:t>Revolut offers unsecured personal loans between the values of €2,000–€30,000. You can apply for and manage your loan through the Revolut app</w:t>
      </w:r>
    </w:p>
    <w:p w14:paraId="191F46C2" w14:textId="77777777" w:rsidR="00C90879" w:rsidRDefault="00C90879"/>
    <w:p w14:paraId="2BA7EB09" w14:textId="77777777" w:rsidR="00C90879" w:rsidRPr="00C90879" w:rsidRDefault="00C90879" w:rsidP="00C90879">
      <w:pPr>
        <w:numPr>
          <w:ilvl w:val="0"/>
          <w:numId w:val="4"/>
        </w:numPr>
      </w:pPr>
      <w:r w:rsidRPr="00C90879">
        <w:t>If requested, link your salary bank account via secure open banking. This is required for us to verify your income</w:t>
      </w:r>
    </w:p>
    <w:p w14:paraId="63F07B7A" w14:textId="77777777" w:rsidR="00C90879" w:rsidRPr="00C90879" w:rsidRDefault="00C90879" w:rsidP="00C90879">
      <w:r w:rsidRPr="00C90879">
        <w:t>Once you submit your application, we'll carry out credit checks to determine if your request meets our lending policy. If we need more information, we'll reach out via email. If we need additional documents, you'll be able to submit them in-app. You should get a decision within 3 business days.</w:t>
      </w:r>
    </w:p>
    <w:p w14:paraId="1BBDF4E7" w14:textId="77777777" w:rsidR="00C90879" w:rsidRPr="00C90879" w:rsidRDefault="00C90879" w:rsidP="00C90879">
      <w:r w:rsidRPr="00C90879">
        <w:t>Your loan application may require a Central Credit Register (CCR) check, which leaves an enquiry on your record</w:t>
      </w:r>
    </w:p>
    <w:p w14:paraId="43D5A2BD" w14:textId="77777777" w:rsidR="00C90879" w:rsidRDefault="00C90879"/>
    <w:p w14:paraId="3552F591" w14:textId="77777777" w:rsidR="000B232C" w:rsidRDefault="000B232C"/>
    <w:p w14:paraId="7E16985E" w14:textId="77777777" w:rsidR="000B232C" w:rsidRDefault="000B232C"/>
    <w:p w14:paraId="0D6A4867" w14:textId="77777777" w:rsidR="002B34E7" w:rsidRPr="00E84094" w:rsidRDefault="002B34E7" w:rsidP="007C6F81">
      <w:pPr>
        <w:pStyle w:val="ListParagraph"/>
        <w:numPr>
          <w:ilvl w:val="0"/>
          <w:numId w:val="3"/>
        </w:numPr>
        <w:rPr>
          <w:b/>
          <w:bCs/>
        </w:rPr>
      </w:pPr>
      <w:r w:rsidRPr="00E84094">
        <w:rPr>
          <w:b/>
          <w:bCs/>
        </w:rPr>
        <w:t xml:space="preserve">Q3. </w:t>
      </w:r>
    </w:p>
    <w:p w14:paraId="2657CE2F" w14:textId="77D767E5" w:rsidR="002B34E7" w:rsidRDefault="002B34E7" w:rsidP="007C6F81">
      <w:pPr>
        <w:pStyle w:val="ListParagraph"/>
        <w:numPr>
          <w:ilvl w:val="1"/>
          <w:numId w:val="3"/>
        </w:numPr>
      </w:pPr>
      <w:r w:rsidRPr="002B34E7">
        <w:t>Describe</w:t>
      </w:r>
      <w:r>
        <w:t xml:space="preserve"> </w:t>
      </w:r>
      <w:r w:rsidRPr="002B34E7">
        <w:t>the product that you have chosen in terms of the way that it collects and</w:t>
      </w:r>
      <w:r>
        <w:t xml:space="preserve"> </w:t>
      </w:r>
      <w:r w:rsidRPr="002B34E7">
        <w:t>processes data and how this is used to make decisions and explain the rationale</w:t>
      </w:r>
      <w:r>
        <w:t xml:space="preserve"> </w:t>
      </w:r>
      <w:r w:rsidRPr="002B34E7">
        <w:t>for your choice.</w:t>
      </w:r>
    </w:p>
    <w:p w14:paraId="7CB4A063" w14:textId="77777777" w:rsidR="00F003E8" w:rsidRDefault="00F003E8"/>
    <w:p w14:paraId="08C4342D" w14:textId="1FCC0967" w:rsidR="00200C91" w:rsidRPr="00200C91" w:rsidRDefault="00200C91" w:rsidP="00200C91">
      <w:pPr>
        <w:rPr>
          <w:b/>
          <w:bCs/>
        </w:rPr>
      </w:pPr>
      <w:proofErr w:type="spellStart"/>
      <w:r w:rsidRPr="00200C91">
        <w:rPr>
          <w:b/>
          <w:bCs/>
        </w:rPr>
        <w:t>CRIFVision</w:t>
      </w:r>
      <w:proofErr w:type="spellEnd"/>
      <w:r w:rsidRPr="00200C91">
        <w:rPr>
          <w:b/>
          <w:bCs/>
        </w:rPr>
        <w:t xml:space="preserve">-net </w:t>
      </w:r>
      <w:r w:rsidRPr="00200C91">
        <w:t>proved to be the perfect partner, o</w:t>
      </w:r>
      <w:r>
        <w:t>ff</w:t>
      </w:r>
      <w:r w:rsidRPr="00200C91">
        <w:t xml:space="preserve">ering </w:t>
      </w:r>
      <w:r w:rsidRPr="00200C91">
        <w:rPr>
          <w:b/>
          <w:bCs/>
        </w:rPr>
        <w:t>a scoring solution built with the needs of Irish</w:t>
      </w:r>
    </w:p>
    <w:p w14:paraId="4D1E7B77" w14:textId="6A126170" w:rsidR="00200C91" w:rsidRDefault="00200C91" w:rsidP="00200C91">
      <w:r w:rsidRPr="00200C91">
        <w:rPr>
          <w:b/>
          <w:bCs/>
        </w:rPr>
        <w:lastRenderedPageBreak/>
        <w:t>lenders in mind</w:t>
      </w:r>
      <w:r w:rsidRPr="00200C91">
        <w:t>, ultimately aiding in Revolut’s quick entry into the market.</w:t>
      </w:r>
    </w:p>
    <w:p w14:paraId="73AFFDD3" w14:textId="77777777" w:rsidR="00200C91" w:rsidRDefault="00200C91" w:rsidP="00200C91"/>
    <w:p w14:paraId="1DEAC409" w14:textId="74C54FC8" w:rsidR="00200C91" w:rsidRDefault="00200C91" w:rsidP="00200C91">
      <w:r w:rsidRPr="00200C91">
        <w:t>In Ireland, for every loan above €500, the lender must access the Central Credit Register (CCR) — which</w:t>
      </w:r>
      <w:r>
        <w:t xml:space="preserve"> </w:t>
      </w:r>
      <w:r w:rsidRPr="00200C91">
        <w:t>collects credit information on various types of _nance, including consumer loans. This provides a complete</w:t>
      </w:r>
      <w:r>
        <w:t xml:space="preserve"> </w:t>
      </w:r>
      <w:r w:rsidRPr="00200C91">
        <w:t>picture of the current exposure and past repayment record of any applicant, and informs the lender of</w:t>
      </w:r>
      <w:r>
        <w:t xml:space="preserve"> </w:t>
      </w:r>
      <w:r w:rsidRPr="00200C91">
        <w:t>whether or not the applicant has a good credit history.</w:t>
      </w:r>
    </w:p>
    <w:p w14:paraId="596AA1FD" w14:textId="7FFFDAEE" w:rsidR="00200C91" w:rsidRDefault="0039648E" w:rsidP="0039648E">
      <w:r w:rsidRPr="0039648E">
        <w:t>However, the CCR does not provide a score capable of summarising their report, nor does it provide a</w:t>
      </w:r>
      <w:r>
        <w:t xml:space="preserve"> </w:t>
      </w:r>
      <w:r w:rsidRPr="0039648E">
        <w:t xml:space="preserve">predictive risk assessment of the applicant </w:t>
      </w:r>
      <w:proofErr w:type="spellStart"/>
      <w:r w:rsidRPr="0039648E">
        <w:t>pro_le</w:t>
      </w:r>
      <w:proofErr w:type="spellEnd"/>
      <w:r w:rsidRPr="0039648E">
        <w:t>, which is available in many other markets where Revolut</w:t>
      </w:r>
      <w:r>
        <w:t xml:space="preserve"> </w:t>
      </w:r>
      <w:r w:rsidRPr="0039648E">
        <w:t>operates.</w:t>
      </w:r>
    </w:p>
    <w:p w14:paraId="1F2D5BFF" w14:textId="77777777" w:rsidR="00420B12" w:rsidRDefault="00420B12" w:rsidP="0039648E"/>
    <w:p w14:paraId="794802F5" w14:textId="77777777" w:rsidR="00420B12" w:rsidRPr="00420B12" w:rsidRDefault="00420B12" w:rsidP="00420B12">
      <w:r w:rsidRPr="00420B12">
        <w:t xml:space="preserve">When discussing Revolut’s objectives, it became clear to </w:t>
      </w:r>
      <w:proofErr w:type="spellStart"/>
      <w:r w:rsidRPr="00420B12">
        <w:t>CRIFVision</w:t>
      </w:r>
      <w:proofErr w:type="spellEnd"/>
      <w:r w:rsidRPr="00420B12">
        <w:t>-net that the scoring system, built</w:t>
      </w:r>
    </w:p>
    <w:p w14:paraId="680074BB" w14:textId="1BE70448" w:rsidR="00420B12" w:rsidRDefault="00420B12" w:rsidP="00420B12">
      <w:r w:rsidRPr="00420B12">
        <w:t>with the needs of lenders like Revolut in mind, was exactly what the bank needed to successfully interpret</w:t>
      </w:r>
      <w:r>
        <w:t xml:space="preserve"> </w:t>
      </w:r>
      <w:r w:rsidRPr="00420B12">
        <w:t>CCR data in a more automated way.</w:t>
      </w:r>
    </w:p>
    <w:p w14:paraId="62779B2D" w14:textId="7E645CE3" w:rsidR="00420B12" w:rsidRDefault="00420B12" w:rsidP="00420B12">
      <w:r>
        <w:t xml:space="preserve">Ger Fallon – head of </w:t>
      </w:r>
      <w:proofErr w:type="spellStart"/>
      <w:r>
        <w:t>Lendinghg</w:t>
      </w:r>
      <w:proofErr w:type="spellEnd"/>
      <w:r>
        <w:t xml:space="preserve"> </w:t>
      </w:r>
      <w:proofErr w:type="gramStart"/>
      <w:r>
        <w:t>Ireland  -</w:t>
      </w:r>
      <w:proofErr w:type="gramEnd"/>
      <w:r>
        <w:t xml:space="preserve"> </w:t>
      </w:r>
      <w:r w:rsidR="002F6682">
        <w:t>R</w:t>
      </w:r>
      <w:r>
        <w:t>evolut &gt; “</w:t>
      </w:r>
      <w:proofErr w:type="spellStart"/>
      <w:r w:rsidRPr="00420B12">
        <w:t>CRIFVision</w:t>
      </w:r>
      <w:proofErr w:type="spellEnd"/>
      <w:r w:rsidRPr="00420B12">
        <w:t>-net</w:t>
      </w:r>
      <w:r>
        <w:t xml:space="preserve"> technology was key in </w:t>
      </w:r>
      <w:proofErr w:type="spellStart"/>
      <w:r>
        <w:t>facilitatin</w:t>
      </w:r>
      <w:proofErr w:type="spellEnd"/>
      <w:r>
        <w:t xml:space="preserve"> our entry into the </w:t>
      </w:r>
      <w:proofErr w:type="spellStart"/>
      <w:r>
        <w:t>irisj</w:t>
      </w:r>
      <w:proofErr w:type="spellEnd"/>
      <w:r>
        <w:t xml:space="preserve"> loan market by helping revolut assess our customers </w:t>
      </w:r>
      <w:proofErr w:type="spellStart"/>
      <w:proofErr w:type="gramStart"/>
      <w:r>
        <w:t>ina</w:t>
      </w:r>
      <w:proofErr w:type="spellEnd"/>
      <w:r>
        <w:t xml:space="preserve">  </w:t>
      </w:r>
      <w:proofErr w:type="spellStart"/>
      <w:r>
        <w:t>fster</w:t>
      </w:r>
      <w:proofErr w:type="spellEnd"/>
      <w:proofErr w:type="gramEnd"/>
      <w:r>
        <w:t xml:space="preserve"> more automated way”</w:t>
      </w:r>
    </w:p>
    <w:p w14:paraId="518E3BE8" w14:textId="77777777" w:rsidR="003F2918" w:rsidRDefault="003F2918" w:rsidP="00420B12"/>
    <w:p w14:paraId="1A8361A7" w14:textId="63A30963" w:rsidR="003F2918" w:rsidRDefault="003F2918" w:rsidP="003F2918">
      <w:r w:rsidRPr="003F2918">
        <w:t>Prior to launch, the model was tested on a robust sample of credit histories, duly anonymised and</w:t>
      </w:r>
      <w:r>
        <w:t xml:space="preserve"> </w:t>
      </w:r>
      <w:r w:rsidRPr="003F2918">
        <w:t>supplied by a panel of lending institutions, which allowed to validate its ability to rank incoming</w:t>
      </w:r>
      <w:r>
        <w:t xml:space="preserve"> </w:t>
      </w:r>
      <w:r w:rsidRPr="003F2918">
        <w:t>applications by expected risk, _</w:t>
      </w:r>
      <w:proofErr w:type="spellStart"/>
      <w:r w:rsidRPr="003F2918">
        <w:t>agging</w:t>
      </w:r>
      <w:proofErr w:type="spellEnd"/>
      <w:r w:rsidRPr="003F2918">
        <w:t xml:space="preserve"> credit requests that have a higher probability to end up in arrears</w:t>
      </w:r>
      <w:r>
        <w:t xml:space="preserve">.  </w:t>
      </w:r>
      <w:r w:rsidRPr="003F2918">
        <w:t>A comparative analysis against the ‘old’ ICB Score was also possible, which showed a high degree of</w:t>
      </w:r>
      <w:r>
        <w:t xml:space="preserve"> </w:t>
      </w:r>
      <w:r w:rsidRPr="003F2918">
        <w:t>consistency between the two models — something that facilitated adoption from past ICB Score users.</w:t>
      </w:r>
    </w:p>
    <w:p w14:paraId="0DB4AA16" w14:textId="7408C875" w:rsidR="0035662A" w:rsidRDefault="0035662A" w:rsidP="0035662A">
      <w:r w:rsidRPr="0035662A">
        <w:t xml:space="preserve">The score is made </w:t>
      </w:r>
      <w:r w:rsidRPr="0035662A">
        <w:rPr>
          <w:b/>
          <w:bCs/>
        </w:rPr>
        <w:t xml:space="preserve">available by </w:t>
      </w:r>
      <w:proofErr w:type="spellStart"/>
      <w:r w:rsidRPr="0035662A">
        <w:rPr>
          <w:b/>
          <w:bCs/>
        </w:rPr>
        <w:t>CRIFVision</w:t>
      </w:r>
      <w:proofErr w:type="spellEnd"/>
      <w:r w:rsidRPr="0035662A">
        <w:rPr>
          <w:b/>
          <w:bCs/>
        </w:rPr>
        <w:t>-net via API through the CRIF Gateway platform</w:t>
      </w:r>
      <w:r w:rsidRPr="0035662A">
        <w:t>. Results are</w:t>
      </w:r>
      <w:r>
        <w:t xml:space="preserve"> </w:t>
      </w:r>
      <w:r w:rsidRPr="0035662A">
        <w:t>returned via data feed, and in a convenient PDF report.</w:t>
      </w:r>
    </w:p>
    <w:p w14:paraId="43B0632F" w14:textId="77777777" w:rsidR="00BE626D" w:rsidRDefault="00BE626D" w:rsidP="0035662A"/>
    <w:p w14:paraId="223AE1A5" w14:textId="77777777" w:rsidR="00BE626D" w:rsidRDefault="00BE626D" w:rsidP="0035662A"/>
    <w:p w14:paraId="41123050" w14:textId="1A99C32B" w:rsidR="00BE626D" w:rsidRDefault="00BE626D" w:rsidP="00BE626D">
      <w:r w:rsidRPr="00BE626D">
        <w:t>This innovative product _</w:t>
      </w:r>
      <w:proofErr w:type="spellStart"/>
      <w:r w:rsidRPr="00BE626D">
        <w:t>ts</w:t>
      </w:r>
      <w:proofErr w:type="spellEnd"/>
      <w:r w:rsidRPr="00BE626D">
        <w:t xml:space="preserve"> perfectly with Revolut’s needs, and the bank ultimately decided to work with</w:t>
      </w:r>
      <w:r>
        <w:t xml:space="preserve"> </w:t>
      </w:r>
      <w:proofErr w:type="spellStart"/>
      <w:r w:rsidRPr="00BE626D">
        <w:t>CRIFVision</w:t>
      </w:r>
      <w:proofErr w:type="spellEnd"/>
      <w:r w:rsidRPr="00BE626D">
        <w:t>-net, and incorporated the CRIF Credit Score into their loan decisioning system to enter the</w:t>
      </w:r>
      <w:r>
        <w:t xml:space="preserve"> </w:t>
      </w:r>
      <w:r w:rsidRPr="00BE626D">
        <w:t xml:space="preserve">Irish market. This </w:t>
      </w:r>
      <w:proofErr w:type="gramStart"/>
      <w:r w:rsidRPr="00BE626D">
        <w:t>three digit</w:t>
      </w:r>
      <w:proofErr w:type="gramEnd"/>
      <w:r w:rsidRPr="00BE626D">
        <w:t xml:space="preserve"> score allows Revolut’s system to calculate a probability of default</w:t>
      </w:r>
      <w:r>
        <w:t xml:space="preserve"> </w:t>
      </w:r>
      <w:r w:rsidRPr="00BE626D">
        <w:t>instantaneously.</w:t>
      </w:r>
    </w:p>
    <w:p w14:paraId="2812A93F" w14:textId="77777777" w:rsidR="003160DB" w:rsidRDefault="003160DB" w:rsidP="00BE626D"/>
    <w:p w14:paraId="12F4836A" w14:textId="61352D1A" w:rsidR="003160DB" w:rsidRDefault="003160DB" w:rsidP="003160DB">
      <w:r w:rsidRPr="003160DB">
        <w:t xml:space="preserve">These elements combined were the perfect mix and balance for Revolut, now </w:t>
      </w:r>
      <w:proofErr w:type="spellStart"/>
      <w:r w:rsidRPr="003160DB">
        <w:t>o_ering</w:t>
      </w:r>
      <w:proofErr w:type="spellEnd"/>
      <w:r w:rsidRPr="003160DB">
        <w:t xml:space="preserve"> loans from within</w:t>
      </w:r>
      <w:r>
        <w:t xml:space="preserve"> </w:t>
      </w:r>
      <w:r w:rsidRPr="003160DB">
        <w:t xml:space="preserve">its app — its decisions facilitated by the </w:t>
      </w:r>
      <w:proofErr w:type="spellStart"/>
      <w:r w:rsidRPr="003160DB">
        <w:t>CRIFVision</w:t>
      </w:r>
      <w:proofErr w:type="spellEnd"/>
      <w:r w:rsidRPr="003160DB">
        <w:t>-net Credit Score.</w:t>
      </w:r>
    </w:p>
    <w:p w14:paraId="170D13D7" w14:textId="77777777" w:rsidR="003160DB" w:rsidRDefault="003160DB" w:rsidP="003160DB"/>
    <w:p w14:paraId="14BDD77E" w14:textId="77777777" w:rsidR="003160DB" w:rsidRDefault="003160DB" w:rsidP="003160DB"/>
    <w:p w14:paraId="0A641D42" w14:textId="48E0C458" w:rsidR="00F003E8" w:rsidRPr="00E84094" w:rsidRDefault="00F003E8" w:rsidP="00E84094">
      <w:pPr>
        <w:pStyle w:val="ListParagraph"/>
        <w:numPr>
          <w:ilvl w:val="0"/>
          <w:numId w:val="3"/>
        </w:numPr>
        <w:rPr>
          <w:b/>
          <w:bCs/>
        </w:rPr>
      </w:pPr>
      <w:r>
        <w:t xml:space="preserve">Q3. </w:t>
      </w:r>
      <w:r w:rsidR="004F3A87" w:rsidRPr="004F3A87">
        <w:t>company’s approach to</w:t>
      </w:r>
      <w:r w:rsidR="004F3A87">
        <w:t xml:space="preserve"> &gt;&gt; </w:t>
      </w:r>
      <w:r w:rsidRPr="00E84094">
        <w:rPr>
          <w:b/>
          <w:bCs/>
        </w:rPr>
        <w:t xml:space="preserve">data ethics, </w:t>
      </w:r>
    </w:p>
    <w:p w14:paraId="028A0AC4" w14:textId="2D040D43" w:rsidR="00F003E8" w:rsidRDefault="003501D2" w:rsidP="00F003E8">
      <w:pPr>
        <w:rPr>
          <w:b/>
          <w:bCs/>
        </w:rPr>
      </w:pPr>
      <w:r>
        <w:rPr>
          <w:b/>
          <w:bCs/>
        </w:rPr>
        <w:lastRenderedPageBreak/>
        <w:t>Ethical frameworks</w:t>
      </w:r>
    </w:p>
    <w:p w14:paraId="678BC7F1" w14:textId="77777777" w:rsidR="0001111F" w:rsidRDefault="0001111F" w:rsidP="00F003E8">
      <w:pPr>
        <w:rPr>
          <w:b/>
          <w:bCs/>
        </w:rPr>
      </w:pPr>
    </w:p>
    <w:p w14:paraId="7B747604" w14:textId="49143B8F" w:rsidR="00F003E8" w:rsidRPr="00E84094" w:rsidRDefault="00F003E8" w:rsidP="00E84094">
      <w:pPr>
        <w:pStyle w:val="ListParagraph"/>
        <w:numPr>
          <w:ilvl w:val="0"/>
          <w:numId w:val="3"/>
        </w:numPr>
        <w:rPr>
          <w:b/>
          <w:bCs/>
        </w:rPr>
      </w:pPr>
      <w:r w:rsidRPr="001F7814">
        <w:t xml:space="preserve">Q4. </w:t>
      </w:r>
      <w:r w:rsidR="004F3A87" w:rsidRPr="001F7814">
        <w:t>company’s approach to</w:t>
      </w:r>
      <w:r w:rsidR="004F3A87" w:rsidRPr="001F7814">
        <w:t xml:space="preserve"> &gt;&gt;</w:t>
      </w:r>
      <w:r w:rsidR="004F3A87" w:rsidRPr="00E84094">
        <w:rPr>
          <w:b/>
          <w:bCs/>
        </w:rPr>
        <w:t xml:space="preserve"> </w:t>
      </w:r>
      <w:r w:rsidRPr="00E84094">
        <w:rPr>
          <w:b/>
          <w:bCs/>
        </w:rPr>
        <w:t>data privacy</w:t>
      </w:r>
    </w:p>
    <w:p w14:paraId="0ADC3AF8" w14:textId="0EC92F06" w:rsidR="00F3478F" w:rsidRDefault="00F3478F" w:rsidP="00F003E8">
      <w:pPr>
        <w:rPr>
          <w:b/>
          <w:bCs/>
        </w:rPr>
      </w:pPr>
      <w:r>
        <w:rPr>
          <w:b/>
          <w:bCs/>
        </w:rPr>
        <w:t>What they collect</w:t>
      </w:r>
    </w:p>
    <w:p w14:paraId="688ECC03" w14:textId="579BB0D8" w:rsidR="00F003E8" w:rsidRDefault="00F3478F" w:rsidP="00F003E8">
      <w:pPr>
        <w:rPr>
          <w:b/>
          <w:bCs/>
        </w:rPr>
      </w:pPr>
      <w:r w:rsidRPr="00F3478F">
        <w:rPr>
          <w:b/>
          <w:bCs/>
        </w:rPr>
        <w:t>https://www.revolut.com/en-IE/legal/privacy/</w:t>
      </w:r>
    </w:p>
    <w:p w14:paraId="7D825F26" w14:textId="5E85997C" w:rsidR="00B74435" w:rsidRDefault="00B74435" w:rsidP="00F003E8">
      <w:pPr>
        <w:rPr>
          <w:b/>
          <w:bCs/>
        </w:rPr>
      </w:pPr>
      <w:r>
        <w:rPr>
          <w:b/>
          <w:bCs/>
        </w:rPr>
        <w:t>GDPR</w:t>
      </w:r>
    </w:p>
    <w:p w14:paraId="23B32001" w14:textId="6632CFDC" w:rsidR="00B74435" w:rsidRDefault="00B74435" w:rsidP="00F003E8">
      <w:pPr>
        <w:rPr>
          <w:b/>
          <w:bCs/>
        </w:rPr>
      </w:pPr>
      <w:proofErr w:type="spellStart"/>
      <w:r>
        <w:rPr>
          <w:b/>
          <w:bCs/>
        </w:rPr>
        <w:t>epr</w:t>
      </w:r>
      <w:r w:rsidR="003501D2">
        <w:rPr>
          <w:b/>
          <w:bCs/>
        </w:rPr>
        <w:t>is</w:t>
      </w:r>
      <w:r>
        <w:rPr>
          <w:b/>
          <w:bCs/>
        </w:rPr>
        <w:t>vacy</w:t>
      </w:r>
      <w:proofErr w:type="spellEnd"/>
    </w:p>
    <w:p w14:paraId="4BB52E31" w14:textId="22317B0F" w:rsidR="00F003E8" w:rsidRDefault="00F003E8" w:rsidP="00E84094">
      <w:pPr>
        <w:pStyle w:val="ListParagraph"/>
        <w:numPr>
          <w:ilvl w:val="0"/>
          <w:numId w:val="3"/>
        </w:numPr>
      </w:pPr>
      <w:r w:rsidRPr="001F7814">
        <w:t>Q5.</w:t>
      </w:r>
      <w:r w:rsidR="004F3A87" w:rsidRPr="001F7814">
        <w:t xml:space="preserve"> </w:t>
      </w:r>
      <w:r w:rsidR="004F3A87" w:rsidRPr="001F7814">
        <w:t>company’s approach to</w:t>
      </w:r>
      <w:r w:rsidR="004F3A87" w:rsidRPr="001F7814">
        <w:t xml:space="preserve"> &gt;&gt;</w:t>
      </w:r>
      <w:r w:rsidRPr="00E84094">
        <w:rPr>
          <w:b/>
          <w:bCs/>
        </w:rPr>
        <w:t xml:space="preserve"> data</w:t>
      </w:r>
      <w:r w:rsidRPr="00E84094">
        <w:rPr>
          <w:b/>
          <w:bCs/>
        </w:rPr>
        <w:t xml:space="preserve"> </w:t>
      </w:r>
      <w:r w:rsidRPr="00E84094">
        <w:rPr>
          <w:b/>
          <w:bCs/>
        </w:rPr>
        <w:t>governance</w:t>
      </w:r>
      <w:r w:rsidRPr="00F003E8">
        <w:t>,</w:t>
      </w:r>
    </w:p>
    <w:p w14:paraId="1203B4D0" w14:textId="77777777" w:rsidR="00F003E8" w:rsidRDefault="00F003E8"/>
    <w:p w14:paraId="1DE281F2" w14:textId="0A26CC1A" w:rsidR="00F57835" w:rsidRDefault="00F57835" w:rsidP="00F57835">
      <w:pPr>
        <w:pStyle w:val="ListParagraph"/>
        <w:numPr>
          <w:ilvl w:val="0"/>
          <w:numId w:val="3"/>
        </w:numPr>
      </w:pPr>
      <w:r>
        <w:t>Q7</w:t>
      </w:r>
    </w:p>
    <w:p w14:paraId="370A9CB8" w14:textId="7069CC8D" w:rsidR="00F57835" w:rsidRDefault="00F57835" w:rsidP="00F57835">
      <w:pPr>
        <w:pStyle w:val="ListParagraph"/>
        <w:numPr>
          <w:ilvl w:val="1"/>
          <w:numId w:val="3"/>
        </w:numPr>
      </w:pPr>
      <w:r w:rsidRPr="00F57835">
        <w:t>Identify a strategy or a recommend a change that the company/ product owner</w:t>
      </w:r>
      <w:r>
        <w:t xml:space="preserve"> </w:t>
      </w:r>
      <w:r w:rsidRPr="00F57835">
        <w:t>could make to improve their approach to address a core issue identified related to</w:t>
      </w:r>
      <w:r>
        <w:t xml:space="preserve"> </w:t>
      </w:r>
      <w:r w:rsidRPr="00F57835">
        <w:rPr>
          <w:b/>
          <w:bCs/>
        </w:rPr>
        <w:t>data ethics, data privacy and/or data governance</w:t>
      </w:r>
    </w:p>
    <w:p w14:paraId="30394B47" w14:textId="77777777" w:rsidR="00F57835" w:rsidRDefault="00F57835"/>
    <w:p w14:paraId="30CD3AD8" w14:textId="3DC94844" w:rsidR="00720841" w:rsidRDefault="00C54151">
      <w:r>
        <w:t>Sustainalytics</w:t>
      </w:r>
    </w:p>
    <w:p w14:paraId="2994EEF1" w14:textId="77777777" w:rsidR="00C54151" w:rsidRDefault="00C54151"/>
    <w:p w14:paraId="68EA2CE4" w14:textId="6339F6DD" w:rsidR="00C54151" w:rsidRDefault="00C54151" w:rsidP="00C54151">
      <w:pPr>
        <w:pStyle w:val="ListParagraph"/>
        <w:numPr>
          <w:ilvl w:val="0"/>
          <w:numId w:val="1"/>
        </w:numPr>
      </w:pPr>
      <w:r>
        <w:t xml:space="preserve">ESG </w:t>
      </w:r>
    </w:p>
    <w:p w14:paraId="0F216859" w14:textId="2925CDD3" w:rsidR="00C54151" w:rsidRDefault="00C54151" w:rsidP="00C54151">
      <w:pPr>
        <w:pStyle w:val="ListParagraph"/>
        <w:numPr>
          <w:ilvl w:val="0"/>
          <w:numId w:val="1"/>
        </w:numPr>
      </w:pPr>
      <w:r>
        <w:t>30+ years of ESG experience</w:t>
      </w:r>
    </w:p>
    <w:p w14:paraId="6ACC9337" w14:textId="6DDB7259" w:rsidR="00C54151" w:rsidRDefault="00C54151" w:rsidP="00C54151">
      <w:pPr>
        <w:pStyle w:val="ListParagraph"/>
        <w:numPr>
          <w:ilvl w:val="0"/>
          <w:numId w:val="1"/>
        </w:numPr>
      </w:pPr>
      <w:r>
        <w:t>160 countries</w:t>
      </w:r>
    </w:p>
    <w:p w14:paraId="2B91A01D" w14:textId="3E4D713C" w:rsidR="00C54151" w:rsidRDefault="00C54151" w:rsidP="00C54151">
      <w:pPr>
        <w:pStyle w:val="ListParagraph"/>
        <w:numPr>
          <w:ilvl w:val="0"/>
          <w:numId w:val="1"/>
        </w:numPr>
      </w:pPr>
      <w:r>
        <w:t>1000 clients</w:t>
      </w:r>
    </w:p>
    <w:p w14:paraId="15B7B8B6" w14:textId="127138F1" w:rsidR="00C54151" w:rsidRDefault="00C54151" w:rsidP="00C54151">
      <w:pPr>
        <w:pStyle w:val="ListParagraph"/>
        <w:numPr>
          <w:ilvl w:val="0"/>
          <w:numId w:val="1"/>
        </w:numPr>
      </w:pPr>
      <w:r>
        <w:t>20K companies covered</w:t>
      </w:r>
    </w:p>
    <w:p w14:paraId="12E1D0AB" w14:textId="52F5A3A6" w:rsidR="00C54151" w:rsidRDefault="00C54151" w:rsidP="00C54151">
      <w:pPr>
        <w:pStyle w:val="ListParagraph"/>
        <w:numPr>
          <w:ilvl w:val="0"/>
          <w:numId w:val="1"/>
        </w:numPr>
      </w:pPr>
      <w:r>
        <w:t>15- research staff</w:t>
      </w:r>
    </w:p>
    <w:p w14:paraId="28F33CFF" w14:textId="73974CBD" w:rsidR="00C54151" w:rsidRDefault="00C54151" w:rsidP="00C54151">
      <w:pPr>
        <w:pStyle w:val="ListParagraph"/>
        <w:numPr>
          <w:ilvl w:val="0"/>
          <w:numId w:val="1"/>
        </w:numPr>
      </w:pPr>
      <w:r>
        <w:t>90,000 funds covered with ESG risk rating</w:t>
      </w:r>
    </w:p>
    <w:sectPr w:rsidR="00C541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A406B"/>
    <w:multiLevelType w:val="multilevel"/>
    <w:tmpl w:val="151E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22C71"/>
    <w:multiLevelType w:val="hybridMultilevel"/>
    <w:tmpl w:val="70980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F22048"/>
    <w:multiLevelType w:val="hybridMultilevel"/>
    <w:tmpl w:val="22128C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A63FE4"/>
    <w:multiLevelType w:val="hybridMultilevel"/>
    <w:tmpl w:val="E8C0A0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1647761">
    <w:abstractNumId w:val="1"/>
  </w:num>
  <w:num w:numId="2" w16cid:durableId="736510878">
    <w:abstractNumId w:val="3"/>
  </w:num>
  <w:num w:numId="3" w16cid:durableId="1983806640">
    <w:abstractNumId w:val="2"/>
  </w:num>
  <w:num w:numId="4" w16cid:durableId="172457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6473D"/>
    <w:rsid w:val="0001111F"/>
    <w:rsid w:val="00034765"/>
    <w:rsid w:val="00086663"/>
    <w:rsid w:val="000B232C"/>
    <w:rsid w:val="000F0F75"/>
    <w:rsid w:val="00137177"/>
    <w:rsid w:val="0014711D"/>
    <w:rsid w:val="00191B54"/>
    <w:rsid w:val="001A5D02"/>
    <w:rsid w:val="001F7814"/>
    <w:rsid w:val="00200C91"/>
    <w:rsid w:val="00224619"/>
    <w:rsid w:val="0028217E"/>
    <w:rsid w:val="002B34E7"/>
    <w:rsid w:val="002F6682"/>
    <w:rsid w:val="003160DB"/>
    <w:rsid w:val="00347760"/>
    <w:rsid w:val="003501D2"/>
    <w:rsid w:val="0035662A"/>
    <w:rsid w:val="00386AC6"/>
    <w:rsid w:val="0039648E"/>
    <w:rsid w:val="003F2918"/>
    <w:rsid w:val="00420B12"/>
    <w:rsid w:val="00494652"/>
    <w:rsid w:val="004F3A87"/>
    <w:rsid w:val="0056473D"/>
    <w:rsid w:val="005E44CE"/>
    <w:rsid w:val="0069768D"/>
    <w:rsid w:val="00720841"/>
    <w:rsid w:val="0077272D"/>
    <w:rsid w:val="007C6F81"/>
    <w:rsid w:val="009453A8"/>
    <w:rsid w:val="00A34B18"/>
    <w:rsid w:val="00A424D5"/>
    <w:rsid w:val="00AB0E37"/>
    <w:rsid w:val="00B74435"/>
    <w:rsid w:val="00BE626D"/>
    <w:rsid w:val="00C02A99"/>
    <w:rsid w:val="00C12678"/>
    <w:rsid w:val="00C54151"/>
    <w:rsid w:val="00C90879"/>
    <w:rsid w:val="00D26242"/>
    <w:rsid w:val="00D41C21"/>
    <w:rsid w:val="00D601C9"/>
    <w:rsid w:val="00DC00BB"/>
    <w:rsid w:val="00E84094"/>
    <w:rsid w:val="00F003E8"/>
    <w:rsid w:val="00F04996"/>
    <w:rsid w:val="00F3478F"/>
    <w:rsid w:val="00F57835"/>
    <w:rsid w:val="00FD052E"/>
    <w:rsid w:val="00FF4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905E0"/>
  <w15:chartTrackingRefBased/>
  <w15:docId w15:val="{D167A956-B11C-45B1-9A7A-8A879E14C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7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7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7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7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7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7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7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7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7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7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73D"/>
    <w:rPr>
      <w:rFonts w:eastAsiaTheme="majorEastAsia" w:cstheme="majorBidi"/>
      <w:color w:val="272727" w:themeColor="text1" w:themeTint="D8"/>
    </w:rPr>
  </w:style>
  <w:style w:type="paragraph" w:styleId="Title">
    <w:name w:val="Title"/>
    <w:basedOn w:val="Normal"/>
    <w:next w:val="Normal"/>
    <w:link w:val="TitleChar"/>
    <w:uiPriority w:val="10"/>
    <w:qFormat/>
    <w:rsid w:val="00564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73D"/>
    <w:pPr>
      <w:spacing w:before="160"/>
      <w:jc w:val="center"/>
    </w:pPr>
    <w:rPr>
      <w:i/>
      <w:iCs/>
      <w:color w:val="404040" w:themeColor="text1" w:themeTint="BF"/>
    </w:rPr>
  </w:style>
  <w:style w:type="character" w:customStyle="1" w:styleId="QuoteChar">
    <w:name w:val="Quote Char"/>
    <w:basedOn w:val="DefaultParagraphFont"/>
    <w:link w:val="Quote"/>
    <w:uiPriority w:val="29"/>
    <w:rsid w:val="0056473D"/>
    <w:rPr>
      <w:i/>
      <w:iCs/>
      <w:color w:val="404040" w:themeColor="text1" w:themeTint="BF"/>
    </w:rPr>
  </w:style>
  <w:style w:type="paragraph" w:styleId="ListParagraph">
    <w:name w:val="List Paragraph"/>
    <w:basedOn w:val="Normal"/>
    <w:uiPriority w:val="34"/>
    <w:qFormat/>
    <w:rsid w:val="0056473D"/>
    <w:pPr>
      <w:ind w:left="720"/>
      <w:contextualSpacing/>
    </w:pPr>
  </w:style>
  <w:style w:type="character" w:styleId="IntenseEmphasis">
    <w:name w:val="Intense Emphasis"/>
    <w:basedOn w:val="DefaultParagraphFont"/>
    <w:uiPriority w:val="21"/>
    <w:qFormat/>
    <w:rsid w:val="0056473D"/>
    <w:rPr>
      <w:i/>
      <w:iCs/>
      <w:color w:val="2F5496" w:themeColor="accent1" w:themeShade="BF"/>
    </w:rPr>
  </w:style>
  <w:style w:type="paragraph" w:styleId="IntenseQuote">
    <w:name w:val="Intense Quote"/>
    <w:basedOn w:val="Normal"/>
    <w:next w:val="Normal"/>
    <w:link w:val="IntenseQuoteChar"/>
    <w:uiPriority w:val="30"/>
    <w:qFormat/>
    <w:rsid w:val="00564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73D"/>
    <w:rPr>
      <w:i/>
      <w:iCs/>
      <w:color w:val="2F5496" w:themeColor="accent1" w:themeShade="BF"/>
    </w:rPr>
  </w:style>
  <w:style w:type="character" w:styleId="IntenseReference">
    <w:name w:val="Intense Reference"/>
    <w:basedOn w:val="DefaultParagraphFont"/>
    <w:uiPriority w:val="32"/>
    <w:qFormat/>
    <w:rsid w:val="0056473D"/>
    <w:rPr>
      <w:b/>
      <w:bCs/>
      <w:smallCaps/>
      <w:color w:val="2F5496" w:themeColor="accent1" w:themeShade="BF"/>
      <w:spacing w:val="5"/>
    </w:rPr>
  </w:style>
  <w:style w:type="character" w:styleId="Hyperlink">
    <w:name w:val="Hyperlink"/>
    <w:basedOn w:val="DefaultParagraphFont"/>
    <w:uiPriority w:val="99"/>
    <w:unhideWhenUsed/>
    <w:rsid w:val="00347760"/>
    <w:rPr>
      <w:color w:val="0563C1" w:themeColor="hyperlink"/>
      <w:u w:val="single"/>
    </w:rPr>
  </w:style>
  <w:style w:type="character" w:styleId="UnresolvedMention">
    <w:name w:val="Unresolved Mention"/>
    <w:basedOn w:val="DefaultParagraphFont"/>
    <w:uiPriority w:val="99"/>
    <w:semiHidden/>
    <w:unhideWhenUsed/>
    <w:rsid w:val="00347760"/>
    <w:rPr>
      <w:color w:val="605E5C"/>
      <w:shd w:val="clear" w:color="auto" w:fill="E1DFDD"/>
    </w:rPr>
  </w:style>
  <w:style w:type="character" w:styleId="FollowedHyperlink">
    <w:name w:val="FollowedHyperlink"/>
    <w:basedOn w:val="DefaultParagraphFont"/>
    <w:uiPriority w:val="99"/>
    <w:semiHidden/>
    <w:unhideWhenUsed/>
    <w:rsid w:val="00D41C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revolut.com/terms_and_conditions/pdf/tailored_lifestyle_ads_and_notifications_c5279213_2.1.0_1770742688_en.pdf" TargetMode="External"/><Relationship Id="rId13" Type="http://schemas.openxmlformats.org/officeDocument/2006/relationships/hyperlink" Target="https://www.revolut.com/en-IE/legal/conflict-of-interest/" TargetMode="External"/><Relationship Id="rId3" Type="http://schemas.openxmlformats.org/officeDocument/2006/relationships/settings" Target="settings.xml"/><Relationship Id="rId7" Type="http://schemas.openxmlformats.org/officeDocument/2006/relationships/hyperlink" Target="https://www.revolut.com/en-IE/legal/supplementary-credit-information-page/" TargetMode="External"/><Relationship Id="rId12" Type="http://schemas.openxmlformats.org/officeDocument/2006/relationships/hyperlink" Target="https://www.revolut.com/en-IE/news/revolut_reveals_2025_vision_with_ai_assistant_mortgages_and_atms_on_the_horiz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volut.com/privacy-policy/" TargetMode="External"/><Relationship Id="rId11" Type="http://schemas.openxmlformats.org/officeDocument/2006/relationships/hyperlink" Target="https://cdn.revolut.com/terms_and_conditions/pdf/cookie_policy_891e67ff_1.2.2_1748973516_en.pdf" TargetMode="External"/><Relationship Id="rId5" Type="http://schemas.openxmlformats.org/officeDocument/2006/relationships/hyperlink" Target="https://cdn.revolut.com/terms_and_conditions/pdf/customer_privacy_notice_52996afd_0.3.0_1757690033_en.pdf" TargetMode="External"/><Relationship Id="rId15" Type="http://schemas.openxmlformats.org/officeDocument/2006/relationships/theme" Target="theme/theme1.xml"/><Relationship Id="rId10" Type="http://schemas.openxmlformats.org/officeDocument/2006/relationships/hyperlink" Target="https://help.revolut.com/en-IE/help/more/security-data-privacy/" TargetMode="External"/><Relationship Id="rId4" Type="http://schemas.openxmlformats.org/officeDocument/2006/relationships/webSettings" Target="webSettings.xml"/><Relationship Id="rId9" Type="http://schemas.openxmlformats.org/officeDocument/2006/relationships/hyperlink" Target="https://help.revolut.com/en-IE/help/more/legal-topics/which-revolut-companies-provide-me-with-servic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4</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35</cp:revision>
  <dcterms:created xsi:type="dcterms:W3CDTF">2026-03-08T23:14:00Z</dcterms:created>
  <dcterms:modified xsi:type="dcterms:W3CDTF">2026-03-16T06:12:00Z</dcterms:modified>
</cp:coreProperties>
</file>