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4321" w14:textId="631C5F08" w:rsidR="006F147D" w:rsidRDefault="006F147D" w:rsidP="006F147D">
      <w:pPr>
        <w:pStyle w:val="Heading1"/>
        <w:jc w:val="center"/>
      </w:pPr>
      <w:r>
        <w:t>Lab 3 - Tableau</w:t>
      </w:r>
    </w:p>
    <w:p w14:paraId="5D179EBC" w14:textId="1EEA3C3A" w:rsidR="00720841" w:rsidRDefault="006F147D" w:rsidP="006F147D">
      <w:pPr>
        <w:spacing w:after="0"/>
        <w:jc w:val="center"/>
      </w:pPr>
      <w:r>
        <w:t>Name: eamonn kelly</w:t>
      </w:r>
    </w:p>
    <w:p w14:paraId="50F4CF03" w14:textId="3BD41C07" w:rsidR="006F147D" w:rsidRDefault="006F147D" w:rsidP="006F147D">
      <w:pPr>
        <w:spacing w:after="0"/>
        <w:jc w:val="center"/>
      </w:pPr>
      <w:r>
        <w:t>Student number = D24127620</w:t>
      </w:r>
    </w:p>
    <w:p w14:paraId="2BF98777" w14:textId="554B6364" w:rsidR="00EC7137" w:rsidRDefault="00EC7137" w:rsidP="006F147D">
      <w:pPr>
        <w:spacing w:after="0"/>
        <w:jc w:val="center"/>
      </w:pPr>
      <w:r>
        <w:t xml:space="preserve">Email address = </w:t>
      </w:r>
      <w:r w:rsidRPr="00EC7137">
        <w:t>D24127620@myTUDublin.ie</w:t>
      </w:r>
    </w:p>
    <w:p w14:paraId="716F1554" w14:textId="1FD53454" w:rsidR="007277E2" w:rsidRDefault="007277E2" w:rsidP="006F147D">
      <w:pPr>
        <w:spacing w:after="0"/>
        <w:jc w:val="center"/>
      </w:pPr>
      <w:r>
        <w:t>Date = 5</w:t>
      </w:r>
      <w:r w:rsidRPr="007277E2">
        <w:rPr>
          <w:vertAlign w:val="superscript"/>
        </w:rPr>
        <w:t>th</w:t>
      </w:r>
      <w:r>
        <w:t xml:space="preserve"> Oct 2026</w:t>
      </w:r>
    </w:p>
    <w:p w14:paraId="7542CE1E" w14:textId="77777777" w:rsidR="006F147D" w:rsidRDefault="006F147D"/>
    <w:p w14:paraId="45F094AD" w14:textId="7203EC64" w:rsidR="006F147D" w:rsidRDefault="006F147D" w:rsidP="00004716">
      <w:r>
        <w:t>The following is my submission for Lab 3 – Tableau</w:t>
      </w:r>
    </w:p>
    <w:p w14:paraId="7CE7AA1D" w14:textId="77777777" w:rsidR="006F147D" w:rsidRDefault="006F147D"/>
    <w:p w14:paraId="7EEFB7EF" w14:textId="656C3BAB" w:rsidR="006F147D" w:rsidRPr="00D412C7" w:rsidRDefault="006F147D" w:rsidP="00D412C7">
      <w:pPr>
        <w:pStyle w:val="Heading2"/>
      </w:pPr>
      <w:r w:rsidRPr="00D412C7">
        <w:t xml:space="preserve">Q1. </w:t>
      </w:r>
      <w:r w:rsidRPr="00D412C7">
        <w:t>What years did the museum acquire (buy or via donations) the most art?</w:t>
      </w:r>
    </w:p>
    <w:p w14:paraId="39DCD7AE" w14:textId="77777777" w:rsidR="006F147D" w:rsidRDefault="006F147D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13950DC7" w14:textId="1D795559" w:rsidR="006F147D" w:rsidRDefault="00D412C7" w:rsidP="00004716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Answer: </w:t>
      </w:r>
    </w:p>
    <w:p w14:paraId="60B20939" w14:textId="5C8CF397" w:rsidR="00004716" w:rsidRDefault="00004716" w:rsidP="00752F2B">
      <w:pPr>
        <w:pStyle w:val="Heading4"/>
      </w:pPr>
      <w:r>
        <w:rPr>
          <w:rFonts w:eastAsia="Times New Roman"/>
        </w:rPr>
        <w:t xml:space="preserve">Tableau link = </w:t>
      </w:r>
    </w:p>
    <w:p w14:paraId="4CE2BB5C" w14:textId="5FB31EB8" w:rsidR="00336FD4" w:rsidRDefault="00336FD4" w:rsidP="006F147D">
      <w:pPr>
        <w:spacing w:after="70" w:line="240" w:lineRule="auto"/>
        <w:jc w:val="both"/>
      </w:pPr>
      <w:hyperlink r:id="rId5" w:history="1">
        <w:r w:rsidRPr="00887B37">
          <w:rPr>
            <w:rStyle w:val="Hyperlink"/>
          </w:rPr>
          <w:t>https://public.tableau.com/app/profile/eamonn.kelly1417/viz/Lab3-Q1-NumberofArtAquisitionsperYear-Top5HighlightedinYellow/Q1-ArtObjectsAquiredperYear?publish=yes</w:t>
        </w:r>
      </w:hyperlink>
    </w:p>
    <w:p w14:paraId="373D9735" w14:textId="53DAD1E1" w:rsidR="00004716" w:rsidRDefault="00004716" w:rsidP="00752F2B">
      <w:pPr>
        <w:pStyle w:val="Heading4"/>
        <w:rPr>
          <w:rFonts w:eastAsia="Times New Roman"/>
        </w:rPr>
      </w:pPr>
      <w:r>
        <w:rPr>
          <w:rFonts w:eastAsia="Times New Roman"/>
        </w:rPr>
        <w:t>Screenshot:</w:t>
      </w:r>
    </w:p>
    <w:p w14:paraId="2B0C3B15" w14:textId="77777777" w:rsidR="00004716" w:rsidRDefault="00004716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242EFA1A" w14:textId="4637E6A0" w:rsidR="00004716" w:rsidRDefault="00AF24E6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  <w:r>
        <w:rPr>
          <w:rFonts w:eastAsia="Times New Roman" w:cs="Times New Roman"/>
          <w:noProof/>
          <w:sz w:val="28"/>
          <w:szCs w:val="24"/>
        </w:rPr>
        <w:drawing>
          <wp:inline distT="0" distB="0" distL="0" distR="0" wp14:anchorId="69976D93" wp14:editId="4DD20C46">
            <wp:extent cx="5731510" cy="3222625"/>
            <wp:effectExtent l="19050" t="19050" r="2540" b="0"/>
            <wp:docPr id="51219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070" name="Picture 512190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4BA4D" w14:textId="77777777" w:rsidR="00D412C7" w:rsidRPr="006F147D" w:rsidRDefault="00D412C7" w:rsidP="006F147D">
      <w:pPr>
        <w:spacing w:after="70" w:line="240" w:lineRule="auto"/>
        <w:jc w:val="both"/>
        <w:rPr>
          <w:rFonts w:eastAsia="Times New Roman" w:cs="Times New Roman"/>
          <w:sz w:val="28"/>
          <w:szCs w:val="24"/>
        </w:rPr>
      </w:pPr>
    </w:p>
    <w:p w14:paraId="16BF90B7" w14:textId="4A49A0DD" w:rsidR="006F147D" w:rsidRDefault="003F3823" w:rsidP="00174EF8">
      <w:pPr>
        <w:pStyle w:val="ListParagraph"/>
        <w:numPr>
          <w:ilvl w:val="0"/>
          <w:numId w:val="2"/>
        </w:numPr>
      </w:pPr>
      <w:r>
        <w:t xml:space="preserve">We used “Date Acquired” field to account for when </w:t>
      </w:r>
      <w:r w:rsidR="00174EF8">
        <w:t xml:space="preserve">an </w:t>
      </w:r>
      <w:r>
        <w:t>art work was acquired regardless of how the acquisition took place.</w:t>
      </w:r>
    </w:p>
    <w:p w14:paraId="0CB9DB18" w14:textId="77777777" w:rsidR="00174EF8" w:rsidRDefault="00174EF8" w:rsidP="00174EF8"/>
    <w:p w14:paraId="7ED5E72E" w14:textId="0BFC99F3" w:rsidR="00174EF8" w:rsidRDefault="00174EF8" w:rsidP="00174EF8">
      <w:pPr>
        <w:pStyle w:val="Heading2"/>
      </w:pPr>
      <w:r>
        <w:lastRenderedPageBreak/>
        <w:t xml:space="preserve">Q2. </w:t>
      </w:r>
      <w:r w:rsidRPr="00174EF8">
        <w:t xml:space="preserve">Can you identify why there was such an increase in art pieces acquired during these years? </w:t>
      </w:r>
    </w:p>
    <w:p w14:paraId="30E7009E" w14:textId="77777777" w:rsidR="00174EF8" w:rsidRDefault="00174EF8" w:rsidP="00174EF8"/>
    <w:p w14:paraId="501AEAFE" w14:textId="507BE38D" w:rsidR="00174EF8" w:rsidRPr="00174EF8" w:rsidRDefault="00174EF8" w:rsidP="00174EF8">
      <w:pPr>
        <w:pStyle w:val="Heading3"/>
      </w:pPr>
      <w:r>
        <w:t>Answer</w:t>
      </w:r>
    </w:p>
    <w:p w14:paraId="6F12D096" w14:textId="1BFD0E06" w:rsidR="00174EF8" w:rsidRDefault="00BE5FC6" w:rsidP="00174EF8">
      <w:r>
        <w:t>A significant increase in bequests and gifts in those years accounted for the increase in art object acquisition.</w:t>
      </w:r>
    </w:p>
    <w:p w14:paraId="36C38450" w14:textId="749ADA9D" w:rsidR="00BE5FC6" w:rsidRDefault="00BE5FC6" w:rsidP="00752F2B">
      <w:pPr>
        <w:pStyle w:val="Heading4"/>
      </w:pPr>
      <w:r>
        <w:t xml:space="preserve">Tableau link = </w:t>
      </w:r>
    </w:p>
    <w:p w14:paraId="3CACB494" w14:textId="5FAB2962" w:rsidR="00BE5FC6" w:rsidRDefault="00BE5FC6" w:rsidP="00174EF8">
      <w:hyperlink r:id="rId7" w:history="1">
        <w:r w:rsidRPr="00887B37">
          <w:rPr>
            <w:rStyle w:val="Hyperlink"/>
          </w:rPr>
          <w:t>https://public.tableau.com/app/profile/eamonn.kelly1417/viz/Lab3-Q2-NumberofArtAquisitionsperYearHowtheywereAcquired/Q2-howacquired?publish=yes</w:t>
        </w:r>
      </w:hyperlink>
      <w:r>
        <w:t xml:space="preserve"> </w:t>
      </w:r>
    </w:p>
    <w:p w14:paraId="7FB5E360" w14:textId="7BD399E0" w:rsidR="00BE5FC6" w:rsidRDefault="00BE5FC6" w:rsidP="00752F2B">
      <w:pPr>
        <w:pStyle w:val="Heading4"/>
      </w:pPr>
      <w:r>
        <w:t>Screenshot:</w:t>
      </w:r>
    </w:p>
    <w:p w14:paraId="7D3B870B" w14:textId="77777777" w:rsidR="00BE5FC6" w:rsidRDefault="00BE5FC6" w:rsidP="00174EF8"/>
    <w:p w14:paraId="7E95C18D" w14:textId="549FA3D1" w:rsidR="00752F2B" w:rsidRDefault="00F856AF" w:rsidP="00174EF8">
      <w:r>
        <w:rPr>
          <w:noProof/>
        </w:rPr>
        <w:drawing>
          <wp:inline distT="0" distB="0" distL="0" distR="0" wp14:anchorId="0B5C7833" wp14:editId="12A44980">
            <wp:extent cx="5731510" cy="3536950"/>
            <wp:effectExtent l="19050" t="19050" r="2540" b="6350"/>
            <wp:docPr id="222629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29777" name="Picture 2226297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76A26" w14:textId="77777777" w:rsidR="00BE5FC6" w:rsidRPr="00174EF8" w:rsidRDefault="00BE5FC6" w:rsidP="00174EF8"/>
    <w:p w14:paraId="25F6EB27" w14:textId="788CD465" w:rsidR="00174EF8" w:rsidRDefault="00F856AF" w:rsidP="006A3E7D">
      <w:pPr>
        <w:pStyle w:val="ListParagraph"/>
        <w:numPr>
          <w:ilvl w:val="0"/>
          <w:numId w:val="2"/>
        </w:numPr>
      </w:pPr>
      <w:r>
        <w:t>The increase in the years where there as a significant increase in number of artworks acquired can be accounted for by a significant increase in bequests and gifts in those years.</w:t>
      </w:r>
    </w:p>
    <w:p w14:paraId="47F99999" w14:textId="77777777" w:rsidR="00EE10F1" w:rsidRDefault="00EE10F1" w:rsidP="00EE10F1"/>
    <w:p w14:paraId="19115498" w14:textId="77777777" w:rsidR="00EE10F1" w:rsidRDefault="00EE10F1" w:rsidP="00EE10F1"/>
    <w:p w14:paraId="631029F4" w14:textId="77777777" w:rsidR="00EE10F1" w:rsidRDefault="00EE10F1" w:rsidP="00EE10F1"/>
    <w:p w14:paraId="1F312E72" w14:textId="77777777" w:rsidR="00EE10F1" w:rsidRDefault="00EE10F1" w:rsidP="00EE10F1"/>
    <w:p w14:paraId="7EB9C8B4" w14:textId="77777777" w:rsidR="00EE10F1" w:rsidRDefault="00EE10F1" w:rsidP="00EE10F1"/>
    <w:p w14:paraId="48F9CC65" w14:textId="77777777" w:rsidR="00EE10F1" w:rsidRDefault="00EE10F1" w:rsidP="00EE10F1"/>
    <w:p w14:paraId="0FDEA6A4" w14:textId="5BF83FB4" w:rsidR="00C441B7" w:rsidRPr="00C441B7" w:rsidRDefault="00EE10F1" w:rsidP="00C441B7">
      <w:pPr>
        <w:pStyle w:val="Heading2"/>
      </w:pPr>
      <w:r>
        <w:lastRenderedPageBreak/>
        <w:t>Q</w:t>
      </w:r>
      <w:r>
        <w:t>3.</w:t>
      </w:r>
      <w:r>
        <w:t xml:space="preserve"> </w:t>
      </w:r>
      <w:r w:rsidR="00C441B7" w:rsidRPr="00C441B7">
        <w:t xml:space="preserve">What department has the most artwork? </w:t>
      </w:r>
    </w:p>
    <w:p w14:paraId="48CE5D2B" w14:textId="77777777" w:rsidR="00EE10F1" w:rsidRDefault="00EE10F1" w:rsidP="00EE10F1"/>
    <w:p w14:paraId="2FD91E6D" w14:textId="77777777" w:rsidR="00EE10F1" w:rsidRPr="00174EF8" w:rsidRDefault="00EE10F1" w:rsidP="00EE10F1">
      <w:pPr>
        <w:pStyle w:val="Heading3"/>
      </w:pPr>
      <w:r>
        <w:t>Answer</w:t>
      </w:r>
    </w:p>
    <w:p w14:paraId="37711357" w14:textId="54FD63A3" w:rsidR="00EE10F1" w:rsidRDefault="00C441B7" w:rsidP="00EE10F1">
      <w:r>
        <w:t>The Drawings &amp; Prints Department has the most Artworks</w:t>
      </w:r>
      <w:r w:rsidR="00EE10F1">
        <w:t>.</w:t>
      </w:r>
    </w:p>
    <w:p w14:paraId="07FFBEFC" w14:textId="77777777" w:rsidR="00EE10F1" w:rsidRDefault="00EE10F1" w:rsidP="00EE10F1">
      <w:pPr>
        <w:pStyle w:val="Heading4"/>
      </w:pPr>
      <w:r>
        <w:t xml:space="preserve">Tableau link = </w:t>
      </w:r>
    </w:p>
    <w:p w14:paraId="3D37C5C2" w14:textId="481281C1" w:rsidR="00C441B7" w:rsidRDefault="00C441B7" w:rsidP="00EE10F1">
      <w:pPr>
        <w:pStyle w:val="Heading4"/>
        <w:rPr>
          <w:rFonts w:eastAsiaTheme="minorHAnsi" w:cstheme="minorBidi"/>
          <w:i w:val="0"/>
          <w:iCs w:val="0"/>
          <w:color w:val="auto"/>
        </w:rPr>
      </w:pPr>
      <w:hyperlink r:id="rId9" w:history="1">
        <w:r w:rsidRPr="00887B37">
          <w:rPr>
            <w:rStyle w:val="Hyperlink"/>
            <w:rFonts w:eastAsiaTheme="minorHAnsi" w:cstheme="minorBidi"/>
            <w:i w:val="0"/>
            <w:iCs w:val="0"/>
          </w:rPr>
          <w:t>https://public.tableau.com/app/profile/eamonn.kelly1417/viz/Lab3-Q3-NumberofArtworksperDept-DrawingsPrintsDepthasthemostArtworks/Q3-NumberofArtworksperDept?publish=yes</w:t>
        </w:r>
      </w:hyperlink>
    </w:p>
    <w:p w14:paraId="66E3A5DB" w14:textId="77777777" w:rsidR="00C441B7" w:rsidRPr="00C441B7" w:rsidRDefault="00C441B7" w:rsidP="00C441B7"/>
    <w:p w14:paraId="5319611C" w14:textId="71574D27" w:rsidR="00EE10F1" w:rsidRDefault="00EE10F1" w:rsidP="00EE10F1">
      <w:pPr>
        <w:pStyle w:val="Heading4"/>
      </w:pPr>
      <w:r>
        <w:t>Screenshot:</w:t>
      </w:r>
    </w:p>
    <w:p w14:paraId="08B5BC78" w14:textId="7AC655B8" w:rsidR="00EE10F1" w:rsidRDefault="00C441B7" w:rsidP="00EE10F1">
      <w:r>
        <w:rPr>
          <w:noProof/>
        </w:rPr>
        <w:drawing>
          <wp:inline distT="0" distB="0" distL="0" distR="0" wp14:anchorId="332138BC" wp14:editId="6F80A012">
            <wp:extent cx="5723890" cy="3574415"/>
            <wp:effectExtent l="19050" t="19050" r="0" b="6985"/>
            <wp:docPr id="1306346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5744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7DFCE1" w14:textId="77777777" w:rsidR="00BC63F0" w:rsidRDefault="00BC63F0" w:rsidP="00EE10F1"/>
    <w:p w14:paraId="10E6DB52" w14:textId="77777777" w:rsidR="00BC63F0" w:rsidRDefault="00BC63F0" w:rsidP="00EE10F1"/>
    <w:p w14:paraId="4AE5490B" w14:textId="77777777" w:rsidR="00BC63F0" w:rsidRDefault="00BC63F0" w:rsidP="00EE10F1"/>
    <w:p w14:paraId="21C35C97" w14:textId="77777777" w:rsidR="00BC63F0" w:rsidRDefault="00BC63F0" w:rsidP="00EE10F1"/>
    <w:p w14:paraId="1859FBAC" w14:textId="77777777" w:rsidR="00BC63F0" w:rsidRDefault="00BC63F0" w:rsidP="00EE10F1"/>
    <w:p w14:paraId="01D722DE" w14:textId="77777777" w:rsidR="00BC63F0" w:rsidRDefault="00BC63F0" w:rsidP="00EE10F1"/>
    <w:p w14:paraId="72EB9809" w14:textId="77777777" w:rsidR="00BC63F0" w:rsidRDefault="00BC63F0" w:rsidP="00EE10F1"/>
    <w:p w14:paraId="223C469A" w14:textId="77777777" w:rsidR="00BC63F0" w:rsidRDefault="00BC63F0" w:rsidP="00EE10F1"/>
    <w:p w14:paraId="62B8559E" w14:textId="77777777" w:rsidR="00BC63F0" w:rsidRDefault="00BC63F0" w:rsidP="00EE10F1"/>
    <w:p w14:paraId="6C6449D7" w14:textId="77777777" w:rsidR="00BC63F0" w:rsidRDefault="00BC63F0" w:rsidP="00EE10F1"/>
    <w:p w14:paraId="0846A4C5" w14:textId="7DA96207" w:rsidR="00BC63F0" w:rsidRPr="006E027C" w:rsidRDefault="00BC63F0" w:rsidP="006E027C">
      <w:pPr>
        <w:pStyle w:val="Heading2"/>
      </w:pPr>
      <w:r w:rsidRPr="006E027C">
        <w:lastRenderedPageBreak/>
        <w:t>Q</w:t>
      </w:r>
      <w:r w:rsidRPr="006E027C">
        <w:t>4</w:t>
      </w:r>
      <w:r w:rsidRPr="006E027C">
        <w:t xml:space="preserve">. What is the split between catalogued art works and non-catalogued? </w:t>
      </w:r>
    </w:p>
    <w:p w14:paraId="192BBE95" w14:textId="77777777" w:rsidR="00BC63F0" w:rsidRPr="00BC63F0" w:rsidRDefault="00BC63F0" w:rsidP="006E027C"/>
    <w:p w14:paraId="6ADFBBC1" w14:textId="77777777" w:rsidR="00BC63F0" w:rsidRDefault="00BC63F0" w:rsidP="006E027C"/>
    <w:p w14:paraId="2432D480" w14:textId="77777777" w:rsidR="00BC63F0" w:rsidRPr="00174EF8" w:rsidRDefault="00BC63F0" w:rsidP="00BC63F0">
      <w:pPr>
        <w:pStyle w:val="Heading3"/>
      </w:pPr>
      <w:r>
        <w:t>Answer</w:t>
      </w:r>
    </w:p>
    <w:p w14:paraId="4D0EEFDE" w14:textId="4B62EC38" w:rsidR="00BC63F0" w:rsidRDefault="005D4FF6" w:rsidP="00BC63F0">
      <w:r>
        <w:t>63% of Artworks are catalogued and 36% are not.</w:t>
      </w:r>
    </w:p>
    <w:p w14:paraId="5114E86C" w14:textId="77777777" w:rsidR="00BC63F0" w:rsidRDefault="00BC63F0" w:rsidP="00BC63F0">
      <w:pPr>
        <w:pStyle w:val="Heading4"/>
      </w:pPr>
      <w:r>
        <w:t xml:space="preserve">Tableau link = </w:t>
      </w:r>
    </w:p>
    <w:p w14:paraId="738A643F" w14:textId="2FE25027" w:rsidR="00BC63F0" w:rsidRPr="00C441B7" w:rsidRDefault="000A2D0F" w:rsidP="00BC63F0">
      <w:hyperlink r:id="rId11" w:history="1">
        <w:r w:rsidRPr="00887B37">
          <w:rPr>
            <w:rStyle w:val="Hyperlink"/>
          </w:rPr>
          <w:t>https://public.tableau.com/app/profile/eamonn.kelly1417/viz/Lab3-Q4-CataloguedandNon-cataloguedsplit/Q4-CataloguedandNon-Catalogued?publish=yes</w:t>
        </w:r>
      </w:hyperlink>
      <w:r>
        <w:t xml:space="preserve"> </w:t>
      </w:r>
    </w:p>
    <w:p w14:paraId="1F34B282" w14:textId="77777777" w:rsidR="00BC63F0" w:rsidRDefault="00BC63F0" w:rsidP="00BC63F0">
      <w:pPr>
        <w:pStyle w:val="Heading4"/>
      </w:pPr>
      <w:r>
        <w:t>Screenshot:</w:t>
      </w:r>
    </w:p>
    <w:p w14:paraId="4B58DE61" w14:textId="77777777" w:rsidR="00BC63F0" w:rsidRDefault="00BC63F0" w:rsidP="00EE10F1"/>
    <w:p w14:paraId="2708646A" w14:textId="2A98269F" w:rsidR="000A2D0F" w:rsidRDefault="000A2D0F" w:rsidP="00EE10F1">
      <w:r>
        <w:rPr>
          <w:noProof/>
        </w:rPr>
        <w:drawing>
          <wp:inline distT="0" distB="0" distL="0" distR="0" wp14:anchorId="2A0E5A1C" wp14:editId="2DC530A6">
            <wp:extent cx="5731510" cy="3502660"/>
            <wp:effectExtent l="19050" t="19050" r="21590" b="21590"/>
            <wp:docPr id="19883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525" name="Picture 198835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30F7B" w14:textId="77777777" w:rsidR="003B58CB" w:rsidRDefault="003B58CB" w:rsidP="00EE10F1"/>
    <w:p w14:paraId="729EFFD3" w14:textId="77777777" w:rsidR="003B58CB" w:rsidRDefault="003B58CB" w:rsidP="00EE10F1"/>
    <w:p w14:paraId="3A2734CB" w14:textId="77777777" w:rsidR="003B58CB" w:rsidRDefault="003B58CB" w:rsidP="00EE10F1"/>
    <w:p w14:paraId="4CA9CCA3" w14:textId="77777777" w:rsidR="003B58CB" w:rsidRDefault="003B58CB" w:rsidP="00EE10F1"/>
    <w:p w14:paraId="426132A0" w14:textId="77777777" w:rsidR="003B58CB" w:rsidRDefault="003B58CB" w:rsidP="00EE10F1"/>
    <w:p w14:paraId="1F88C299" w14:textId="77777777" w:rsidR="003B58CB" w:rsidRDefault="003B58CB" w:rsidP="00EE10F1"/>
    <w:p w14:paraId="3DA28505" w14:textId="77777777" w:rsidR="003B58CB" w:rsidRDefault="003B58CB" w:rsidP="00EE10F1"/>
    <w:p w14:paraId="0EFFA790" w14:textId="77777777" w:rsidR="003B58CB" w:rsidRDefault="003B58CB" w:rsidP="00EE10F1"/>
    <w:p w14:paraId="6815E34C" w14:textId="4975D15F" w:rsidR="003B58CB" w:rsidRPr="006E027C" w:rsidRDefault="003B58CB" w:rsidP="003B58CB">
      <w:pPr>
        <w:pStyle w:val="Heading2"/>
      </w:pPr>
      <w:r w:rsidRPr="006E027C">
        <w:lastRenderedPageBreak/>
        <w:t>Q</w:t>
      </w:r>
      <w:r>
        <w:t>5</w:t>
      </w:r>
      <w:r w:rsidRPr="006E027C">
        <w:t xml:space="preserve">. </w:t>
      </w:r>
      <w:r w:rsidRPr="003B58CB">
        <w:t xml:space="preserve">In what year did the museum acquire the highest number of art pieces for the film department? </w:t>
      </w:r>
    </w:p>
    <w:p w14:paraId="2ABDC3FF" w14:textId="77777777" w:rsidR="003B58CB" w:rsidRPr="00BC63F0" w:rsidRDefault="003B58CB" w:rsidP="003B58CB"/>
    <w:p w14:paraId="4D14E6A7" w14:textId="77777777" w:rsidR="003B58CB" w:rsidRDefault="003B58CB" w:rsidP="003B58CB"/>
    <w:p w14:paraId="35E1666A" w14:textId="77777777" w:rsidR="003B58CB" w:rsidRDefault="003B58CB" w:rsidP="003B58CB">
      <w:pPr>
        <w:pStyle w:val="Heading3"/>
      </w:pPr>
      <w:r>
        <w:t>Answer</w:t>
      </w:r>
    </w:p>
    <w:p w14:paraId="70C7B094" w14:textId="7CCA4127" w:rsidR="00E73926" w:rsidRPr="00E73926" w:rsidRDefault="00E73926" w:rsidP="00E73926">
      <w:pPr>
        <w:pStyle w:val="ListParagraph"/>
        <w:numPr>
          <w:ilvl w:val="0"/>
          <w:numId w:val="2"/>
        </w:numPr>
      </w:pPr>
      <w:r>
        <w:t>2012 had the most Film dept acquisition with 149 artworks being acquired.</w:t>
      </w:r>
    </w:p>
    <w:p w14:paraId="09B39EC2" w14:textId="77777777" w:rsidR="003B58CB" w:rsidRDefault="003B58CB" w:rsidP="003B58CB">
      <w:pPr>
        <w:pStyle w:val="Heading4"/>
      </w:pPr>
      <w:r>
        <w:t xml:space="preserve">Tableau link = </w:t>
      </w:r>
    </w:p>
    <w:p w14:paraId="4265DB79" w14:textId="6311CD36" w:rsidR="00E73926" w:rsidRPr="00E73926" w:rsidRDefault="00E73926" w:rsidP="00E73926">
      <w:hyperlink r:id="rId13" w:history="1">
        <w:r w:rsidRPr="00887B37">
          <w:rPr>
            <w:rStyle w:val="Hyperlink"/>
          </w:rPr>
          <w:t>https://public.tableau.com/app/profile/eamonn.kelly1417/viz/Lab3-Q5-FilmDeptAcquisitionsperyr/Q5-FilmDeptAcquisitionspyr?publish=yes</w:t>
        </w:r>
      </w:hyperlink>
      <w:r>
        <w:t xml:space="preserve"> </w:t>
      </w:r>
    </w:p>
    <w:p w14:paraId="463AF8FB" w14:textId="77777777" w:rsidR="003B58CB" w:rsidRDefault="003B58CB" w:rsidP="003B58CB">
      <w:pPr>
        <w:pStyle w:val="Heading4"/>
      </w:pPr>
      <w:r>
        <w:t>Screenshot:</w:t>
      </w:r>
    </w:p>
    <w:p w14:paraId="108CDA1B" w14:textId="103B163C" w:rsidR="00E73926" w:rsidRDefault="00E73926" w:rsidP="00E73926">
      <w:r>
        <w:rPr>
          <w:noProof/>
        </w:rPr>
        <w:drawing>
          <wp:inline distT="0" distB="0" distL="0" distR="0" wp14:anchorId="45D0B917" wp14:editId="2B593AA6">
            <wp:extent cx="5731510" cy="3270250"/>
            <wp:effectExtent l="19050" t="19050" r="21590" b="25400"/>
            <wp:docPr id="1575154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4805" name="Picture 15751548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7A9BAE" w14:textId="4E22E287" w:rsidR="00E73926" w:rsidRPr="00E73926" w:rsidRDefault="00E73926" w:rsidP="00E73926"/>
    <w:p w14:paraId="61710B13" w14:textId="77777777" w:rsidR="00E73926" w:rsidRPr="00E73926" w:rsidRDefault="00E73926" w:rsidP="00E73926"/>
    <w:p w14:paraId="29597623" w14:textId="77777777" w:rsidR="003B58CB" w:rsidRDefault="003B58CB" w:rsidP="00EE10F1"/>
    <w:sectPr w:rsidR="003B5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E2979"/>
    <w:multiLevelType w:val="hybridMultilevel"/>
    <w:tmpl w:val="981A8A6E"/>
    <w:lvl w:ilvl="0" w:tplc="034A9868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color w:val="000000"/>
      </w:rPr>
    </w:lvl>
    <w:lvl w:ilvl="1" w:tplc="370A0004">
      <w:numFmt w:val="decimal"/>
      <w:lvlText w:val=""/>
      <w:lvlJc w:val="left"/>
    </w:lvl>
    <w:lvl w:ilvl="2" w:tplc="03DC77B6">
      <w:numFmt w:val="decimal"/>
      <w:lvlText w:val=""/>
      <w:lvlJc w:val="left"/>
    </w:lvl>
    <w:lvl w:ilvl="3" w:tplc="EBAE2360">
      <w:numFmt w:val="decimal"/>
      <w:lvlText w:val=""/>
      <w:lvlJc w:val="left"/>
    </w:lvl>
    <w:lvl w:ilvl="4" w:tplc="5D38AB52">
      <w:numFmt w:val="decimal"/>
      <w:lvlText w:val=""/>
      <w:lvlJc w:val="left"/>
    </w:lvl>
    <w:lvl w:ilvl="5" w:tplc="0CE4EB72">
      <w:numFmt w:val="decimal"/>
      <w:lvlText w:val=""/>
      <w:lvlJc w:val="left"/>
    </w:lvl>
    <w:lvl w:ilvl="6" w:tplc="0E6ED4A6">
      <w:numFmt w:val="decimal"/>
      <w:lvlText w:val=""/>
      <w:lvlJc w:val="left"/>
    </w:lvl>
    <w:lvl w:ilvl="7" w:tplc="6CF0C3A4">
      <w:numFmt w:val="decimal"/>
      <w:lvlText w:val=""/>
      <w:lvlJc w:val="left"/>
    </w:lvl>
    <w:lvl w:ilvl="8" w:tplc="DD56F138">
      <w:numFmt w:val="decimal"/>
      <w:lvlText w:val=""/>
      <w:lvlJc w:val="left"/>
    </w:lvl>
  </w:abstractNum>
  <w:abstractNum w:abstractNumId="1" w15:restartNumberingAfterBreak="0">
    <w:nsid w:val="580C10C0"/>
    <w:multiLevelType w:val="hybridMultilevel"/>
    <w:tmpl w:val="0512C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507821">
    <w:abstractNumId w:val="0"/>
    <w:lvlOverride w:ilvl="0">
      <w:startOverride w:val="1"/>
    </w:lvlOverride>
  </w:num>
  <w:num w:numId="2" w16cid:durableId="91963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1B"/>
    <w:rsid w:val="00004716"/>
    <w:rsid w:val="000A2D0F"/>
    <w:rsid w:val="000F0F75"/>
    <w:rsid w:val="0014711D"/>
    <w:rsid w:val="00174EF8"/>
    <w:rsid w:val="001A5D02"/>
    <w:rsid w:val="00307A1B"/>
    <w:rsid w:val="00336FD4"/>
    <w:rsid w:val="003B58CB"/>
    <w:rsid w:val="003F3823"/>
    <w:rsid w:val="005D4FF6"/>
    <w:rsid w:val="005E44CE"/>
    <w:rsid w:val="006A3E7D"/>
    <w:rsid w:val="006E027C"/>
    <w:rsid w:val="006F147D"/>
    <w:rsid w:val="00720841"/>
    <w:rsid w:val="007277E2"/>
    <w:rsid w:val="007344D9"/>
    <w:rsid w:val="00752F2B"/>
    <w:rsid w:val="007F741F"/>
    <w:rsid w:val="00AF24E6"/>
    <w:rsid w:val="00BB0B78"/>
    <w:rsid w:val="00BC63F0"/>
    <w:rsid w:val="00BE5FC6"/>
    <w:rsid w:val="00C441B7"/>
    <w:rsid w:val="00C95BB3"/>
    <w:rsid w:val="00D412C7"/>
    <w:rsid w:val="00DC00BB"/>
    <w:rsid w:val="00E73926"/>
    <w:rsid w:val="00EC7137"/>
    <w:rsid w:val="00EE10F1"/>
    <w:rsid w:val="00EF5F83"/>
    <w:rsid w:val="00F856AF"/>
    <w:rsid w:val="00FC4D8E"/>
    <w:rsid w:val="00FF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A0D4"/>
  <w15:chartTrackingRefBased/>
  <w15:docId w15:val="{05E97D21-89AC-46E2-A5D7-04FB2CD7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7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1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0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7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ublic.tableau.com/app/profile/eamonn.kelly1417/viz/Lab3-Q5-FilmDeptAcquisitionsperyr/Q5-FilmDeptAcquisitionspyr?publish=y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eamonn.kelly1417/viz/Lab3-Q2-NumberofArtAquisitionsperYearHowtheywereAcquired/Q2-howacquired?publish=ye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ublic.tableau.com/app/profile/eamonn.kelly1417/viz/Lab3-Q4-CataloguedandNon-cataloguedsplit/Q4-CataloguedandNon-Catalogued?publish=yes" TargetMode="External"/><Relationship Id="rId5" Type="http://schemas.openxmlformats.org/officeDocument/2006/relationships/hyperlink" Target="https://public.tableau.com/app/profile/eamonn.kelly1417/viz/Lab3-Q1-NumberofArtAquisitionsperYear-Top5HighlightedinYellow/Q1-ArtObjectsAquiredperYear?publish=y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eamonn.kelly1417/viz/Lab3-Q3-NumberofArtworksperDept-DrawingsPrintsDepthasthemostArtworks/Q3-NumberofArtworksperDept?publish=ye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12</cp:revision>
  <dcterms:created xsi:type="dcterms:W3CDTF">2026-10-06T05:52:00Z</dcterms:created>
  <dcterms:modified xsi:type="dcterms:W3CDTF">2026-10-06T08:00:00Z</dcterms:modified>
</cp:coreProperties>
</file>