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0F5132"/>
          <w:sz w:val="44"/>
          <w:szCs w:val="44"/>
        </w:rPr>
        <w:t xml:space="preserve">🇧🇷 BrasilConnect USA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Módulo 07 — Paid Acquisition</w:t>
      </w:r>
    </w:p>
    <w:p>
      <w:pPr>
        <w:spacing w:after="480"/>
        <w:jc w:val="center"/>
      </w:pPr>
      <w:r>
        <w:rPr>
          <w:i/>
          <w:iCs/>
          <w:color w:val="6B6E68"/>
          <w:sz w:val="22"/>
          <w:szCs w:val="22"/>
        </w:rPr>
        <w:t xml:space="preserve">Playbook de Meta Ads + Google Ads + Reddit Ads</w:t>
      </w:r>
    </w:p>
    <w:p>
      <w:pPr>
        <w:pStyle w:val="Heading1"/>
        <w:spacing w:after="180" w:before="360"/>
      </w:pPr>
      <w:r>
        <w:rPr>
          <w:b/>
          <w:bCs/>
          <w:color w:val="0F5132"/>
          <w:sz w:val="32"/>
          <w:szCs w:val="32"/>
        </w:rPr>
        <w:t xml:space="preserve">Resumo executivo</w:t>
      </w:r>
    </w:p>
    <w:p>
      <w:pPr>
        <w:spacing w:after="120"/>
      </w:pPr>
      <w:r>
        <w:t xml:space="preserve">Esta é a fase final da Fase 3. Antes de ligar paid, todos os módulos anteriores precisam estar funcionando: SEO foundation (01), landing pages (02), afiliados ativos (03), captura de email (04), indicação (05) e analytics (06). Sem isso, paid é dinheiro queimado — usuários chegam, não veem o que querem ver, e saem sem capturar email nem clicar em afiliado.</w:t>
      </w:r>
    </w:p>
    <w:p>
      <w:pPr>
        <w:spacing w:after="120"/>
      </w:pPr>
      <w:r>
        <w:rPr>
          <w:b/>
          <w:bCs/>
        </w:rPr>
        <w:t xml:space="preserve">Premissa econômica: cada $1 investido em ads precisa retornar pelo menos $1,50 em receita de afiliados (ROAS 1,5x) para justificar continuação. Se ROAS &lt; 1,2x após 14 dias de teste, o canal é desligado.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Metas dos primeiros 60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51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51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Mês 1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51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Mês 2</w:t>
            </w:r>
          </w:p>
        </w:tc>
        <w:tc>
          <w:tcPr>
            <w:tcW w:type="dxa" w:w="2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51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Decisão go/no-go</w:t>
            </w:r>
          </w:p>
        </w:tc>
      </w:tr>
      <w:tr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Investimento total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F1C"/>
                <w:sz w:val="20"/>
                <w:szCs w:val="20"/>
              </w:rPr>
              <w:t xml:space="preserve">$500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$1.500</w:t>
            </w:r>
          </w:p>
        </w:tc>
        <w:tc>
          <w:tcPr>
            <w:tcW w:type="dxa" w:w="2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CPM médio (Meta)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F1C"/>
                <w:sz w:val="20"/>
                <w:szCs w:val="20"/>
              </w:rPr>
              <w:t xml:space="preserve">$8-15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estável</w:t>
            </w:r>
          </w:p>
        </w:tc>
        <w:tc>
          <w:tcPr>
            <w:tcW w:type="dxa" w:w="2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&gt; $20 = ajustar criativo</w:t>
            </w:r>
          </w:p>
        </w:tc>
      </w:tr>
      <w:tr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CTR esperado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F1C"/>
                <w:sz w:val="20"/>
                <w:szCs w:val="20"/>
              </w:rPr>
              <w:t xml:space="preserve">1,2%+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1,5%+</w:t>
            </w:r>
          </w:p>
        </w:tc>
        <w:tc>
          <w:tcPr>
            <w:tcW w:type="dxa" w:w="2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&lt; 0,8% = pausar</w:t>
            </w:r>
          </w:p>
        </w:tc>
      </w:tr>
      <w:tr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CPL (custo por lead email)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F1C"/>
                <w:sz w:val="20"/>
                <w:szCs w:val="20"/>
              </w:rPr>
              <w:t xml:space="preserve">$2-4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$1.50-3</w:t>
            </w:r>
          </w:p>
        </w:tc>
        <w:tc>
          <w:tcPr>
            <w:tcW w:type="dxa" w:w="2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&gt; $5 = revisar landing</w:t>
            </w:r>
          </w:p>
        </w:tc>
      </w:tr>
      <w:tr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Conversão lead → clique afiliado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F1C"/>
                <w:sz w:val="20"/>
                <w:szCs w:val="20"/>
              </w:rPr>
              <w:t xml:space="preserve">8-12%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12-18%</w:t>
            </w:r>
          </w:p>
        </w:tc>
        <w:tc>
          <w:tcPr>
            <w:tcW w:type="dxa" w:w="2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&lt; 5% = revisar drip</w:t>
            </w:r>
          </w:p>
        </w:tc>
      </w:tr>
      <w:tr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ROAS estimado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F1C"/>
                <w:sz w:val="20"/>
                <w:szCs w:val="20"/>
              </w:rPr>
              <w:t xml:space="preserve">1,2x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2,0x</w:t>
            </w:r>
          </w:p>
        </w:tc>
        <w:tc>
          <w:tcPr>
            <w:tcW w:type="dxa" w:w="2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&lt; 1,2x = pausar canal</w:t>
            </w:r>
          </w:p>
        </w:tc>
      </w:tr>
      <w:tr>
        <w:tc>
          <w:tcPr>
            <w:tcW w:type="dxa" w:w="3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Total leads no período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F1C"/>
                <w:sz w:val="20"/>
                <w:szCs w:val="20"/>
              </w:rPr>
              <w:t xml:space="preserve">150-250</w:t>
            </w:r>
          </w:p>
        </w:tc>
        <w:tc>
          <w:tcPr>
            <w:tcW w:type="dxa" w:w="2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500-800</w:t>
            </w:r>
          </w:p>
        </w:tc>
        <w:tc>
          <w:tcPr>
            <w:tcW w:type="dxa" w:w="23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5132"/>
          <w:sz w:val="32"/>
          <w:szCs w:val="32"/>
        </w:rPr>
        <w:t xml:space="preserve">Meta Ads — Facebook + Instagram</w:t>
      </w:r>
    </w:p>
    <w:p>
      <w:pPr>
        <w:spacing w:after="120"/>
      </w:pPr>
      <w:r>
        <w:rPr>
          <w:i/>
          <w:iCs/>
          <w:color w:val="6B6E68"/>
        </w:rPr>
        <w:t xml:space="preserve">Maior canal pra atingir brasileiros nos EUA. Custos competitivos, segmentação étnico-cultural disponível, formato carrossel funciona muito bem para conteúdo educacional.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Estrutura de campanhas</w:t>
      </w:r>
    </w:p>
    <w:p>
      <w:pPr>
        <w:spacing w:after="120"/>
      </w:pPr>
      <w:r>
        <w:rPr>
          <w:b/>
          <w:bCs/>
        </w:rPr>
        <w:t xml:space="preserve">Começar com 1 campanha de captura de email + 1 campanha de retargeting. Depois de validar, escalar.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Campanha 1 — Captura (TOPO)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Objetivo: Conversões → Lead (Pixel event: Lead)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Audience: Custom audience "Brasileiros nos EUA"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  - Idade: 22-55 anos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  - Localização: top 12 metro areas (Austin, Miami, Boston, Houston, Orlando, Dallas, NY, LA, Atlanta, Chicago, Tampa, Round Rock)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  - Idioma: Portuguese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  - Interesses: Brazil + Brazilian culture + Imigração + Real estate USA + Wise/Remitly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  - Excluir: já cadastrados (custom audience reverse)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Posicionamento: Feeds + Reels + Stories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Orçamento: $20/dia inicial = $600/mês — escala 50% se ROAS &gt; 1,5x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Conjunto de anúncios: 3 ad sets paralelos com 3 criativos cada (3×3 = 9 anúncios)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Campanha 2 — Retargeting (FUNDO)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Objetivo: Conversões → ViewContent + LeadComplete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Audience: Pixel "visitou /custo-de-vida ou /guias mas não cadastrou"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Frequência cap: 4 impressões/semana (evita fadiga)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Orçamento: $10/dia = $300/mês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Criativos: depoimentos curtos + bom conteúdo já testado em campanha 1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Audiences a criar no Business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BC_Brasileiros_EUA_22_55 — base ampla (+5M)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BC_Visitantes_30dias — pixel visit últimos 30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BC_Visitantes_Custo_Vida — visitou /custo-de-vida/*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BC_Visitantes_Guias — visitou /guias/*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BC_Lead_Complete — completou formulário de waitlist (excluir de TOPO)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BC_Lookalike_Lead_1pct — lookalike 1% dos leads (criar quando tiver 100+ leads)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Criativos — 3 conceitos para testar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Criativo A — Vídeo de simulação de remessa (15s)</w:t>
      </w:r>
    </w:p>
    <w:p>
      <w:pPr>
        <w:pBdr>
          <w:left w:val="single" w:color="B89968" w:sz="18"/>
        </w:pBdr>
        <w:shd w:fill="F5EFE0" w:val="clear"/>
        <w:spacing w:after="160" w:before="160"/>
      </w:pPr>
      <w:r>
        <w:rPr>
          <w:b/>
          <w:bCs/>
          <w:color w:val="8C6D3D"/>
          <w:sz w:val="20"/>
          <w:szCs w:val="20"/>
        </w:rPr>
        <w:t xml:space="preserve">Headline: </w:t>
      </w:r>
      <w:r>
        <w:rPr>
          <w:color w:val="4B4F4D"/>
          <w:sz w:val="20"/>
          <w:szCs w:val="20"/>
        </w:rPr>
        <w:t xml:space="preserve">"Você pode estar pagando R$ 392 a mais nas suas remessas"</w:t>
      </w:r>
    </w:p>
    <w:p>
      <w:pPr>
        <w:spacing w:after="120"/>
      </w:pPr>
      <w:r>
        <w:rPr>
          <w:b/>
          <w:bCs/>
        </w:rPr>
        <w:t xml:space="preserve">Roteiro: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0-3s: tela do banco brasileiro tradicional mostrando R$ 4.620 recebido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3-6s: tela do Wise/Remitly mostrando R$ 5.012 recebido (mesmo $1.000 enviado)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6-10s: zoom no "R$ 392 de diferença" com efeito sonoro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10-13s: legenda "Brasileiro nos EUA? Compare antes de enviar."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13-15s: CTA "Acesse brasilconnectusa.com" + logo</w:t>
      </w:r>
    </w:p>
    <w:p>
      <w:pPr>
        <w:spacing w:after="120"/>
      </w:pPr>
      <w:r>
        <w:rPr>
          <w:b/>
          <w:bCs/>
        </w:rPr>
        <w:t xml:space="preserve">Variações: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Trocar valor de remessa ($500 / $1.000 / $2.000) — testa qual valor ressoa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Trocar voz off (masculina vs feminina) — testa autoridade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Trocar destination cidade BR (SP / RJ / NE) — testa proximidade cultural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Criativo B — Carrossel custo de vida</w:t>
      </w:r>
    </w:p>
    <w:p>
      <w:pPr>
        <w:pBdr>
          <w:left w:val="single" w:color="B89968" w:sz="18"/>
        </w:pBdr>
        <w:shd w:fill="F5EFE0" w:val="clear"/>
        <w:spacing w:after="160" w:before="160"/>
      </w:pPr>
      <w:r>
        <w:rPr>
          <w:b/>
          <w:bCs/>
          <w:color w:val="8C6D3D"/>
          <w:sz w:val="20"/>
          <w:szCs w:val="20"/>
        </w:rPr>
        <w:t xml:space="preserve">Headline: </w:t>
      </w:r>
      <w:r>
        <w:rPr>
          <w:color w:val="4B4F4D"/>
          <w:sz w:val="20"/>
          <w:szCs w:val="20"/>
        </w:rPr>
        <w:t xml:space="preserve">"Quanto custa morar em [Cidade] como brasileiro?"</w:t>
      </w:r>
    </w:p>
    <w:p>
      <w:pPr>
        <w:spacing w:after="120"/>
      </w:pPr>
      <w:r>
        <w:rPr>
          <w:b/>
          <w:bCs/>
        </w:rPr>
        <w:t xml:space="preserve">8 slides: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Slide 1 (capa): "Custo de vida em [Cidade] para brasileiros" + skyline + bandeiras BR/US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Slide 2: Aluguel 1 quarto vs 2 quartos vs casa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Slide 3: Mercado mensal — solteiro vs família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Slide 4: Transporte — carro próprio vs público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Slide 5: Saúde — plano via empregador vs marketplace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Slide 6: Educação — escola pública (gratuita) vs particular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Slide 7: Total mensal — solteiro $X / casal $Y / família $Z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Slide 8 (CTA): "Compare 12 cidades em brasilconnectusa.com/custo-de-vida"</w:t>
      </w:r>
    </w:p>
    <w:p>
      <w:pPr>
        <w:spacing w:after="120"/>
      </w:pPr>
      <w:r>
        <w:t xml:space="preserve">Replicar para top 6 cidades: Austin, Miami, Boston, Orlando, Houston, Atlanta. Cada um vira ad set separado segmentado por DMA.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Criativo C — Stories depoimento (15s vertical)</w:t>
      </w:r>
    </w:p>
    <w:p>
      <w:pPr>
        <w:pBdr>
          <w:left w:val="single" w:color="B89968" w:sz="18"/>
        </w:pBdr>
        <w:shd w:fill="F5EFE0" w:val="clear"/>
        <w:spacing w:after="160" w:before="160"/>
      </w:pPr>
      <w:r>
        <w:rPr>
          <w:b/>
          <w:bCs/>
          <w:color w:val="8C6D3D"/>
          <w:sz w:val="20"/>
          <w:szCs w:val="20"/>
        </w:rPr>
        <w:t xml:space="preserve">Headline: </w:t>
      </w:r>
      <w:r>
        <w:rPr>
          <w:color w:val="4B4F4D"/>
          <w:sz w:val="20"/>
          <w:szCs w:val="20"/>
        </w:rPr>
        <w:t xml:space="preserve">"Cheguei nos EUA achando que sabia tudo. Errei nos primeiros 3 meses."</w:t>
      </w:r>
    </w:p>
    <w:p>
      <w:pPr>
        <w:spacing w:after="120"/>
      </w:pPr>
      <w:r>
        <w:rPr>
          <w:b/>
          <w:bCs/>
        </w:rPr>
        <w:t xml:space="preserve">Roteiro: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0-3s: Pessoa real (UGC) falando câmera-frontal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3-7s: "Mandava dinheiro pelo banco — perdi $200 em uma remessa só"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7-11s: "Achei que precisava de SSN pra abrir conta — não precisava"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11-13s: "Esses guias do BrasilConnect resolveram"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13-15s: legenda + CTA "Acesse brasilconnectusa.com"</w:t>
      </w:r>
    </w:p>
    <w:p>
      <w:pPr>
        <w:spacing w:after="120"/>
      </w:pPr>
      <w:r>
        <w:t xml:space="preserve">Importante: contratar 2-3 criadores brasileiros nos EUA via Cast (cast.app) ou diretamente no Instagram. Custo médio: $200-500 por criador, 2-3 vídeos cada. Conteúdo gerado por usuário (UGC) tem CTR 30-50% maior que ads de marca.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5132"/>
          <w:sz w:val="32"/>
          <w:szCs w:val="32"/>
        </w:rPr>
        <w:t xml:space="preserve">Google Ads</w:t>
      </w:r>
    </w:p>
    <w:p>
      <w:pPr>
        <w:spacing w:after="120"/>
      </w:pPr>
      <w:r>
        <w:rPr>
          <w:i/>
          <w:iCs/>
          <w:color w:val="6B6E68"/>
        </w:rPr>
        <w:t xml:space="preserve">Google Ads é o canal de maior intenção comercial — usuário já está procurando o problema. CPC mais alto que Meta, mas conversão muito superior. Foco em search puro (não display).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Estrutura de campanhas</w:t>
      </w:r>
    </w:p>
    <w:p>
      <w:pPr>
        <w:spacing w:after="120"/>
      </w:pPr>
      <w:r>
        <w:t xml:space="preserve">Uma campanha por categoria de intenção, separadas para gerenciar bid e budget independentemente: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Campanha SEARCH 1 — Custo de vida</w:t>
      </w:r>
    </w:p>
    <w:p>
      <w:pPr>
        <w:spacing w:after="120"/>
      </w:pPr>
      <w:r>
        <w:rPr>
          <w:b/>
          <w:bCs/>
        </w:rPr>
        <w:t xml:space="preserve">Keywords (match "phrase" e [exact]):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"custo de vida [cidade]" — para top 12 cidades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"morar em [cidade] brasileiro"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"vale a pena morar em [cidade]"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"quanto custa morar em [cidade] eua"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"brasileiros em [cidade]"</w:t>
      </w:r>
    </w:p>
    <w:p>
      <w:pPr>
        <w:spacing w:after="120"/>
      </w:pPr>
      <w:r>
        <w:rPr>
          <w:color w:val="6B6E68"/>
          <w:sz w:val="20"/>
          <w:szCs w:val="20"/>
        </w:rPr>
        <w:t xml:space="preserve">Landing: /custo-de-vida/[slug]/ correspondente. CPC esperado $0,80-1,80. Budget $10/dia.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Campanha SEARCH 2 — Burocracia (alto CPA via afiliados)</w:t>
      </w:r>
    </w:p>
    <w:p>
      <w:pPr>
        <w:spacing w:after="120"/>
      </w:pPr>
      <w:r>
        <w:rPr>
          <w:b/>
          <w:bCs/>
        </w:rPr>
        <w:t xml:space="preserve">Keywords: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"como tirar cnh nos eua" / "driver license americano"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"abrir conta sem ssn" / "banco para brasileiro nos eua"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"como tirar itin" / "itin para brasileiros"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"abrir llc nos eua" / "llc para brasileiro"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"plano de saúde brasileiro nos eua"</w:t>
      </w:r>
    </w:p>
    <w:p>
      <w:pPr>
        <w:spacing w:after="120"/>
      </w:pPr>
      <w:r>
        <w:rPr>
          <w:color w:val="6B6E68"/>
          <w:sz w:val="20"/>
          <w:szCs w:val="20"/>
        </w:rPr>
        <w:t xml:space="preserve">Landing: /guias/[slug]/. CPC $1,20-2,50 (mais caro pois alta intenção). Budget $15/dia.</w:t>
      </w:r>
    </w:p>
    <w:p>
      <w:pPr>
        <w:pStyle w:val="Heading3"/>
        <w:spacing w:after="100" w:before="180"/>
      </w:pPr>
      <w:r>
        <w:rPr>
          <w:b/>
          <w:bCs/>
          <w:sz w:val="22"/>
          <w:szCs w:val="22"/>
        </w:rPr>
        <w:t xml:space="preserve">Campanha SEARCH 3 — Remessas (alta conversão)</w:t>
      </w:r>
    </w:p>
    <w:p>
      <w:pPr>
        <w:spacing w:after="120"/>
      </w:pPr>
      <w:r>
        <w:rPr>
          <w:b/>
          <w:bCs/>
        </w:rPr>
        <w:t xml:space="preserve">Keywords: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"melhor remessa para brasil" / "comparar wise vs remitly"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"como mandar dinheiro do eua para brasil"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"câmbio dolar real ao vivo"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"taxa wise / taxa remitly"</w:t>
      </w:r>
    </w:p>
    <w:p>
      <w:pPr>
        <w:spacing w:after="120"/>
      </w:pPr>
      <w:r>
        <w:rPr>
          <w:color w:val="6B6E68"/>
          <w:sz w:val="20"/>
          <w:szCs w:val="20"/>
        </w:rPr>
        <w:t xml:space="preserve">Landing: /?preview=brasil2026 (app de remessas) ou /guias/. Budget $10/dia.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Negative keywords (importante!)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- "emprego", "vagas", "trabalho" (não captamos vagas)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- "visto", "green card", "imigração legal" (não somos advogados)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- "agência turismo", "pacote brasil"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- "escola de inglês", "intercâmbio"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- nomes de concorrentes específicos que você não quer aparecer junto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Configurações da conta Google 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Conversion: criar como Lead (waitlist signup) — peso primário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Conversion: criar como Affiliate Click (parceiros Tier 1) — peso secundário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Bid strategy: Maximize Conversions com tCPA US$ 4 nos primeiros 14 dias, depois revisar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Quality score: ajustar landing page experience — assegurar carregamento &lt; 2s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Localização: targeting US, idioma português + inglês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Device: começar mobile + desktop, ajustar bid mod conforme performance</w:t>
      </w:r>
    </w:p>
    <w:p>
      <w:pPr>
        <w:pStyle w:val="Heading1"/>
        <w:spacing w:after="180" w:before="360"/>
      </w:pPr>
      <w:r>
        <w:rPr>
          <w:b/>
          <w:bCs/>
          <w:color w:val="0F5132"/>
          <w:sz w:val="32"/>
          <w:szCs w:val="32"/>
        </w:rPr>
        <w:t xml:space="preserve">Reddit Ads</w:t>
      </w:r>
    </w:p>
    <w:p>
      <w:pPr>
        <w:spacing w:after="120"/>
      </w:pPr>
      <w:r>
        <w:rPr>
          <w:i/>
          <w:iCs/>
          <w:color w:val="6B6E68"/>
        </w:rPr>
        <w:t xml:space="preserve">Canal subutilizado para brasileiros nos EUA. CPM baixíssimo ($2-5), audiência intencional, ideal para budget restrito.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Subreddits a targetear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r/brasil — comunidade geral (4.5M)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r/imigrar — quem está planejando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r/AskAnAmerican (em inglês, mas brasileiros frequentam)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r/florida, r/houston, r/austin, r/boston (subreddits geográficos)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r/personalfinance + r/financialplanning (filtrar por interesse Brasil)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Formato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Promoted Post estilo nativo (não banner) — funciona muito melhor no Reddit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Headline: pergunta provocativa ("Brasileiros em Boston: vale a pena os $3.500 de aluguel?")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Body: link pro post mais relacionado de /custo-de-vida/ ou /guias/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Budget: $5/dia × 6 subreddits = $30/dia testando, depois consolidar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F5132"/>
          <w:sz w:val="32"/>
          <w:szCs w:val="32"/>
        </w:rPr>
        <w:t xml:space="preserve">Convenção de UTM</w:t>
      </w:r>
    </w:p>
    <w:p>
      <w:pPr>
        <w:spacing w:after="120"/>
      </w:pPr>
      <w:r>
        <w:t xml:space="preserve">Toda URL paga deve ter UTM consistente para rastrear no GA4 e na nossa view bc_clicks_by_source.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Formato padrão</w:t>
      </w:r>
    </w:p>
    <w:p>
      <w:pPr>
        <w:pBdr>
          <w:left w:val="single" w:color="B89968" w:sz="18"/>
        </w:pBdr>
        <w:shd w:fill="F5EFE0" w:val="clear"/>
        <w:spacing w:after="160" w:before="160"/>
      </w:pPr>
      <w:r>
        <w:rPr>
          <w:b/>
          <w:bCs/>
          <w:color w:val="8C6D3D"/>
          <w:sz w:val="20"/>
          <w:szCs w:val="20"/>
        </w:rPr>
        <w:t xml:space="preserve">Modelo: </w:t>
      </w:r>
      <w:r>
        <w:rPr>
          <w:color w:val="4B4F4D"/>
          <w:sz w:val="20"/>
          <w:szCs w:val="20"/>
        </w:rPr>
        <w:t xml:space="preserve">?utm_source=[CANAL]&amp;utm_medium=[TIPO]&amp;utm_campaign=[NOME_DA_CAMPANHA]&amp;utm_content=[VARIANTE]</w:t>
      </w:r>
    </w:p>
    <w:p>
      <w:pPr>
        <w:spacing w:after="120"/>
      </w:pPr>
      <w:r>
        <w:rPr>
          <w:b/>
          <w:bCs/>
        </w:rPr>
        <w:t xml:space="preserve">Valores aceitos: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utm_source: meta, google, reddit, instagram, whatsapp, email_drip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utm_medium: cpc, cpm, social, email, organic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utm_campaign: snake_case com fase + tema (ex: q2_remessas_video, q2_custo_vida_carrossel)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utm_content: variante específica (ex: video_a, carrossel_austin, depoimento_maria)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Exemplos prontos para copiar</w:t>
      </w:r>
    </w:p>
    <w:p>
      <w:pPr>
        <w:spacing w:after="120"/>
      </w:pPr>
      <w:r>
        <w:t xml:space="preserve">Meta — vídeo remessas (Criativo A):</w:t>
      </w:r>
    </w:p>
    <w:p>
      <w:pPr>
        <w:pBdr>
          <w:left w:val="single" w:color="B89968" w:sz="18"/>
        </w:pBdr>
        <w:shd w:fill="F5EFE0" w:val="clear"/>
        <w:spacing w:after="160" w:before="160"/>
      </w:pPr>
      <w:r>
        <w:rPr>
          <w:b/>
          <w:bCs/>
          <w:color w:val="8C6D3D"/>
          <w:sz w:val="20"/>
          <w:szCs w:val="20"/>
        </w:rPr>
        <w:t xml:space="preserve">URL: </w:t>
      </w:r>
      <w:r>
        <w:rPr>
          <w:color w:val="4B4F4D"/>
          <w:sz w:val="20"/>
          <w:szCs w:val="20"/>
        </w:rPr>
        <w:t xml:space="preserve">https://brasilconnectusa.com/?utm_source=meta&amp;utm_medium=cpc&amp;utm_campaign=q2_remessas&amp;utm_content=video_a_remessa_392</w:t>
      </w:r>
    </w:p>
    <w:p>
      <w:pPr>
        <w:spacing w:after="120"/>
      </w:pPr>
      <w:r>
        <w:t xml:space="preserve">Google — search custo de vida Austin:</w:t>
      </w:r>
    </w:p>
    <w:p>
      <w:pPr>
        <w:pBdr>
          <w:left w:val="single" w:color="B89968" w:sz="18"/>
        </w:pBdr>
        <w:shd w:fill="F5EFE0" w:val="clear"/>
        <w:spacing w:after="160" w:before="160"/>
      </w:pPr>
      <w:r>
        <w:rPr>
          <w:b/>
          <w:bCs/>
          <w:color w:val="8C6D3D"/>
          <w:sz w:val="20"/>
          <w:szCs w:val="20"/>
        </w:rPr>
        <w:t xml:space="preserve">URL: </w:t>
      </w:r>
      <w:r>
        <w:rPr>
          <w:color w:val="4B4F4D"/>
          <w:sz w:val="20"/>
          <w:szCs w:val="20"/>
        </w:rPr>
        <w:t xml:space="preserve">https://brasilconnectusa.com/custo-de-vida/austin-tx/?utm_source=google&amp;utm_medium=cpc&amp;utm_campaign=q2_custo_vida&amp;utm_content=austin</w:t>
      </w:r>
    </w:p>
    <w:p>
      <w:pPr>
        <w:spacing w:after="120"/>
      </w:pPr>
      <w:r>
        <w:t xml:space="preserve">Reddit — promoted post Boston:</w:t>
      </w:r>
    </w:p>
    <w:p>
      <w:pPr>
        <w:pBdr>
          <w:left w:val="single" w:color="B89968" w:sz="18"/>
        </w:pBdr>
        <w:shd w:fill="F5EFE0" w:val="clear"/>
        <w:spacing w:after="160" w:before="160"/>
      </w:pPr>
      <w:r>
        <w:rPr>
          <w:b/>
          <w:bCs/>
          <w:color w:val="8C6D3D"/>
          <w:sz w:val="20"/>
          <w:szCs w:val="20"/>
        </w:rPr>
        <w:t xml:space="preserve">URL: </w:t>
      </w:r>
      <w:r>
        <w:rPr>
          <w:color w:val="4B4F4D"/>
          <w:sz w:val="20"/>
          <w:szCs w:val="20"/>
        </w:rPr>
        <w:t xml:space="preserve">https://brasilconnectusa.com/custo-de-vida/boston-ma/?utm_source=reddit&amp;utm_medium=social&amp;utm_campaign=q2_custo_vida&amp;utm_content=boston_aluguel_pergunta</w:t>
      </w:r>
    </w:p>
    <w:p>
      <w:pPr>
        <w:spacing w:after="120"/>
      </w:pPr>
      <w:r>
        <w:rPr>
          <w:i/>
          <w:iCs/>
          <w:color w:val="6B6E68"/>
        </w:rPr>
        <w:t xml:space="preserve">Use a ferramenta /admin/utm-builder para gerar URLs sem erro de digitação.</w:t>
      </w:r>
    </w:p>
    <w:p>
      <w:pPr>
        <w:pStyle w:val="Heading1"/>
        <w:spacing w:after="180" w:before="360"/>
      </w:pPr>
      <w:r>
        <w:rPr>
          <w:b/>
          <w:bCs/>
          <w:color w:val="0F5132"/>
          <w:sz w:val="32"/>
          <w:szCs w:val="32"/>
        </w:rPr>
        <w:t xml:space="preserve">KPIs e regras de decisão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Tier 1 (matar)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ROAS &lt; 1,2x após 14 dias com $200+ gastos: pausar canal/campanha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CTR &lt; 0,5% no Meta, 1% no Google: pausar criativo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CPL &gt; $8 sustentado: revisar landing page (talvez problema de hero, formulário ou velocidade)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Tier 2 (otimizar)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ROAS 1,2-1,5x: manter mas testar 3 novos criativos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 (visitor → email) &lt; 5%: ajustar copy do hero da landing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 (email → afiliado clicado) &lt; 8%: revisar drip campaign + relevância dos parceiros</w:t>
      </w:r>
    </w:p>
    <w:p>
      <w:pPr>
        <w:pStyle w:val="Heading2"/>
        <w:spacing w:after="120" w:before="240"/>
      </w:pPr>
      <w:r>
        <w:rPr>
          <w:b/>
          <w:bCs/>
          <w:color w:val="1B2845"/>
          <w:sz w:val="26"/>
          <w:szCs w:val="26"/>
        </w:rPr>
        <w:t xml:space="preserve">Tier 3 (escalar)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ROAS &gt; 2,0x: aumentar budget 50% por semana até estabilizar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CPL &lt; $2: criar lookalike 1% e ad set paralelo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Cidade com performance excepcional: criar campanha hyper-local específica</w:t>
      </w:r>
    </w:p>
    <w:p>
      <w:pPr>
        <w:pStyle w:val="Heading1"/>
        <w:spacing w:after="180" w:before="360"/>
      </w:pPr>
      <w:r>
        <w:rPr>
          <w:b/>
          <w:bCs/>
          <w:color w:val="0F5132"/>
          <w:sz w:val="32"/>
          <w:szCs w:val="32"/>
        </w:rPr>
        <w:t xml:space="preserve">Cronograma de 8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4260"/>
      </w:tblGrid>
      <w:tr>
        <w:trPr>
          <w:tblHeader/>
        </w:trPr>
        <w:tc>
          <w:tcPr>
            <w:tcW w:type="dxa" w:w="11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51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4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51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42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shd w:fill="0F51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1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Setup contas Meta Business + Google Ads + Reddit. Pixel verificado. Conversions configuradas.</w:t>
            </w:r>
          </w:p>
        </w:tc>
        <w:tc>
          <w:tcPr>
            <w:tcW w:type="dxa" w:w="42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Contas prontas, pixels rastreando</w:t>
            </w:r>
          </w:p>
        </w:tc>
      </w:tr>
      <w:tr>
        <w:tc>
          <w:tcPr>
            <w:tcW w:type="dxa" w:w="11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Produzir 3 criativos (vídeo remessa, carrossel custo, stories depoimento). Lançar Meta com $20/dia.</w:t>
            </w:r>
          </w:p>
        </w:tc>
        <w:tc>
          <w:tcPr>
            <w:tcW w:type="dxa" w:w="42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Primeira data de gasto, leads começando</w:t>
            </w:r>
          </w:p>
        </w:tc>
      </w:tr>
      <w:tr>
        <w:tc>
          <w:tcPr>
            <w:tcW w:type="dxa" w:w="11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Lançar Google Ads (3 campanhas search com $10-15/dia cada). Reddit posts pilot.</w:t>
            </w:r>
          </w:p>
        </w:tc>
        <w:tc>
          <w:tcPr>
            <w:tcW w:type="dxa" w:w="42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Tráfego pago em 3 canais</w:t>
            </w:r>
          </w:p>
        </w:tc>
      </w:tr>
      <w:tr>
        <w:tc>
          <w:tcPr>
            <w:tcW w:type="dxa" w:w="11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Análise de performance. Pausar piores criativos/keywords. Lançar 3 novos criativos.</w:t>
            </w:r>
          </w:p>
        </w:tc>
        <w:tc>
          <w:tcPr>
            <w:tcW w:type="dxa" w:w="42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Funil otimizado, primeiros aprendizados</w:t>
            </w:r>
          </w:p>
        </w:tc>
      </w:tr>
      <w:tr>
        <w:tc>
          <w:tcPr>
            <w:tcW w:type="dxa" w:w="11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Criar lookalike audience 1% (assumindo 100+ leads). Lançar campanha LAL no Meta.</w:t>
            </w:r>
          </w:p>
        </w:tc>
        <w:tc>
          <w:tcPr>
            <w:tcW w:type="dxa" w:w="42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Escala via lookalike</w:t>
            </w:r>
          </w:p>
        </w:tc>
      </w:tr>
      <w:tr>
        <w:tc>
          <w:tcPr>
            <w:tcW w:type="dxa" w:w="11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Negociar partnership UGC com 2-3 criadores brasileiros. Briefing + produção.</w:t>
            </w:r>
          </w:p>
        </w:tc>
        <w:tc>
          <w:tcPr>
            <w:tcW w:type="dxa" w:w="42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Conteúdo nativo em produção</w:t>
            </w:r>
          </w:p>
        </w:tc>
      </w:tr>
      <w:tr>
        <w:tc>
          <w:tcPr>
            <w:tcW w:type="dxa" w:w="11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Lançar UGC no Meta. Comparar performance vs criativos de marca.</w:t>
            </w:r>
          </w:p>
        </w:tc>
        <w:tc>
          <w:tcPr>
            <w:tcW w:type="dxa" w:w="42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UGC validado ou não</w:t>
            </w:r>
          </w:p>
        </w:tc>
      </w:tr>
      <w:tr>
        <w:tc>
          <w:tcPr>
            <w:tcW w:type="dxa" w:w="11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0F5132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F1C"/>
                <w:sz w:val="20"/>
                <w:szCs w:val="20"/>
              </w:rPr>
              <w:t xml:space="preserve">Análise final dos 60 dias. Decisão: escalar canais ROAS &gt; 1,5x, pausar abaixo.</w:t>
            </w:r>
          </w:p>
        </w:tc>
        <w:tc>
          <w:tcPr>
            <w:tcW w:type="dxa" w:w="4260"/>
            <w:tcBorders>
              <w:top w:val="single" w:color="D8D3C5" w:sz="1"/>
              <w:left w:val="single" w:color="D8D3C5" w:sz="1"/>
              <w:bottom w:val="single" w:color="D8D3C5" w:sz="1"/>
              <w:right w:val="single" w:color="D8D3C5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B6E68"/>
                <w:sz w:val="18"/>
                <w:szCs w:val="18"/>
              </w:rPr>
              <w:t xml:space="preserve">Plano para mês 3+ definido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F5132"/>
          <w:sz w:val="32"/>
          <w:szCs w:val="32"/>
        </w:rPr>
        <w:t xml:space="preserve">Riscos e mitigações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Risco: Meta rejeitar segmentação étnica (políticas mudam). Mitigação: usar idioma português + interesse "Brazil" como proxy, não "brasileiros".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Risco: Google Ads suspender conta nova por baixo trust score. Mitigação: começar com budget baixo ($5/dia), construir histórico antes de escalar.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Risco: criativos com claim de economia ("R$ 392") podem ser reprovados. Mitigação: ter versões "soft" ("compare antes de enviar") como backup.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Risco: site cair ou ficar lento durante campanha → desperdício de gasto. Mitigação: monitor de uptime + alerta no celular antes de ligar paid.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Risco: Dependência de só Meta + Google. Mitigação: testar Reddit + TikTok Ads + Pinterest a partir do mês 3.</w:t>
      </w:r>
    </w:p>
    <w:p>
      <w:pPr>
        <w:pStyle w:val="Heading1"/>
        <w:spacing w:after="180" w:before="360"/>
      </w:pPr>
      <w:r>
        <w:rPr>
          <w:b/>
          <w:bCs/>
          <w:color w:val="0F5132"/>
          <w:sz w:val="32"/>
          <w:szCs w:val="32"/>
        </w:rPr>
        <w:t xml:space="preserve">Próximo passo concreto</w:t>
      </w:r>
    </w:p>
    <w:p>
      <w:pPr>
        <w:spacing w:after="120"/>
      </w:pPr>
      <w:r>
        <w:rPr>
          <w:b/>
          <w:bCs/>
        </w:rPr>
        <w:t xml:space="preserve">Para iniciar a Fase 3 Módulo 07: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Business Manager no Meta (business.facebook.com) e Pixel — colar Pixel ID no index.html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conta Google Ads (ads.google.com) e configurar conversões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template de criativo no Canva (mesmas dimensões: 1080×1080 quadrado, 1080×1920 stories, 1200×628 banner)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Gravar/encomendar 3 criativos do conceito A (vídeo remessa) — pode ser CapCut + voz off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Lançar primeira campanha Meta com $20/dia, audiência base, 1 criativo principal + 2 variações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Acompanhar diariamente por 7 dias, ajustar bid e segmentação</w:t>
      </w:r>
    </w:p>
    <w:p>
      <w:pPr>
        <w:spacing w:after="120"/>
      </w:pPr>
      <w:r>
        <w:rPr>
          <w:color w:val="6B6E68"/>
        </w:rPr>
        <w:t xml:space="preserve">Tempo de setup inicial: ~10h espalhadas em 1 semana. Custo zero até começar a anunciar.</w:t>
      </w:r>
    </w:p>
    <w:p>
      <w:pPr>
        <w:spacing w:before="480"/>
        <w:jc w:val="center"/>
      </w:pPr>
      <w:r>
        <w:rPr>
          <w:i/>
          <w:iCs/>
          <w:color w:val="6B6E68"/>
          <w:sz w:val="18"/>
          <w:szCs w:val="18"/>
        </w:rPr>
        <w:t xml:space="preserve">— fim do playbook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E68"/>
        <w:sz w:val="18"/>
        <w:szCs w:val="18"/>
      </w:rPr>
      <w:t xml:space="preserve">Página </w:t>
    </w:r>
    <w:r>
      <w:rPr>
        <w:color w:val="6B6E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E68"/>
        <w:sz w:val="18"/>
        <w:szCs w:val="18"/>
      </w:rPr>
      <w:t xml:space="preserve">BrasilConnect USA · Fase 3 · Módulo 07 Paid Acquisition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F51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84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3 Módulo 07 — Paid Acquisition Playbook</dc:title>
  <dc:creator>BrasilConnect USA</dc:creator>
  <cp:lastModifiedBy>Un-named</cp:lastModifiedBy>
  <cp:revision>1</cp:revision>
  <dcterms:created xsi:type="dcterms:W3CDTF">2026-05-01T00:45:18.082Z</dcterms:created>
  <dcterms:modified xsi:type="dcterms:W3CDTF">2026-05-01T00:45:18.083Z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