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09C3B"/>
          <w:sz w:val="48"/>
          <w:szCs w:val="48"/>
        </w:rPr>
        <w:t xml:space="preserve">🇧🇷 BrasilConnect USA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Pendências da Fase 2 — Auditoria do Projeto</w:t>
      </w:r>
    </w:p>
    <w:p>
      <w:pPr>
        <w:spacing w:after="360"/>
        <w:jc w:val="center"/>
      </w:pPr>
      <w:r>
        <w:rPr>
          <w:i/>
          <w:iCs/>
          <w:color w:val="6B7280"/>
          <w:sz w:val="22"/>
          <w:szCs w:val="22"/>
        </w:rPr>
        <w:t xml:space="preserve">Status atual vs. Guia de Implementação · 30/abr/2026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Sumário executivo</w:t>
      </w:r>
    </w:p>
    <w:p>
      <w:pPr>
        <w:spacing w:after="120"/>
      </w:pPr>
      <w:r>
        <w:t xml:space="preserve">Esta auditoria compara o que está atualmente implementado na pasta do projeto com o que foi planejado no Guia de Implementação da Fase 2 (11 módulos). O objetivo é: (a) listar com clareza o que falta, (b) priorizar o que será endereçado depois, e (c) liberar o trabalho para avançar para a próxima fase sem perder o que ficou pendente.</w:t>
      </w:r>
    </w:p>
    <w:p>
      <w:pPr>
        <w:spacing w:after="120"/>
      </w:pPr>
      <w:r>
        <w:rPr>
          <w:b/>
          <w:bCs/>
        </w:rPr>
        <w:t xml:space="preserve">Resultado da auditoria: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 módulos completos na Fase 2 — nenhum dos 11 está 100% implementado conforme o guia.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 módulos parciais — Diretório de Negócios (06) e Parceiros (10).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9 módulos pendentes — Stripe, Auth, Dashboard, PWA, Avaliações, Grupos, Perfil, Guias, Viagem.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Features extras já no projeto (fora do guia da Fase 2): Remessas, Alertas de câmbio, Voos, Bolão. Esses já estão funcionais e não fazem parte do escopo desta Fase 2.</w:t>
      </w:r>
    </w:p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Status dos 11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Arq. pendentes /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+ Zelle (pagamentos)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/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+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 (Push, offline, ícones)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/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Avaliações (review por link)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/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Diretório de Negócios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◐ PARCIAL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/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Grupos de Interesse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/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+ Privacidade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/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Guias + Custo de Vida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/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Parceiros / Afiliados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◐ PARCIAL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doc + ativações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Viagem (Hotéis + Parques)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/ 1</w:t>
            </w:r>
          </w:p>
        </w:tc>
      </w:tr>
    </w:tbl>
    <w:p>
      <w:pPr>
        <w:spacing w:after="24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Stack atual vs. Stack da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✓ PRONTO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Já instalado e rodando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(DB)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✓ PRONTO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Cliente já no @supabase/supabase-js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(assinaturas)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npm install stripe + criar produtos no dashboard + 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◐ PARCIAL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Var no .env, mas sem código de envio implementado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Z-API (WhatsApp)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Var não está no .env.example, instância não criada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web-push (VAPID)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npm install web-push + gerar chaves VAPID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sharp (gerar ícones)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npm install sharp + rodar script generate-icons.js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Pendências detalhadas por módulo</w:t>
      </w:r>
    </w:p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01 — Stripe + Zelle</w:t>
      </w:r>
    </w:p>
    <w:p>
      <w:pPr>
        <w:spacing w:after="120"/>
      </w:pPr>
      <w:r>
        <w:rPr>
          <w:i/>
          <w:iCs/>
          <w:color w:val="6B7280"/>
        </w:rPr>
        <w:t xml:space="preserve">Sistema de pagamentos: assinaturas Stripe e confirmação de depósitos Zelle.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api_stripe_checkout.js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api/stripe/checkout.js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api_stripe_webhook.js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api/stripe/webhook.js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api_agenda_deposit.js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api/agenda/deposit.js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AgendaPlans.jsx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src/components/AgendaPlans.jsx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agenda_stripe_schema.sql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4 produtos no Stripe (Pro $39, Salão $79, Grupos Membro $4,99, Grupos Org $9,99)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Dashboard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webhook (6 eventos)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Dashboard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02 — Auth + Onboarding</w:t>
      </w:r>
    </w:p>
    <w:p>
      <w:pPr>
        <w:spacing w:after="120"/>
      </w:pPr>
      <w:r>
        <w:rPr>
          <w:i/>
          <w:iCs/>
          <w:color w:val="6B7280"/>
        </w:rPr>
        <w:t xml:space="preserve">Login, cadastro com OTP por email e onboarding em 4 passos.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AuthFlow.jsx (AuthProvider, useAuth)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src/components/AuthFlow.jsx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Supabase Auth (Email confirmations, Site URL)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Criar bucket 'agenda' com política RLS para avatares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Envolver App.jsx com &lt;AuthProvider&gt;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src/main.jsx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03 — Dashboard Analytics</w:t>
      </w:r>
    </w:p>
    <w:p>
      <w:pPr>
        <w:spacing w:after="120"/>
      </w:pPr>
      <w:r>
        <w:rPr>
          <w:i/>
          <w:iCs/>
          <w:color w:val="6B7280"/>
        </w:rPr>
        <w:t xml:space="preserve">Métricas da profissional + visão admin da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Dashboard.jsx (toggle Estúdio/Plataforma)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src/components/Dashboard.jsx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api_analytics_provider.js (8 queries paralelas, cache 10min)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api/analytics/provider.js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api_analytics_platform.js (admin-only)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api/analytics/platform.js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useDashboard.js (hooks + Skeleton)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src/hooks/useDashboard.js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04 — PWA</w:t>
      </w:r>
    </w:p>
    <w:p>
      <w:pPr>
        <w:spacing w:after="120"/>
      </w:pPr>
      <w:r>
        <w:rPr>
          <w:i/>
          <w:iCs/>
          <w:color w:val="6B7280"/>
        </w:rPr>
        <w:t xml:space="preserve">App instalável, push notifications, offline, background 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public/manifest.json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sw.js (service worker)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public/sw.js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public/offline.html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pwa.js (initPWA, subscribeToPush)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src/pwa.js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api_push_subscribe.js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api/push/subscribe.js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api_push_notify.js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api/push/notify.js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bc_push_subscriptions.sql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generate_icons.js (script sharp)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scripts/generate-icons.js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 chaves VAPID (npx web-push generate-vapid-keys)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.env (3 vars)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Atualizar index.html com meta tags Apple PWA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05 — Avaliações</w:t>
      </w:r>
    </w:p>
    <w:p>
      <w:pPr>
        <w:spacing w:after="120"/>
      </w:pPr>
      <w:r>
        <w:rPr>
          <w:i/>
          <w:iCs/>
          <w:color w:val="6B7280"/>
        </w:rPr>
        <w:t xml:space="preserve">Review via link único no WhatsApp, expiração 7 dias, push para profissional.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agenda_review.html (página pública)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public/agenda/review.html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api_agenda_review.js (GET valida + POST salva)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api/agenda/review.js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api_agenda_request_review.js (gera token + WhatsApp)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api/agenda/request-review.js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ReviewsTab.jsx (aba no AgendaApp)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src/components/ReviewsTab.jsx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ag_review_tokens.sql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rota /agenda/review/:token no vercel.json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cron diário 14h para auto-request-review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vercel.json crons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06 — Diretório de Negócios</w:t>
      </w:r>
    </w:p>
    <w:p>
      <w:pPr>
        <w:spacing w:after="120"/>
      </w:pPr>
      <w:r>
        <w:rPr>
          <w:i/>
          <w:iCs/>
          <w:color w:val="6B7280"/>
        </w:rPr>
        <w:t xml:space="preserve">Busca, filtro por categoria/estado, cadastro, perfil público.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bc_businesses_schema.sql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supabase/bc_businesses_schema.sql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✓ PRONTO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NegociosScreen.jsx (versão integrada na nav)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src/NegociosScreen.jsx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✓ PRONTO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business_directory.html (página pública /negocio)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public/negocio/index.html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api_businesses_list.js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api/businesses/list.js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api_businesses_submit.js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api/businesses/submit.js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de perfil público /negocio/:slug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public/negocio/profile.html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rotas no vercel.json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vercel.json rewrites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se schema atual cobre listing_plan, leads, clicks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Revisar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◐ PARCIAL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07 — Grupos de Interesse</w:t>
      </w:r>
    </w:p>
    <w:p>
      <w:pPr>
        <w:spacing w:after="120"/>
      </w:pPr>
      <w:r>
        <w:rPr>
          <w:i/>
          <w:iCs/>
          <w:color w:val="6B7280"/>
        </w:rPr>
        <w:t xml:space="preserve">26 interesses + 8 grupos família. Cold-start com threshold configurável.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interests_landing.html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public/grupos/index.html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api_interests_signup.js (lógica do threshold)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api/interests/signup.js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GroupsApp.jsx (membros pagantes)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src/components/GroupsApp.jsx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bc_interests_schema.sql (com seed dos 8 grupos família)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 STRIPE_PRICE_GRUPOS_MEMBRO/_ORG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.env +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08 — Perfil + Privacidade</w:t>
      </w:r>
    </w:p>
    <w:p>
      <w:pPr>
        <w:spacing w:after="120"/>
      </w:pPr>
      <w:r>
        <w:rPr>
          <w:i/>
          <w:iCs/>
          <w:color w:val="6B7280"/>
        </w:rPr>
        <w:t xml:space="preserve">4 camadas de visibilidade (public/community/group/private). Grupos sensíveis sempre protegidos.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ProfileApp.jsx (4 abas)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src/components/ProfileApp.jsx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api_profile_update.js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api/profile/update.js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bc_profiles_schema.sql (com get_public_profile e RLS)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09 — Guias + Simulador de Custo de Vida</w:t>
      </w:r>
    </w:p>
    <w:p>
      <w:pPr>
        <w:spacing w:after="120"/>
      </w:pPr>
      <w:r>
        <w:rPr>
          <w:i/>
          <w:iCs/>
          <w:color w:val="6B7280"/>
        </w:rPr>
        <w:t xml:space="preserve">16 recursos, 7 guias passo a passo, simulador para 12 cidades.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useful_links.html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public/guias/index.html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rota /guias no vercel.json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Submeter sitemap ao Google Search Console (após deploy)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GSC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10 — Parceiros / Afiliados</w:t>
      </w:r>
    </w:p>
    <w:p>
      <w:pPr>
        <w:spacing w:after="120"/>
      </w:pPr>
      <w:r>
        <w:rPr>
          <w:i/>
          <w:iCs/>
          <w:color w:val="6B7280"/>
        </w:rPr>
        <w:t xml:space="preserve">Mapa visual de 18 parceiros. Quick wins: Lemonade, Mint, Mercury, MyUS.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Wise / Remitly / Western Union (já no app)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src/App.jsx (RemessasScreen)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✓ PRONTO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Travelpayouts / Kayak (já no app)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src/App.jsx (VoosScreen)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✓ PRONTO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Tabela supabase_affiliate_tracking.sql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supabase/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✓ PRONTO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partners_strategy.html (doc interno de estratégia)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Documento interno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Ativar Lemonade Auto (link no guia CNH)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Quick win — só precisa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Ativar Mint Mobile (link landing chegada)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Quick win — só precisa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Ativar Mercury Bank (link guia conta bancária)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Quick win — só precisa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Ativar MyUS (link guias de compras)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Quick win — só precisa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 mês 1: BetterHelp, ZenBusiness, Capital One, Lemonade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Negociação + integração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11 — Viagem: Hotéis + Parques</w:t>
      </w:r>
    </w:p>
    <w:p>
      <w:pPr>
        <w:spacing w:after="120"/>
      </w:pPr>
      <w:r>
        <w:rPr>
          <w:i/>
          <w:iCs/>
          <w:color w:val="6B7280"/>
        </w:rPr>
        <w:t xml:space="preserve">3 abas (hotéis, parques, simulador completo de roteiro).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60"/>
        <w:gridCol w:w="20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/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travel_planner.html (3 abas: hotéis/parques/simulador)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public/viagem/index.html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rota /viagem no vercel.json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Cadastros afiliados: Booking, Expedia, Undercover Tourist, Klook, Viator, GetYourGuide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Programas de afiliados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 xml:space="preserve">✗ PENDENTE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Priorização sugerida ao retomar</w:t>
      </w:r>
    </w:p>
    <w:p>
      <w:pPr>
        <w:spacing w:after="120"/>
      </w:pPr>
      <w:r>
        <w:t xml:space="preserve">Quando voltar para Fase 2 depois da próxima fase, recomendo esta ordem para minimizar bloqueios: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Bloco A — Fundação (semana 1, sem isto nada do resto roda)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02 Auth + Onboarding — todo o restante da Fase 2 depende de usuário logado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01 Stripe + Zelle — destrava monetização (assinaturas Pro/Salão/Grupos)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08 Perfil + Privacidade — schema bc_profiles é referenciado por outros módulos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Bloco B — Conteúdo público que gera tráfego (semana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09 Guias + Simulador de Custo de Vida — maior oportunidade de SEO orgânico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06 Diretório de Negócios — completar a parte pública (já tem schema e tela interna)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11 Viagem — alta intenção comercial, comissão de 4-8%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Bloco C — Engajamento e ativação (semana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04 PWA — instalação no celular destrava push e retenção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07 Grupos de Interesse — depende de Auth + Stripe +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05 Avaliações — depende de PWA (push) e do AgendaApp existir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Bloco D — Métricas e otimização (semana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03 Dashboard Analytics — só faz sentido depois que houver dados reais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10 Parceiros — quick wins (Lemonade/Mint/Mercury/MyUS) podem ser feitos JÁ, antes mesmo de retomar</w:t>
      </w:r>
    </w:p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Quick wins independentes (podem ir agora, em paralelo à próxima fase)</w:t>
      </w:r>
    </w:p>
    <w:p>
      <w:pPr>
        <w:spacing w:after="120"/>
      </w:pPr>
      <w:r>
        <w:rPr>
          <w:i/>
          <w:iCs/>
          <w:color w:val="6B7280"/>
        </w:rPr>
        <w:t xml:space="preserve">Itens que não bloqueiam a próxima fase e podem ser executados em paralelo, sem código novo: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Cadastrar nos 4 programas de afiliados Tier 1 quick win: lemonade.com/affiliates, mint.com/affiliates, mercury.com/referral, myus.com/affiliates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Criar conta no Resend e verificar domínio brasilconnectusa.com (leva ~24h de DNS)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Criar instância Z-API e conectar número de WhatsApp (necessário para módulos 01, 05, 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Gerar chaves VAPID e salvar nos secrets do Vercel (necessário para módulo 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Criar produtos no Stripe (Pro/Salão/Grupos) — só precisa do dashboard, sem código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Riscos e dependências críticas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Sem o módulo 02 (Auth) implementado, qualquer feature que precise de usuário fica bloqueada — incluindo Stripe checkout, perfil, grupos pagos.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Os schemas SQL precisam ser executados na ordem dos módulos. Executar fora de ordem pode causar erro de FK em bc_profiles, bc_groups, ag_subscriptions.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 webhook do Stripe precisa estar com bodyParser desabilitado (config = { api: { bodyParser: false } }) — esquecer isso quebra a verificação de assinatura.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Z-API tem custo recorrente. Se postergar 05 e 07, dá para postergar Z-API também.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VAPID keys: se gerar de novo após users já terem feito subscribe, todas as subscriptions antigas viram inválidas.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Próximos passos</w:t>
      </w:r>
    </w:p>
    <w:p>
      <w:pPr>
        <w:spacing w:after="120"/>
      </w:pPr>
      <w:r>
        <w:t xml:space="preserve">Conforme combinado, vamos avançar para a próxima fase descrita no arquivo compartilhado e voltar para esta lista depois. Este documento serve como ponto de retomada — não é necessário re-auditar quando voltar; basta seguir do Bloco A.</w:t>
      </w:r>
    </w:p>
    <w:p>
      <w:pPr>
        <w:spacing w:before="480"/>
        <w:jc w:val="center"/>
      </w:pPr>
      <w:r>
        <w:rPr>
          <w:i/>
          <w:iCs/>
          <w:color w:val="6B7280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BrasilConnect USA · Pendências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9C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7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Pendências Fase 2</dc:title>
  <dc:creator>BrasilConnect USA</dc:creator>
  <cp:lastModifiedBy>Un-named</cp:lastModifiedBy>
  <cp:revision>1</cp:revision>
  <dcterms:created xsi:type="dcterms:W3CDTF">2026-04-30T23:07:59.187Z</dcterms:created>
  <dcterms:modified xsi:type="dcterms:W3CDTF">2026-04-30T23:07:59.188Z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