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3288"/>
        <w:gridCol w:w="2883"/>
        <w:gridCol w:w="3179"/>
      </w:tblGrid>
      <w:tr w:rsidR="00334034" w14:paraId="17D140C1" w14:textId="77777777" w:rsidTr="00334034">
        <w:tc>
          <w:tcPr>
            <w:tcW w:w="0" w:type="auto"/>
          </w:tcPr>
          <w:p w14:paraId="28DDE702" w14:textId="77777777" w:rsidR="00334034" w:rsidRDefault="00334034" w:rsidP="00AA09F6">
            <w:pPr>
              <w:pStyle w:val="Compact"/>
            </w:pPr>
            <w:bookmarkStart w:id="0" w:name="tbl-setup"/>
          </w:p>
        </w:tc>
        <w:tc>
          <w:tcPr>
            <w:tcW w:w="0" w:type="auto"/>
          </w:tcPr>
          <w:p w14:paraId="63F3F205" w14:textId="77777777" w:rsidR="00334034" w:rsidRDefault="00334034" w:rsidP="00AA09F6">
            <w:pPr>
              <w:pStyle w:val="Compact"/>
            </w:pPr>
            <w:r>
              <w:t>Campaign 1</w:t>
            </w:r>
          </w:p>
        </w:tc>
        <w:tc>
          <w:tcPr>
            <w:tcW w:w="0" w:type="auto"/>
          </w:tcPr>
          <w:p w14:paraId="20988FCC" w14:textId="77777777" w:rsidR="00334034" w:rsidRDefault="00334034" w:rsidP="00AA09F6">
            <w:pPr>
              <w:pStyle w:val="Compact"/>
            </w:pPr>
            <w:r>
              <w:t>Campaign 2</w:t>
            </w:r>
          </w:p>
        </w:tc>
      </w:tr>
      <w:tr w:rsidR="00334034" w14:paraId="00238E62" w14:textId="77777777" w:rsidTr="00334034">
        <w:tc>
          <w:tcPr>
            <w:tcW w:w="0" w:type="auto"/>
          </w:tcPr>
          <w:p w14:paraId="51ADF611" w14:textId="77777777" w:rsidR="00334034" w:rsidRDefault="00334034" w:rsidP="00AA09F6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9C5CEBB" w14:textId="77777777" w:rsidR="00334034" w:rsidRDefault="00334034" w:rsidP="00AA09F6">
            <w:pPr>
              <w:pStyle w:val="Compact"/>
            </w:pPr>
            <w:r>
              <w:t>September 2022</w:t>
            </w:r>
          </w:p>
        </w:tc>
        <w:tc>
          <w:tcPr>
            <w:tcW w:w="0" w:type="auto"/>
          </w:tcPr>
          <w:p w14:paraId="5498ACA1" w14:textId="77777777" w:rsidR="00334034" w:rsidRDefault="00334034" w:rsidP="00AA09F6">
            <w:pPr>
              <w:pStyle w:val="Compact"/>
            </w:pPr>
            <w:r>
              <w:t>February 2023</w:t>
            </w:r>
          </w:p>
        </w:tc>
      </w:tr>
      <w:tr w:rsidR="00334034" w14:paraId="2839A9E5" w14:textId="77777777" w:rsidTr="00334034">
        <w:tc>
          <w:tcPr>
            <w:tcW w:w="0" w:type="auto"/>
          </w:tcPr>
          <w:p w14:paraId="6F19FCAC" w14:textId="77777777" w:rsidR="00334034" w:rsidRDefault="00334034" w:rsidP="00AA09F6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52FF3FBB" w14:textId="77777777" w:rsidR="00334034" w:rsidRDefault="00334034" w:rsidP="00AA09F6">
            <w:pPr>
              <w:pStyle w:val="Compact"/>
            </w:pPr>
            <w:r>
              <w:t>Net enclosure open to environment, ~15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C</w:t>
            </w:r>
          </w:p>
        </w:tc>
        <w:tc>
          <w:tcPr>
            <w:tcW w:w="0" w:type="auto"/>
          </w:tcPr>
          <w:p w14:paraId="253CCAB8" w14:textId="77777777" w:rsidR="00334034" w:rsidRDefault="00334034" w:rsidP="00AA09F6">
            <w:pPr>
              <w:pStyle w:val="Compact"/>
            </w:pPr>
            <w:r>
              <w:t>Closed, recirculating, filtered pool, ~20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C</w:t>
            </w:r>
          </w:p>
        </w:tc>
      </w:tr>
      <w:tr w:rsidR="00334034" w14:paraId="18916265" w14:textId="77777777" w:rsidTr="00334034">
        <w:tc>
          <w:tcPr>
            <w:tcW w:w="0" w:type="auto"/>
          </w:tcPr>
          <w:p w14:paraId="473780BF" w14:textId="77777777" w:rsidR="00334034" w:rsidRDefault="00334034" w:rsidP="00AA09F6">
            <w:pPr>
              <w:pStyle w:val="Compact"/>
            </w:pPr>
            <w:r>
              <w:t>Number of dolphins present at time of sampling</w:t>
            </w:r>
          </w:p>
        </w:tc>
        <w:tc>
          <w:tcPr>
            <w:tcW w:w="0" w:type="auto"/>
          </w:tcPr>
          <w:p w14:paraId="3752EEF6" w14:textId="77777777" w:rsidR="00334034" w:rsidRDefault="00334034" w:rsidP="00AA09F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3A62977" w14:textId="77777777" w:rsidR="00334034" w:rsidRDefault="00334034" w:rsidP="00AA09F6">
            <w:pPr>
              <w:pStyle w:val="Compact"/>
            </w:pPr>
            <w:r>
              <w:t>1</w:t>
            </w:r>
          </w:p>
        </w:tc>
      </w:tr>
      <w:tr w:rsidR="00334034" w14:paraId="5273A9C0" w14:textId="77777777" w:rsidTr="00334034">
        <w:tc>
          <w:tcPr>
            <w:tcW w:w="0" w:type="auto"/>
          </w:tcPr>
          <w:p w14:paraId="1C787DF5" w14:textId="77777777" w:rsidR="00334034" w:rsidRDefault="00334034" w:rsidP="00AA09F6">
            <w:pPr>
              <w:pStyle w:val="Compact"/>
            </w:pPr>
            <w:r>
              <w:t>Collection and filtration details</w:t>
            </w:r>
          </w:p>
        </w:tc>
        <w:tc>
          <w:tcPr>
            <w:tcW w:w="0" w:type="auto"/>
          </w:tcPr>
          <w:p w14:paraId="5584DB7F" w14:textId="77777777" w:rsidR="00334034" w:rsidRDefault="00334034" w:rsidP="00AA09F6">
            <w:pPr>
              <w:pStyle w:val="Compact"/>
            </w:pPr>
            <w:r>
              <w:t>Filtration occurred 4 hours after collection</w:t>
            </w:r>
          </w:p>
        </w:tc>
        <w:tc>
          <w:tcPr>
            <w:tcW w:w="0" w:type="auto"/>
          </w:tcPr>
          <w:p w14:paraId="64E57984" w14:textId="77777777" w:rsidR="00334034" w:rsidRDefault="00334034" w:rsidP="00AA09F6">
            <w:pPr>
              <w:pStyle w:val="Compact"/>
            </w:pPr>
            <w:r>
              <w:t xml:space="preserve">Collection and filtration in situ (i.e., </w:t>
            </w:r>
            <w:proofErr w:type="gramStart"/>
            <w:r>
              <w:t>0 hour</w:t>
            </w:r>
            <w:proofErr w:type="gramEnd"/>
            <w:r>
              <w:t xml:space="preserve"> lag)</w:t>
            </w:r>
          </w:p>
        </w:tc>
      </w:tr>
      <w:tr w:rsidR="00334034" w14:paraId="4632EFC9" w14:textId="77777777" w:rsidTr="00334034">
        <w:tc>
          <w:tcPr>
            <w:tcW w:w="0" w:type="auto"/>
          </w:tcPr>
          <w:p w14:paraId="3A43FAB3" w14:textId="77777777" w:rsidR="00334034" w:rsidRDefault="00334034" w:rsidP="00AA09F6">
            <w:pPr>
              <w:pStyle w:val="Compact"/>
            </w:pPr>
            <w:r>
              <w:t>Homogenization</w:t>
            </w:r>
          </w:p>
        </w:tc>
        <w:tc>
          <w:tcPr>
            <w:tcW w:w="0" w:type="auto"/>
          </w:tcPr>
          <w:p w14:paraId="5CF57799" w14:textId="77777777" w:rsidR="00334034" w:rsidRDefault="00334034" w:rsidP="00AA09F6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FFA08DD" w14:textId="77777777" w:rsidR="00334034" w:rsidRDefault="00334034" w:rsidP="00AA09F6">
            <w:pPr>
              <w:pStyle w:val="Compact"/>
            </w:pPr>
            <w:r>
              <w:t>No</w:t>
            </w:r>
          </w:p>
        </w:tc>
      </w:tr>
      <w:tr w:rsidR="00334034" w14:paraId="6559FCF1" w14:textId="77777777" w:rsidTr="00334034">
        <w:tc>
          <w:tcPr>
            <w:tcW w:w="0" w:type="auto"/>
          </w:tcPr>
          <w:p w14:paraId="2B25C245" w14:textId="77777777" w:rsidR="00334034" w:rsidRDefault="00334034" w:rsidP="00AA09F6">
            <w:pPr>
              <w:pStyle w:val="Compact"/>
            </w:pPr>
            <w:r>
              <w:t>Volume filtered (L)</w:t>
            </w:r>
          </w:p>
        </w:tc>
        <w:tc>
          <w:tcPr>
            <w:tcW w:w="0" w:type="auto"/>
          </w:tcPr>
          <w:p w14:paraId="629A9925" w14:textId="77777777" w:rsidR="00334034" w:rsidRDefault="00334034" w:rsidP="00AA09F6">
            <w:pPr>
              <w:pStyle w:val="Compact"/>
            </w:pPr>
            <w:r>
              <w:t>1, 3</w:t>
            </w:r>
          </w:p>
        </w:tc>
        <w:tc>
          <w:tcPr>
            <w:tcW w:w="0" w:type="auto"/>
          </w:tcPr>
          <w:p w14:paraId="5FF2169A" w14:textId="77777777" w:rsidR="00334034" w:rsidRDefault="00334034" w:rsidP="00AA09F6">
            <w:pPr>
              <w:pStyle w:val="Compact"/>
            </w:pPr>
            <w:r>
              <w:t>3</w:t>
            </w:r>
          </w:p>
        </w:tc>
      </w:tr>
      <w:tr w:rsidR="00334034" w14:paraId="301C544C" w14:textId="77777777" w:rsidTr="00334034">
        <w:tc>
          <w:tcPr>
            <w:tcW w:w="0" w:type="auto"/>
          </w:tcPr>
          <w:p w14:paraId="48499213" w14:textId="77777777" w:rsidR="00334034" w:rsidRDefault="00334034" w:rsidP="00AA09F6">
            <w:pPr>
              <w:pStyle w:val="Compact"/>
            </w:pPr>
            <w:r>
              <w:t>Pore size of filter 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m)</w:t>
            </w:r>
          </w:p>
        </w:tc>
        <w:tc>
          <w:tcPr>
            <w:tcW w:w="0" w:type="auto"/>
          </w:tcPr>
          <w:p w14:paraId="4975CBA7" w14:textId="77777777" w:rsidR="00334034" w:rsidRDefault="00334034" w:rsidP="00AA09F6">
            <w:pPr>
              <w:pStyle w:val="Compact"/>
            </w:pPr>
            <w:r>
              <w:t>1, 5</w:t>
            </w:r>
          </w:p>
        </w:tc>
        <w:tc>
          <w:tcPr>
            <w:tcW w:w="0" w:type="auto"/>
          </w:tcPr>
          <w:p w14:paraId="47129CF6" w14:textId="77777777" w:rsidR="00334034" w:rsidRDefault="00334034" w:rsidP="00AA09F6">
            <w:pPr>
              <w:pStyle w:val="Compact"/>
            </w:pPr>
            <w:r>
              <w:t>5</w:t>
            </w:r>
          </w:p>
        </w:tc>
      </w:tr>
      <w:tr w:rsidR="00334034" w14:paraId="2584358A" w14:textId="77777777" w:rsidTr="00334034">
        <w:tc>
          <w:tcPr>
            <w:tcW w:w="0" w:type="auto"/>
          </w:tcPr>
          <w:p w14:paraId="49DAB3A9" w14:textId="77777777" w:rsidR="00334034" w:rsidRDefault="00334034" w:rsidP="00AA09F6">
            <w:pPr>
              <w:pStyle w:val="Compact"/>
            </w:pPr>
            <w:r>
              <w:t>Preservation method</w:t>
            </w:r>
          </w:p>
        </w:tc>
        <w:tc>
          <w:tcPr>
            <w:tcW w:w="0" w:type="auto"/>
          </w:tcPr>
          <w:p w14:paraId="662B423E" w14:textId="77777777" w:rsidR="00334034" w:rsidRDefault="00334034" w:rsidP="00AA09F6">
            <w:pPr>
              <w:pStyle w:val="Compact"/>
            </w:pPr>
            <w:r>
              <w:t>Longmire’s buffer</w:t>
            </w:r>
          </w:p>
        </w:tc>
        <w:tc>
          <w:tcPr>
            <w:tcW w:w="0" w:type="auto"/>
          </w:tcPr>
          <w:p w14:paraId="24993B49" w14:textId="77777777" w:rsidR="00334034" w:rsidRDefault="00334034" w:rsidP="00AA09F6">
            <w:pPr>
              <w:pStyle w:val="Compact"/>
            </w:pPr>
            <w:r>
              <w:t>Longmire’s buffer, -80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C, RNAShield, Desiccation</w:t>
            </w:r>
          </w:p>
        </w:tc>
      </w:tr>
      <w:tr w:rsidR="00334034" w14:paraId="1BD03EFE" w14:textId="77777777" w:rsidTr="00334034">
        <w:tc>
          <w:tcPr>
            <w:tcW w:w="0" w:type="auto"/>
          </w:tcPr>
          <w:p w14:paraId="5C06B6B0" w14:textId="77777777" w:rsidR="00334034" w:rsidRDefault="00334034" w:rsidP="00AA09F6">
            <w:pPr>
              <w:pStyle w:val="Compact"/>
            </w:pPr>
            <w:r>
              <w:t>Extraction method</w:t>
            </w:r>
          </w:p>
        </w:tc>
        <w:tc>
          <w:tcPr>
            <w:tcW w:w="0" w:type="auto"/>
          </w:tcPr>
          <w:p w14:paraId="089B69B0" w14:textId="77777777" w:rsidR="00334034" w:rsidRDefault="00334034" w:rsidP="00AA09F6">
            <w:pPr>
              <w:pStyle w:val="Compact"/>
            </w:pPr>
            <w:r>
              <w:t>Phenol-chloroform-isoamyl (PCI)</w:t>
            </w:r>
          </w:p>
        </w:tc>
        <w:tc>
          <w:tcPr>
            <w:tcW w:w="0" w:type="auto"/>
          </w:tcPr>
          <w:p w14:paraId="4D32400E" w14:textId="77777777" w:rsidR="00334034" w:rsidRDefault="00334034" w:rsidP="00AA09F6">
            <w:pPr>
              <w:pStyle w:val="Compact"/>
            </w:pPr>
            <w:r>
              <w:t xml:space="preserve">PCI, Qiagen Blood and Tissue, </w:t>
            </w:r>
            <w:proofErr w:type="spellStart"/>
            <w:r>
              <w:t>Zymo</w:t>
            </w:r>
            <w:proofErr w:type="spellEnd"/>
            <w:r>
              <w:t xml:space="preserve"> Miniprep</w:t>
            </w:r>
          </w:p>
        </w:tc>
      </w:tr>
      <w:bookmarkEnd w:id="0"/>
    </w:tbl>
    <w:p w14:paraId="15360842" w14:textId="77777777" w:rsidR="00334034" w:rsidRDefault="00334034" w:rsidP="00745C6A"/>
    <w:sectPr w:rsidR="00334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D1"/>
    <w:rsid w:val="00334034"/>
    <w:rsid w:val="00371B8A"/>
    <w:rsid w:val="0041179A"/>
    <w:rsid w:val="00603AD1"/>
    <w:rsid w:val="00745C6A"/>
    <w:rsid w:val="00792A94"/>
    <w:rsid w:val="00A314F4"/>
    <w:rsid w:val="00B34A98"/>
    <w:rsid w:val="00C5274E"/>
    <w:rsid w:val="00D9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A87D1"/>
  <w15:chartTrackingRefBased/>
  <w15:docId w15:val="{E9E8136C-0174-924C-81C7-111D96B6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34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A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D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D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3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D1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3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D1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334034"/>
    <w:pPr>
      <w:spacing w:before="36" w:after="36"/>
    </w:pPr>
  </w:style>
  <w:style w:type="table" w:customStyle="1" w:styleId="Table">
    <w:name w:val="Table"/>
    <w:semiHidden/>
    <w:unhideWhenUsed/>
    <w:qFormat/>
    <w:rsid w:val="00334034"/>
    <w:pPr>
      <w:spacing w:after="200" w:line="240" w:lineRule="auto"/>
    </w:pPr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Caption"/>
    <w:rsid w:val="00334034"/>
    <w:pPr>
      <w:keepNext/>
      <w:spacing w:after="120"/>
    </w:pPr>
    <w:rPr>
      <w:iCs w:val="0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3403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4034"/>
    <w:rPr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4034"/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34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eallan</dc:creator>
  <cp:keywords/>
  <dc:description/>
  <cp:lastModifiedBy>eallan</cp:lastModifiedBy>
  <cp:revision>3</cp:revision>
  <dcterms:created xsi:type="dcterms:W3CDTF">2025-05-07T17:13:00Z</dcterms:created>
  <dcterms:modified xsi:type="dcterms:W3CDTF">2025-05-09T20:08:00Z</dcterms:modified>
</cp:coreProperties>
</file>