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64" w:rsidRDefault="00231F64" w:rsidP="00231F64">
      <w:pPr>
        <w:spacing w:beforeLines="50" w:before="156" w:afterLines="20" w:after="62" w:line="500" w:lineRule="exact"/>
        <w:jc w:val="center"/>
        <w:rPr>
          <w:rFonts w:eastAsia="楷体_GB2312"/>
          <w:b/>
          <w:bCs/>
          <w:sz w:val="52"/>
        </w:rPr>
      </w:pPr>
    </w:p>
    <w:p w:rsidR="00231F64" w:rsidRDefault="00231F64" w:rsidP="00231F64">
      <w:pPr>
        <w:spacing w:afterLines="20" w:after="62" w:line="360" w:lineRule="auto"/>
        <w:jc w:val="center"/>
        <w:rPr>
          <w:rFonts w:ascii="宋体" w:hAnsi="宋体"/>
        </w:rPr>
      </w:pPr>
      <w:r>
        <w:rPr>
          <w:rFonts w:eastAsia="楷体_GB2312" w:hint="eastAsia"/>
          <w:sz w:val="56"/>
        </w:rPr>
        <w:t xml:space="preserve">  </w:t>
      </w:r>
      <w:r w:rsidR="00633718">
        <w:rPr>
          <w:rFonts w:ascii="宋体" w:hAnsi="宋体" w:hint="eastAsia"/>
          <w:noProof/>
        </w:rPr>
        <w:drawing>
          <wp:inline distT="0" distB="0" distL="0" distR="0">
            <wp:extent cx="2040255" cy="477520"/>
            <wp:effectExtent l="0" t="0" r="0" b="0"/>
            <wp:docPr id="1" name="图片 1" descr="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0255" cy="477520"/>
                    </a:xfrm>
                    <a:prstGeom prst="rect">
                      <a:avLst/>
                    </a:prstGeom>
                    <a:noFill/>
                    <a:ln>
                      <a:noFill/>
                    </a:ln>
                  </pic:spPr>
                </pic:pic>
              </a:graphicData>
            </a:graphic>
          </wp:inline>
        </w:drawing>
      </w:r>
    </w:p>
    <w:p w:rsidR="00231F64" w:rsidRDefault="00231F64" w:rsidP="00231F64">
      <w:pPr>
        <w:spacing w:afterLines="20" w:after="62" w:line="360" w:lineRule="auto"/>
        <w:jc w:val="center"/>
        <w:rPr>
          <w:rFonts w:eastAsia="楷体_GB2312"/>
          <w:b/>
          <w:bCs/>
          <w:color w:val="0000FF"/>
          <w:sz w:val="18"/>
        </w:rPr>
      </w:pPr>
    </w:p>
    <w:p w:rsidR="00231F64" w:rsidRDefault="00231F64" w:rsidP="00231F64">
      <w:pPr>
        <w:pStyle w:val="a6"/>
        <w:spacing w:line="360" w:lineRule="auto"/>
        <w:ind w:rightChars="-301" w:right="-632"/>
        <w:rPr>
          <w:rFonts w:ascii="黑体" w:eastAsia="黑体"/>
          <w:sz w:val="72"/>
        </w:rPr>
      </w:pPr>
      <w:r>
        <w:rPr>
          <w:rFonts w:ascii="黑体" w:eastAsia="黑体" w:hint="eastAsia"/>
          <w:sz w:val="72"/>
        </w:rPr>
        <w:t>毕业设计</w:t>
      </w:r>
      <w:r>
        <w:rPr>
          <w:rFonts w:ascii="黑体" w:eastAsia="黑体"/>
          <w:sz w:val="72"/>
        </w:rPr>
        <w:t>(</w:t>
      </w:r>
      <w:r>
        <w:rPr>
          <w:rFonts w:ascii="黑体" w:eastAsia="黑体" w:hint="eastAsia"/>
          <w:sz w:val="72"/>
        </w:rPr>
        <w:t>论文</w:t>
      </w:r>
      <w:r>
        <w:rPr>
          <w:rFonts w:ascii="黑体" w:eastAsia="黑体"/>
          <w:sz w:val="72"/>
        </w:rPr>
        <w:t>)</w:t>
      </w:r>
    </w:p>
    <w:p w:rsidR="00231F64" w:rsidRDefault="00231F64" w:rsidP="00231F64">
      <w:pPr>
        <w:pStyle w:val="a6"/>
        <w:spacing w:line="360" w:lineRule="auto"/>
        <w:ind w:rightChars="-301" w:right="-632"/>
        <w:rPr>
          <w:rFonts w:ascii="黑体" w:eastAsia="黑体"/>
          <w:sz w:val="48"/>
          <w:szCs w:val="48"/>
        </w:rPr>
      </w:pPr>
    </w:p>
    <w:p w:rsidR="00231F64" w:rsidRDefault="00231F64" w:rsidP="00231F64">
      <w:pPr>
        <w:pStyle w:val="a6"/>
        <w:spacing w:line="360" w:lineRule="auto"/>
        <w:ind w:rightChars="-301" w:right="-632"/>
        <w:rPr>
          <w:rFonts w:ascii="黑体" w:eastAsia="黑体"/>
          <w:sz w:val="48"/>
          <w:szCs w:val="48"/>
        </w:rPr>
      </w:pPr>
      <w:r>
        <w:rPr>
          <w:rFonts w:ascii="黑体" w:eastAsia="黑体" w:hint="eastAsia"/>
          <w:sz w:val="48"/>
          <w:szCs w:val="48"/>
        </w:rPr>
        <w:t xml:space="preserve">外文资料翻译 </w:t>
      </w:r>
    </w:p>
    <w:p w:rsidR="00231F64" w:rsidRDefault="00231F64" w:rsidP="00231F64">
      <w:pPr>
        <w:pStyle w:val="a6"/>
        <w:ind w:rightChars="-301" w:right="-632"/>
        <w:rPr>
          <w:rFonts w:eastAsia="宋体"/>
          <w:b/>
          <w:bCs/>
          <w:sz w:val="72"/>
        </w:rPr>
      </w:pPr>
    </w:p>
    <w:p w:rsidR="00231F64" w:rsidRDefault="00231F64" w:rsidP="00231F64">
      <w:pPr>
        <w:jc w:val="center"/>
        <w:rPr>
          <w:sz w:val="30"/>
        </w:rPr>
      </w:pPr>
    </w:p>
    <w:p w:rsidR="00231F64" w:rsidRDefault="00231F64" w:rsidP="00231F64">
      <w:pPr>
        <w:spacing w:line="720" w:lineRule="auto"/>
        <w:ind w:firstLineChars="380" w:firstLine="1221"/>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B457C6">
        <w:rPr>
          <w:rFonts w:ascii="宋体" w:hAnsi="宋体" w:hint="eastAsia"/>
          <w:sz w:val="32"/>
          <w:u w:val="single"/>
        </w:rPr>
        <w:t xml:space="preserve">张扬  </w:t>
      </w:r>
      <w:r>
        <w:rPr>
          <w:rFonts w:ascii="宋体" w:hAnsi="宋体" w:hint="eastAsia"/>
          <w:sz w:val="32"/>
          <w:u w:val="single"/>
        </w:rPr>
        <w:t xml:space="preserve">   </w:t>
      </w:r>
      <w:r>
        <w:rPr>
          <w:rFonts w:ascii="宋体" w:hAnsi="宋体"/>
          <w:sz w:val="32"/>
        </w:rPr>
        <w:t xml:space="preserve"> </w:t>
      </w:r>
      <w:r>
        <w:rPr>
          <w:rFonts w:ascii="宋体" w:hAnsi="宋体" w:hint="eastAsia"/>
          <w:b/>
          <w:bCs/>
          <w:sz w:val="32"/>
        </w:rPr>
        <w:t>学 号：</w:t>
      </w:r>
      <w:r>
        <w:rPr>
          <w:rFonts w:ascii="宋体" w:hAnsi="宋体" w:hint="eastAsia"/>
          <w:sz w:val="32"/>
          <w:u w:val="single"/>
        </w:rPr>
        <w:t xml:space="preserve">   </w:t>
      </w:r>
      <w:r w:rsidR="00B457C6">
        <w:rPr>
          <w:rFonts w:hAnsi="宋体" w:hint="eastAsia"/>
          <w:sz w:val="28"/>
          <w:szCs w:val="28"/>
          <w:u w:val="single"/>
        </w:rPr>
        <w:t>1</w:t>
      </w:r>
      <w:r w:rsidR="00B457C6">
        <w:rPr>
          <w:rFonts w:hAnsi="宋体"/>
          <w:sz w:val="28"/>
          <w:szCs w:val="28"/>
          <w:u w:val="single"/>
        </w:rPr>
        <w:t>405140130</w:t>
      </w:r>
      <w:r>
        <w:rPr>
          <w:rFonts w:ascii="宋体" w:hAnsi="宋体" w:hint="eastAsia"/>
          <w:sz w:val="28"/>
          <w:szCs w:val="28"/>
          <w:u w:val="single"/>
        </w:rPr>
        <w:t xml:space="preserve">   </w:t>
      </w:r>
    </w:p>
    <w:p w:rsidR="00231F64" w:rsidRDefault="00231F64" w:rsidP="00231F64">
      <w:pPr>
        <w:spacing w:line="720" w:lineRule="auto"/>
        <w:ind w:firstLineChars="380" w:firstLine="1221"/>
        <w:rPr>
          <w:rFonts w:ascii="宋体" w:hAnsi="宋体"/>
          <w:sz w:val="32"/>
          <w:u w:val="single"/>
        </w:rPr>
      </w:pPr>
      <w:r>
        <w:rPr>
          <w:rFonts w:ascii="宋体" w:hAnsi="宋体" w:hint="eastAsia"/>
          <w:b/>
          <w:bCs/>
          <w:sz w:val="32"/>
        </w:rPr>
        <w:t>所在学院：</w:t>
      </w:r>
      <w:r w:rsidR="00B457C6">
        <w:rPr>
          <w:rFonts w:ascii="宋体" w:hAnsi="宋体" w:hint="eastAsia"/>
          <w:sz w:val="32"/>
          <w:u w:val="single"/>
        </w:rPr>
        <w:t xml:space="preserve">        计算机科学与技术学院    </w:t>
      </w:r>
      <w:r w:rsidR="00B457C6">
        <w:rPr>
          <w:rFonts w:ascii="宋体" w:hAnsi="宋体"/>
          <w:sz w:val="32"/>
          <w:u w:val="single"/>
        </w:rPr>
        <w:t xml:space="preserve"> </w:t>
      </w:r>
      <w:r w:rsidR="00B457C6">
        <w:rPr>
          <w:rFonts w:ascii="宋体" w:hAnsi="宋体" w:hint="eastAsia"/>
          <w:sz w:val="32"/>
          <w:u w:val="single"/>
        </w:rPr>
        <w:t xml:space="preserve">  </w:t>
      </w:r>
    </w:p>
    <w:p w:rsidR="00231F64" w:rsidRDefault="00231F64" w:rsidP="00231F64">
      <w:pPr>
        <w:spacing w:line="720" w:lineRule="auto"/>
        <w:ind w:firstLineChars="380" w:firstLine="1221"/>
        <w:rPr>
          <w:rFonts w:ascii="宋体" w:hAnsi="宋体"/>
          <w:sz w:val="32"/>
          <w:u w:val="single"/>
        </w:rPr>
      </w:pPr>
      <w:r>
        <w:rPr>
          <w:rFonts w:ascii="宋体" w:hAnsi="宋体" w:hint="eastAsia"/>
          <w:b/>
          <w:bCs/>
          <w:sz w:val="32"/>
        </w:rPr>
        <w:t>专    业：</w:t>
      </w:r>
      <w:r w:rsidR="00B457C6">
        <w:rPr>
          <w:rFonts w:ascii="宋体" w:hAnsi="宋体" w:hint="eastAsia"/>
          <w:sz w:val="32"/>
          <w:u w:val="single"/>
        </w:rPr>
        <w:t xml:space="preserve">     </w:t>
      </w:r>
      <w:r w:rsidR="00B457C6">
        <w:rPr>
          <w:rFonts w:ascii="宋体" w:hAnsi="宋体"/>
          <w:sz w:val="32"/>
          <w:u w:val="single"/>
        </w:rPr>
        <w:t xml:space="preserve"> </w:t>
      </w:r>
      <w:r>
        <w:rPr>
          <w:rFonts w:ascii="宋体" w:hAnsi="宋体" w:hint="eastAsia"/>
          <w:sz w:val="32"/>
          <w:u w:val="single"/>
        </w:rPr>
        <w:t>计算机科学与技术</w:t>
      </w:r>
      <w:r w:rsidR="00B457C6">
        <w:rPr>
          <w:rFonts w:ascii="宋体" w:hAnsi="宋体" w:hint="eastAsia"/>
          <w:sz w:val="32"/>
          <w:u w:val="single"/>
        </w:rPr>
        <w:t>（嵌入式）</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B457C6">
        <w:rPr>
          <w:rFonts w:ascii="宋体" w:hAnsi="宋体"/>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231F64" w:rsidRDefault="00231F64" w:rsidP="00231F64">
      <w:pPr>
        <w:spacing w:line="720" w:lineRule="auto"/>
        <w:ind w:firstLineChars="400" w:firstLine="1285"/>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sidR="00131C9D">
        <w:rPr>
          <w:rFonts w:ascii="宋体" w:hAnsi="宋体"/>
          <w:sz w:val="32"/>
          <w:u w:val="single"/>
        </w:rPr>
        <w:t xml:space="preserve"> </w:t>
      </w:r>
      <w:r>
        <w:rPr>
          <w:rFonts w:ascii="宋体" w:hAnsi="宋体" w:hint="eastAsia"/>
          <w:sz w:val="32"/>
          <w:u w:val="single"/>
        </w:rPr>
        <w:t xml:space="preserve">白光伟 </w:t>
      </w:r>
      <w:r w:rsidR="00131C9D">
        <w:rPr>
          <w:rFonts w:ascii="宋体" w:hAnsi="宋体" w:hint="eastAsia"/>
          <w:sz w:val="32"/>
          <w:u w:val="single"/>
        </w:rPr>
        <w:t>教授</w:t>
      </w:r>
      <w:r>
        <w:rPr>
          <w:rFonts w:ascii="宋体" w:hAnsi="宋体" w:hint="eastAsia"/>
          <w:sz w:val="32"/>
          <w:u w:val="single"/>
        </w:rPr>
        <w:t xml:space="preserve">  </w:t>
      </w:r>
      <w:r w:rsidR="00131C9D">
        <w:rPr>
          <w:rFonts w:ascii="宋体" w:hAnsi="宋体" w:hint="eastAsia"/>
          <w:sz w:val="32"/>
          <w:u w:val="single"/>
        </w:rPr>
        <w:t xml:space="preserve">   </w:t>
      </w:r>
      <w:r>
        <w:rPr>
          <w:rFonts w:ascii="宋体" w:hAnsi="宋体" w:hint="eastAsia"/>
          <w:sz w:val="32"/>
          <w:u w:val="single"/>
        </w:rPr>
        <w:t xml:space="preserve">        </w:t>
      </w:r>
    </w:p>
    <w:p w:rsidR="00231F64" w:rsidRDefault="00231F64" w:rsidP="00231F64">
      <w:pPr>
        <w:spacing w:line="360" w:lineRule="exact"/>
        <w:jc w:val="center"/>
        <w:rPr>
          <w:sz w:val="32"/>
        </w:rPr>
      </w:pPr>
    </w:p>
    <w:p w:rsidR="00231F64" w:rsidRPr="00131C9D" w:rsidRDefault="00231F64" w:rsidP="00231F64">
      <w:pPr>
        <w:spacing w:line="360" w:lineRule="exact"/>
        <w:jc w:val="center"/>
        <w:rPr>
          <w:sz w:val="32"/>
        </w:rPr>
      </w:pPr>
    </w:p>
    <w:p w:rsidR="00231F64" w:rsidRDefault="00231F64" w:rsidP="00231F64">
      <w:pPr>
        <w:spacing w:line="360" w:lineRule="exact"/>
        <w:jc w:val="center"/>
        <w:rPr>
          <w:sz w:val="32"/>
        </w:rPr>
      </w:pPr>
    </w:p>
    <w:p w:rsidR="00231F64" w:rsidRDefault="00231F64" w:rsidP="00231F64">
      <w:pPr>
        <w:spacing w:line="360" w:lineRule="exact"/>
        <w:jc w:val="center"/>
        <w:rPr>
          <w:sz w:val="32"/>
        </w:rPr>
      </w:pPr>
    </w:p>
    <w:p w:rsidR="00231F64" w:rsidRDefault="00231F64" w:rsidP="00231F64">
      <w:pPr>
        <w:spacing w:line="360" w:lineRule="exact"/>
        <w:jc w:val="center"/>
        <w:rPr>
          <w:sz w:val="32"/>
        </w:rPr>
      </w:pPr>
    </w:p>
    <w:p w:rsidR="00231F64" w:rsidRPr="005D1000" w:rsidRDefault="00231F64" w:rsidP="00231F64">
      <w:pPr>
        <w:rPr>
          <w:rFonts w:eastAsia="黑体"/>
          <w:sz w:val="32"/>
        </w:rPr>
      </w:pPr>
      <w:r>
        <w:rPr>
          <w:rFonts w:ascii="黑体" w:eastAsia="黑体" w:hAnsi="宋体" w:hint="eastAsia"/>
          <w:sz w:val="32"/>
        </w:rPr>
        <w:t xml:space="preserve">                 </w:t>
      </w:r>
      <w:r w:rsidRPr="005D1000">
        <w:rPr>
          <w:rFonts w:eastAsia="黑体"/>
          <w:sz w:val="32"/>
        </w:rPr>
        <w:t xml:space="preserve"> 2</w:t>
      </w:r>
      <w:r w:rsidR="00B457C6">
        <w:rPr>
          <w:rFonts w:eastAsia="黑体"/>
          <w:sz w:val="32"/>
        </w:rPr>
        <w:t>018</w:t>
      </w:r>
      <w:r w:rsidR="005D1000">
        <w:rPr>
          <w:rFonts w:eastAsia="黑体" w:hint="eastAsia"/>
          <w:sz w:val="32"/>
        </w:rPr>
        <w:t xml:space="preserve">  </w:t>
      </w:r>
      <w:r w:rsidRPr="005D1000">
        <w:rPr>
          <w:rFonts w:eastAsia="黑体"/>
          <w:sz w:val="32"/>
        </w:rPr>
        <w:t>年</w:t>
      </w:r>
      <w:r w:rsidRPr="005D1000">
        <w:rPr>
          <w:rFonts w:eastAsia="黑体"/>
          <w:color w:val="FF0000"/>
          <w:sz w:val="32"/>
        </w:rPr>
        <w:t xml:space="preserve">  </w:t>
      </w:r>
      <w:r w:rsidR="00B457C6">
        <w:rPr>
          <w:rFonts w:eastAsia="黑体"/>
          <w:sz w:val="32"/>
        </w:rPr>
        <w:t>4</w:t>
      </w:r>
      <w:r w:rsidRPr="005D1000">
        <w:rPr>
          <w:rFonts w:eastAsia="黑体"/>
          <w:sz w:val="32"/>
        </w:rPr>
        <w:t xml:space="preserve">  </w:t>
      </w:r>
      <w:r w:rsidRPr="005D1000">
        <w:rPr>
          <w:rFonts w:eastAsia="黑体"/>
          <w:sz w:val="32"/>
        </w:rPr>
        <w:t>月</w:t>
      </w:r>
      <w:r w:rsidRPr="005D1000">
        <w:rPr>
          <w:rFonts w:eastAsia="黑体"/>
          <w:color w:val="FF0000"/>
          <w:sz w:val="32"/>
        </w:rPr>
        <w:t xml:space="preserve"> </w:t>
      </w:r>
      <w:r w:rsidRPr="005D1000">
        <w:rPr>
          <w:rFonts w:eastAsia="黑体"/>
          <w:sz w:val="32"/>
        </w:rPr>
        <w:t>2</w:t>
      </w:r>
      <w:r w:rsidR="00B457C6">
        <w:rPr>
          <w:rFonts w:eastAsia="黑体"/>
          <w:sz w:val="32"/>
        </w:rPr>
        <w:t>3</w:t>
      </w:r>
      <w:r w:rsidRPr="005D1000">
        <w:rPr>
          <w:rFonts w:eastAsia="黑体"/>
          <w:sz w:val="32"/>
        </w:rPr>
        <w:t xml:space="preserve"> </w:t>
      </w:r>
      <w:r w:rsidRPr="005D1000">
        <w:rPr>
          <w:rFonts w:eastAsia="黑体"/>
          <w:sz w:val="32"/>
        </w:rPr>
        <w:t>日</w:t>
      </w:r>
    </w:p>
    <w:p w:rsidR="00231F64" w:rsidRDefault="00231F64" w:rsidP="00231F64">
      <w:pPr>
        <w:rPr>
          <w:rFonts w:ascii="黑体" w:eastAsia="黑体" w:hAnsi="宋体"/>
          <w:sz w:val="32"/>
        </w:rPr>
      </w:pPr>
    </w:p>
    <w:p w:rsidR="00231F64" w:rsidRDefault="00231F64" w:rsidP="00231F64">
      <w:pPr>
        <w:rPr>
          <w:rFonts w:ascii="黑体" w:eastAsia="黑体" w:hAnsi="宋体"/>
          <w:sz w:val="32"/>
        </w:rPr>
      </w:pPr>
    </w:p>
    <w:p w:rsidR="00B457C6" w:rsidRDefault="00B457C6" w:rsidP="00660D6C">
      <w:pPr>
        <w:pStyle w:val="1"/>
        <w:spacing w:beforeLines="50" w:before="156" w:afterLines="50" w:after="156"/>
        <w:ind w:firstLineChars="0" w:firstLine="0"/>
        <w:jc w:val="center"/>
        <w:rPr>
          <w:rFonts w:ascii="Times New Roman" w:eastAsia="黑体" w:hAnsi="黑体"/>
          <w:bCs w:val="0"/>
          <w:kern w:val="0"/>
          <w:sz w:val="44"/>
          <w:szCs w:val="44"/>
        </w:rPr>
      </w:pPr>
      <w:bookmarkStart w:id="0" w:name="_Toc137837200"/>
      <w:r w:rsidRPr="00B457C6">
        <w:rPr>
          <w:rFonts w:ascii="Times New Roman" w:eastAsia="黑体" w:hAnsi="黑体" w:hint="eastAsia"/>
          <w:bCs w:val="0"/>
          <w:kern w:val="0"/>
          <w:sz w:val="44"/>
          <w:szCs w:val="44"/>
        </w:rPr>
        <w:lastRenderedPageBreak/>
        <w:t>基于</w:t>
      </w:r>
      <w:r>
        <w:rPr>
          <w:rFonts w:ascii="Times New Roman" w:eastAsia="黑体" w:hAnsi="黑体" w:hint="eastAsia"/>
          <w:bCs w:val="0"/>
          <w:kern w:val="0"/>
          <w:sz w:val="44"/>
          <w:szCs w:val="44"/>
        </w:rPr>
        <w:t>链路生命周期</w:t>
      </w:r>
      <w:r w:rsidRPr="00B457C6">
        <w:rPr>
          <w:rFonts w:ascii="Times New Roman" w:eastAsia="黑体" w:hAnsi="黑体" w:hint="eastAsia"/>
          <w:bCs w:val="0"/>
          <w:kern w:val="0"/>
          <w:sz w:val="44"/>
          <w:szCs w:val="44"/>
        </w:rPr>
        <w:t>的</w:t>
      </w:r>
      <w:r w:rsidR="00114FE9" w:rsidRPr="00B457C6">
        <w:rPr>
          <w:rFonts w:ascii="Times New Roman" w:eastAsia="黑体" w:hAnsi="黑体" w:hint="eastAsia"/>
          <w:bCs w:val="0"/>
          <w:kern w:val="0"/>
          <w:sz w:val="44"/>
          <w:szCs w:val="44"/>
        </w:rPr>
        <w:t>多媒体</w:t>
      </w:r>
      <w:r>
        <w:rPr>
          <w:rFonts w:ascii="Times New Roman" w:eastAsia="黑体" w:hAnsi="黑体" w:hint="eastAsia"/>
          <w:bCs w:val="0"/>
          <w:kern w:val="0"/>
          <w:sz w:val="44"/>
          <w:szCs w:val="44"/>
        </w:rPr>
        <w:t>无线自组网</w:t>
      </w:r>
      <w:r w:rsidRPr="00B457C6">
        <w:rPr>
          <w:rFonts w:ascii="Times New Roman" w:eastAsia="黑体" w:hAnsi="黑体" w:hint="eastAsia"/>
          <w:bCs w:val="0"/>
          <w:kern w:val="0"/>
          <w:sz w:val="44"/>
          <w:szCs w:val="44"/>
        </w:rPr>
        <w:t>动态源路由协议（</w:t>
      </w:r>
      <w:r w:rsidRPr="00B457C6">
        <w:rPr>
          <w:rFonts w:ascii="Times New Roman" w:eastAsia="黑体" w:hAnsi="黑体" w:hint="eastAsia"/>
          <w:bCs w:val="0"/>
          <w:kern w:val="0"/>
          <w:sz w:val="44"/>
          <w:szCs w:val="44"/>
        </w:rPr>
        <w:t>LTDSR</w:t>
      </w:r>
      <w:r w:rsidRPr="00B457C6">
        <w:rPr>
          <w:rFonts w:ascii="Times New Roman" w:eastAsia="黑体" w:hAnsi="黑体" w:hint="eastAsia"/>
          <w:bCs w:val="0"/>
          <w:kern w:val="0"/>
          <w:sz w:val="44"/>
          <w:szCs w:val="44"/>
        </w:rPr>
        <w:t>）</w:t>
      </w:r>
    </w:p>
    <w:p w:rsidR="00B457C6" w:rsidRDefault="00B457C6" w:rsidP="00302351">
      <w:pPr>
        <w:jc w:val="center"/>
        <w:rPr>
          <w:bCs/>
          <w:kern w:val="0"/>
          <w:sz w:val="24"/>
        </w:rPr>
      </w:pPr>
      <w:proofErr w:type="spellStart"/>
      <w:r w:rsidRPr="00B457C6">
        <w:rPr>
          <w:bCs/>
          <w:kern w:val="0"/>
          <w:sz w:val="24"/>
        </w:rPr>
        <w:t>Guangwei</w:t>
      </w:r>
      <w:proofErr w:type="spellEnd"/>
      <w:r w:rsidRPr="00B457C6">
        <w:rPr>
          <w:bCs/>
          <w:kern w:val="0"/>
          <w:sz w:val="24"/>
        </w:rPr>
        <w:t xml:space="preserve"> Bai*, </w:t>
      </w:r>
      <w:proofErr w:type="spellStart"/>
      <w:r w:rsidRPr="00B457C6">
        <w:rPr>
          <w:bCs/>
          <w:kern w:val="0"/>
          <w:sz w:val="24"/>
        </w:rPr>
        <w:t>Jinjing</w:t>
      </w:r>
      <w:proofErr w:type="spellEnd"/>
      <w:r w:rsidRPr="00B457C6">
        <w:rPr>
          <w:bCs/>
          <w:kern w:val="0"/>
          <w:sz w:val="24"/>
        </w:rPr>
        <w:t xml:space="preserve"> Tao, and Hang Shen</w:t>
      </w:r>
    </w:p>
    <w:p w:rsidR="00BB1681" w:rsidRPr="004679FC" w:rsidRDefault="00BB1681" w:rsidP="00660D6C">
      <w:pPr>
        <w:pStyle w:val="1"/>
        <w:spacing w:beforeLines="50" w:before="156" w:afterLines="50" w:after="156"/>
        <w:ind w:firstLineChars="0" w:firstLine="0"/>
        <w:jc w:val="center"/>
        <w:rPr>
          <w:b w:val="0"/>
          <w:kern w:val="0"/>
          <w:sz w:val="32"/>
          <w:szCs w:val="32"/>
        </w:rPr>
      </w:pPr>
      <w:r w:rsidRPr="004679FC">
        <w:rPr>
          <w:rFonts w:hint="eastAsia"/>
          <w:b w:val="0"/>
          <w:kern w:val="0"/>
          <w:sz w:val="32"/>
          <w:szCs w:val="32"/>
        </w:rPr>
        <w:t>摘要</w:t>
      </w:r>
      <w:bookmarkEnd w:id="0"/>
    </w:p>
    <w:p w:rsidR="001E06A4" w:rsidRPr="00DD2987" w:rsidRDefault="00606C1E" w:rsidP="00606C1E">
      <w:pPr>
        <w:autoSpaceDE w:val="0"/>
        <w:autoSpaceDN w:val="0"/>
        <w:adjustRightInd w:val="0"/>
        <w:spacing w:beforeLines="50" w:before="156" w:afterLines="50" w:after="156" w:line="360" w:lineRule="auto"/>
        <w:ind w:firstLineChars="200" w:firstLine="480"/>
        <w:jc w:val="left"/>
        <w:rPr>
          <w:kern w:val="0"/>
          <w:sz w:val="24"/>
        </w:rPr>
      </w:pPr>
      <w:r w:rsidRPr="00606C1E">
        <w:rPr>
          <w:rFonts w:hint="eastAsia"/>
          <w:kern w:val="0"/>
          <w:sz w:val="24"/>
        </w:rPr>
        <w:t>本文提出了一种基于链路生命周期的动态源路由协议（</w:t>
      </w:r>
      <w:r w:rsidRPr="00606C1E">
        <w:rPr>
          <w:rFonts w:hint="eastAsia"/>
          <w:kern w:val="0"/>
          <w:sz w:val="24"/>
        </w:rPr>
        <w:t>LTDSR</w:t>
      </w:r>
      <w:r w:rsidRPr="00606C1E">
        <w:rPr>
          <w:rFonts w:hint="eastAsia"/>
          <w:kern w:val="0"/>
          <w:sz w:val="24"/>
        </w:rPr>
        <w:t>）通过一系列改进来支持无线自组网上的多媒体软</w:t>
      </w:r>
      <w:proofErr w:type="spellStart"/>
      <w:r w:rsidRPr="00606C1E">
        <w:rPr>
          <w:rFonts w:hint="eastAsia"/>
          <w:kern w:val="0"/>
          <w:sz w:val="24"/>
        </w:rPr>
        <w:t>QoS</w:t>
      </w:r>
      <w:proofErr w:type="spellEnd"/>
      <w:r w:rsidRPr="00606C1E">
        <w:rPr>
          <w:rFonts w:hint="eastAsia"/>
          <w:kern w:val="0"/>
          <w:sz w:val="24"/>
        </w:rPr>
        <w:t>路由机制。首先，我们的研究表明，由于节点的移动性，一些路线持有的路由缓存可能会随着时间流逝而变得无效。在本案例下，我们通过建立链路引入基于路径寿命的路由选择策略路线的生命周期，使节点不会选择已经损坏的路线。路由发现将在缓存中的所有路由被破坏之前启动。其次，考虑路由协议错误地反应了由于的传输失败拥塞，</w:t>
      </w:r>
      <w:proofErr w:type="gramStart"/>
      <w:r w:rsidRPr="00606C1E">
        <w:rPr>
          <w:rFonts w:hint="eastAsia"/>
          <w:kern w:val="0"/>
          <w:sz w:val="24"/>
        </w:rPr>
        <w:t>探索跨层设计</w:t>
      </w:r>
      <w:proofErr w:type="gramEnd"/>
      <w:r w:rsidRPr="00606C1E">
        <w:rPr>
          <w:rFonts w:hint="eastAsia"/>
          <w:kern w:val="0"/>
          <w:sz w:val="24"/>
        </w:rPr>
        <w:t>框架来建立共享链接状态具有节点坐标和速度矢量的表格</w:t>
      </w:r>
      <w:r w:rsidRPr="00606C1E">
        <w:rPr>
          <w:rFonts w:hint="eastAsia"/>
          <w:kern w:val="0"/>
          <w:sz w:val="24"/>
        </w:rPr>
        <w:t>;</w:t>
      </w:r>
      <w:r w:rsidRPr="00606C1E">
        <w:rPr>
          <w:rFonts w:hint="eastAsia"/>
          <w:kern w:val="0"/>
          <w:sz w:val="24"/>
        </w:rPr>
        <w:t>在此基础上，链接状态检测机制可以在丢包发生时正确识别原因，并且协调路由协议以避免不必要的路由更新。我们的仿真结果表明</w:t>
      </w:r>
      <w:r w:rsidRPr="00606C1E">
        <w:rPr>
          <w:rFonts w:hint="eastAsia"/>
          <w:kern w:val="0"/>
          <w:sz w:val="24"/>
        </w:rPr>
        <w:t>LTDSR</w:t>
      </w:r>
      <w:r w:rsidRPr="00606C1E">
        <w:rPr>
          <w:rFonts w:hint="eastAsia"/>
          <w:kern w:val="0"/>
          <w:sz w:val="24"/>
        </w:rPr>
        <w:t>提高了多媒体的质量在可解码的帧比率，降低了端到端的帧延迟和延迟抖动。另外，路由开销大大减少。</w:t>
      </w:r>
    </w:p>
    <w:p w:rsidR="005D1000" w:rsidRDefault="00606C1E" w:rsidP="005D1000">
      <w:pPr>
        <w:autoSpaceDE w:val="0"/>
        <w:autoSpaceDN w:val="0"/>
        <w:adjustRightInd w:val="0"/>
        <w:spacing w:beforeLines="50" w:before="156" w:afterLines="50" w:after="156" w:line="360" w:lineRule="auto"/>
        <w:jc w:val="left"/>
        <w:rPr>
          <w:kern w:val="0"/>
          <w:sz w:val="24"/>
        </w:rPr>
      </w:pPr>
      <w:r>
        <w:rPr>
          <w:rFonts w:hint="eastAsia"/>
          <w:kern w:val="0"/>
          <w:sz w:val="24"/>
        </w:rPr>
        <w:t>关键词：</w:t>
      </w:r>
      <w:r>
        <w:rPr>
          <w:rFonts w:hint="eastAsia"/>
          <w:kern w:val="0"/>
          <w:sz w:val="24"/>
        </w:rPr>
        <w:t>Ad</w:t>
      </w:r>
      <w:r>
        <w:rPr>
          <w:kern w:val="0"/>
          <w:sz w:val="24"/>
        </w:rPr>
        <w:t xml:space="preserve"> Hoc</w:t>
      </w:r>
      <w:r>
        <w:rPr>
          <w:kern w:val="0"/>
          <w:sz w:val="24"/>
        </w:rPr>
        <w:t>移动无线网</w:t>
      </w:r>
      <w:r>
        <w:rPr>
          <w:rFonts w:hint="eastAsia"/>
          <w:kern w:val="0"/>
          <w:sz w:val="24"/>
        </w:rPr>
        <w:t>；</w:t>
      </w:r>
      <w:r>
        <w:rPr>
          <w:kern w:val="0"/>
          <w:sz w:val="24"/>
        </w:rPr>
        <w:t>多媒体</w:t>
      </w:r>
      <w:r>
        <w:rPr>
          <w:rFonts w:hint="eastAsia"/>
          <w:kern w:val="0"/>
          <w:sz w:val="24"/>
        </w:rPr>
        <w:t>；</w:t>
      </w:r>
      <w:r>
        <w:rPr>
          <w:kern w:val="0"/>
          <w:sz w:val="24"/>
        </w:rPr>
        <w:t>路由协议</w:t>
      </w:r>
      <w:r>
        <w:rPr>
          <w:rFonts w:hint="eastAsia"/>
          <w:kern w:val="0"/>
          <w:sz w:val="24"/>
        </w:rPr>
        <w:t>；</w:t>
      </w:r>
      <w:r>
        <w:rPr>
          <w:kern w:val="0"/>
          <w:sz w:val="24"/>
        </w:rPr>
        <w:t>跨层设计</w:t>
      </w:r>
    </w:p>
    <w:p w:rsidR="00236595" w:rsidRDefault="00236595" w:rsidP="0063365E">
      <w:pPr>
        <w:numPr>
          <w:ilvl w:val="0"/>
          <w:numId w:val="1"/>
        </w:numPr>
        <w:autoSpaceDE w:val="0"/>
        <w:autoSpaceDN w:val="0"/>
        <w:adjustRightInd w:val="0"/>
        <w:spacing w:beforeLines="50" w:before="156" w:afterLines="50" w:after="156" w:line="360" w:lineRule="auto"/>
        <w:jc w:val="left"/>
        <w:rPr>
          <w:kern w:val="0"/>
          <w:sz w:val="24"/>
        </w:rPr>
      </w:pPr>
      <w:r w:rsidRPr="00DD2987">
        <w:rPr>
          <w:rFonts w:hAnsi="宋体"/>
          <w:kern w:val="0"/>
          <w:sz w:val="24"/>
        </w:rPr>
        <w:t>简介</w:t>
      </w:r>
      <w:r w:rsidRPr="00DD2987">
        <w:rPr>
          <w:kern w:val="0"/>
          <w:sz w:val="24"/>
        </w:rPr>
        <w:t xml:space="preserve"> </w:t>
      </w:r>
    </w:p>
    <w:p w:rsidR="0063365E" w:rsidRDefault="003A6550" w:rsidP="009645B9">
      <w:pPr>
        <w:autoSpaceDE w:val="0"/>
        <w:autoSpaceDN w:val="0"/>
        <w:adjustRightInd w:val="0"/>
        <w:spacing w:beforeLines="50" w:before="156" w:afterLines="50" w:after="156" w:line="360" w:lineRule="auto"/>
        <w:ind w:firstLineChars="200" w:firstLine="480"/>
        <w:jc w:val="left"/>
        <w:rPr>
          <w:kern w:val="0"/>
          <w:sz w:val="24"/>
        </w:rPr>
      </w:pPr>
      <w:r w:rsidRPr="003A6550">
        <w:rPr>
          <w:rFonts w:hint="eastAsia"/>
          <w:kern w:val="0"/>
          <w:sz w:val="24"/>
        </w:rPr>
        <w:t>在多跳无线移动</w:t>
      </w:r>
      <w:r w:rsidRPr="003A6550">
        <w:rPr>
          <w:rFonts w:hint="eastAsia"/>
          <w:kern w:val="0"/>
          <w:sz w:val="24"/>
        </w:rPr>
        <w:t>ad hoc</w:t>
      </w:r>
      <w:r w:rsidRPr="003A6550">
        <w:rPr>
          <w:rFonts w:hint="eastAsia"/>
          <w:kern w:val="0"/>
          <w:sz w:val="24"/>
        </w:rPr>
        <w:t>网络中（</w:t>
      </w:r>
      <w:r w:rsidRPr="003A6550">
        <w:rPr>
          <w:rFonts w:hint="eastAsia"/>
          <w:kern w:val="0"/>
          <w:sz w:val="24"/>
        </w:rPr>
        <w:t>MANET</w:t>
      </w:r>
      <w:r w:rsidRPr="003A6550">
        <w:rPr>
          <w:rFonts w:hint="eastAsia"/>
          <w:kern w:val="0"/>
          <w:sz w:val="24"/>
        </w:rPr>
        <w:t>），移动节点合作形成一个网络而不使用任何基础设施，如访问点或基站。相反，移动节点转发数据包彼此之间，允许通信在无线传输范围之外的节点中。随着无线通信技术的进步，以及基于网络的急剧增长多媒体应用方面存在巨大通过无线自组网进行多媒体传输（</w:t>
      </w:r>
      <w:proofErr w:type="spellStart"/>
      <w:r w:rsidRPr="003A6550">
        <w:rPr>
          <w:rFonts w:hint="eastAsia"/>
          <w:kern w:val="0"/>
          <w:sz w:val="24"/>
        </w:rPr>
        <w:t>Cranley</w:t>
      </w:r>
      <w:proofErr w:type="spellEnd"/>
      <w:r w:rsidRPr="003A6550">
        <w:rPr>
          <w:rFonts w:hint="eastAsia"/>
          <w:kern w:val="0"/>
          <w:sz w:val="24"/>
        </w:rPr>
        <w:t>和戴维斯，</w:t>
      </w:r>
      <w:r w:rsidRPr="003A6550">
        <w:rPr>
          <w:rFonts w:hint="eastAsia"/>
          <w:kern w:val="0"/>
          <w:sz w:val="24"/>
        </w:rPr>
        <w:t>2005</w:t>
      </w:r>
      <w:r w:rsidRPr="003A6550">
        <w:rPr>
          <w:rFonts w:hint="eastAsia"/>
          <w:kern w:val="0"/>
          <w:sz w:val="24"/>
        </w:rPr>
        <w:t>年）的需求。但是，提供多媒体无线网络是一项非常具有挑战性的任务。一方面，多媒体传输固有的严格服务质量（</w:t>
      </w:r>
      <w:proofErr w:type="spellStart"/>
      <w:r w:rsidRPr="003A6550">
        <w:rPr>
          <w:rFonts w:hint="eastAsia"/>
          <w:kern w:val="0"/>
          <w:sz w:val="24"/>
        </w:rPr>
        <w:t>QoS</w:t>
      </w:r>
      <w:proofErr w:type="spellEnd"/>
      <w:r w:rsidRPr="003A6550">
        <w:rPr>
          <w:rFonts w:hint="eastAsia"/>
          <w:kern w:val="0"/>
          <w:sz w:val="24"/>
        </w:rPr>
        <w:t>）对带宽，延迟和延迟抖动，这些都有直接要求，即感受到的体验质量。即使多媒体网络应用程序通常会数据丢失宽容，重建的视频或音频的质量会由于视频之间的依赖性，用同一组图片进行编码而受到影响。另一方面，无线网络就是一个动态的环境。节点的移动性从根本上限制了无线介质的带宽，以及其他无线网</w:t>
      </w:r>
      <w:r w:rsidRPr="003A6550">
        <w:rPr>
          <w:rFonts w:hint="eastAsia"/>
          <w:kern w:val="0"/>
          <w:sz w:val="24"/>
        </w:rPr>
        <w:lastRenderedPageBreak/>
        <w:t>络特性如高错误率，不稳定和无线信道状况的动态变化，以及信道冲突相结合，创造了路由协议在无线自组网中运行的挑战（</w:t>
      </w:r>
      <w:r w:rsidRPr="003A6550">
        <w:rPr>
          <w:rFonts w:hint="eastAsia"/>
          <w:kern w:val="0"/>
          <w:sz w:val="24"/>
        </w:rPr>
        <w:t>Bai</w:t>
      </w:r>
      <w:r w:rsidRPr="003A6550">
        <w:rPr>
          <w:rFonts w:hint="eastAsia"/>
          <w:kern w:val="0"/>
          <w:sz w:val="24"/>
        </w:rPr>
        <w:t>等人，</w:t>
      </w:r>
      <w:r w:rsidRPr="003A6550">
        <w:rPr>
          <w:rFonts w:hint="eastAsia"/>
          <w:kern w:val="0"/>
          <w:sz w:val="24"/>
        </w:rPr>
        <w:t>2007</w:t>
      </w:r>
      <w:r w:rsidRPr="003A6550">
        <w:rPr>
          <w:rFonts w:hint="eastAsia"/>
          <w:kern w:val="0"/>
          <w:sz w:val="24"/>
        </w:rPr>
        <w:t>）。</w:t>
      </w:r>
      <w:r w:rsidRPr="003A6550">
        <w:rPr>
          <w:rFonts w:hint="eastAsia"/>
          <w:kern w:val="0"/>
          <w:sz w:val="24"/>
        </w:rPr>
        <w:t xml:space="preserve"> </w:t>
      </w:r>
      <w:proofErr w:type="spellStart"/>
      <w:r w:rsidRPr="003A6550">
        <w:rPr>
          <w:rFonts w:hint="eastAsia"/>
          <w:kern w:val="0"/>
          <w:sz w:val="24"/>
        </w:rPr>
        <w:t>QoS</w:t>
      </w:r>
      <w:proofErr w:type="spellEnd"/>
      <w:r w:rsidRPr="003A6550">
        <w:rPr>
          <w:rFonts w:hint="eastAsia"/>
          <w:kern w:val="0"/>
          <w:sz w:val="24"/>
        </w:rPr>
        <w:t>路由协议在无线</w:t>
      </w:r>
      <w:proofErr w:type="spellStart"/>
      <w:r w:rsidRPr="003A6550">
        <w:rPr>
          <w:rFonts w:hint="eastAsia"/>
          <w:kern w:val="0"/>
          <w:sz w:val="24"/>
        </w:rPr>
        <w:t>QoS</w:t>
      </w:r>
      <w:proofErr w:type="spellEnd"/>
      <w:r w:rsidRPr="003A6550">
        <w:rPr>
          <w:rFonts w:hint="eastAsia"/>
          <w:kern w:val="0"/>
          <w:sz w:val="24"/>
        </w:rPr>
        <w:t>机制下的实时多媒体网络应用程序中扮演重要角色，因为他们的任务是查找哪些节点（如果有的话）可以满足应用程序的要求。</w:t>
      </w:r>
    </w:p>
    <w:p w:rsidR="003A6550" w:rsidRDefault="003A6550" w:rsidP="009645B9">
      <w:pPr>
        <w:autoSpaceDE w:val="0"/>
        <w:autoSpaceDN w:val="0"/>
        <w:adjustRightInd w:val="0"/>
        <w:spacing w:beforeLines="50" w:before="156" w:afterLines="50" w:after="156" w:line="360" w:lineRule="auto"/>
        <w:ind w:firstLineChars="200" w:firstLine="480"/>
        <w:jc w:val="left"/>
        <w:rPr>
          <w:kern w:val="0"/>
          <w:sz w:val="24"/>
        </w:rPr>
      </w:pPr>
      <w:r w:rsidRPr="003A6550">
        <w:rPr>
          <w:rFonts w:hint="eastAsia"/>
          <w:kern w:val="0"/>
          <w:sz w:val="24"/>
        </w:rPr>
        <w:t>在无线自组网中，节点移动性可能经常导致链路故障</w:t>
      </w:r>
      <w:r w:rsidRPr="003A6550">
        <w:rPr>
          <w:rFonts w:hint="eastAsia"/>
          <w:kern w:val="0"/>
          <w:sz w:val="24"/>
        </w:rPr>
        <w:t>;</w:t>
      </w:r>
      <w:r w:rsidRPr="003A6550">
        <w:rPr>
          <w:rFonts w:hint="eastAsia"/>
          <w:kern w:val="0"/>
          <w:sz w:val="24"/>
        </w:rPr>
        <w:t>进而路由缓存中保存的相应路由变为无效</w:t>
      </w:r>
      <w:r w:rsidRPr="003A6550">
        <w:rPr>
          <w:rFonts w:hint="eastAsia"/>
          <w:kern w:val="0"/>
          <w:sz w:val="24"/>
        </w:rPr>
        <w:t>;</w:t>
      </w:r>
      <w:r w:rsidRPr="003A6550">
        <w:rPr>
          <w:rFonts w:hint="eastAsia"/>
          <w:kern w:val="0"/>
          <w:sz w:val="24"/>
        </w:rPr>
        <w:t>这会导致大量延迟和丢弃数据包，因为数据将沿着这些损坏的路由发送。很显然，所有有关的路由记录都应该从路由缓存中删除。有两种方法可以确定是否应将路由从路由缓存中删除。首先，可以给路由高速缓存中的每个路由分配一个属性“</w:t>
      </w:r>
      <w:proofErr w:type="spellStart"/>
      <w:r w:rsidRPr="003A6550">
        <w:rPr>
          <w:rFonts w:hint="eastAsia"/>
          <w:kern w:val="0"/>
          <w:sz w:val="24"/>
        </w:rPr>
        <w:t>RouteCacheTimeout</w:t>
      </w:r>
      <w:proofErr w:type="spellEnd"/>
      <w:r w:rsidRPr="003A6550">
        <w:rPr>
          <w:rFonts w:hint="eastAsia"/>
          <w:kern w:val="0"/>
          <w:sz w:val="24"/>
        </w:rPr>
        <w:t>”，例如，</w:t>
      </w:r>
      <w:r w:rsidRPr="003A6550">
        <w:rPr>
          <w:rFonts w:hint="eastAsia"/>
          <w:kern w:val="0"/>
          <w:sz w:val="24"/>
        </w:rPr>
        <w:t xml:space="preserve"> </w:t>
      </w:r>
      <w:proofErr w:type="spellStart"/>
      <w:r w:rsidRPr="003A6550">
        <w:rPr>
          <w:rFonts w:hint="eastAsia"/>
          <w:kern w:val="0"/>
          <w:sz w:val="24"/>
        </w:rPr>
        <w:t>RouteCacheTimeout</w:t>
      </w:r>
      <w:proofErr w:type="spellEnd"/>
      <w:r w:rsidRPr="003A6550">
        <w:rPr>
          <w:rFonts w:hint="eastAsia"/>
          <w:kern w:val="0"/>
          <w:sz w:val="24"/>
        </w:rPr>
        <w:t>可以设置为</w:t>
      </w:r>
      <w:r w:rsidRPr="003A6550">
        <w:rPr>
          <w:rFonts w:hint="eastAsia"/>
          <w:kern w:val="0"/>
          <w:sz w:val="24"/>
        </w:rPr>
        <w:t>300</w:t>
      </w:r>
      <w:r w:rsidRPr="003A6550">
        <w:rPr>
          <w:rFonts w:hint="eastAsia"/>
          <w:kern w:val="0"/>
          <w:sz w:val="24"/>
        </w:rPr>
        <w:t>秒（</w:t>
      </w:r>
      <w:r w:rsidRPr="003A6550">
        <w:rPr>
          <w:rFonts w:hint="eastAsia"/>
          <w:kern w:val="0"/>
          <w:sz w:val="24"/>
        </w:rPr>
        <w:t>Johnson et al</w:t>
      </w:r>
      <w:r w:rsidRPr="003A6550">
        <w:rPr>
          <w:rFonts w:hint="eastAsia"/>
          <w:kern w:val="0"/>
          <w:sz w:val="24"/>
        </w:rPr>
        <w:t>。，</w:t>
      </w:r>
      <w:r w:rsidRPr="003A6550">
        <w:rPr>
          <w:rFonts w:hint="eastAsia"/>
          <w:kern w:val="0"/>
          <w:sz w:val="24"/>
        </w:rPr>
        <w:t>2007</w:t>
      </w:r>
      <w:r w:rsidRPr="003A6550">
        <w:rPr>
          <w:rFonts w:hint="eastAsia"/>
          <w:kern w:val="0"/>
          <w:sz w:val="24"/>
        </w:rPr>
        <w:t>）。如果有路线在相应的</w:t>
      </w:r>
      <w:proofErr w:type="spellStart"/>
      <w:r w:rsidRPr="003A6550">
        <w:rPr>
          <w:rFonts w:hint="eastAsia"/>
          <w:kern w:val="0"/>
          <w:sz w:val="24"/>
        </w:rPr>
        <w:t>RouteCacheTimeout</w:t>
      </w:r>
      <w:proofErr w:type="spellEnd"/>
      <w:r w:rsidRPr="003A6550">
        <w:rPr>
          <w:rFonts w:hint="eastAsia"/>
          <w:kern w:val="0"/>
          <w:sz w:val="24"/>
        </w:rPr>
        <w:t>到期时不使用，则该路由将从路由缓存中删除。其次，当收到的路由错误消息指示沿路由的其中一个链路断开时，可能会删除路由。</w:t>
      </w:r>
      <w:r w:rsidRPr="003A6550">
        <w:rPr>
          <w:rFonts w:hint="eastAsia"/>
          <w:kern w:val="0"/>
          <w:sz w:val="24"/>
        </w:rPr>
        <w:t xml:space="preserve"> IEEE 802.11</w:t>
      </w:r>
      <w:r w:rsidRPr="003A6550">
        <w:rPr>
          <w:rFonts w:hint="eastAsia"/>
          <w:kern w:val="0"/>
          <w:sz w:val="24"/>
        </w:rPr>
        <w:t>标准将小帧数据最大重传次数定义为</w:t>
      </w:r>
      <w:r w:rsidRPr="003A6550">
        <w:rPr>
          <w:rFonts w:hint="eastAsia"/>
          <w:kern w:val="0"/>
          <w:sz w:val="24"/>
        </w:rPr>
        <w:t>7</w:t>
      </w:r>
      <w:r w:rsidRPr="003A6550">
        <w:rPr>
          <w:rFonts w:hint="eastAsia"/>
          <w:kern w:val="0"/>
          <w:sz w:val="24"/>
        </w:rPr>
        <w:t>，而大帧数据的最大重传次数为</w:t>
      </w:r>
      <w:r w:rsidRPr="003A6550">
        <w:rPr>
          <w:rFonts w:hint="eastAsia"/>
          <w:kern w:val="0"/>
          <w:sz w:val="24"/>
        </w:rPr>
        <w:t>4</w:t>
      </w:r>
      <w:r w:rsidRPr="003A6550">
        <w:rPr>
          <w:rFonts w:hint="eastAsia"/>
          <w:kern w:val="0"/>
          <w:sz w:val="24"/>
        </w:rPr>
        <w:t>。在这种情况下，链路层不会向路由代理报告链路故障，直到达到重新传输限制。我们的调查显示，上述两项政策可能会降低网络带宽的利用率。因此，无线自组网有必要具有最佳的路由和服务质量机制来支持实时多媒体传送。为此，我们在这项工作中引入了一个基于路径寿命的路由选择机制。</w:t>
      </w:r>
    </w:p>
    <w:p w:rsidR="00633718" w:rsidRDefault="00633718" w:rsidP="009645B9">
      <w:pPr>
        <w:autoSpaceDE w:val="0"/>
        <w:autoSpaceDN w:val="0"/>
        <w:adjustRightInd w:val="0"/>
        <w:spacing w:beforeLines="50" w:before="156" w:afterLines="50" w:after="156" w:line="360" w:lineRule="auto"/>
        <w:ind w:firstLineChars="200" w:firstLine="480"/>
        <w:jc w:val="left"/>
        <w:rPr>
          <w:kern w:val="0"/>
          <w:sz w:val="24"/>
        </w:rPr>
      </w:pPr>
      <w:r w:rsidRPr="00633718">
        <w:rPr>
          <w:rFonts w:hint="eastAsia"/>
          <w:kern w:val="0"/>
          <w:sz w:val="24"/>
        </w:rPr>
        <w:t>无线自组网中的一个具有挑战性的问题涉及如何区分由于节点移动性或流量拥塞而发生的</w:t>
      </w:r>
      <w:r w:rsidRPr="00633718">
        <w:rPr>
          <w:rFonts w:hint="eastAsia"/>
          <w:kern w:val="0"/>
          <w:sz w:val="24"/>
        </w:rPr>
        <w:t>MAC</w:t>
      </w:r>
      <w:r w:rsidRPr="00633718">
        <w:rPr>
          <w:rFonts w:hint="eastAsia"/>
          <w:kern w:val="0"/>
          <w:sz w:val="24"/>
        </w:rPr>
        <w:t>层数据帧丢失（</w:t>
      </w:r>
      <w:r w:rsidRPr="00633718">
        <w:rPr>
          <w:rFonts w:hint="eastAsia"/>
          <w:kern w:val="0"/>
          <w:sz w:val="24"/>
        </w:rPr>
        <w:t>Pandey et al</w:t>
      </w:r>
      <w:r w:rsidRPr="00633718">
        <w:rPr>
          <w:rFonts w:hint="eastAsia"/>
          <w:kern w:val="0"/>
          <w:sz w:val="24"/>
        </w:rPr>
        <w:t>。，</w:t>
      </w:r>
      <w:r w:rsidRPr="00633718">
        <w:rPr>
          <w:rFonts w:hint="eastAsia"/>
          <w:kern w:val="0"/>
          <w:sz w:val="24"/>
        </w:rPr>
        <w:t>2007</w:t>
      </w:r>
      <w:r w:rsidRPr="00633718">
        <w:rPr>
          <w:rFonts w:hint="eastAsia"/>
          <w:kern w:val="0"/>
          <w:sz w:val="24"/>
        </w:rPr>
        <w:t>），然后让路由和传输协议</w:t>
      </w:r>
      <w:proofErr w:type="gramStart"/>
      <w:r w:rsidRPr="00633718">
        <w:rPr>
          <w:rFonts w:hint="eastAsia"/>
          <w:kern w:val="0"/>
          <w:sz w:val="24"/>
        </w:rPr>
        <w:t>作出</w:t>
      </w:r>
      <w:proofErr w:type="gramEnd"/>
      <w:r w:rsidRPr="00633718">
        <w:rPr>
          <w:rFonts w:hint="eastAsia"/>
          <w:kern w:val="0"/>
          <w:sz w:val="24"/>
        </w:rPr>
        <w:t>正确反应。不幸的是，大多数现有的无线自组网路由协议都有一个主要的设计缺陷，即它们会将所有帧丢失作为移动性的标志作出反应，然后启动不必要的路由发现或修复过程，这是一种昂贵的操作，其中生成网络泛洪以定位目的地节点。结果是，可能会消耗相当数量的带宽。</w:t>
      </w:r>
      <w:r w:rsidRPr="00633718">
        <w:rPr>
          <w:rFonts w:hint="eastAsia"/>
          <w:kern w:val="0"/>
          <w:sz w:val="24"/>
        </w:rPr>
        <w:t xml:space="preserve"> AODV</w:t>
      </w:r>
      <w:r w:rsidRPr="00633718">
        <w:rPr>
          <w:rFonts w:hint="eastAsia"/>
          <w:kern w:val="0"/>
          <w:sz w:val="24"/>
        </w:rPr>
        <w:t>（</w:t>
      </w:r>
      <w:r w:rsidRPr="00633718">
        <w:rPr>
          <w:rFonts w:hint="eastAsia"/>
          <w:kern w:val="0"/>
          <w:sz w:val="24"/>
        </w:rPr>
        <w:t>Jiang et al</w:t>
      </w:r>
      <w:r w:rsidRPr="00633718">
        <w:rPr>
          <w:rFonts w:hint="eastAsia"/>
          <w:kern w:val="0"/>
          <w:sz w:val="24"/>
        </w:rPr>
        <w:t>。，</w:t>
      </w:r>
      <w:r w:rsidRPr="00633718">
        <w:rPr>
          <w:rFonts w:hint="eastAsia"/>
          <w:kern w:val="0"/>
          <w:sz w:val="24"/>
        </w:rPr>
        <w:t>2007</w:t>
      </w:r>
      <w:r w:rsidRPr="00633718">
        <w:rPr>
          <w:rFonts w:hint="eastAsia"/>
          <w:kern w:val="0"/>
          <w:sz w:val="24"/>
        </w:rPr>
        <w:t>）和</w:t>
      </w:r>
      <w:r w:rsidRPr="00633718">
        <w:rPr>
          <w:rFonts w:hint="eastAsia"/>
          <w:kern w:val="0"/>
          <w:sz w:val="24"/>
        </w:rPr>
        <w:t>DSR</w:t>
      </w:r>
      <w:r w:rsidRPr="00633718">
        <w:rPr>
          <w:rFonts w:hint="eastAsia"/>
          <w:kern w:val="0"/>
          <w:sz w:val="24"/>
        </w:rPr>
        <w:t>（</w:t>
      </w:r>
      <w:r w:rsidRPr="00633718">
        <w:rPr>
          <w:rFonts w:hint="eastAsia"/>
          <w:kern w:val="0"/>
          <w:sz w:val="24"/>
        </w:rPr>
        <w:t>Johnson et al</w:t>
      </w:r>
      <w:r w:rsidRPr="00633718">
        <w:rPr>
          <w:rFonts w:hint="eastAsia"/>
          <w:kern w:val="0"/>
          <w:sz w:val="24"/>
        </w:rPr>
        <w:t>。，</w:t>
      </w:r>
      <w:r w:rsidRPr="00633718">
        <w:rPr>
          <w:rFonts w:hint="eastAsia"/>
          <w:kern w:val="0"/>
          <w:sz w:val="24"/>
        </w:rPr>
        <w:t>2007</w:t>
      </w:r>
      <w:r w:rsidRPr="00633718">
        <w:rPr>
          <w:rFonts w:hint="eastAsia"/>
          <w:kern w:val="0"/>
          <w:sz w:val="24"/>
        </w:rPr>
        <w:t>）都将数据包丢失视为指示所有使用</w:t>
      </w:r>
      <w:r w:rsidRPr="00633718">
        <w:rPr>
          <w:rFonts w:hint="eastAsia"/>
          <w:kern w:val="0"/>
          <w:sz w:val="24"/>
        </w:rPr>
        <w:t>MAC</w:t>
      </w:r>
      <w:r w:rsidRPr="00633718">
        <w:rPr>
          <w:rFonts w:hint="eastAsia"/>
          <w:kern w:val="0"/>
          <w:sz w:val="24"/>
        </w:rPr>
        <w:t>层目标作为下一跳的路径都失败。使用被动</w:t>
      </w:r>
      <w:r w:rsidRPr="00633718">
        <w:rPr>
          <w:rFonts w:hint="eastAsia"/>
          <w:kern w:val="0"/>
          <w:sz w:val="24"/>
        </w:rPr>
        <w:t>ACK</w:t>
      </w:r>
      <w:r w:rsidRPr="00633718">
        <w:rPr>
          <w:rFonts w:hint="eastAsia"/>
          <w:kern w:val="0"/>
          <w:sz w:val="24"/>
        </w:rPr>
        <w:t>或</w:t>
      </w:r>
      <w:r w:rsidRPr="00633718">
        <w:rPr>
          <w:rFonts w:hint="eastAsia"/>
          <w:kern w:val="0"/>
          <w:sz w:val="24"/>
        </w:rPr>
        <w:t>HELLO</w:t>
      </w:r>
      <w:r w:rsidRPr="00633718">
        <w:rPr>
          <w:rFonts w:hint="eastAsia"/>
          <w:kern w:val="0"/>
          <w:sz w:val="24"/>
        </w:rPr>
        <w:t>消息来确定链路可用性的路由协议存在类似的行为。因此，当由于拥塞而发生分组丢失时，路由机制会发生错误的反应。因此，需要探索链路状态检测机制以确保路由协议正确反应拥塞。</w:t>
      </w:r>
    </w:p>
    <w:p w:rsidR="00633718" w:rsidRDefault="00633718" w:rsidP="009645B9">
      <w:pPr>
        <w:autoSpaceDE w:val="0"/>
        <w:autoSpaceDN w:val="0"/>
        <w:adjustRightInd w:val="0"/>
        <w:spacing w:beforeLines="50" w:before="156" w:afterLines="50" w:after="156" w:line="360" w:lineRule="auto"/>
        <w:ind w:firstLineChars="200" w:firstLine="480"/>
        <w:jc w:val="left"/>
        <w:rPr>
          <w:kern w:val="0"/>
          <w:sz w:val="24"/>
        </w:rPr>
      </w:pPr>
      <w:r w:rsidRPr="00633718">
        <w:rPr>
          <w:rFonts w:hint="eastAsia"/>
          <w:kern w:val="0"/>
          <w:sz w:val="24"/>
        </w:rPr>
        <w:lastRenderedPageBreak/>
        <w:t>本文提出了一种基于链路生存时间的无线自组网多媒体动态源路由协议（</w:t>
      </w:r>
      <w:r w:rsidRPr="00633718">
        <w:rPr>
          <w:rFonts w:hint="eastAsia"/>
          <w:kern w:val="0"/>
          <w:sz w:val="24"/>
        </w:rPr>
        <w:t>LTDSR</w:t>
      </w:r>
      <w:r w:rsidRPr="00633718">
        <w:rPr>
          <w:rFonts w:hint="eastAsia"/>
          <w:kern w:val="0"/>
          <w:sz w:val="24"/>
        </w:rPr>
        <w:t>），并提出了一系列改进的路由机制。</w:t>
      </w:r>
      <w:r w:rsidRPr="00633718">
        <w:rPr>
          <w:rFonts w:hint="eastAsia"/>
          <w:kern w:val="0"/>
          <w:sz w:val="24"/>
        </w:rPr>
        <w:t xml:space="preserve"> </w:t>
      </w:r>
      <w:r w:rsidRPr="00633718">
        <w:rPr>
          <w:rFonts w:hint="eastAsia"/>
          <w:kern w:val="0"/>
          <w:sz w:val="24"/>
        </w:rPr>
        <w:t>我们将我们的工作称为</w:t>
      </w:r>
      <w:r w:rsidRPr="00633718">
        <w:rPr>
          <w:rFonts w:hint="eastAsia"/>
          <w:kern w:val="0"/>
          <w:sz w:val="24"/>
        </w:rPr>
        <w:t>DSR</w:t>
      </w:r>
      <w:r w:rsidRPr="00633718">
        <w:rPr>
          <w:rFonts w:hint="eastAsia"/>
          <w:kern w:val="0"/>
          <w:sz w:val="24"/>
        </w:rPr>
        <w:t>的增强版本。</w:t>
      </w:r>
      <w:r w:rsidRPr="00633718">
        <w:rPr>
          <w:rFonts w:hint="eastAsia"/>
          <w:kern w:val="0"/>
          <w:sz w:val="24"/>
        </w:rPr>
        <w:t xml:space="preserve"> </w:t>
      </w:r>
      <w:r w:rsidRPr="00633718">
        <w:rPr>
          <w:rFonts w:hint="eastAsia"/>
          <w:kern w:val="0"/>
          <w:sz w:val="24"/>
        </w:rPr>
        <w:t>目的是探索一个具有软</w:t>
      </w:r>
      <w:proofErr w:type="spellStart"/>
      <w:r w:rsidRPr="00633718">
        <w:rPr>
          <w:rFonts w:hint="eastAsia"/>
          <w:kern w:val="0"/>
          <w:sz w:val="24"/>
        </w:rPr>
        <w:t>QoS</w:t>
      </w:r>
      <w:proofErr w:type="spellEnd"/>
      <w:r w:rsidRPr="00633718">
        <w:rPr>
          <w:rFonts w:hint="eastAsia"/>
          <w:kern w:val="0"/>
          <w:sz w:val="24"/>
        </w:rPr>
        <w:t>支持的路由协议。</w:t>
      </w:r>
      <w:r w:rsidRPr="00633718">
        <w:rPr>
          <w:rFonts w:hint="eastAsia"/>
          <w:kern w:val="0"/>
          <w:sz w:val="24"/>
        </w:rPr>
        <w:t xml:space="preserve"> </w:t>
      </w:r>
      <w:r w:rsidRPr="00633718">
        <w:rPr>
          <w:rFonts w:hint="eastAsia"/>
          <w:kern w:val="0"/>
          <w:sz w:val="24"/>
        </w:rPr>
        <w:t>首先，我们通过建立路由的链路生命周期来引入基于路径生存期的路由选择策略。</w:t>
      </w:r>
      <w:r w:rsidRPr="00633718">
        <w:rPr>
          <w:rFonts w:hint="eastAsia"/>
          <w:kern w:val="0"/>
          <w:sz w:val="24"/>
        </w:rPr>
        <w:t xml:space="preserve"> </w:t>
      </w:r>
      <w:r w:rsidRPr="00633718">
        <w:rPr>
          <w:rFonts w:hint="eastAsia"/>
          <w:kern w:val="0"/>
          <w:sz w:val="24"/>
        </w:rPr>
        <w:t>其目的是确保节点选择一条仍然连接的路由进行数据包传输，并在所有路由断开之前启动路由发现。</w:t>
      </w:r>
      <w:r w:rsidRPr="00633718">
        <w:rPr>
          <w:rFonts w:hint="eastAsia"/>
          <w:kern w:val="0"/>
          <w:sz w:val="24"/>
        </w:rPr>
        <w:t xml:space="preserve"> </w:t>
      </w:r>
      <w:r w:rsidRPr="00633718">
        <w:rPr>
          <w:rFonts w:hint="eastAsia"/>
          <w:kern w:val="0"/>
          <w:sz w:val="24"/>
        </w:rPr>
        <w:t>其次，探索跨层设计框架来建立共享链路状态表，以提供节点坐标和速度矢量</w:t>
      </w:r>
      <w:r w:rsidRPr="00633718">
        <w:rPr>
          <w:rFonts w:hint="eastAsia"/>
          <w:kern w:val="0"/>
          <w:sz w:val="24"/>
        </w:rPr>
        <w:t xml:space="preserve">; </w:t>
      </w:r>
      <w:r w:rsidRPr="00633718">
        <w:rPr>
          <w:rFonts w:hint="eastAsia"/>
          <w:kern w:val="0"/>
          <w:sz w:val="24"/>
        </w:rPr>
        <w:t>根据链路状态表，对应的节点能够正确地确定丢失帧的原因，从而避免不必要的路由更新。</w:t>
      </w:r>
      <w:r w:rsidRPr="00633718">
        <w:rPr>
          <w:rFonts w:hint="eastAsia"/>
          <w:kern w:val="0"/>
          <w:sz w:val="24"/>
        </w:rPr>
        <w:t xml:space="preserve"> </w:t>
      </w:r>
      <w:r w:rsidRPr="00633718">
        <w:rPr>
          <w:rFonts w:hint="eastAsia"/>
          <w:kern w:val="0"/>
          <w:sz w:val="24"/>
        </w:rPr>
        <w:t>我们的仿真结果表明，</w:t>
      </w:r>
      <w:r w:rsidRPr="00633718">
        <w:rPr>
          <w:rFonts w:hint="eastAsia"/>
          <w:kern w:val="0"/>
          <w:sz w:val="24"/>
        </w:rPr>
        <w:t>LTDSR</w:t>
      </w:r>
      <w:r w:rsidRPr="00633718">
        <w:rPr>
          <w:rFonts w:hint="eastAsia"/>
          <w:kern w:val="0"/>
          <w:sz w:val="24"/>
        </w:rPr>
        <w:t>显着提高了实时多媒体流的性能。</w:t>
      </w:r>
    </w:p>
    <w:p w:rsidR="00633718" w:rsidRPr="00DD2987" w:rsidRDefault="00633718" w:rsidP="009645B9">
      <w:pPr>
        <w:autoSpaceDE w:val="0"/>
        <w:autoSpaceDN w:val="0"/>
        <w:adjustRightInd w:val="0"/>
        <w:spacing w:beforeLines="50" w:before="156" w:afterLines="50" w:after="156" w:line="360" w:lineRule="auto"/>
        <w:ind w:firstLineChars="200" w:firstLine="480"/>
        <w:jc w:val="left"/>
        <w:rPr>
          <w:kern w:val="0"/>
          <w:sz w:val="24"/>
        </w:rPr>
      </w:pPr>
      <w:r w:rsidRPr="00633718">
        <w:rPr>
          <w:rFonts w:hint="eastAsia"/>
          <w:kern w:val="0"/>
          <w:sz w:val="24"/>
        </w:rPr>
        <w:t>本文的其余部分安排如下。</w:t>
      </w:r>
      <w:r w:rsidRPr="00633718">
        <w:rPr>
          <w:rFonts w:hint="eastAsia"/>
          <w:kern w:val="0"/>
          <w:sz w:val="24"/>
        </w:rPr>
        <w:t xml:space="preserve"> </w:t>
      </w:r>
      <w:r w:rsidRPr="00633718">
        <w:rPr>
          <w:rFonts w:hint="eastAsia"/>
          <w:kern w:val="0"/>
          <w:sz w:val="24"/>
        </w:rPr>
        <w:t>第二节提出了基于链路生命周期的</w:t>
      </w:r>
      <w:r w:rsidRPr="00633718">
        <w:rPr>
          <w:rFonts w:hint="eastAsia"/>
          <w:kern w:val="0"/>
          <w:sz w:val="24"/>
        </w:rPr>
        <w:t>MANET</w:t>
      </w:r>
      <w:r w:rsidRPr="00633718">
        <w:rPr>
          <w:rFonts w:hint="eastAsia"/>
          <w:kern w:val="0"/>
          <w:sz w:val="24"/>
        </w:rPr>
        <w:t>上多媒体动态源路由协议（</w:t>
      </w:r>
      <w:r w:rsidRPr="00633718">
        <w:rPr>
          <w:rFonts w:hint="eastAsia"/>
          <w:kern w:val="0"/>
          <w:sz w:val="24"/>
        </w:rPr>
        <w:t>LTDSR</w:t>
      </w:r>
      <w:r w:rsidRPr="00633718">
        <w:rPr>
          <w:rFonts w:hint="eastAsia"/>
          <w:kern w:val="0"/>
          <w:sz w:val="24"/>
        </w:rPr>
        <w:t>），并讨论了其实现细节。</w:t>
      </w:r>
      <w:r w:rsidRPr="00633718">
        <w:rPr>
          <w:rFonts w:hint="eastAsia"/>
          <w:kern w:val="0"/>
          <w:sz w:val="24"/>
        </w:rPr>
        <w:t xml:space="preserve"> </w:t>
      </w:r>
      <w:r w:rsidRPr="00633718">
        <w:rPr>
          <w:rFonts w:hint="eastAsia"/>
          <w:kern w:val="0"/>
          <w:sz w:val="24"/>
        </w:rPr>
        <w:t>第三节涉及对模拟方法中</w:t>
      </w:r>
      <w:r w:rsidRPr="00633718">
        <w:rPr>
          <w:rFonts w:hint="eastAsia"/>
          <w:kern w:val="0"/>
          <w:sz w:val="24"/>
        </w:rPr>
        <w:t>LTDSR</w:t>
      </w:r>
      <w:r w:rsidRPr="00633718">
        <w:rPr>
          <w:rFonts w:hint="eastAsia"/>
          <w:kern w:val="0"/>
          <w:sz w:val="24"/>
        </w:rPr>
        <w:t>性能的全面分析和评估。</w:t>
      </w:r>
      <w:r w:rsidRPr="00633718">
        <w:rPr>
          <w:rFonts w:hint="eastAsia"/>
          <w:kern w:val="0"/>
          <w:sz w:val="24"/>
        </w:rPr>
        <w:t xml:space="preserve"> </w:t>
      </w:r>
      <w:r w:rsidRPr="00633718">
        <w:rPr>
          <w:rFonts w:hint="eastAsia"/>
          <w:kern w:val="0"/>
          <w:sz w:val="24"/>
        </w:rPr>
        <w:t>最后，第四节总结这篇文章。</w:t>
      </w:r>
    </w:p>
    <w:p w:rsidR="00633718" w:rsidRDefault="00633718" w:rsidP="00633718">
      <w:pPr>
        <w:numPr>
          <w:ilvl w:val="0"/>
          <w:numId w:val="1"/>
        </w:numPr>
        <w:autoSpaceDE w:val="0"/>
        <w:autoSpaceDN w:val="0"/>
        <w:adjustRightInd w:val="0"/>
        <w:spacing w:beforeLines="50" w:before="156" w:afterLines="50" w:after="156" w:line="360" w:lineRule="auto"/>
        <w:jc w:val="left"/>
        <w:rPr>
          <w:rFonts w:hAnsi="宋体"/>
          <w:kern w:val="0"/>
          <w:sz w:val="24"/>
        </w:rPr>
      </w:pPr>
      <w:r>
        <w:rPr>
          <w:rFonts w:hAnsi="宋体" w:hint="eastAsia"/>
          <w:kern w:val="0"/>
          <w:sz w:val="24"/>
        </w:rPr>
        <w:t>基于</w:t>
      </w:r>
      <w:r>
        <w:rPr>
          <w:rFonts w:hAnsi="宋体"/>
          <w:kern w:val="0"/>
          <w:sz w:val="24"/>
        </w:rPr>
        <w:t>链路生命周期的动态源路由</w:t>
      </w:r>
    </w:p>
    <w:p w:rsidR="00562148" w:rsidRDefault="00633718" w:rsidP="009645B9">
      <w:pPr>
        <w:autoSpaceDE w:val="0"/>
        <w:autoSpaceDN w:val="0"/>
        <w:adjustRightInd w:val="0"/>
        <w:spacing w:beforeLines="50" w:before="156" w:afterLines="50" w:after="156" w:line="360" w:lineRule="auto"/>
        <w:ind w:firstLineChars="200" w:firstLine="480"/>
        <w:jc w:val="left"/>
        <w:rPr>
          <w:kern w:val="0"/>
          <w:sz w:val="24"/>
        </w:rPr>
      </w:pPr>
      <w:r w:rsidRPr="00633718">
        <w:rPr>
          <w:rFonts w:hint="eastAsia"/>
          <w:kern w:val="0"/>
          <w:sz w:val="24"/>
        </w:rPr>
        <w:t>本节重点介绍了基于链路生存时间的动态源路由协议（</w:t>
      </w:r>
      <w:r w:rsidRPr="00633718">
        <w:rPr>
          <w:rFonts w:hint="eastAsia"/>
          <w:kern w:val="0"/>
          <w:sz w:val="24"/>
        </w:rPr>
        <w:t>LTDSR</w:t>
      </w:r>
      <w:r w:rsidRPr="00633718">
        <w:rPr>
          <w:rFonts w:hint="eastAsia"/>
          <w:kern w:val="0"/>
          <w:sz w:val="24"/>
        </w:rPr>
        <w:t>）的基本思想，并讨论了其实现细节。首先介绍了基于路径生存时间的路由选择，其次是链路状态检测机制。</w:t>
      </w:r>
    </w:p>
    <w:p w:rsidR="00633718" w:rsidRDefault="00633718" w:rsidP="009645B9">
      <w:pPr>
        <w:autoSpaceDE w:val="0"/>
        <w:autoSpaceDN w:val="0"/>
        <w:adjustRightInd w:val="0"/>
        <w:spacing w:beforeLines="50" w:before="156" w:afterLines="50" w:after="156" w:line="360" w:lineRule="auto"/>
        <w:jc w:val="left"/>
        <w:rPr>
          <w:kern w:val="0"/>
          <w:sz w:val="24"/>
        </w:rPr>
      </w:pPr>
      <w:r>
        <w:rPr>
          <w:rFonts w:hint="eastAsia"/>
          <w:kern w:val="0"/>
          <w:sz w:val="24"/>
        </w:rPr>
        <w:t>2.1</w:t>
      </w:r>
      <w:r>
        <w:rPr>
          <w:kern w:val="0"/>
          <w:sz w:val="24"/>
        </w:rPr>
        <w:t xml:space="preserve"> </w:t>
      </w:r>
      <w:r w:rsidRPr="00633718">
        <w:rPr>
          <w:rFonts w:hint="eastAsia"/>
          <w:kern w:val="0"/>
          <w:sz w:val="24"/>
        </w:rPr>
        <w:t>基于路径生命周期的路由选择</w:t>
      </w:r>
    </w:p>
    <w:p w:rsidR="00633718" w:rsidRDefault="00633718" w:rsidP="009645B9">
      <w:pPr>
        <w:autoSpaceDE w:val="0"/>
        <w:autoSpaceDN w:val="0"/>
        <w:adjustRightInd w:val="0"/>
        <w:spacing w:beforeLines="50" w:before="156" w:afterLines="50" w:after="156" w:line="360" w:lineRule="auto"/>
        <w:ind w:firstLineChars="200" w:firstLine="480"/>
        <w:jc w:val="left"/>
        <w:rPr>
          <w:kern w:val="0"/>
          <w:sz w:val="24"/>
        </w:rPr>
      </w:pPr>
      <w:r w:rsidRPr="00633718">
        <w:rPr>
          <w:rFonts w:hint="eastAsia"/>
          <w:kern w:val="0"/>
          <w:sz w:val="24"/>
        </w:rPr>
        <w:t>发现链接破坏的代价非常高。一方面，</w:t>
      </w:r>
      <w:r w:rsidRPr="00633718">
        <w:rPr>
          <w:rFonts w:hint="eastAsia"/>
          <w:kern w:val="0"/>
          <w:sz w:val="24"/>
        </w:rPr>
        <w:t>MAC</w:t>
      </w:r>
      <w:r w:rsidRPr="00633718">
        <w:rPr>
          <w:rFonts w:hint="eastAsia"/>
          <w:kern w:val="0"/>
          <w:sz w:val="24"/>
        </w:rPr>
        <w:t>层不能实现链路中断，直到达到数据包重传限制。另一方面，由于由节点移动引起的链路中断使得包含该链路的所有路由无效，因此必须发现替代路由用于后续分组的递送（按需路由）。这种新的路由发现过程引发了全网泛洪的路由请求和延迟分组传递。虽然</w:t>
      </w:r>
      <w:r w:rsidRPr="00633718">
        <w:rPr>
          <w:rFonts w:hint="eastAsia"/>
          <w:kern w:val="0"/>
          <w:sz w:val="24"/>
        </w:rPr>
        <w:t>ad hoc</w:t>
      </w:r>
      <w:r w:rsidRPr="00633718">
        <w:rPr>
          <w:rFonts w:hint="eastAsia"/>
          <w:kern w:val="0"/>
          <w:sz w:val="24"/>
        </w:rPr>
        <w:t>路由协议通常有自己的路由缓存方案，但是路由缓存可能包含低效或过时的路由，导致实时多媒体应用性能较差。为了避免路由缓存方案的复杂性和分组传输数据包的失败，我们提出了一种新的路由策略，以防止数据包在涉及已经断开的链路的路径上传输。其主要思想是基于由路径上的链路</w:t>
      </w:r>
      <w:r w:rsidRPr="00633718">
        <w:rPr>
          <w:rFonts w:ascii="MS Mincho" w:eastAsia="MS Mincho" w:hAnsi="MS Mincho" w:cs="MS Mincho" w:hint="eastAsia"/>
          <w:kern w:val="0"/>
          <w:sz w:val="24"/>
        </w:rPr>
        <w:t>​​</w:t>
      </w:r>
      <w:r w:rsidRPr="00633718">
        <w:rPr>
          <w:rFonts w:ascii="宋体" w:hAnsi="宋体" w:cs="宋体" w:hint="eastAsia"/>
          <w:kern w:val="0"/>
          <w:sz w:val="24"/>
        </w:rPr>
        <w:t>的最小链路生存期确定的路径生存期</w:t>
      </w:r>
      <m:oMath>
        <m:sSub>
          <m:sSubPr>
            <m:ctrlPr>
              <w:rPr>
                <w:rFonts w:ascii="Cambria Math" w:hAnsi="Cambria Math" w:cs="宋体"/>
                <w:i/>
                <w:kern w:val="0"/>
                <w:sz w:val="24"/>
              </w:rPr>
            </m:ctrlPr>
          </m:sSubPr>
          <m:e>
            <m:r>
              <w:rPr>
                <w:rFonts w:ascii="Cambria Math" w:hAnsi="Cambria Math" w:cs="宋体"/>
                <w:kern w:val="0"/>
                <w:sz w:val="24"/>
              </w:rPr>
              <m:t>T</m:t>
            </m:r>
          </m:e>
          <m:sub>
            <m:r>
              <w:rPr>
                <w:rFonts w:ascii="Cambria Math" w:hAnsi="Cambria Math" w:cs="宋体"/>
                <w:kern w:val="0"/>
                <w:sz w:val="24"/>
              </w:rPr>
              <m:t>path</m:t>
            </m:r>
          </m:sub>
        </m:sSub>
      </m:oMath>
      <w:r w:rsidRPr="00633718">
        <w:rPr>
          <w:rFonts w:hint="eastAsia"/>
          <w:kern w:val="0"/>
          <w:sz w:val="24"/>
        </w:rPr>
        <w:t>来选择路由。并且对于分组的原始节点的路由请求可以在某种程度上提前泛洪。</w:t>
      </w:r>
      <w:r w:rsidRPr="00633718">
        <w:rPr>
          <w:kern w:val="0"/>
          <w:sz w:val="24"/>
        </w:rPr>
        <w:t xml:space="preserve"> Tseng</w:t>
      </w:r>
      <w:r w:rsidRPr="00633718">
        <w:rPr>
          <w:rFonts w:hint="eastAsia"/>
          <w:kern w:val="0"/>
          <w:sz w:val="24"/>
        </w:rPr>
        <w:t>等人基于离散时间随机游走模型</w:t>
      </w:r>
      <w:r w:rsidRPr="00633718">
        <w:rPr>
          <w:rFonts w:hint="eastAsia"/>
          <w:kern w:val="0"/>
          <w:sz w:val="24"/>
        </w:rPr>
        <w:lastRenderedPageBreak/>
        <w:t>（</w:t>
      </w:r>
      <w:r w:rsidRPr="00633718">
        <w:rPr>
          <w:kern w:val="0"/>
          <w:sz w:val="24"/>
        </w:rPr>
        <w:t>Tseng et al</w:t>
      </w:r>
      <w:r w:rsidRPr="00633718">
        <w:rPr>
          <w:rFonts w:hint="eastAsia"/>
          <w:kern w:val="0"/>
          <w:sz w:val="24"/>
        </w:rPr>
        <w:t>。，</w:t>
      </w:r>
      <w:r w:rsidRPr="00633718">
        <w:rPr>
          <w:kern w:val="0"/>
          <w:sz w:val="24"/>
        </w:rPr>
        <w:t>2003</w:t>
      </w:r>
      <w:r w:rsidRPr="00633718">
        <w:rPr>
          <w:rFonts w:hint="eastAsia"/>
          <w:kern w:val="0"/>
          <w:sz w:val="24"/>
        </w:rPr>
        <w:t>）提出了无线自组网中给定路由路径的路由寿命的概率模型。首先，该机制设置检测链路状态的时间长度，然后计算路由保持活动的概率</w:t>
      </w:r>
      <w:r w:rsidRPr="00633718">
        <w:rPr>
          <w:kern w:val="0"/>
          <w:sz w:val="24"/>
        </w:rPr>
        <w:t>;</w:t>
      </w:r>
      <w:r w:rsidRPr="00633718">
        <w:rPr>
          <w:rFonts w:hint="eastAsia"/>
          <w:kern w:val="0"/>
          <w:sz w:val="24"/>
        </w:rPr>
        <w:t>那么它就为</w:t>
      </w:r>
      <m:oMath>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max</m:t>
            </m:r>
          </m:sub>
        </m:sSub>
      </m:oMath>
      <w:r w:rsidRPr="00633718">
        <w:rPr>
          <w:rFonts w:hint="eastAsia"/>
          <w:kern w:val="0"/>
          <w:sz w:val="24"/>
        </w:rPr>
        <w:t>（预期路径寿命）确定了一个合理的值。为了进一步简化路由机制，我们在本文中应用了一种方向预测方法，其中一个链路的寿命是根据当前全球位置定义的以及由</w:t>
      </w:r>
      <w:r w:rsidRPr="00633718">
        <w:rPr>
          <w:kern w:val="0"/>
          <w:sz w:val="24"/>
        </w:rPr>
        <w:t>GPS</w:t>
      </w:r>
      <w:r w:rsidRPr="00633718">
        <w:rPr>
          <w:rFonts w:hint="eastAsia"/>
          <w:kern w:val="0"/>
          <w:sz w:val="24"/>
        </w:rPr>
        <w:t>或其他定位系统提供的两个相邻节点的速度矢量。</w:t>
      </w:r>
    </w:p>
    <w:p w:rsidR="006A3D6E" w:rsidRPr="006A3D6E" w:rsidRDefault="006A3D6E" w:rsidP="006A3D6E">
      <w:pPr>
        <w:autoSpaceDE w:val="0"/>
        <w:autoSpaceDN w:val="0"/>
        <w:adjustRightInd w:val="0"/>
        <w:spacing w:beforeLines="50" w:before="156" w:afterLines="50" w:after="156" w:line="360" w:lineRule="auto"/>
        <w:ind w:left="360" w:firstLineChars="200" w:firstLine="480"/>
        <w:jc w:val="left"/>
        <w:rPr>
          <w:kern w:val="0"/>
          <w:sz w:val="24"/>
        </w:rPr>
      </w:pPr>
      <w:r w:rsidRPr="006A3D6E">
        <w:rPr>
          <w:rFonts w:hint="eastAsia"/>
          <w:kern w:val="0"/>
          <w:sz w:val="24"/>
        </w:rPr>
        <w:t>让</w:t>
      </w:r>
    </w:p>
    <w:p w:rsidR="006A3D6E" w:rsidRPr="006A3D6E" w:rsidRDefault="006A3D6E" w:rsidP="006A3D6E">
      <w:pPr>
        <w:autoSpaceDE w:val="0"/>
        <w:autoSpaceDN w:val="0"/>
        <w:adjustRightInd w:val="0"/>
        <w:spacing w:beforeLines="50" w:before="156" w:afterLines="50" w:after="156" w:line="360" w:lineRule="auto"/>
        <w:ind w:left="360" w:firstLineChars="200" w:firstLine="480"/>
        <w:jc w:val="left"/>
        <w:rPr>
          <w:kern w:val="0"/>
          <w:sz w:val="24"/>
        </w:rPr>
      </w:pPr>
      <w:r w:rsidRPr="006A3D6E">
        <w:rPr>
          <w:rFonts w:hint="eastAsia"/>
          <w:kern w:val="0"/>
          <w:sz w:val="24"/>
        </w:rPr>
        <w:t>•</w:t>
      </w:r>
      <m:oMath>
        <m:r>
          <m:rPr>
            <m:sty m:val="p"/>
          </m:rP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i</m:t>
            </m:r>
          </m:sub>
        </m:sSub>
        <m:r>
          <w:rPr>
            <w:rFonts w:ascii="Cambria Math" w:hAnsi="Cambria Math"/>
            <w:kern w:val="0"/>
            <w:sz w:val="24"/>
          </w:rPr>
          <m:t>)</m:t>
        </m:r>
      </m:oMath>
      <w:r w:rsidRPr="006A3D6E">
        <w:rPr>
          <w:rFonts w:hint="eastAsia"/>
          <w:kern w:val="0"/>
          <w:sz w:val="24"/>
        </w:rPr>
        <w:t>是节点</w:t>
      </w:r>
      <w:proofErr w:type="spellStart"/>
      <w:r w:rsidRPr="006A3D6E">
        <w:rPr>
          <w:rFonts w:hint="eastAsia"/>
          <w:kern w:val="0"/>
          <w:sz w:val="24"/>
        </w:rPr>
        <w:t>i</w:t>
      </w:r>
      <w:proofErr w:type="spellEnd"/>
      <w:r w:rsidRPr="006A3D6E">
        <w:rPr>
          <w:rFonts w:hint="eastAsia"/>
          <w:kern w:val="0"/>
          <w:sz w:val="24"/>
        </w:rPr>
        <w:t>的坐标</w:t>
      </w:r>
      <w:r w:rsidRPr="006A3D6E">
        <w:rPr>
          <w:rFonts w:hint="eastAsia"/>
          <w:kern w:val="0"/>
          <w:sz w:val="24"/>
        </w:rPr>
        <w:t>;</w:t>
      </w:r>
    </w:p>
    <w:p w:rsidR="006A3D6E" w:rsidRPr="006A3D6E" w:rsidRDefault="006A3D6E" w:rsidP="006A3D6E">
      <w:pPr>
        <w:autoSpaceDE w:val="0"/>
        <w:autoSpaceDN w:val="0"/>
        <w:adjustRightInd w:val="0"/>
        <w:spacing w:beforeLines="50" w:before="156" w:afterLines="50" w:after="156" w:line="360" w:lineRule="auto"/>
        <w:ind w:left="360" w:firstLineChars="200" w:firstLine="480"/>
        <w:jc w:val="left"/>
        <w:rPr>
          <w:kern w:val="0"/>
          <w:sz w:val="24"/>
        </w:rPr>
      </w:pPr>
      <w:r w:rsidRPr="006A3D6E">
        <w:rPr>
          <w:rFonts w:hint="eastAsia"/>
          <w:kern w:val="0"/>
          <w:sz w:val="24"/>
        </w:rPr>
        <w:t>•</w:t>
      </w:r>
      <m:oMath>
        <m:r>
          <m:rPr>
            <m:sty m:val="p"/>
          </m:rP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j</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j</m:t>
            </m:r>
          </m:sub>
        </m:sSub>
        <m:r>
          <w:rPr>
            <w:rFonts w:ascii="Cambria Math" w:hAnsi="Cambria Math"/>
            <w:kern w:val="0"/>
            <w:sz w:val="24"/>
          </w:rPr>
          <m:t>)</m:t>
        </m:r>
      </m:oMath>
      <w:r w:rsidRPr="006A3D6E">
        <w:rPr>
          <w:rFonts w:hint="eastAsia"/>
          <w:kern w:val="0"/>
          <w:sz w:val="24"/>
        </w:rPr>
        <w:t>是节点</w:t>
      </w:r>
      <w:r w:rsidRPr="006A3D6E">
        <w:rPr>
          <w:rFonts w:hint="eastAsia"/>
          <w:kern w:val="0"/>
          <w:sz w:val="24"/>
        </w:rPr>
        <w:t>j</w:t>
      </w:r>
      <w:r w:rsidRPr="006A3D6E">
        <w:rPr>
          <w:rFonts w:hint="eastAsia"/>
          <w:kern w:val="0"/>
          <w:sz w:val="24"/>
        </w:rPr>
        <w:t>的坐标</w:t>
      </w:r>
      <w:r w:rsidRPr="006A3D6E">
        <w:rPr>
          <w:rFonts w:hint="eastAsia"/>
          <w:kern w:val="0"/>
          <w:sz w:val="24"/>
        </w:rPr>
        <w:t>;</w:t>
      </w:r>
    </w:p>
    <w:p w:rsidR="00633718" w:rsidRDefault="006A3D6E" w:rsidP="006A3D6E">
      <w:pPr>
        <w:autoSpaceDE w:val="0"/>
        <w:autoSpaceDN w:val="0"/>
        <w:adjustRightInd w:val="0"/>
        <w:spacing w:beforeLines="50" w:before="156" w:afterLines="50" w:after="156" w:line="360" w:lineRule="auto"/>
        <w:ind w:left="360" w:firstLineChars="200" w:firstLine="480"/>
        <w:jc w:val="left"/>
        <w:rPr>
          <w:kern w:val="0"/>
          <w:sz w:val="24"/>
        </w:rPr>
      </w:pPr>
      <w:r w:rsidRPr="006A3D6E">
        <w:rPr>
          <w:rFonts w:hint="eastAsia"/>
          <w:kern w:val="0"/>
          <w:sz w:val="24"/>
        </w:rPr>
        <w:t>•</w:t>
      </w:r>
      <m:oMath>
        <m:r>
          <m:rPr>
            <m:sty m:val="p"/>
          </m:rPr>
          <w:rPr>
            <w:rFonts w:ascii="Cambria Math" w:hAnsi="Cambria Math"/>
            <w:kern w:val="0"/>
            <w:sz w:val="24"/>
          </w:rPr>
          <m:t>(v</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vy</m:t>
            </m:r>
          </m:e>
          <m:sub>
            <m:r>
              <w:rPr>
                <w:rFonts w:ascii="Cambria Math" w:hAnsi="Cambria Math"/>
                <w:kern w:val="0"/>
                <w:sz w:val="24"/>
              </w:rPr>
              <m:t>i</m:t>
            </m:r>
          </m:sub>
        </m:sSub>
        <m:r>
          <w:rPr>
            <w:rFonts w:ascii="Cambria Math" w:hAnsi="Cambria Math"/>
            <w:kern w:val="0"/>
            <w:sz w:val="24"/>
          </w:rPr>
          <m:t>)</m:t>
        </m:r>
      </m:oMath>
      <w:r w:rsidRPr="006A3D6E">
        <w:rPr>
          <w:rFonts w:hint="eastAsia"/>
          <w:kern w:val="0"/>
          <w:sz w:val="24"/>
        </w:rPr>
        <w:t>和</w:t>
      </w:r>
      <m:oMath>
        <m:r>
          <m:rPr>
            <m:sty m:val="p"/>
          </m:rPr>
          <w:rPr>
            <w:rFonts w:ascii="Cambria Math" w:hAnsi="Cambria Math"/>
            <w:kern w:val="0"/>
            <w:sz w:val="24"/>
          </w:rPr>
          <m:t>(v</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j</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vy</m:t>
            </m:r>
          </m:e>
          <m:sub>
            <m:r>
              <w:rPr>
                <w:rFonts w:ascii="Cambria Math" w:hAnsi="Cambria Math"/>
                <w:kern w:val="0"/>
                <w:sz w:val="24"/>
              </w:rPr>
              <m:t>j</m:t>
            </m:r>
          </m:sub>
        </m:sSub>
        <m:r>
          <w:rPr>
            <w:rFonts w:ascii="Cambria Math" w:hAnsi="Cambria Math"/>
            <w:kern w:val="0"/>
            <w:sz w:val="24"/>
          </w:rPr>
          <m:t>)</m:t>
        </m:r>
      </m:oMath>
      <w:r w:rsidRPr="006A3D6E">
        <w:rPr>
          <w:rFonts w:hint="eastAsia"/>
          <w:kern w:val="0"/>
          <w:sz w:val="24"/>
        </w:rPr>
        <w:t>分别是节点</w:t>
      </w:r>
      <w:proofErr w:type="spellStart"/>
      <w:r w:rsidRPr="006A3D6E">
        <w:rPr>
          <w:rFonts w:hint="eastAsia"/>
          <w:kern w:val="0"/>
          <w:sz w:val="24"/>
        </w:rPr>
        <w:t>i</w:t>
      </w:r>
      <w:proofErr w:type="spellEnd"/>
      <w:r w:rsidRPr="006A3D6E">
        <w:rPr>
          <w:rFonts w:hint="eastAsia"/>
          <w:kern w:val="0"/>
          <w:sz w:val="24"/>
        </w:rPr>
        <w:t>和节点</w:t>
      </w:r>
      <w:r w:rsidRPr="006A3D6E">
        <w:rPr>
          <w:rFonts w:hint="eastAsia"/>
          <w:kern w:val="0"/>
          <w:sz w:val="24"/>
        </w:rPr>
        <w:t>j</w:t>
      </w:r>
      <w:r w:rsidRPr="006A3D6E">
        <w:rPr>
          <w:rFonts w:hint="eastAsia"/>
          <w:kern w:val="0"/>
          <w:sz w:val="24"/>
        </w:rPr>
        <w:t>是速度矢量</w:t>
      </w:r>
    </w:p>
    <w:p w:rsidR="006A3D6E" w:rsidRDefault="006A3D6E" w:rsidP="006A3D6E">
      <w:pPr>
        <w:autoSpaceDE w:val="0"/>
        <w:autoSpaceDN w:val="0"/>
        <w:adjustRightInd w:val="0"/>
        <w:spacing w:beforeLines="50" w:before="156" w:afterLines="50" w:after="156" w:line="360" w:lineRule="auto"/>
        <w:ind w:left="360" w:firstLineChars="200" w:firstLine="480"/>
        <w:jc w:val="left"/>
        <w:rPr>
          <w:kern w:val="0"/>
          <w:sz w:val="24"/>
        </w:rPr>
      </w:pPr>
      <w:r w:rsidRPr="006A3D6E">
        <w:rPr>
          <w:rFonts w:hint="eastAsia"/>
          <w:kern w:val="0"/>
          <w:sz w:val="24"/>
        </w:rPr>
        <w:t>节点的传输范围是γ。预期链接生命周期（</w:t>
      </w:r>
      <m:oMath>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ij</m:t>
            </m:r>
          </m:sub>
        </m:sSub>
      </m:oMath>
      <w:r w:rsidRPr="006A3D6E">
        <w:rPr>
          <w:rFonts w:hint="eastAsia"/>
          <w:kern w:val="0"/>
          <w:sz w:val="24"/>
        </w:rPr>
        <w:t>）为节点</w:t>
      </w:r>
      <w:proofErr w:type="spellStart"/>
      <w:r w:rsidRPr="006A3D6E">
        <w:rPr>
          <w:rFonts w:hint="eastAsia"/>
          <w:kern w:val="0"/>
          <w:sz w:val="24"/>
        </w:rPr>
        <w:t>i</w:t>
      </w:r>
      <w:proofErr w:type="spellEnd"/>
      <w:r>
        <w:rPr>
          <w:rFonts w:hint="eastAsia"/>
          <w:kern w:val="0"/>
          <w:sz w:val="24"/>
        </w:rPr>
        <w:t>和节点</w:t>
      </w:r>
      <w:r>
        <w:rPr>
          <w:rFonts w:hint="eastAsia"/>
          <w:kern w:val="0"/>
          <w:sz w:val="24"/>
        </w:rPr>
        <w:t>j</w:t>
      </w:r>
      <w:r w:rsidRPr="006A3D6E">
        <w:rPr>
          <w:rFonts w:hint="eastAsia"/>
          <w:kern w:val="0"/>
          <w:sz w:val="24"/>
        </w:rPr>
        <w:t>之间的链接</w:t>
      </w:r>
      <w:r>
        <w:rPr>
          <w:rFonts w:hint="eastAsia"/>
          <w:kern w:val="0"/>
          <w:sz w:val="24"/>
        </w:rPr>
        <w:t xml:space="preserve"> </w:t>
      </w:r>
      <w:r w:rsidRPr="006A3D6E">
        <w:rPr>
          <w:rFonts w:hint="eastAsia"/>
          <w:kern w:val="0"/>
          <w:sz w:val="24"/>
        </w:rPr>
        <w:t>定义如下（</w:t>
      </w:r>
      <w:r w:rsidRPr="006A3D6E">
        <w:rPr>
          <w:rFonts w:hint="eastAsia"/>
          <w:kern w:val="0"/>
          <w:sz w:val="24"/>
        </w:rPr>
        <w:t>Jung</w:t>
      </w:r>
      <w:r w:rsidRPr="006A3D6E">
        <w:rPr>
          <w:rFonts w:hint="eastAsia"/>
          <w:kern w:val="0"/>
          <w:sz w:val="24"/>
        </w:rPr>
        <w:t>等人，</w:t>
      </w:r>
      <w:r w:rsidRPr="006A3D6E">
        <w:rPr>
          <w:rFonts w:hint="eastAsia"/>
          <w:kern w:val="0"/>
          <w:sz w:val="24"/>
        </w:rPr>
        <w:t>2007</w:t>
      </w:r>
      <w:r w:rsidRPr="006A3D6E">
        <w:rPr>
          <w:rFonts w:hint="eastAsia"/>
          <w:kern w:val="0"/>
          <w:sz w:val="24"/>
        </w:rPr>
        <w:t>）：</w:t>
      </w:r>
    </w:p>
    <w:p w:rsidR="006A3D6E" w:rsidRPr="006A3D6E" w:rsidRDefault="00CB06DE" w:rsidP="006A3D6E">
      <w:pPr>
        <w:autoSpaceDE w:val="0"/>
        <w:autoSpaceDN w:val="0"/>
        <w:adjustRightInd w:val="0"/>
        <w:spacing w:beforeLines="50" w:before="156" w:afterLines="50" w:after="156" w:line="360" w:lineRule="auto"/>
        <w:ind w:left="360" w:firstLineChars="200" w:firstLine="480"/>
        <w:jc w:val="left"/>
        <w:rPr>
          <w:i/>
          <w:kern w:val="0"/>
          <w:sz w:val="24"/>
        </w:rPr>
      </w:pPr>
      <m:oMathPara>
        <m:oMath>
          <m:sSub>
            <m:sSubPr>
              <m:ctrlPr>
                <w:rPr>
                  <w:rFonts w:ascii="Cambria Math" w:hAnsi="Cambria Math"/>
                  <w:kern w:val="0"/>
                  <w:sz w:val="24"/>
                </w:rPr>
              </m:ctrlPr>
            </m:sSubPr>
            <m:e>
              <m:r>
                <w:rPr>
                  <w:rFonts w:ascii="Cambria Math" w:hAnsi="Cambria Math"/>
                  <w:kern w:val="0"/>
                  <w:sz w:val="24"/>
                </w:rPr>
                <m:t>t</m:t>
              </m:r>
            </m:e>
            <m:sub>
              <m:r>
                <w:rPr>
                  <w:rFonts w:ascii="Cambria Math" w:hAnsi="Cambria Math"/>
                  <w:kern w:val="0"/>
                  <w:sz w:val="24"/>
                </w:rPr>
                <m:t>ij</m:t>
              </m:r>
            </m:sub>
          </m:sSub>
          <m:r>
            <w:rPr>
              <w:rFonts w:ascii="Cambria Math" w:hAnsi="Cambria Math"/>
              <w:kern w:val="0"/>
              <w:sz w:val="24"/>
            </w:rPr>
            <m:t>=</m:t>
          </m:r>
          <m:f>
            <m:fPr>
              <m:ctrlPr>
                <w:rPr>
                  <w:rFonts w:ascii="Cambria Math" w:hAnsi="Cambria Math"/>
                  <w:i/>
                  <w:kern w:val="0"/>
                  <w:sz w:val="24"/>
                </w:rPr>
              </m:ctrlPr>
            </m:fPr>
            <m:num>
              <m:rad>
                <m:radPr>
                  <m:degHide m:val="1"/>
                  <m:ctrlPr>
                    <w:rPr>
                      <w:rFonts w:ascii="Cambria Math" w:hAnsi="Cambria Math"/>
                      <w:i/>
                      <w:kern w:val="0"/>
                      <w:sz w:val="24"/>
                    </w:rPr>
                  </m:ctrlPr>
                </m:radPr>
                <m:deg/>
                <m:e>
                  <m:d>
                    <m:dPr>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rv</m:t>
                          </m:r>
                        </m:e>
                        <m:sub>
                          <m:r>
                            <w:rPr>
                              <w:rFonts w:ascii="Cambria Math" w:hAnsi="Cambria Math"/>
                              <w:kern w:val="0"/>
                              <w:sz w:val="24"/>
                            </w:rPr>
                            <m:t>x</m:t>
                          </m:r>
                        </m:sub>
                        <m:sup>
                          <m:r>
                            <w:rPr>
                              <w:rFonts w:ascii="Cambria Math" w:hAnsi="Cambria Math"/>
                              <w:kern w:val="0"/>
                              <w:sz w:val="24"/>
                            </w:rPr>
                            <m:t>2</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rv</m:t>
                          </m:r>
                        </m:e>
                        <m:sub>
                          <m:r>
                            <w:rPr>
                              <w:rFonts w:ascii="Cambria Math" w:hAnsi="Cambria Math"/>
                              <w:kern w:val="0"/>
                              <w:sz w:val="24"/>
                            </w:rPr>
                            <m:t>y</m:t>
                          </m:r>
                        </m:sub>
                        <m:sup>
                          <m:r>
                            <w:rPr>
                              <w:rFonts w:ascii="Cambria Math" w:hAnsi="Cambria Math"/>
                              <w:kern w:val="0"/>
                              <w:sz w:val="24"/>
                            </w:rPr>
                            <m:t>2</m:t>
                          </m:r>
                        </m:sup>
                      </m:sSubSup>
                    </m:e>
                  </m:d>
                  <m:sSup>
                    <m:sSupPr>
                      <m:ctrlPr>
                        <w:rPr>
                          <w:rFonts w:ascii="Cambria Math" w:hAnsi="Cambria Math"/>
                          <w:i/>
                          <w:kern w:val="0"/>
                          <w:sz w:val="24"/>
                        </w:rPr>
                      </m:ctrlPr>
                    </m:sSupPr>
                    <m:e>
                      <m:r>
                        <w:rPr>
                          <w:rFonts w:ascii="Cambria Math" w:hAnsi="Cambria Math"/>
                          <w:kern w:val="0"/>
                          <w:sz w:val="24"/>
                        </w:rPr>
                        <m:t>γ</m:t>
                      </m:r>
                    </m:e>
                    <m:sup>
                      <m:r>
                        <w:rPr>
                          <w:rFonts w:ascii="Cambria Math" w:hAnsi="Cambria Math"/>
                          <w:kern w:val="0"/>
                          <w:sz w:val="24"/>
                        </w:rPr>
                        <m:t>2</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rv</m:t>
                          </m:r>
                        </m:e>
                        <m:sub>
                          <m:r>
                            <w:rPr>
                              <w:rFonts w:ascii="Cambria Math" w:hAnsi="Cambria Math"/>
                              <w:kern w:val="0"/>
                              <w:sz w:val="24"/>
                            </w:rPr>
                            <m:t>x</m:t>
                          </m:r>
                        </m:sub>
                      </m:s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y</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rv</m:t>
                          </m:r>
                        </m:e>
                        <m:sub>
                          <m:r>
                            <w:rPr>
                              <w:rFonts w:ascii="Cambria Math" w:hAnsi="Cambria Math"/>
                              <w:kern w:val="0"/>
                              <w:sz w:val="24"/>
                            </w:rPr>
                            <m:t>y</m:t>
                          </m:r>
                        </m:sub>
                      </m:s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x</m:t>
                          </m:r>
                        </m:sub>
                      </m:sSub>
                      <m:r>
                        <w:rPr>
                          <w:rFonts w:ascii="Cambria Math" w:hAnsi="Cambria Math"/>
                          <w:kern w:val="0"/>
                          <w:sz w:val="24"/>
                        </w:rPr>
                        <m:t>)</m:t>
                      </m:r>
                    </m:e>
                    <m:sup>
                      <m:r>
                        <w:rPr>
                          <w:rFonts w:ascii="Cambria Math" w:hAnsi="Cambria Math"/>
                          <w:kern w:val="0"/>
                          <w:sz w:val="24"/>
                        </w:rPr>
                        <m:t>2</m:t>
                      </m:r>
                    </m:sup>
                  </m:sSup>
                </m:e>
              </m:ra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rv</m:t>
                  </m:r>
                </m:e>
                <m:sub>
                  <m:r>
                    <w:rPr>
                      <w:rFonts w:ascii="Cambria Math" w:hAnsi="Cambria Math"/>
                      <w:kern w:val="0"/>
                      <w:sz w:val="24"/>
                    </w:rPr>
                    <m:t>x</m:t>
                  </m:r>
                </m:sub>
              </m:s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x</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rv</m:t>
                  </m:r>
                </m:e>
                <m:sub>
                  <m:r>
                    <w:rPr>
                      <w:rFonts w:ascii="Cambria Math" w:hAnsi="Cambria Math"/>
                      <w:kern w:val="0"/>
                      <w:sz w:val="24"/>
                    </w:rPr>
                    <m:t>y</m:t>
                  </m:r>
                </m:sub>
              </m:sSub>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y</m:t>
                  </m:r>
                </m:sub>
              </m:sSub>
              <m:r>
                <w:rPr>
                  <w:rFonts w:ascii="Cambria Math" w:hAnsi="Cambria Math"/>
                  <w:kern w:val="0"/>
                  <w:sz w:val="24"/>
                </w:rPr>
                <m:t>)</m:t>
              </m:r>
            </m:num>
            <m:den>
              <m:sSubSup>
                <m:sSubSupPr>
                  <m:ctrlPr>
                    <w:rPr>
                      <w:rFonts w:ascii="Cambria Math" w:hAnsi="Cambria Math"/>
                      <w:i/>
                      <w:kern w:val="0"/>
                      <w:sz w:val="24"/>
                    </w:rPr>
                  </m:ctrlPr>
                </m:sSubSupPr>
                <m:e>
                  <m:r>
                    <w:rPr>
                      <w:rFonts w:ascii="Cambria Math" w:hAnsi="Cambria Math"/>
                      <w:kern w:val="0"/>
                      <w:sz w:val="24"/>
                    </w:rPr>
                    <m:t>rv</m:t>
                  </m:r>
                </m:e>
                <m:sub>
                  <m:r>
                    <w:rPr>
                      <w:rFonts w:ascii="Cambria Math" w:hAnsi="Cambria Math"/>
                      <w:kern w:val="0"/>
                      <w:sz w:val="24"/>
                    </w:rPr>
                    <m:t>x</m:t>
                  </m:r>
                </m:sub>
                <m:sup>
                  <m:r>
                    <w:rPr>
                      <w:rFonts w:ascii="Cambria Math" w:hAnsi="Cambria Math"/>
                      <w:kern w:val="0"/>
                      <w:sz w:val="24"/>
                    </w:rPr>
                    <m:t>2</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rv</m:t>
                  </m:r>
                </m:e>
                <m:sub>
                  <m:r>
                    <w:rPr>
                      <w:rFonts w:ascii="Cambria Math" w:hAnsi="Cambria Math"/>
                      <w:kern w:val="0"/>
                      <w:sz w:val="24"/>
                    </w:rPr>
                    <m:t>y</m:t>
                  </m:r>
                </m:sub>
                <m:sup>
                  <m:r>
                    <w:rPr>
                      <w:rFonts w:ascii="Cambria Math" w:hAnsi="Cambria Math"/>
                      <w:kern w:val="0"/>
                      <w:sz w:val="24"/>
                    </w:rPr>
                    <m:t>2</m:t>
                  </m:r>
                </m:sup>
              </m:sSubSup>
            </m:den>
          </m:f>
        </m:oMath>
      </m:oMathPara>
    </w:p>
    <w:p w:rsidR="006A3D6E" w:rsidRDefault="000D460E" w:rsidP="006A3D6E">
      <w:pPr>
        <w:autoSpaceDE w:val="0"/>
        <w:autoSpaceDN w:val="0"/>
        <w:adjustRightInd w:val="0"/>
        <w:spacing w:beforeLines="50" w:before="156" w:afterLines="50" w:after="156" w:line="360" w:lineRule="auto"/>
        <w:ind w:left="360" w:firstLineChars="200" w:firstLine="480"/>
        <w:jc w:val="left"/>
        <w:rPr>
          <w:kern w:val="0"/>
          <w:sz w:val="24"/>
        </w:rPr>
      </w:pPr>
      <w:r>
        <w:rPr>
          <w:rFonts w:hint="eastAsia"/>
          <w:kern w:val="0"/>
          <w:sz w:val="24"/>
        </w:rPr>
        <w:t>其中</w:t>
      </w:r>
    </w:p>
    <w:p w:rsidR="000D460E" w:rsidRPr="000D460E" w:rsidRDefault="00CB06DE" w:rsidP="000D460E">
      <w:pPr>
        <w:autoSpaceDE w:val="0"/>
        <w:autoSpaceDN w:val="0"/>
        <w:adjustRightInd w:val="0"/>
        <w:spacing w:beforeLines="50" w:before="156" w:afterLines="50" w:after="156" w:line="360" w:lineRule="auto"/>
        <w:ind w:left="360" w:firstLineChars="200" w:firstLine="480"/>
        <w:jc w:val="left"/>
        <w:rPr>
          <w:kern w:val="0"/>
          <w:sz w:val="24"/>
        </w:rPr>
      </w:pPr>
      <m:oMathPara>
        <m:oMath>
          <m:sSub>
            <m:sSubPr>
              <m:ctrlPr>
                <w:rPr>
                  <w:rFonts w:ascii="Cambria Math" w:hAnsi="Cambria Math"/>
                  <w:i/>
                  <w:kern w:val="0"/>
                  <w:sz w:val="24"/>
                </w:rPr>
              </m:ctrlPr>
            </m:sSubPr>
            <m:e>
              <m:r>
                <w:rPr>
                  <w:rFonts w:ascii="Cambria Math" w:hAnsi="Cambria Math"/>
                  <w:kern w:val="0"/>
                  <w:sz w:val="24"/>
                </w:rPr>
                <m:t>rv</m:t>
              </m:r>
            </m:e>
            <m:sub>
              <m:r>
                <w:rPr>
                  <w:rFonts w:ascii="Cambria Math" w:hAnsi="Cambria Math"/>
                  <w:kern w:val="0"/>
                  <w:sz w:val="24"/>
                </w:rPr>
                <m:t>x</m:t>
              </m:r>
            </m:sub>
          </m:sSub>
          <m:r>
            <m:rPr>
              <m:sty m:val="p"/>
            </m:rPr>
            <w:rPr>
              <w:rFonts w:ascii="Cambria Math" w:hAnsi="Cambria Math"/>
              <w:kern w:val="0"/>
              <w:sz w:val="24"/>
            </w:rPr>
            <m:t xml:space="preserve"> = </m:t>
          </m:r>
          <m:sSub>
            <m:sSubPr>
              <m:ctrlPr>
                <w:rPr>
                  <w:rFonts w:ascii="Cambria Math" w:hAnsi="Cambria Math"/>
                  <w:kern w:val="0"/>
                  <w:sz w:val="24"/>
                </w:rPr>
              </m:ctrlPr>
            </m:sSubPr>
            <m:e>
              <m:r>
                <m:rPr>
                  <m:sty m:val="p"/>
                </m:rPr>
                <w:rPr>
                  <w:rFonts w:ascii="Cambria Math" w:hAnsi="Cambria Math"/>
                  <w:kern w:val="0"/>
                  <w:sz w:val="24"/>
                </w:rPr>
                <m:t>vx</m:t>
              </m:r>
            </m:e>
            <m:sub>
              <m:r>
                <w:rPr>
                  <w:rFonts w:ascii="Cambria Math" w:hAnsi="Cambria Math"/>
                  <w:kern w:val="0"/>
                  <w:sz w:val="24"/>
                </w:rPr>
                <m:t>i</m:t>
              </m:r>
            </m:sub>
          </m:sSub>
          <m:r>
            <m:rPr>
              <m:sty m:val="p"/>
            </m:rPr>
            <w:rPr>
              <w:rFonts w:ascii="Cambria Math" w:hAnsi="Cambria Math"/>
              <w:kern w:val="0"/>
              <w:sz w:val="24"/>
            </w:rPr>
            <m:t xml:space="preserve"> – </m:t>
          </m:r>
          <m:sSub>
            <m:sSubPr>
              <m:ctrlPr>
                <w:rPr>
                  <w:rFonts w:ascii="Cambria Math" w:hAnsi="Cambria Math"/>
                  <w:kern w:val="0"/>
                  <w:sz w:val="24"/>
                </w:rPr>
              </m:ctrlPr>
            </m:sSubPr>
            <m:e>
              <m:r>
                <m:rPr>
                  <m:sty m:val="p"/>
                </m:rPr>
                <w:rPr>
                  <w:rFonts w:ascii="Cambria Math" w:hAnsi="Cambria Math"/>
                  <w:kern w:val="0"/>
                  <w:sz w:val="24"/>
                </w:rPr>
                <m:t>vx</m:t>
              </m:r>
            </m:e>
            <m:sub>
              <m:r>
                <w:rPr>
                  <w:rFonts w:ascii="Cambria Math" w:hAnsi="Cambria Math"/>
                  <w:kern w:val="0"/>
                  <w:sz w:val="24"/>
                </w:rPr>
                <m:t>j</m:t>
              </m:r>
            </m:sub>
          </m:sSub>
          <m:r>
            <m:rPr>
              <m:sty m:val="p"/>
            </m:rP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kern w:val="0"/>
                  <w:sz w:val="24"/>
                </w:rPr>
                <m:t>rv</m:t>
              </m:r>
            </m:e>
            <m:sub>
              <m:r>
                <w:rPr>
                  <w:rFonts w:ascii="Cambria Math" w:hAnsi="Cambria Math"/>
                  <w:kern w:val="0"/>
                  <w:sz w:val="24"/>
                </w:rPr>
                <m:t>y</m:t>
              </m:r>
            </m:sub>
          </m:sSub>
          <m:r>
            <m:rPr>
              <m:sty m:val="p"/>
            </m:rPr>
            <w:rPr>
              <w:rFonts w:ascii="Cambria Math" w:hAnsi="Cambria Math"/>
              <w:kern w:val="0"/>
              <w:sz w:val="24"/>
            </w:rPr>
            <m:t xml:space="preserve"> = </m:t>
          </m:r>
          <m:sSub>
            <m:sSubPr>
              <m:ctrlPr>
                <w:rPr>
                  <w:rFonts w:ascii="Cambria Math" w:hAnsi="Cambria Math"/>
                  <w:kern w:val="0"/>
                  <w:sz w:val="24"/>
                </w:rPr>
              </m:ctrlPr>
            </m:sSubPr>
            <m:e>
              <m:r>
                <m:rPr>
                  <m:sty m:val="p"/>
                </m:rPr>
                <w:rPr>
                  <w:rFonts w:ascii="Cambria Math" w:hAnsi="Cambria Math"/>
                  <w:kern w:val="0"/>
                  <w:sz w:val="24"/>
                </w:rPr>
                <m:t>vy</m:t>
              </m:r>
            </m:e>
            <m:sub>
              <m:r>
                <w:rPr>
                  <w:rFonts w:ascii="Cambria Math" w:hAnsi="Cambria Math"/>
                  <w:kern w:val="0"/>
                  <w:sz w:val="24"/>
                </w:rPr>
                <m:t>i</m:t>
              </m:r>
            </m:sub>
          </m:sSub>
          <m:r>
            <m:rPr>
              <m:sty m:val="p"/>
            </m:rPr>
            <w:rPr>
              <w:rFonts w:ascii="Cambria Math" w:hAnsi="Cambria Math"/>
              <w:kern w:val="0"/>
              <w:sz w:val="24"/>
            </w:rPr>
            <m:t xml:space="preserve"> – </m:t>
          </m:r>
          <m:sSub>
            <m:sSubPr>
              <m:ctrlPr>
                <w:rPr>
                  <w:rFonts w:ascii="Cambria Math" w:hAnsi="Cambria Math"/>
                  <w:kern w:val="0"/>
                  <w:sz w:val="24"/>
                </w:rPr>
              </m:ctrlPr>
            </m:sSubPr>
            <m:e>
              <m:r>
                <m:rPr>
                  <m:sty m:val="p"/>
                </m:rPr>
                <w:rPr>
                  <w:rFonts w:ascii="Cambria Math" w:hAnsi="Cambria Math"/>
                  <w:kern w:val="0"/>
                  <w:sz w:val="24"/>
                </w:rPr>
                <m:t>vy</m:t>
              </m:r>
            </m:e>
            <m:sub>
              <m:r>
                <w:rPr>
                  <w:rFonts w:ascii="Cambria Math" w:hAnsi="Cambria Math"/>
                  <w:kern w:val="0"/>
                  <w:sz w:val="24"/>
                </w:rPr>
                <m:t>j</m:t>
              </m:r>
            </m:sub>
          </m:sSub>
          <m:r>
            <m:rPr>
              <m:sty m:val="p"/>
            </m:rPr>
            <w:rPr>
              <w:rFonts w:ascii="Cambria Math" w:hAnsi="Cambria Math"/>
              <w:kern w:val="0"/>
              <w:sz w:val="24"/>
            </w:rPr>
            <m:t xml:space="preserve">; </m:t>
          </m:r>
          <m:sSub>
            <m:sSubPr>
              <m:ctrlPr>
                <w:rPr>
                  <w:rFonts w:ascii="Cambria Math" w:hAnsi="Cambria Math"/>
                  <w:kern w:val="0"/>
                  <w:sz w:val="24"/>
                </w:rPr>
              </m:ctrlPr>
            </m:sSubPr>
            <m:e>
              <m:r>
                <m:rPr>
                  <m:sty m:val="p"/>
                </m:rPr>
                <w:rPr>
                  <w:rFonts w:ascii="Cambria Math" w:hAnsi="Cambria Math"/>
                  <w:kern w:val="0"/>
                  <w:sz w:val="24"/>
                </w:rPr>
                <m:t>d</m:t>
              </m:r>
            </m:e>
            <m:sub>
              <m:r>
                <w:rPr>
                  <w:rFonts w:ascii="Cambria Math" w:hAnsi="Cambria Math"/>
                  <w:kern w:val="0"/>
                  <w:sz w:val="24"/>
                </w:rPr>
                <m:t>x</m:t>
              </m:r>
            </m:sub>
          </m:sSub>
          <m:r>
            <m:rPr>
              <m:sty m:val="p"/>
            </m:rPr>
            <w:rPr>
              <w:rFonts w:ascii="Cambria Math" w:hAnsi="Cambria Math"/>
              <w:kern w:val="0"/>
              <w:sz w:val="24"/>
            </w:rPr>
            <m:t xml:space="preserve"> = </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j</m:t>
              </m:r>
            </m:sub>
          </m:sSub>
          <m:r>
            <m:rPr>
              <m:sty m:val="p"/>
            </m:rPr>
            <w:rPr>
              <w:rFonts w:ascii="Cambria Math" w:hAnsi="Cambria Math"/>
              <w:kern w:val="0"/>
              <w:sz w:val="24"/>
            </w:rPr>
            <m:t xml:space="preserve"> – </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m:rPr>
              <m:sty m:val="p"/>
            </m:rPr>
            <w:rPr>
              <w:rFonts w:ascii="Cambria Math" w:hAnsi="Cambria Math"/>
              <w:kern w:val="0"/>
              <w:sz w:val="24"/>
            </w:rPr>
            <m:t xml:space="preserve">; </m:t>
          </m:r>
          <m:sSub>
            <m:sSubPr>
              <m:ctrlPr>
                <w:rPr>
                  <w:rFonts w:ascii="Cambria Math" w:hAnsi="Cambria Math"/>
                  <w:kern w:val="0"/>
                  <w:sz w:val="24"/>
                </w:rPr>
              </m:ctrlPr>
            </m:sSubPr>
            <m:e>
              <m:r>
                <m:rPr>
                  <m:sty m:val="p"/>
                </m:rPr>
                <w:rPr>
                  <w:rFonts w:ascii="Cambria Math" w:hAnsi="Cambria Math"/>
                  <w:kern w:val="0"/>
                  <w:sz w:val="24"/>
                </w:rPr>
                <m:t>d</m:t>
              </m:r>
            </m:e>
            <m:sub>
              <m:r>
                <w:rPr>
                  <w:rFonts w:ascii="Cambria Math" w:hAnsi="Cambria Math"/>
                  <w:kern w:val="0"/>
                  <w:sz w:val="24"/>
                </w:rPr>
                <m:t>y</m:t>
              </m:r>
            </m:sub>
          </m:sSub>
          <m:r>
            <m:rPr>
              <m:sty m:val="p"/>
            </m:rPr>
            <w:rPr>
              <w:rFonts w:ascii="Cambria Math" w:hAnsi="Cambria Math"/>
              <w:kern w:val="0"/>
              <w:sz w:val="24"/>
            </w:rPr>
            <m:t xml:space="preserve"> =</m:t>
          </m:r>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j</m:t>
              </m:r>
            </m:sub>
          </m:sSub>
          <m:r>
            <m:rPr>
              <m:sty m:val="p"/>
            </m:rPr>
            <w:rPr>
              <w:rFonts w:ascii="Cambria Math" w:hAnsi="Cambria Math"/>
              <w:kern w:val="0"/>
              <w:sz w:val="24"/>
            </w:rPr>
            <m:t xml:space="preserve"> – </m:t>
          </m:r>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r>
            <m:rPr>
              <m:sty m:val="p"/>
            </m:rPr>
            <w:rPr>
              <w:rFonts w:ascii="Cambria Math" w:hAnsi="Cambria Math"/>
              <w:kern w:val="0"/>
              <w:sz w:val="24"/>
            </w:rPr>
            <m:t>.</m:t>
          </m:r>
        </m:oMath>
      </m:oMathPara>
    </w:p>
    <w:p w:rsidR="000D460E" w:rsidRDefault="000D460E" w:rsidP="000D460E">
      <w:pPr>
        <w:autoSpaceDE w:val="0"/>
        <w:autoSpaceDN w:val="0"/>
        <w:adjustRightInd w:val="0"/>
        <w:spacing w:beforeLines="50" w:before="156" w:afterLines="50" w:after="156" w:line="360" w:lineRule="auto"/>
        <w:ind w:left="360" w:firstLineChars="200" w:firstLine="480"/>
        <w:jc w:val="left"/>
        <w:rPr>
          <w:kern w:val="0"/>
          <w:sz w:val="24"/>
        </w:rPr>
      </w:pPr>
      <w:r>
        <w:rPr>
          <w:rFonts w:hint="eastAsia"/>
          <w:noProof/>
          <w:kern w:val="0"/>
          <w:sz w:val="24"/>
        </w:rPr>
        <w:drawing>
          <wp:inline distT="0" distB="0" distL="0" distR="0">
            <wp:extent cx="2408830" cy="97080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s-1.png"/>
                    <pic:cNvPicPr/>
                  </pic:nvPicPr>
                  <pic:blipFill>
                    <a:blip r:embed="rId8">
                      <a:extLst>
                        <a:ext uri="{28A0092B-C50C-407E-A947-70E740481C1C}">
                          <a14:useLocalDpi xmlns:a14="http://schemas.microsoft.com/office/drawing/2010/main" val="0"/>
                        </a:ext>
                      </a:extLst>
                    </a:blip>
                    <a:stretch>
                      <a:fillRect/>
                    </a:stretch>
                  </pic:blipFill>
                  <pic:spPr>
                    <a:xfrm>
                      <a:off x="0" y="0"/>
                      <a:ext cx="2432579" cy="980371"/>
                    </a:xfrm>
                    <a:prstGeom prst="rect">
                      <a:avLst/>
                    </a:prstGeom>
                  </pic:spPr>
                </pic:pic>
              </a:graphicData>
            </a:graphic>
          </wp:inline>
        </w:drawing>
      </w:r>
    </w:p>
    <w:p w:rsidR="000D460E" w:rsidRPr="000B0FA2" w:rsidRDefault="000D460E" w:rsidP="000D460E">
      <w:pPr>
        <w:autoSpaceDE w:val="0"/>
        <w:autoSpaceDN w:val="0"/>
        <w:adjustRightInd w:val="0"/>
        <w:spacing w:beforeLines="50" w:before="156" w:afterLines="50" w:after="156" w:line="360" w:lineRule="auto"/>
        <w:ind w:left="360" w:firstLineChars="200" w:firstLine="420"/>
        <w:jc w:val="left"/>
        <w:rPr>
          <w:kern w:val="0"/>
          <w:szCs w:val="21"/>
        </w:rPr>
      </w:pPr>
      <w:r w:rsidRPr="000B0FA2">
        <w:rPr>
          <w:kern w:val="0"/>
          <w:szCs w:val="21"/>
        </w:rPr>
        <w:t xml:space="preserve">Fig. 1 </w:t>
      </w:r>
      <w:r w:rsidRPr="000B0FA2">
        <w:rPr>
          <w:rFonts w:hint="eastAsia"/>
          <w:kern w:val="0"/>
          <w:szCs w:val="21"/>
        </w:rPr>
        <w:t>扩展</w:t>
      </w:r>
      <w:r w:rsidRPr="000B0FA2">
        <w:rPr>
          <w:kern w:val="0"/>
          <w:szCs w:val="21"/>
        </w:rPr>
        <w:t>的路由答复选项</w:t>
      </w:r>
    </w:p>
    <w:p w:rsidR="000D460E" w:rsidRDefault="000D460E" w:rsidP="009645B9">
      <w:pPr>
        <w:autoSpaceDE w:val="0"/>
        <w:autoSpaceDN w:val="0"/>
        <w:adjustRightInd w:val="0"/>
        <w:spacing w:beforeLines="50" w:before="156" w:afterLines="50" w:after="156" w:line="360" w:lineRule="auto"/>
        <w:ind w:firstLineChars="200" w:firstLine="480"/>
        <w:jc w:val="left"/>
        <w:rPr>
          <w:kern w:val="0"/>
          <w:sz w:val="24"/>
        </w:rPr>
      </w:pPr>
      <w:r w:rsidRPr="000D460E">
        <w:rPr>
          <w:rFonts w:hint="eastAsia"/>
          <w:kern w:val="0"/>
          <w:sz w:val="24"/>
        </w:rPr>
        <w:t>为了获得路径寿命，我们扩展了路由回复（</w:t>
      </w:r>
      <w:r w:rsidRPr="000D460E">
        <w:rPr>
          <w:rFonts w:hint="eastAsia"/>
          <w:kern w:val="0"/>
          <w:sz w:val="24"/>
        </w:rPr>
        <w:t>RREP</w:t>
      </w:r>
      <w:r w:rsidRPr="000D460E">
        <w:rPr>
          <w:rFonts w:hint="eastAsia"/>
          <w:kern w:val="0"/>
          <w:sz w:val="24"/>
        </w:rPr>
        <w:t>）消息以包括协调（</w:t>
      </w:r>
      <w:r w:rsidRPr="000D460E">
        <w:rPr>
          <w:rFonts w:hint="eastAsia"/>
          <w:kern w:val="0"/>
          <w:sz w:val="24"/>
        </w:rPr>
        <w:t>x</w:t>
      </w:r>
      <w:r w:rsidRPr="000D460E">
        <w:rPr>
          <w:rFonts w:hint="eastAsia"/>
          <w:kern w:val="0"/>
          <w:sz w:val="24"/>
        </w:rPr>
        <w:t>，</w:t>
      </w:r>
      <w:r w:rsidRPr="000D460E">
        <w:rPr>
          <w:rFonts w:hint="eastAsia"/>
          <w:kern w:val="0"/>
          <w:sz w:val="24"/>
        </w:rPr>
        <w:t>y</w:t>
      </w:r>
      <w:r w:rsidRPr="000D460E">
        <w:rPr>
          <w:rFonts w:hint="eastAsia"/>
          <w:kern w:val="0"/>
          <w:sz w:val="24"/>
        </w:rPr>
        <w:t>），速度向量（</w:t>
      </w:r>
      <w:proofErr w:type="spellStart"/>
      <w:r w:rsidRPr="000D460E">
        <w:rPr>
          <w:rFonts w:hint="eastAsia"/>
          <w:kern w:val="0"/>
          <w:sz w:val="24"/>
        </w:rPr>
        <w:t>vx</w:t>
      </w:r>
      <w:proofErr w:type="spellEnd"/>
      <w:r w:rsidRPr="000D460E">
        <w:rPr>
          <w:rFonts w:hint="eastAsia"/>
          <w:kern w:val="0"/>
          <w:sz w:val="24"/>
        </w:rPr>
        <w:t>，</w:t>
      </w:r>
      <w:proofErr w:type="spellStart"/>
      <w:r w:rsidRPr="000D460E">
        <w:rPr>
          <w:rFonts w:hint="eastAsia"/>
          <w:kern w:val="0"/>
          <w:sz w:val="24"/>
        </w:rPr>
        <w:t>vy</w:t>
      </w:r>
      <w:proofErr w:type="spellEnd"/>
      <w:r w:rsidRPr="000D460E">
        <w:rPr>
          <w:rFonts w:hint="eastAsia"/>
          <w:kern w:val="0"/>
          <w:sz w:val="24"/>
        </w:rPr>
        <w:t>）和</w:t>
      </w:r>
      <w:proofErr w:type="spellStart"/>
      <w:r w:rsidRPr="000D460E">
        <w:rPr>
          <w:rFonts w:hint="eastAsia"/>
          <w:kern w:val="0"/>
          <w:sz w:val="24"/>
        </w:rPr>
        <w:t>Tpath</w:t>
      </w:r>
      <w:proofErr w:type="spellEnd"/>
      <w:r w:rsidRPr="000D460E">
        <w:rPr>
          <w:rFonts w:hint="eastAsia"/>
          <w:kern w:val="0"/>
          <w:sz w:val="24"/>
        </w:rPr>
        <w:t>（见图</w:t>
      </w:r>
      <w:r w:rsidRPr="000D460E">
        <w:rPr>
          <w:rFonts w:hint="eastAsia"/>
          <w:kern w:val="0"/>
          <w:sz w:val="24"/>
        </w:rPr>
        <w:t>1</w:t>
      </w:r>
      <w:r w:rsidRPr="000D460E">
        <w:rPr>
          <w:rFonts w:hint="eastAsia"/>
          <w:kern w:val="0"/>
          <w:sz w:val="24"/>
        </w:rPr>
        <w:t>）。在接收到路由请求（</w:t>
      </w:r>
      <w:r w:rsidRPr="000D460E">
        <w:rPr>
          <w:rFonts w:hint="eastAsia"/>
          <w:kern w:val="0"/>
          <w:sz w:val="24"/>
        </w:rPr>
        <w:t>RREQ</w:t>
      </w:r>
      <w:r w:rsidRPr="000D460E">
        <w:rPr>
          <w:rFonts w:hint="eastAsia"/>
          <w:kern w:val="0"/>
          <w:sz w:val="24"/>
        </w:rPr>
        <w:t>）消息时，目标节点（</w:t>
      </w:r>
      <w:r w:rsidRPr="000D460E">
        <w:rPr>
          <w:rFonts w:hint="eastAsia"/>
          <w:kern w:val="0"/>
          <w:sz w:val="24"/>
        </w:rPr>
        <w:t>D</w:t>
      </w:r>
      <w:r w:rsidRPr="000D460E">
        <w:rPr>
          <w:rFonts w:hint="eastAsia"/>
          <w:kern w:val="0"/>
          <w:sz w:val="24"/>
        </w:rPr>
        <w:t>）创建</w:t>
      </w:r>
      <w:r w:rsidRPr="000D460E">
        <w:rPr>
          <w:rFonts w:hint="eastAsia"/>
          <w:kern w:val="0"/>
          <w:sz w:val="24"/>
        </w:rPr>
        <w:t>RREP</w:t>
      </w:r>
      <w:r w:rsidRPr="000D460E">
        <w:rPr>
          <w:rFonts w:hint="eastAsia"/>
          <w:kern w:val="0"/>
          <w:sz w:val="24"/>
        </w:rPr>
        <w:t>并填充坐标（</w:t>
      </w:r>
      <w:r w:rsidRPr="000D460E">
        <w:rPr>
          <w:rFonts w:hint="eastAsia"/>
          <w:kern w:val="0"/>
          <w:sz w:val="24"/>
        </w:rPr>
        <w:t>x</w:t>
      </w:r>
      <w:r w:rsidRPr="000D460E">
        <w:rPr>
          <w:rFonts w:hint="eastAsia"/>
          <w:kern w:val="0"/>
          <w:sz w:val="24"/>
        </w:rPr>
        <w:t>，</w:t>
      </w:r>
      <w:r w:rsidRPr="000D460E">
        <w:rPr>
          <w:rFonts w:hint="eastAsia"/>
          <w:kern w:val="0"/>
          <w:sz w:val="24"/>
        </w:rPr>
        <w:t>y</w:t>
      </w:r>
      <w:r w:rsidRPr="000D460E">
        <w:rPr>
          <w:rFonts w:hint="eastAsia"/>
          <w:kern w:val="0"/>
          <w:sz w:val="24"/>
        </w:rPr>
        <w:t>），速度矢量（</w:t>
      </w:r>
      <w:proofErr w:type="spellStart"/>
      <w:r w:rsidRPr="000D460E">
        <w:rPr>
          <w:rFonts w:hint="eastAsia"/>
          <w:kern w:val="0"/>
          <w:sz w:val="24"/>
        </w:rPr>
        <w:t>vx</w:t>
      </w:r>
      <w:proofErr w:type="spellEnd"/>
      <w:r w:rsidRPr="000D460E">
        <w:rPr>
          <w:rFonts w:hint="eastAsia"/>
          <w:kern w:val="0"/>
          <w:sz w:val="24"/>
        </w:rPr>
        <w:t>，</w:t>
      </w:r>
      <w:proofErr w:type="spellStart"/>
      <w:r w:rsidRPr="000D460E">
        <w:rPr>
          <w:rFonts w:hint="eastAsia"/>
          <w:kern w:val="0"/>
          <w:sz w:val="24"/>
        </w:rPr>
        <w:t>vy</w:t>
      </w:r>
      <w:proofErr w:type="spellEnd"/>
      <w:r w:rsidRPr="000D460E">
        <w:rPr>
          <w:rFonts w:hint="eastAsia"/>
          <w:kern w:val="0"/>
          <w:sz w:val="24"/>
        </w:rPr>
        <w:t>）和</w:t>
      </w:r>
      <w:proofErr w:type="spellStart"/>
      <w:r w:rsidRPr="000D460E">
        <w:rPr>
          <w:rFonts w:hint="eastAsia"/>
          <w:kern w:val="0"/>
          <w:sz w:val="24"/>
        </w:rPr>
        <w:t>Tpath</w:t>
      </w:r>
      <w:proofErr w:type="spellEnd"/>
      <w:r w:rsidRPr="000D460E">
        <w:rPr>
          <w:rFonts w:hint="eastAsia"/>
          <w:kern w:val="0"/>
          <w:sz w:val="24"/>
        </w:rPr>
        <w:t>（初始化零）。当一个节点收到一个</w:t>
      </w:r>
      <w:r w:rsidRPr="000D460E">
        <w:rPr>
          <w:rFonts w:hint="eastAsia"/>
          <w:kern w:val="0"/>
          <w:sz w:val="24"/>
        </w:rPr>
        <w:t>RREP</w:t>
      </w:r>
      <w:r w:rsidRPr="000D460E">
        <w:rPr>
          <w:rFonts w:hint="eastAsia"/>
          <w:kern w:val="0"/>
          <w:sz w:val="24"/>
        </w:rPr>
        <w:t>时，它首先计算链路的生存时</w:t>
      </w:r>
      <w:r w:rsidRPr="000D460E">
        <w:rPr>
          <w:rFonts w:hint="eastAsia"/>
          <w:kern w:val="0"/>
          <w:sz w:val="24"/>
        </w:rPr>
        <w:lastRenderedPageBreak/>
        <w:t>间，然后确定</w:t>
      </w:r>
      <w:proofErr w:type="spellStart"/>
      <w:r w:rsidRPr="000D460E">
        <w:rPr>
          <w:rFonts w:hint="eastAsia"/>
          <w:kern w:val="0"/>
          <w:sz w:val="24"/>
        </w:rPr>
        <w:t>Tpath</w:t>
      </w:r>
      <w:proofErr w:type="spellEnd"/>
      <w:r w:rsidRPr="000D460E">
        <w:rPr>
          <w:rFonts w:hint="eastAsia"/>
          <w:kern w:val="0"/>
          <w:sz w:val="24"/>
        </w:rPr>
        <w:t>。因此，路径过期时间（</w:t>
      </w:r>
      <w:proofErr w:type="spellStart"/>
      <w:r w:rsidRPr="000D460E">
        <w:rPr>
          <w:rFonts w:hint="eastAsia"/>
          <w:kern w:val="0"/>
          <w:sz w:val="24"/>
        </w:rPr>
        <w:t>Tpet</w:t>
      </w:r>
      <w:proofErr w:type="spellEnd"/>
      <w:r w:rsidRPr="000D460E">
        <w:rPr>
          <w:rFonts w:hint="eastAsia"/>
          <w:kern w:val="0"/>
          <w:sz w:val="24"/>
        </w:rPr>
        <w:t>）是当前时间（</w:t>
      </w:r>
      <w:proofErr w:type="spellStart"/>
      <w:r w:rsidRPr="000D460E">
        <w:rPr>
          <w:rFonts w:hint="eastAsia"/>
          <w:kern w:val="0"/>
          <w:sz w:val="24"/>
        </w:rPr>
        <w:t>Tcurr</w:t>
      </w:r>
      <w:proofErr w:type="spellEnd"/>
      <w:r w:rsidRPr="000D460E">
        <w:rPr>
          <w:rFonts w:hint="eastAsia"/>
          <w:kern w:val="0"/>
          <w:sz w:val="24"/>
        </w:rPr>
        <w:t>）加上</w:t>
      </w:r>
      <w:proofErr w:type="spellStart"/>
      <w:r w:rsidRPr="000D460E">
        <w:rPr>
          <w:rFonts w:hint="eastAsia"/>
          <w:kern w:val="0"/>
          <w:sz w:val="24"/>
        </w:rPr>
        <w:t>Tpath</w:t>
      </w:r>
      <w:proofErr w:type="spellEnd"/>
      <w:r w:rsidRPr="000D460E">
        <w:rPr>
          <w:rFonts w:hint="eastAsia"/>
          <w:kern w:val="0"/>
          <w:sz w:val="24"/>
        </w:rPr>
        <w:t>。当源节点（</w:t>
      </w:r>
      <w:r w:rsidRPr="000D460E">
        <w:rPr>
          <w:rFonts w:hint="eastAsia"/>
          <w:kern w:val="0"/>
          <w:sz w:val="24"/>
        </w:rPr>
        <w:t>S</w:t>
      </w:r>
      <w:r w:rsidRPr="000D460E">
        <w:rPr>
          <w:rFonts w:hint="eastAsia"/>
          <w:kern w:val="0"/>
          <w:sz w:val="24"/>
        </w:rPr>
        <w:t>）有数据要发送时，它会检查其路由缓存以查看未到期路由是否可用。如果是这样，它立即使用数据发送路由。否则它会广播一个</w:t>
      </w:r>
      <w:r w:rsidRPr="000D460E">
        <w:rPr>
          <w:rFonts w:hint="eastAsia"/>
          <w:kern w:val="0"/>
          <w:sz w:val="24"/>
        </w:rPr>
        <w:t>RREQ</w:t>
      </w:r>
      <w:r w:rsidRPr="000D460E">
        <w:rPr>
          <w:rFonts w:hint="eastAsia"/>
          <w:kern w:val="0"/>
          <w:sz w:val="24"/>
        </w:rPr>
        <w:t>。响应于</w:t>
      </w:r>
      <w:r w:rsidRPr="000D460E">
        <w:rPr>
          <w:rFonts w:hint="eastAsia"/>
          <w:kern w:val="0"/>
          <w:sz w:val="24"/>
        </w:rPr>
        <w:t>RERR</w:t>
      </w:r>
      <w:r w:rsidRPr="000D460E">
        <w:rPr>
          <w:rFonts w:hint="eastAsia"/>
          <w:kern w:val="0"/>
          <w:sz w:val="24"/>
        </w:rPr>
        <w:t>而接收的第一个</w:t>
      </w:r>
      <w:r w:rsidRPr="000D460E">
        <w:rPr>
          <w:rFonts w:hint="eastAsia"/>
          <w:kern w:val="0"/>
          <w:sz w:val="24"/>
        </w:rPr>
        <w:t>RREP</w:t>
      </w:r>
      <w:r w:rsidRPr="000D460E">
        <w:rPr>
          <w:rFonts w:hint="eastAsia"/>
          <w:kern w:val="0"/>
          <w:sz w:val="24"/>
        </w:rPr>
        <w:t>的潜伏期是</w:t>
      </w:r>
      <w:r w:rsidRPr="000D460E">
        <w:rPr>
          <w:rFonts w:hint="eastAsia"/>
          <w:kern w:val="0"/>
          <w:sz w:val="24"/>
        </w:rPr>
        <w:t>3.5ms</w:t>
      </w:r>
      <w:r w:rsidRPr="000D460E">
        <w:rPr>
          <w:rFonts w:hint="eastAsia"/>
          <w:kern w:val="0"/>
          <w:sz w:val="24"/>
        </w:rPr>
        <w:t>（</w:t>
      </w:r>
      <w:proofErr w:type="spellStart"/>
      <w:r w:rsidRPr="000D460E">
        <w:rPr>
          <w:rFonts w:hint="eastAsia"/>
          <w:kern w:val="0"/>
          <w:sz w:val="24"/>
        </w:rPr>
        <w:t>Maltz</w:t>
      </w:r>
      <w:proofErr w:type="spellEnd"/>
      <w:r w:rsidRPr="000D460E">
        <w:rPr>
          <w:rFonts w:hint="eastAsia"/>
          <w:kern w:val="0"/>
          <w:sz w:val="24"/>
        </w:rPr>
        <w:t>等，</w:t>
      </w:r>
      <w:r w:rsidRPr="000D460E">
        <w:rPr>
          <w:rFonts w:hint="eastAsia"/>
          <w:kern w:val="0"/>
          <w:sz w:val="24"/>
        </w:rPr>
        <w:t>1999</w:t>
      </w:r>
      <w:r w:rsidRPr="000D460E">
        <w:rPr>
          <w:rFonts w:hint="eastAsia"/>
          <w:kern w:val="0"/>
          <w:sz w:val="24"/>
        </w:rPr>
        <w:t>）。考虑到节点同步，我们将路径无效阈值设置为</w:t>
      </w:r>
      <w:r w:rsidRPr="000D460E">
        <w:rPr>
          <w:rFonts w:hint="eastAsia"/>
          <w:kern w:val="0"/>
          <w:sz w:val="24"/>
        </w:rPr>
        <w:t>4ms</w:t>
      </w:r>
      <w:r w:rsidRPr="000D460E">
        <w:rPr>
          <w:rFonts w:hint="eastAsia"/>
          <w:kern w:val="0"/>
          <w:sz w:val="24"/>
        </w:rPr>
        <w:t>。因此，如果所有路径的剩余路径寿命小于</w:t>
      </w:r>
      <w:r w:rsidRPr="000D460E">
        <w:rPr>
          <w:rFonts w:hint="eastAsia"/>
          <w:kern w:val="0"/>
          <w:sz w:val="24"/>
        </w:rPr>
        <w:t>4</w:t>
      </w:r>
      <w:r w:rsidRPr="000D460E">
        <w:rPr>
          <w:rFonts w:hint="eastAsia"/>
          <w:kern w:val="0"/>
          <w:sz w:val="24"/>
        </w:rPr>
        <w:t>毫秒，即</w:t>
      </w:r>
      <w:proofErr w:type="spellStart"/>
      <w:r w:rsidRPr="000D460E">
        <w:rPr>
          <w:rFonts w:hint="eastAsia"/>
          <w:kern w:val="0"/>
          <w:sz w:val="24"/>
        </w:rPr>
        <w:t>Tpet-Tcurr</w:t>
      </w:r>
      <w:proofErr w:type="spellEnd"/>
      <w:r w:rsidRPr="000D460E">
        <w:rPr>
          <w:rFonts w:hint="eastAsia"/>
          <w:kern w:val="0"/>
          <w:sz w:val="24"/>
        </w:rPr>
        <w:t xml:space="preserve"> &lt;0.004</w:t>
      </w:r>
      <w:r w:rsidRPr="000D460E">
        <w:rPr>
          <w:rFonts w:hint="eastAsia"/>
          <w:kern w:val="0"/>
          <w:sz w:val="24"/>
        </w:rPr>
        <w:t>，则</w:t>
      </w:r>
      <w:r w:rsidRPr="000D460E">
        <w:rPr>
          <w:rFonts w:hint="eastAsia"/>
          <w:kern w:val="0"/>
          <w:sz w:val="24"/>
        </w:rPr>
        <w:t>S</w:t>
      </w:r>
      <w:r w:rsidRPr="000D460E">
        <w:rPr>
          <w:rFonts w:hint="eastAsia"/>
          <w:kern w:val="0"/>
          <w:sz w:val="24"/>
        </w:rPr>
        <w:t>初始化路由发现过程。这有助于改善分组传送和后续分组的延迟。</w:t>
      </w:r>
    </w:p>
    <w:p w:rsidR="00041323" w:rsidRDefault="00041323" w:rsidP="009645B9">
      <w:pPr>
        <w:autoSpaceDE w:val="0"/>
        <w:autoSpaceDN w:val="0"/>
        <w:adjustRightInd w:val="0"/>
        <w:spacing w:beforeLines="50" w:before="156" w:afterLines="50" w:after="156" w:line="360" w:lineRule="auto"/>
        <w:jc w:val="left"/>
        <w:rPr>
          <w:kern w:val="0"/>
          <w:sz w:val="24"/>
        </w:rPr>
      </w:pPr>
      <w:r>
        <w:rPr>
          <w:rFonts w:hint="eastAsia"/>
          <w:kern w:val="0"/>
          <w:sz w:val="24"/>
        </w:rPr>
        <w:t xml:space="preserve">2.2 </w:t>
      </w:r>
      <w:r>
        <w:rPr>
          <w:rFonts w:hint="eastAsia"/>
          <w:kern w:val="0"/>
          <w:sz w:val="24"/>
        </w:rPr>
        <w:t>链路状态检测机制</w:t>
      </w:r>
    </w:p>
    <w:p w:rsidR="00041323" w:rsidRDefault="00DD1C3D" w:rsidP="009645B9">
      <w:pPr>
        <w:autoSpaceDE w:val="0"/>
        <w:autoSpaceDN w:val="0"/>
        <w:adjustRightInd w:val="0"/>
        <w:spacing w:beforeLines="50" w:before="156" w:afterLines="50" w:after="156" w:line="360" w:lineRule="auto"/>
        <w:ind w:firstLineChars="200" w:firstLine="480"/>
        <w:jc w:val="left"/>
        <w:rPr>
          <w:kern w:val="0"/>
          <w:sz w:val="24"/>
        </w:rPr>
      </w:pPr>
      <w:r w:rsidRPr="00DD1C3D">
        <w:rPr>
          <w:rFonts w:hint="eastAsia"/>
          <w:kern w:val="0"/>
          <w:sz w:val="24"/>
        </w:rPr>
        <w:t>当中间节点根据源路由转发数据包时，它首先检测到达目的地的路径是否存在断链。如果是，则它将路由错误（</w:t>
      </w:r>
      <w:r w:rsidRPr="00DD1C3D">
        <w:rPr>
          <w:kern w:val="0"/>
          <w:sz w:val="24"/>
        </w:rPr>
        <w:t>RERR</w:t>
      </w:r>
      <w:r w:rsidRPr="00DD1C3D">
        <w:rPr>
          <w:rFonts w:hint="eastAsia"/>
          <w:kern w:val="0"/>
          <w:sz w:val="24"/>
        </w:rPr>
        <w:t>）消息发送回源。在发送</w:t>
      </w:r>
      <w:r w:rsidRPr="00DD1C3D">
        <w:rPr>
          <w:kern w:val="0"/>
          <w:sz w:val="24"/>
        </w:rPr>
        <w:t>RERR</w:t>
      </w:r>
      <w:r w:rsidRPr="00DD1C3D">
        <w:rPr>
          <w:rFonts w:hint="eastAsia"/>
          <w:kern w:val="0"/>
          <w:sz w:val="24"/>
        </w:rPr>
        <w:t>之前，节点抢救数据包并修改下一跳链路是其网络接口队列中断链的数据包的路由信息</w:t>
      </w:r>
      <w:r w:rsidRPr="00DD1C3D">
        <w:rPr>
          <w:rFonts w:ascii="MS Mincho" w:hAnsi="MS Mincho" w:cs="MS Mincho"/>
          <w:kern w:val="0"/>
          <w:sz w:val="24"/>
        </w:rPr>
        <w:t>​​</w:t>
      </w:r>
      <w:r w:rsidRPr="00DD1C3D">
        <w:rPr>
          <w:rFonts w:ascii="宋体" w:hAnsi="宋体" w:cs="宋体" w:hint="eastAsia"/>
          <w:kern w:val="0"/>
          <w:sz w:val="24"/>
        </w:rPr>
        <w:t>，而不是丢弃数据包，如果节点具有到达数据包的目的地在其路由缓存中。虽然</w:t>
      </w:r>
      <w:r w:rsidRPr="00DD1C3D">
        <w:rPr>
          <w:kern w:val="0"/>
          <w:sz w:val="24"/>
        </w:rPr>
        <w:t>DSR</w:t>
      </w:r>
      <w:r w:rsidRPr="00DD1C3D">
        <w:rPr>
          <w:rFonts w:hint="eastAsia"/>
          <w:kern w:val="0"/>
          <w:sz w:val="24"/>
        </w:rPr>
        <w:t>收到来自</w:t>
      </w:r>
      <w:r w:rsidRPr="00DD1C3D">
        <w:rPr>
          <w:kern w:val="0"/>
          <w:sz w:val="24"/>
        </w:rPr>
        <w:t>MAC</w:t>
      </w:r>
      <w:r w:rsidRPr="00DD1C3D">
        <w:rPr>
          <w:rFonts w:hint="eastAsia"/>
          <w:kern w:val="0"/>
          <w:sz w:val="24"/>
        </w:rPr>
        <w:t>层的帧传输失败的通知，但它不能区分故障是由于链路中断（移动性）还是由于拥塞。多媒体业务由于其异构性和突发性质将导致比数据流量更拥挤。结果，它遭受增加的开销并降低了无线多媒体网络的效率和性能。在这项工作中，链路状态检测（</w:t>
      </w:r>
      <w:r w:rsidRPr="00DD1C3D">
        <w:rPr>
          <w:rFonts w:hint="eastAsia"/>
          <w:kern w:val="0"/>
          <w:sz w:val="24"/>
        </w:rPr>
        <w:t>LSD</w:t>
      </w:r>
      <w:r w:rsidRPr="00DD1C3D">
        <w:rPr>
          <w:rFonts w:hint="eastAsia"/>
          <w:kern w:val="0"/>
          <w:sz w:val="24"/>
        </w:rPr>
        <w:t>）机制因此用于确保路由协议对拥塞进行适当反应。</w:t>
      </w:r>
    </w:p>
    <w:p w:rsidR="00DD1C3D" w:rsidRDefault="00DD1C3D" w:rsidP="009645B9">
      <w:pPr>
        <w:autoSpaceDE w:val="0"/>
        <w:autoSpaceDN w:val="0"/>
        <w:adjustRightInd w:val="0"/>
        <w:spacing w:beforeLines="50" w:before="156" w:afterLines="50" w:after="156" w:line="360" w:lineRule="auto"/>
        <w:ind w:firstLineChars="200" w:firstLine="480"/>
        <w:jc w:val="left"/>
        <w:rPr>
          <w:kern w:val="0"/>
          <w:sz w:val="24"/>
        </w:rPr>
      </w:pPr>
      <w:r w:rsidRPr="00DD1C3D">
        <w:rPr>
          <w:rFonts w:hint="eastAsia"/>
          <w:kern w:val="0"/>
          <w:sz w:val="24"/>
        </w:rPr>
        <w:t>根据路径寿命，我们无法确定拓扑动态中由于节点移动而导致的链路中断时间。</w:t>
      </w:r>
      <w:r w:rsidRPr="00DD1C3D">
        <w:rPr>
          <w:rFonts w:hint="eastAsia"/>
          <w:kern w:val="0"/>
          <w:sz w:val="24"/>
        </w:rPr>
        <w:t xml:space="preserve"> </w:t>
      </w:r>
      <w:r w:rsidRPr="00DD1C3D">
        <w:rPr>
          <w:rFonts w:hint="eastAsia"/>
          <w:kern w:val="0"/>
          <w:sz w:val="24"/>
        </w:rPr>
        <w:t>为了补偿路径寿命的不准确性，我们进一步为每个节点建立链路状态表，同时通过事件驱动方法更新节点坐标和速度。</w:t>
      </w:r>
    </w:p>
    <w:p w:rsidR="00DD1C3D" w:rsidRDefault="000B0FA2" w:rsidP="009645B9">
      <w:pPr>
        <w:autoSpaceDE w:val="0"/>
        <w:autoSpaceDN w:val="0"/>
        <w:adjustRightInd w:val="0"/>
        <w:spacing w:beforeLines="50" w:before="156" w:afterLines="50" w:after="156" w:line="360" w:lineRule="auto"/>
        <w:ind w:firstLineChars="200" w:firstLine="480"/>
        <w:jc w:val="left"/>
        <w:rPr>
          <w:kern w:val="0"/>
          <w:sz w:val="24"/>
        </w:rPr>
      </w:pPr>
      <w:r w:rsidRPr="000B0FA2">
        <w:rPr>
          <w:rFonts w:hint="eastAsia"/>
          <w:kern w:val="0"/>
          <w:sz w:val="24"/>
        </w:rPr>
        <w:t>另一个重要问题是路由协议如何获得下一跳信息，而不会产生太多的额外开销。传统上，无线网络体系结构根据计算机网络的</w:t>
      </w:r>
      <w:r w:rsidRPr="000B0FA2">
        <w:rPr>
          <w:rFonts w:hint="eastAsia"/>
          <w:kern w:val="0"/>
          <w:sz w:val="24"/>
        </w:rPr>
        <w:t>OSI</w:t>
      </w:r>
      <w:r w:rsidRPr="000B0FA2">
        <w:rPr>
          <w:rFonts w:hint="eastAsia"/>
          <w:kern w:val="0"/>
          <w:sz w:val="24"/>
        </w:rPr>
        <w:t>体系结构范例被划分为分层结构。分层网络结构不可能为在网络层运行的路由提供节点信息。最近，通过</w:t>
      </w:r>
      <w:r w:rsidRPr="000B0FA2">
        <w:rPr>
          <w:rFonts w:hint="eastAsia"/>
          <w:kern w:val="0"/>
          <w:sz w:val="24"/>
        </w:rPr>
        <w:t>MANET</w:t>
      </w:r>
      <w:r w:rsidRPr="000B0FA2">
        <w:rPr>
          <w:rFonts w:hint="eastAsia"/>
          <w:kern w:val="0"/>
          <w:sz w:val="24"/>
        </w:rPr>
        <w:t>进行多媒体传输的性能优化表明需要大破</w:t>
      </w:r>
      <w:r w:rsidRPr="000B0FA2">
        <w:rPr>
          <w:rFonts w:hint="eastAsia"/>
          <w:kern w:val="0"/>
          <w:sz w:val="24"/>
        </w:rPr>
        <w:t>OSI</w:t>
      </w:r>
      <w:r w:rsidRPr="000B0FA2">
        <w:rPr>
          <w:rFonts w:hint="eastAsia"/>
          <w:kern w:val="0"/>
          <w:sz w:val="24"/>
        </w:rPr>
        <w:t>层次，这被称为“跨层设计”（</w:t>
      </w:r>
      <w:r w:rsidRPr="000B0FA2">
        <w:rPr>
          <w:rFonts w:hint="eastAsia"/>
          <w:kern w:val="0"/>
          <w:sz w:val="24"/>
        </w:rPr>
        <w:t>Srivastava et al</w:t>
      </w:r>
      <w:r w:rsidRPr="000B0FA2">
        <w:rPr>
          <w:rFonts w:hint="eastAsia"/>
          <w:kern w:val="0"/>
          <w:sz w:val="24"/>
        </w:rPr>
        <w:t>。，</w:t>
      </w:r>
      <w:r w:rsidRPr="000B0FA2">
        <w:rPr>
          <w:rFonts w:hint="eastAsia"/>
          <w:kern w:val="0"/>
          <w:sz w:val="24"/>
        </w:rPr>
        <w:t>2005</w:t>
      </w:r>
      <w:r w:rsidRPr="000B0FA2">
        <w:rPr>
          <w:rFonts w:hint="eastAsia"/>
          <w:kern w:val="0"/>
          <w:sz w:val="24"/>
        </w:rPr>
        <w:t>）。在这项工作中，我们引入了一个跨层设计框架来为路由协议提供信息（见图</w:t>
      </w:r>
      <w:r w:rsidRPr="000B0FA2">
        <w:rPr>
          <w:rFonts w:hint="eastAsia"/>
          <w:kern w:val="0"/>
          <w:sz w:val="24"/>
        </w:rPr>
        <w:t>2</w:t>
      </w:r>
      <w:r w:rsidRPr="000B0FA2">
        <w:rPr>
          <w:rFonts w:hint="eastAsia"/>
          <w:kern w:val="0"/>
          <w:sz w:val="24"/>
        </w:rPr>
        <w:t>）。在</w:t>
      </w:r>
      <w:r w:rsidRPr="000B0FA2">
        <w:rPr>
          <w:rFonts w:hint="eastAsia"/>
          <w:kern w:val="0"/>
          <w:sz w:val="24"/>
        </w:rPr>
        <w:t>MAC</w:t>
      </w:r>
      <w:r w:rsidRPr="000B0FA2">
        <w:rPr>
          <w:rFonts w:hint="eastAsia"/>
          <w:kern w:val="0"/>
          <w:sz w:val="24"/>
        </w:rPr>
        <w:t>层和网络层之间建立共享链路状态表。</w:t>
      </w:r>
      <w:r w:rsidRPr="000B0FA2">
        <w:rPr>
          <w:rFonts w:hint="eastAsia"/>
          <w:kern w:val="0"/>
          <w:sz w:val="24"/>
        </w:rPr>
        <w:t xml:space="preserve"> MAC</w:t>
      </w:r>
      <w:r w:rsidRPr="000B0FA2">
        <w:rPr>
          <w:rFonts w:hint="eastAsia"/>
          <w:kern w:val="0"/>
          <w:sz w:val="24"/>
        </w:rPr>
        <w:t>层通过</w:t>
      </w:r>
      <w:r w:rsidRPr="000B0FA2">
        <w:rPr>
          <w:rFonts w:hint="eastAsia"/>
          <w:kern w:val="0"/>
          <w:sz w:val="24"/>
        </w:rPr>
        <w:t>ACK</w:t>
      </w:r>
      <w:r w:rsidRPr="000B0FA2">
        <w:rPr>
          <w:rFonts w:hint="eastAsia"/>
          <w:kern w:val="0"/>
          <w:sz w:val="24"/>
        </w:rPr>
        <w:t>帧为网络层提供节点坐标和速度。链接过期时间（</w:t>
      </w:r>
      <w:proofErr w:type="spellStart"/>
      <w:r w:rsidRPr="000B0FA2">
        <w:rPr>
          <w:rFonts w:hint="eastAsia"/>
          <w:kern w:val="0"/>
          <w:sz w:val="24"/>
        </w:rPr>
        <w:t>Tlet</w:t>
      </w:r>
      <w:proofErr w:type="spellEnd"/>
      <w:r w:rsidRPr="000B0FA2">
        <w:rPr>
          <w:rFonts w:hint="eastAsia"/>
          <w:kern w:val="0"/>
          <w:sz w:val="24"/>
        </w:rPr>
        <w:t>）是</w:t>
      </w:r>
      <w:proofErr w:type="spellStart"/>
      <w:r w:rsidRPr="000B0FA2">
        <w:rPr>
          <w:rFonts w:hint="eastAsia"/>
          <w:kern w:val="0"/>
          <w:sz w:val="24"/>
        </w:rPr>
        <w:t>Tcurr</w:t>
      </w:r>
      <w:proofErr w:type="spellEnd"/>
      <w:r w:rsidRPr="000B0FA2">
        <w:rPr>
          <w:rFonts w:hint="eastAsia"/>
          <w:kern w:val="0"/>
          <w:sz w:val="24"/>
        </w:rPr>
        <w:t>加</w:t>
      </w:r>
      <w:r w:rsidRPr="000B0FA2">
        <w:rPr>
          <w:rFonts w:hint="eastAsia"/>
          <w:kern w:val="0"/>
          <w:sz w:val="24"/>
        </w:rPr>
        <w:t>t</w:t>
      </w:r>
      <w:r w:rsidRPr="000B0FA2">
        <w:rPr>
          <w:rFonts w:hint="eastAsia"/>
          <w:kern w:val="0"/>
          <w:sz w:val="24"/>
        </w:rPr>
        <w:t>。因此，路由协议可以确定下一跳节点是否移走。原始的</w:t>
      </w:r>
      <w:r w:rsidRPr="000B0FA2">
        <w:rPr>
          <w:rFonts w:hint="eastAsia"/>
          <w:kern w:val="0"/>
          <w:sz w:val="24"/>
        </w:rPr>
        <w:lastRenderedPageBreak/>
        <w:t>IEEE802.11 ACK</w:t>
      </w:r>
      <w:r w:rsidRPr="000B0FA2">
        <w:rPr>
          <w:rFonts w:hint="eastAsia"/>
          <w:kern w:val="0"/>
          <w:sz w:val="24"/>
        </w:rPr>
        <w:t>帧（</w:t>
      </w:r>
      <w:r w:rsidRPr="000B0FA2">
        <w:rPr>
          <w:rFonts w:hint="eastAsia"/>
          <w:kern w:val="0"/>
          <w:sz w:val="24"/>
        </w:rPr>
        <w:t>IEEE</w:t>
      </w:r>
      <w:r w:rsidRPr="000B0FA2">
        <w:rPr>
          <w:rFonts w:hint="eastAsia"/>
          <w:kern w:val="0"/>
          <w:sz w:val="24"/>
        </w:rPr>
        <w:t>标准</w:t>
      </w:r>
      <w:r w:rsidRPr="000B0FA2">
        <w:rPr>
          <w:rFonts w:hint="eastAsia"/>
          <w:kern w:val="0"/>
          <w:sz w:val="24"/>
        </w:rPr>
        <w:t>802.11-1999</w:t>
      </w:r>
      <w:r w:rsidRPr="000B0FA2">
        <w:rPr>
          <w:rFonts w:hint="eastAsia"/>
          <w:kern w:val="0"/>
          <w:sz w:val="24"/>
        </w:rPr>
        <w:t>）如图</w:t>
      </w:r>
      <w:r w:rsidRPr="000B0FA2">
        <w:rPr>
          <w:rFonts w:hint="eastAsia"/>
          <w:kern w:val="0"/>
          <w:sz w:val="24"/>
        </w:rPr>
        <w:t>3</w:t>
      </w:r>
      <w:r w:rsidRPr="000B0FA2">
        <w:rPr>
          <w:rFonts w:hint="eastAsia"/>
          <w:kern w:val="0"/>
          <w:sz w:val="24"/>
        </w:rPr>
        <w:t>所示。我们使用保留的子类型（</w:t>
      </w:r>
      <w:r w:rsidRPr="000B0FA2">
        <w:rPr>
          <w:rFonts w:hint="eastAsia"/>
          <w:kern w:val="0"/>
          <w:sz w:val="24"/>
        </w:rPr>
        <w:t>1001</w:t>
      </w:r>
      <w:r w:rsidRPr="000B0FA2">
        <w:rPr>
          <w:rFonts w:hint="eastAsia"/>
          <w:kern w:val="0"/>
          <w:sz w:val="24"/>
        </w:rPr>
        <w:t>）定义一个新的控制帧，命名为</w:t>
      </w:r>
      <w:r w:rsidRPr="000B0FA2">
        <w:rPr>
          <w:rFonts w:hint="eastAsia"/>
          <w:kern w:val="0"/>
          <w:sz w:val="24"/>
        </w:rPr>
        <w:t>EACK</w:t>
      </w:r>
      <w:r w:rsidRPr="000B0FA2">
        <w:rPr>
          <w:rFonts w:hint="eastAsia"/>
          <w:kern w:val="0"/>
          <w:sz w:val="24"/>
        </w:rPr>
        <w:t>（见图</w:t>
      </w:r>
      <w:r w:rsidRPr="000B0FA2">
        <w:rPr>
          <w:rFonts w:hint="eastAsia"/>
          <w:kern w:val="0"/>
          <w:sz w:val="24"/>
        </w:rPr>
        <w:t>4</w:t>
      </w:r>
      <w:r w:rsidRPr="000B0FA2">
        <w:rPr>
          <w:rFonts w:hint="eastAsia"/>
          <w:kern w:val="0"/>
          <w:sz w:val="24"/>
        </w:rPr>
        <w:t>），它类似于</w:t>
      </w:r>
      <w:r w:rsidRPr="000B0FA2">
        <w:rPr>
          <w:rFonts w:hint="eastAsia"/>
          <w:kern w:val="0"/>
          <w:sz w:val="24"/>
        </w:rPr>
        <w:t>ACK</w:t>
      </w:r>
      <w:r w:rsidRPr="000B0FA2">
        <w:rPr>
          <w:rFonts w:hint="eastAsia"/>
          <w:kern w:val="0"/>
          <w:sz w:val="24"/>
        </w:rPr>
        <w:t>，但是它添加了节点的坐标和速度矢量。当节点</w:t>
      </w:r>
      <w:proofErr w:type="spellStart"/>
      <w:r w:rsidRPr="000B0FA2">
        <w:rPr>
          <w:rFonts w:hint="eastAsia"/>
          <w:kern w:val="0"/>
          <w:sz w:val="24"/>
        </w:rPr>
        <w:t>i</w:t>
      </w:r>
      <w:proofErr w:type="spellEnd"/>
      <w:r w:rsidRPr="000B0FA2">
        <w:rPr>
          <w:rFonts w:hint="eastAsia"/>
          <w:kern w:val="0"/>
          <w:sz w:val="24"/>
        </w:rPr>
        <w:t>感知其速度或方向改变时，它将在下一个确认中使用</w:t>
      </w:r>
      <w:r w:rsidRPr="000B0FA2">
        <w:rPr>
          <w:rFonts w:hint="eastAsia"/>
          <w:kern w:val="0"/>
          <w:sz w:val="24"/>
        </w:rPr>
        <w:t>EACK</w:t>
      </w:r>
      <w:r w:rsidRPr="000B0FA2">
        <w:rPr>
          <w:rFonts w:hint="eastAsia"/>
          <w:kern w:val="0"/>
          <w:sz w:val="24"/>
        </w:rPr>
        <w:t>通知最后一跳</w:t>
      </w:r>
      <w:r w:rsidRPr="000B0FA2">
        <w:rPr>
          <w:rFonts w:hint="eastAsia"/>
          <w:kern w:val="0"/>
          <w:sz w:val="24"/>
        </w:rPr>
        <w:t>j</w:t>
      </w:r>
      <w:r w:rsidRPr="000B0FA2">
        <w:rPr>
          <w:rFonts w:hint="eastAsia"/>
          <w:kern w:val="0"/>
          <w:sz w:val="24"/>
        </w:rPr>
        <w:t>。节点</w:t>
      </w:r>
      <w:r w:rsidRPr="000B0FA2">
        <w:rPr>
          <w:rFonts w:hint="eastAsia"/>
          <w:kern w:val="0"/>
          <w:sz w:val="24"/>
        </w:rPr>
        <w:t>j</w:t>
      </w:r>
      <w:r w:rsidRPr="000B0FA2">
        <w:rPr>
          <w:rFonts w:hint="eastAsia"/>
          <w:kern w:val="0"/>
          <w:sz w:val="24"/>
        </w:rPr>
        <w:t>收到</w:t>
      </w:r>
      <w:r w:rsidRPr="000B0FA2">
        <w:rPr>
          <w:rFonts w:hint="eastAsia"/>
          <w:kern w:val="0"/>
          <w:sz w:val="24"/>
        </w:rPr>
        <w:t>EACK</w:t>
      </w:r>
      <w:r w:rsidRPr="000B0FA2">
        <w:rPr>
          <w:rFonts w:hint="eastAsia"/>
          <w:kern w:val="0"/>
          <w:sz w:val="24"/>
        </w:rPr>
        <w:t>，然后更新相应的条目。</w:t>
      </w:r>
    </w:p>
    <w:p w:rsidR="000B0FA2" w:rsidRDefault="000B0FA2" w:rsidP="000D460E">
      <w:pPr>
        <w:autoSpaceDE w:val="0"/>
        <w:autoSpaceDN w:val="0"/>
        <w:adjustRightInd w:val="0"/>
        <w:spacing w:beforeLines="50" w:before="156" w:afterLines="50" w:after="156" w:line="360" w:lineRule="auto"/>
        <w:ind w:left="360" w:firstLineChars="200" w:firstLine="480"/>
        <w:jc w:val="left"/>
        <w:rPr>
          <w:kern w:val="0"/>
          <w:sz w:val="24"/>
        </w:rPr>
      </w:pPr>
      <w:r>
        <w:rPr>
          <w:rFonts w:hint="eastAsia"/>
          <w:noProof/>
          <w:kern w:val="0"/>
          <w:sz w:val="24"/>
        </w:rPr>
        <w:drawing>
          <wp:inline distT="0" distB="0" distL="0" distR="0">
            <wp:extent cx="2524836" cy="1381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s-2.png"/>
                    <pic:cNvPicPr/>
                  </pic:nvPicPr>
                  <pic:blipFill>
                    <a:blip r:embed="rId9">
                      <a:extLst>
                        <a:ext uri="{28A0092B-C50C-407E-A947-70E740481C1C}">
                          <a14:useLocalDpi xmlns:a14="http://schemas.microsoft.com/office/drawing/2010/main" val="0"/>
                        </a:ext>
                      </a:extLst>
                    </a:blip>
                    <a:stretch>
                      <a:fillRect/>
                    </a:stretch>
                  </pic:blipFill>
                  <pic:spPr>
                    <a:xfrm>
                      <a:off x="0" y="0"/>
                      <a:ext cx="2547754" cy="1393602"/>
                    </a:xfrm>
                    <a:prstGeom prst="rect">
                      <a:avLst/>
                    </a:prstGeom>
                  </pic:spPr>
                </pic:pic>
              </a:graphicData>
            </a:graphic>
          </wp:inline>
        </w:drawing>
      </w:r>
    </w:p>
    <w:p w:rsidR="000B0FA2" w:rsidRPr="000B0FA2" w:rsidRDefault="000B0FA2" w:rsidP="009645B9">
      <w:pPr>
        <w:autoSpaceDE w:val="0"/>
        <w:autoSpaceDN w:val="0"/>
        <w:adjustRightInd w:val="0"/>
        <w:spacing w:beforeLines="50" w:before="156" w:afterLines="50" w:after="156" w:line="360" w:lineRule="auto"/>
        <w:ind w:firstLineChars="300" w:firstLine="630"/>
        <w:jc w:val="left"/>
        <w:rPr>
          <w:kern w:val="0"/>
          <w:szCs w:val="21"/>
        </w:rPr>
      </w:pPr>
      <w:r w:rsidRPr="000B0FA2">
        <w:rPr>
          <w:kern w:val="0"/>
          <w:szCs w:val="21"/>
        </w:rPr>
        <w:t xml:space="preserve">Fig. 2 </w:t>
      </w:r>
      <w:r w:rsidRPr="000B0FA2">
        <w:rPr>
          <w:rFonts w:hint="eastAsia"/>
          <w:kern w:val="0"/>
          <w:szCs w:val="21"/>
        </w:rPr>
        <w:t>跨层设计</w:t>
      </w:r>
      <w:r w:rsidRPr="000B0FA2">
        <w:rPr>
          <w:kern w:val="0"/>
          <w:szCs w:val="21"/>
        </w:rPr>
        <w:t>框架</w:t>
      </w:r>
    </w:p>
    <w:p w:rsidR="000B0FA2" w:rsidRDefault="000B0FA2" w:rsidP="000D460E">
      <w:pPr>
        <w:autoSpaceDE w:val="0"/>
        <w:autoSpaceDN w:val="0"/>
        <w:adjustRightInd w:val="0"/>
        <w:spacing w:beforeLines="50" w:before="156" w:afterLines="50" w:after="156" w:line="360" w:lineRule="auto"/>
        <w:ind w:left="360" w:firstLineChars="200" w:firstLine="480"/>
        <w:jc w:val="left"/>
        <w:rPr>
          <w:kern w:val="0"/>
          <w:sz w:val="24"/>
        </w:rPr>
      </w:pPr>
      <w:r>
        <w:rPr>
          <w:rFonts w:hint="eastAsia"/>
          <w:noProof/>
          <w:kern w:val="0"/>
          <w:sz w:val="24"/>
        </w:rPr>
        <w:drawing>
          <wp:inline distT="0" distB="0" distL="0" distR="0">
            <wp:extent cx="3357349" cy="922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s-3.png"/>
                    <pic:cNvPicPr/>
                  </pic:nvPicPr>
                  <pic:blipFill>
                    <a:blip r:embed="rId10">
                      <a:extLst>
                        <a:ext uri="{28A0092B-C50C-407E-A947-70E740481C1C}">
                          <a14:useLocalDpi xmlns:a14="http://schemas.microsoft.com/office/drawing/2010/main" val="0"/>
                        </a:ext>
                      </a:extLst>
                    </a:blip>
                    <a:stretch>
                      <a:fillRect/>
                    </a:stretch>
                  </pic:blipFill>
                  <pic:spPr>
                    <a:xfrm>
                      <a:off x="0" y="0"/>
                      <a:ext cx="3386363" cy="930109"/>
                    </a:xfrm>
                    <a:prstGeom prst="rect">
                      <a:avLst/>
                    </a:prstGeom>
                  </pic:spPr>
                </pic:pic>
              </a:graphicData>
            </a:graphic>
          </wp:inline>
        </w:drawing>
      </w:r>
    </w:p>
    <w:p w:rsidR="000B0FA2" w:rsidRDefault="000B0FA2" w:rsidP="000B0FA2">
      <w:pPr>
        <w:autoSpaceDE w:val="0"/>
        <w:autoSpaceDN w:val="0"/>
        <w:adjustRightInd w:val="0"/>
        <w:spacing w:beforeLines="50" w:before="156" w:afterLines="50" w:after="156" w:line="360" w:lineRule="auto"/>
        <w:ind w:firstLineChars="300" w:firstLine="630"/>
        <w:jc w:val="left"/>
        <w:rPr>
          <w:kern w:val="0"/>
          <w:szCs w:val="21"/>
        </w:rPr>
      </w:pPr>
      <w:r w:rsidRPr="000B0FA2">
        <w:rPr>
          <w:kern w:val="0"/>
          <w:szCs w:val="21"/>
        </w:rPr>
        <w:t xml:space="preserve">Fig. 3 </w:t>
      </w:r>
      <w:r>
        <w:rPr>
          <w:rFonts w:hint="eastAsia"/>
          <w:kern w:val="0"/>
          <w:szCs w:val="21"/>
        </w:rPr>
        <w:t>原始</w:t>
      </w:r>
      <w:r>
        <w:rPr>
          <w:rFonts w:hint="eastAsia"/>
          <w:kern w:val="0"/>
          <w:szCs w:val="21"/>
        </w:rPr>
        <w:t>ACK</w:t>
      </w:r>
      <w:r>
        <w:rPr>
          <w:rFonts w:hint="eastAsia"/>
          <w:kern w:val="0"/>
          <w:szCs w:val="21"/>
        </w:rPr>
        <w:t>帧</w:t>
      </w:r>
    </w:p>
    <w:p w:rsidR="000B0FA2" w:rsidRDefault="000B0FA2" w:rsidP="000B0FA2">
      <w:pPr>
        <w:autoSpaceDE w:val="0"/>
        <w:autoSpaceDN w:val="0"/>
        <w:adjustRightInd w:val="0"/>
        <w:spacing w:beforeLines="50" w:before="156" w:afterLines="50" w:after="156" w:line="360" w:lineRule="auto"/>
        <w:ind w:firstLineChars="300" w:firstLine="630"/>
        <w:jc w:val="left"/>
        <w:rPr>
          <w:kern w:val="0"/>
          <w:szCs w:val="21"/>
        </w:rPr>
      </w:pPr>
      <w:r>
        <w:rPr>
          <w:rFonts w:hint="eastAsia"/>
          <w:noProof/>
          <w:kern w:val="0"/>
          <w:szCs w:val="21"/>
        </w:rPr>
        <w:drawing>
          <wp:inline distT="0" distB="0" distL="0" distR="0">
            <wp:extent cx="3725839" cy="744989"/>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s-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860" cy="747793"/>
                    </a:xfrm>
                    <a:prstGeom prst="rect">
                      <a:avLst/>
                    </a:prstGeom>
                  </pic:spPr>
                </pic:pic>
              </a:graphicData>
            </a:graphic>
          </wp:inline>
        </w:drawing>
      </w:r>
    </w:p>
    <w:p w:rsidR="000B0FA2" w:rsidRDefault="000B0FA2" w:rsidP="000B0FA2">
      <w:pPr>
        <w:autoSpaceDE w:val="0"/>
        <w:autoSpaceDN w:val="0"/>
        <w:adjustRightInd w:val="0"/>
        <w:spacing w:beforeLines="50" w:before="156" w:afterLines="50" w:after="156" w:line="360" w:lineRule="auto"/>
        <w:ind w:firstLineChars="300" w:firstLine="630"/>
        <w:jc w:val="left"/>
        <w:rPr>
          <w:kern w:val="0"/>
          <w:szCs w:val="21"/>
        </w:rPr>
      </w:pPr>
      <w:r>
        <w:rPr>
          <w:kern w:val="0"/>
          <w:szCs w:val="21"/>
        </w:rPr>
        <w:t>Fig. 4</w:t>
      </w:r>
      <w:r w:rsidRPr="000B0FA2">
        <w:rPr>
          <w:kern w:val="0"/>
          <w:szCs w:val="21"/>
        </w:rPr>
        <w:t xml:space="preserve"> </w:t>
      </w:r>
      <w:r>
        <w:rPr>
          <w:rFonts w:hint="eastAsia"/>
          <w:kern w:val="0"/>
          <w:szCs w:val="21"/>
        </w:rPr>
        <w:t>扩展的</w:t>
      </w:r>
      <w:r>
        <w:rPr>
          <w:rFonts w:hint="eastAsia"/>
          <w:kern w:val="0"/>
          <w:szCs w:val="21"/>
        </w:rPr>
        <w:t>ACK</w:t>
      </w:r>
      <w:r>
        <w:rPr>
          <w:rFonts w:hint="eastAsia"/>
          <w:kern w:val="0"/>
          <w:szCs w:val="21"/>
        </w:rPr>
        <w:t>帧（</w:t>
      </w:r>
      <w:r>
        <w:rPr>
          <w:rFonts w:hint="eastAsia"/>
          <w:kern w:val="0"/>
          <w:szCs w:val="21"/>
        </w:rPr>
        <w:t>EACK</w:t>
      </w:r>
      <w:r>
        <w:rPr>
          <w:rFonts w:hint="eastAsia"/>
          <w:kern w:val="0"/>
          <w:szCs w:val="21"/>
        </w:rPr>
        <w:t>）</w:t>
      </w:r>
    </w:p>
    <w:p w:rsidR="000B0FA2" w:rsidRDefault="000B0FA2" w:rsidP="000B0FA2">
      <w:pPr>
        <w:autoSpaceDE w:val="0"/>
        <w:autoSpaceDN w:val="0"/>
        <w:adjustRightInd w:val="0"/>
        <w:spacing w:beforeLines="50" w:before="156" w:afterLines="50" w:after="156" w:line="360" w:lineRule="auto"/>
        <w:ind w:firstLineChars="300" w:firstLine="720"/>
        <w:jc w:val="left"/>
        <w:rPr>
          <w:kern w:val="0"/>
          <w:sz w:val="24"/>
        </w:rPr>
      </w:pPr>
    </w:p>
    <w:p w:rsidR="008017CF" w:rsidRPr="008017CF" w:rsidRDefault="008017CF" w:rsidP="009645B9">
      <w:pPr>
        <w:autoSpaceDE w:val="0"/>
        <w:autoSpaceDN w:val="0"/>
        <w:adjustRightInd w:val="0"/>
        <w:spacing w:beforeLines="50" w:before="156" w:afterLines="50" w:after="156" w:line="360" w:lineRule="auto"/>
        <w:ind w:firstLineChars="200" w:firstLine="480"/>
        <w:jc w:val="left"/>
        <w:rPr>
          <w:kern w:val="0"/>
          <w:sz w:val="24"/>
        </w:rPr>
      </w:pPr>
      <w:r w:rsidRPr="008017CF">
        <w:rPr>
          <w:rFonts w:hint="eastAsia"/>
          <w:kern w:val="0"/>
          <w:sz w:val="24"/>
        </w:rPr>
        <w:t>接下来，我们提出一种链路状态检测机制。每当节点</w:t>
      </w:r>
      <w:proofErr w:type="spellStart"/>
      <w:r w:rsidRPr="008017CF">
        <w:rPr>
          <w:rFonts w:hint="eastAsia"/>
          <w:kern w:val="0"/>
          <w:sz w:val="24"/>
        </w:rPr>
        <w:t>i</w:t>
      </w:r>
      <w:proofErr w:type="spellEnd"/>
      <w:r w:rsidRPr="008017CF">
        <w:rPr>
          <w:rFonts w:hint="eastAsia"/>
          <w:kern w:val="0"/>
          <w:sz w:val="24"/>
        </w:rPr>
        <w:t>想要转发数据包并确定下一跳节点</w:t>
      </w:r>
      <w:r w:rsidRPr="008017CF">
        <w:rPr>
          <w:rFonts w:hint="eastAsia"/>
          <w:kern w:val="0"/>
          <w:sz w:val="24"/>
        </w:rPr>
        <w:t>j</w:t>
      </w:r>
      <w:r w:rsidRPr="008017CF">
        <w:rPr>
          <w:rFonts w:hint="eastAsia"/>
          <w:kern w:val="0"/>
          <w:sz w:val="24"/>
        </w:rPr>
        <w:t>不可达时，节点</w:t>
      </w:r>
      <w:proofErr w:type="spellStart"/>
      <w:r w:rsidRPr="008017CF">
        <w:rPr>
          <w:rFonts w:hint="eastAsia"/>
          <w:kern w:val="0"/>
          <w:sz w:val="24"/>
        </w:rPr>
        <w:t>i</w:t>
      </w:r>
      <w:proofErr w:type="spellEnd"/>
      <w:r w:rsidRPr="008017CF">
        <w:rPr>
          <w:rFonts w:hint="eastAsia"/>
          <w:kern w:val="0"/>
          <w:sz w:val="24"/>
        </w:rPr>
        <w:t>搜索其链路状态表以查看节点</w:t>
      </w:r>
      <w:r w:rsidRPr="008017CF">
        <w:rPr>
          <w:rFonts w:hint="eastAsia"/>
          <w:kern w:val="0"/>
          <w:sz w:val="24"/>
        </w:rPr>
        <w:t>j</w:t>
      </w:r>
      <w:r w:rsidRPr="008017CF">
        <w:rPr>
          <w:rFonts w:hint="eastAsia"/>
          <w:kern w:val="0"/>
          <w:sz w:val="24"/>
        </w:rPr>
        <w:t>是否仍在传输中</w:t>
      </w:r>
      <w:r w:rsidRPr="008017CF">
        <w:rPr>
          <w:rFonts w:hint="eastAsia"/>
          <w:kern w:val="0"/>
          <w:sz w:val="24"/>
        </w:rPr>
        <w:t xml:space="preserve"> </w:t>
      </w:r>
      <w:r w:rsidRPr="008017CF">
        <w:rPr>
          <w:rFonts w:hint="eastAsia"/>
          <w:kern w:val="0"/>
          <w:sz w:val="24"/>
        </w:rPr>
        <w:t>范围。</w:t>
      </w:r>
      <w:r w:rsidRPr="008017CF">
        <w:rPr>
          <w:rFonts w:hint="eastAsia"/>
          <w:kern w:val="0"/>
          <w:sz w:val="24"/>
        </w:rPr>
        <w:t xml:space="preserve"> </w:t>
      </w:r>
      <w:r w:rsidRPr="008017CF">
        <w:rPr>
          <w:rFonts w:hint="eastAsia"/>
          <w:kern w:val="0"/>
          <w:sz w:val="24"/>
        </w:rPr>
        <w:t>如果</w:t>
      </w:r>
      <w:r w:rsidRPr="008017CF">
        <w:rPr>
          <w:rFonts w:hint="eastAsia"/>
          <w:kern w:val="0"/>
          <w:sz w:val="24"/>
        </w:rPr>
        <w:t>j</w:t>
      </w:r>
      <w:r w:rsidRPr="008017CF">
        <w:rPr>
          <w:rFonts w:hint="eastAsia"/>
          <w:kern w:val="0"/>
          <w:sz w:val="24"/>
        </w:rPr>
        <w:t>仍然存在于链路状态表中且链路生存期（</w:t>
      </w:r>
      <w:proofErr w:type="spellStart"/>
      <w:r w:rsidRPr="008017CF">
        <w:rPr>
          <w:rFonts w:hint="eastAsia"/>
          <w:kern w:val="0"/>
          <w:sz w:val="24"/>
        </w:rPr>
        <w:t>tij</w:t>
      </w:r>
      <w:proofErr w:type="spellEnd"/>
      <w:r w:rsidRPr="008017CF">
        <w:rPr>
          <w:rFonts w:hint="eastAsia"/>
          <w:kern w:val="0"/>
          <w:sz w:val="24"/>
        </w:rPr>
        <w:t>）尚未到期，则</w:t>
      </w:r>
      <w:r w:rsidRPr="008017CF">
        <w:rPr>
          <w:rFonts w:hint="eastAsia"/>
          <w:kern w:val="0"/>
          <w:sz w:val="24"/>
        </w:rPr>
        <w:t>LSD</w:t>
      </w:r>
      <w:r w:rsidRPr="008017CF">
        <w:rPr>
          <w:rFonts w:hint="eastAsia"/>
          <w:kern w:val="0"/>
          <w:sz w:val="24"/>
        </w:rPr>
        <w:t>可以确定性地确定下一跳</w:t>
      </w:r>
      <w:r w:rsidRPr="008017CF">
        <w:rPr>
          <w:rFonts w:hint="eastAsia"/>
          <w:kern w:val="0"/>
          <w:sz w:val="24"/>
        </w:rPr>
        <w:t>j</w:t>
      </w:r>
      <w:r w:rsidRPr="008017CF">
        <w:rPr>
          <w:rFonts w:hint="eastAsia"/>
          <w:kern w:val="0"/>
          <w:sz w:val="24"/>
        </w:rPr>
        <w:t>是否仍处于节点</w:t>
      </w:r>
      <w:proofErr w:type="spellStart"/>
      <w:r w:rsidRPr="008017CF">
        <w:rPr>
          <w:rFonts w:hint="eastAsia"/>
          <w:kern w:val="0"/>
          <w:sz w:val="24"/>
        </w:rPr>
        <w:t>i</w:t>
      </w:r>
      <w:proofErr w:type="spellEnd"/>
      <w:r w:rsidRPr="008017CF">
        <w:rPr>
          <w:rFonts w:hint="eastAsia"/>
          <w:kern w:val="0"/>
          <w:sz w:val="24"/>
        </w:rPr>
        <w:t>的传输范围内。</w:t>
      </w:r>
      <w:r w:rsidRPr="008017CF">
        <w:rPr>
          <w:rFonts w:hint="eastAsia"/>
          <w:kern w:val="0"/>
          <w:sz w:val="24"/>
        </w:rPr>
        <w:t xml:space="preserve"> </w:t>
      </w:r>
      <w:r w:rsidRPr="008017CF">
        <w:rPr>
          <w:rFonts w:hint="eastAsia"/>
          <w:kern w:val="0"/>
          <w:sz w:val="24"/>
        </w:rPr>
        <w:t>完整的</w:t>
      </w:r>
      <w:r w:rsidRPr="008017CF">
        <w:rPr>
          <w:rFonts w:hint="eastAsia"/>
          <w:kern w:val="0"/>
          <w:sz w:val="24"/>
        </w:rPr>
        <w:t>LSD</w:t>
      </w:r>
      <w:r w:rsidRPr="008017CF">
        <w:rPr>
          <w:rFonts w:hint="eastAsia"/>
          <w:kern w:val="0"/>
          <w:sz w:val="24"/>
        </w:rPr>
        <w:t>机制如图</w:t>
      </w:r>
      <w:r w:rsidRPr="008017CF">
        <w:rPr>
          <w:rFonts w:hint="eastAsia"/>
          <w:kern w:val="0"/>
          <w:sz w:val="24"/>
        </w:rPr>
        <w:t>5</w:t>
      </w:r>
      <w:r w:rsidRPr="008017CF">
        <w:rPr>
          <w:rFonts w:hint="eastAsia"/>
          <w:kern w:val="0"/>
          <w:sz w:val="24"/>
        </w:rPr>
        <w:t>所示。如果</w:t>
      </w:r>
      <w:r w:rsidRPr="008017CF">
        <w:rPr>
          <w:rFonts w:hint="eastAsia"/>
          <w:kern w:val="0"/>
          <w:sz w:val="24"/>
        </w:rPr>
        <w:t>LSD</w:t>
      </w:r>
      <w:r w:rsidRPr="008017CF">
        <w:rPr>
          <w:rFonts w:hint="eastAsia"/>
          <w:kern w:val="0"/>
          <w:sz w:val="24"/>
        </w:rPr>
        <w:t>确定传输失败是由于拥塞，中间节点不发送</w:t>
      </w:r>
      <w:r w:rsidRPr="008017CF">
        <w:rPr>
          <w:rFonts w:hint="eastAsia"/>
          <w:kern w:val="0"/>
          <w:sz w:val="24"/>
        </w:rPr>
        <w:t>RERR</w:t>
      </w:r>
      <w:r w:rsidRPr="008017CF">
        <w:rPr>
          <w:rFonts w:hint="eastAsia"/>
          <w:kern w:val="0"/>
          <w:sz w:val="24"/>
        </w:rPr>
        <w:t>来更新</w:t>
      </w:r>
      <w:r w:rsidRPr="008017CF">
        <w:rPr>
          <w:rFonts w:hint="eastAsia"/>
          <w:kern w:val="0"/>
          <w:sz w:val="24"/>
        </w:rPr>
        <w:t>S</w:t>
      </w:r>
      <w:r w:rsidRPr="008017CF">
        <w:rPr>
          <w:rFonts w:hint="eastAsia"/>
          <w:kern w:val="0"/>
          <w:sz w:val="24"/>
        </w:rPr>
        <w:t>的传输路由。</w:t>
      </w:r>
      <w:r w:rsidRPr="008017CF">
        <w:rPr>
          <w:rFonts w:hint="eastAsia"/>
          <w:kern w:val="0"/>
          <w:sz w:val="24"/>
        </w:rPr>
        <w:t xml:space="preserve"> </w:t>
      </w:r>
      <w:r w:rsidRPr="008017CF">
        <w:rPr>
          <w:rFonts w:hint="eastAsia"/>
          <w:kern w:val="0"/>
          <w:sz w:val="24"/>
        </w:rPr>
        <w:t>该机制扩展了现有路由的利用率并减少了昂贵的路由发现过程，从而增强了网络带宽利用率。</w:t>
      </w:r>
    </w:p>
    <w:p w:rsidR="000D460E" w:rsidRDefault="008017CF" w:rsidP="000D460E">
      <w:pPr>
        <w:autoSpaceDE w:val="0"/>
        <w:autoSpaceDN w:val="0"/>
        <w:adjustRightInd w:val="0"/>
        <w:spacing w:beforeLines="50" w:before="156" w:afterLines="50" w:after="156" w:line="360" w:lineRule="auto"/>
        <w:ind w:left="360" w:firstLineChars="200" w:firstLine="480"/>
        <w:jc w:val="left"/>
        <w:rPr>
          <w:kern w:val="0"/>
          <w:sz w:val="24"/>
        </w:rPr>
      </w:pPr>
      <w:r>
        <w:rPr>
          <w:rFonts w:hint="eastAsia"/>
          <w:noProof/>
          <w:kern w:val="0"/>
          <w:sz w:val="24"/>
        </w:rPr>
        <w:lastRenderedPageBreak/>
        <w:drawing>
          <wp:inline distT="0" distB="0" distL="0" distR="0">
            <wp:extent cx="4581525" cy="2762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s-5.png"/>
                    <pic:cNvPicPr/>
                  </pic:nvPicPr>
                  <pic:blipFill>
                    <a:blip r:embed="rId12">
                      <a:extLst>
                        <a:ext uri="{28A0092B-C50C-407E-A947-70E740481C1C}">
                          <a14:useLocalDpi xmlns:a14="http://schemas.microsoft.com/office/drawing/2010/main" val="0"/>
                        </a:ext>
                      </a:extLst>
                    </a:blip>
                    <a:stretch>
                      <a:fillRect/>
                    </a:stretch>
                  </pic:blipFill>
                  <pic:spPr>
                    <a:xfrm>
                      <a:off x="0" y="0"/>
                      <a:ext cx="4581525" cy="2762250"/>
                    </a:xfrm>
                    <a:prstGeom prst="rect">
                      <a:avLst/>
                    </a:prstGeom>
                  </pic:spPr>
                </pic:pic>
              </a:graphicData>
            </a:graphic>
          </wp:inline>
        </w:drawing>
      </w:r>
    </w:p>
    <w:p w:rsidR="008017CF" w:rsidRPr="00F84F5D" w:rsidRDefault="008017CF" w:rsidP="000D460E">
      <w:pPr>
        <w:autoSpaceDE w:val="0"/>
        <w:autoSpaceDN w:val="0"/>
        <w:adjustRightInd w:val="0"/>
        <w:spacing w:beforeLines="50" w:before="156" w:afterLines="50" w:after="156" w:line="360" w:lineRule="auto"/>
        <w:ind w:left="360" w:firstLineChars="200" w:firstLine="420"/>
        <w:jc w:val="left"/>
        <w:rPr>
          <w:kern w:val="0"/>
          <w:szCs w:val="21"/>
        </w:rPr>
      </w:pPr>
      <w:r w:rsidRPr="00F84F5D">
        <w:rPr>
          <w:kern w:val="0"/>
          <w:szCs w:val="21"/>
        </w:rPr>
        <w:t xml:space="preserve">Fig.5 </w:t>
      </w:r>
      <w:r w:rsidRPr="00F84F5D">
        <w:rPr>
          <w:kern w:val="0"/>
          <w:szCs w:val="21"/>
        </w:rPr>
        <w:t>链路状态检测机制</w:t>
      </w:r>
    </w:p>
    <w:p w:rsidR="00F63B92" w:rsidRDefault="00E359AD" w:rsidP="008017CF">
      <w:pPr>
        <w:pStyle w:val="a9"/>
        <w:numPr>
          <w:ilvl w:val="0"/>
          <w:numId w:val="1"/>
        </w:numPr>
        <w:autoSpaceDE w:val="0"/>
        <w:autoSpaceDN w:val="0"/>
        <w:adjustRightInd w:val="0"/>
        <w:spacing w:beforeLines="50" w:before="156" w:afterLines="50" w:after="156" w:line="360" w:lineRule="auto"/>
        <w:ind w:firstLineChars="0"/>
        <w:jc w:val="left"/>
        <w:rPr>
          <w:rFonts w:hAnsi="宋体"/>
          <w:kern w:val="0"/>
          <w:sz w:val="24"/>
        </w:rPr>
      </w:pPr>
      <w:r>
        <w:rPr>
          <w:rFonts w:hAnsi="宋体" w:hint="eastAsia"/>
          <w:kern w:val="0"/>
          <w:sz w:val="24"/>
        </w:rPr>
        <w:t>性能</w:t>
      </w:r>
      <w:r>
        <w:rPr>
          <w:rFonts w:hAnsi="宋体"/>
          <w:kern w:val="0"/>
          <w:sz w:val="24"/>
        </w:rPr>
        <w:t>评估</w:t>
      </w:r>
    </w:p>
    <w:p w:rsidR="00E359AD" w:rsidRPr="009645B9" w:rsidRDefault="00E359AD"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在本节中，我们使用</w:t>
      </w:r>
      <w:r w:rsidRPr="009645B9">
        <w:rPr>
          <w:rFonts w:hAnsi="宋体" w:hint="eastAsia"/>
          <w:kern w:val="0"/>
          <w:sz w:val="24"/>
        </w:rPr>
        <w:t>NS-2</w:t>
      </w:r>
      <w:r w:rsidRPr="009645B9">
        <w:rPr>
          <w:rFonts w:hAnsi="宋体" w:hint="eastAsia"/>
          <w:kern w:val="0"/>
          <w:sz w:val="24"/>
        </w:rPr>
        <w:t>（</w:t>
      </w:r>
      <w:r w:rsidRPr="009645B9">
        <w:rPr>
          <w:rFonts w:hAnsi="宋体" w:hint="eastAsia"/>
          <w:kern w:val="0"/>
          <w:sz w:val="24"/>
        </w:rPr>
        <w:t>Fall</w:t>
      </w:r>
      <w:r w:rsidRPr="009645B9">
        <w:rPr>
          <w:rFonts w:hAnsi="宋体" w:hint="eastAsia"/>
          <w:kern w:val="0"/>
          <w:sz w:val="24"/>
        </w:rPr>
        <w:t>和</w:t>
      </w:r>
      <w:proofErr w:type="spellStart"/>
      <w:r w:rsidRPr="009645B9">
        <w:rPr>
          <w:rFonts w:hAnsi="宋体" w:hint="eastAsia"/>
          <w:kern w:val="0"/>
          <w:sz w:val="24"/>
        </w:rPr>
        <w:t>Varadhan</w:t>
      </w:r>
      <w:proofErr w:type="spellEnd"/>
      <w:r w:rsidRPr="009645B9">
        <w:rPr>
          <w:rFonts w:hAnsi="宋体" w:hint="eastAsia"/>
          <w:kern w:val="0"/>
          <w:sz w:val="24"/>
        </w:rPr>
        <w:t>）来模拟，分析和评估在</w:t>
      </w:r>
      <w:r w:rsidRPr="009645B9">
        <w:rPr>
          <w:rFonts w:hAnsi="宋体" w:hint="eastAsia"/>
          <w:kern w:val="0"/>
          <w:sz w:val="24"/>
        </w:rPr>
        <w:t>MANET</w:t>
      </w:r>
      <w:r w:rsidRPr="009645B9">
        <w:rPr>
          <w:rFonts w:hAnsi="宋体" w:hint="eastAsia"/>
          <w:kern w:val="0"/>
          <w:sz w:val="24"/>
        </w:rPr>
        <w:t>环境中用于多媒体流的基于链路生命期的动态源路由（</w:t>
      </w:r>
      <w:r w:rsidRPr="009645B9">
        <w:rPr>
          <w:rFonts w:hAnsi="宋体" w:hint="eastAsia"/>
          <w:kern w:val="0"/>
          <w:sz w:val="24"/>
        </w:rPr>
        <w:t>LTDSR</w:t>
      </w:r>
      <w:r w:rsidRPr="009645B9">
        <w:rPr>
          <w:rFonts w:hAnsi="宋体" w:hint="eastAsia"/>
          <w:kern w:val="0"/>
          <w:sz w:val="24"/>
        </w:rPr>
        <w:t>）协议的性能。现有的</w:t>
      </w:r>
      <w:r w:rsidRPr="009645B9">
        <w:rPr>
          <w:rFonts w:hAnsi="宋体" w:hint="eastAsia"/>
          <w:kern w:val="0"/>
          <w:sz w:val="24"/>
        </w:rPr>
        <w:t>DSR</w:t>
      </w:r>
      <w:r w:rsidRPr="009645B9">
        <w:rPr>
          <w:rFonts w:hAnsi="宋体" w:hint="eastAsia"/>
          <w:kern w:val="0"/>
          <w:sz w:val="24"/>
        </w:rPr>
        <w:t>（动态源路由）在我们的性能比较中被选为参考。设计并实施了两个案例研究，其中节点移动速度和跨话务会话数量有所变化。为了消除随机性的影响，每个模拟实验随机生成</w:t>
      </w:r>
      <w:r w:rsidRPr="009645B9">
        <w:rPr>
          <w:rFonts w:hAnsi="宋体" w:hint="eastAsia"/>
          <w:kern w:val="0"/>
          <w:sz w:val="24"/>
        </w:rPr>
        <w:t>10</w:t>
      </w:r>
      <w:r w:rsidRPr="009645B9">
        <w:rPr>
          <w:rFonts w:hAnsi="宋体" w:hint="eastAsia"/>
          <w:kern w:val="0"/>
          <w:sz w:val="24"/>
        </w:rPr>
        <w:t>个场景运行。所呈现的结果是十次运行的平均值。对于多媒体流量，我们使用中等质量的电影</w:t>
      </w:r>
      <w:r w:rsidRPr="009645B9">
        <w:rPr>
          <w:rFonts w:hAnsi="宋体" w:hint="eastAsia"/>
          <w:kern w:val="0"/>
          <w:sz w:val="24"/>
        </w:rPr>
        <w:t>Star Wars IV</w:t>
      </w:r>
      <w:r w:rsidRPr="009645B9">
        <w:rPr>
          <w:rFonts w:hAnsi="宋体" w:hint="eastAsia"/>
          <w:kern w:val="0"/>
          <w:sz w:val="24"/>
        </w:rPr>
        <w:t>（</w:t>
      </w:r>
      <w:r w:rsidRPr="009645B9">
        <w:rPr>
          <w:rFonts w:hAnsi="宋体" w:hint="eastAsia"/>
          <w:kern w:val="0"/>
          <w:sz w:val="24"/>
        </w:rPr>
        <w:t>Video Traces Research Group</w:t>
      </w:r>
      <w:r w:rsidRPr="009645B9">
        <w:rPr>
          <w:rFonts w:hAnsi="宋体" w:hint="eastAsia"/>
          <w:kern w:val="0"/>
          <w:sz w:val="24"/>
        </w:rPr>
        <w:t>）中的</w:t>
      </w:r>
      <w:r w:rsidRPr="009645B9">
        <w:rPr>
          <w:rFonts w:hAnsi="宋体" w:hint="eastAsia"/>
          <w:kern w:val="0"/>
          <w:sz w:val="24"/>
        </w:rPr>
        <w:t>MPEG4</w:t>
      </w:r>
      <w:r w:rsidRPr="009645B9">
        <w:rPr>
          <w:rFonts w:hAnsi="宋体" w:hint="eastAsia"/>
          <w:kern w:val="0"/>
          <w:sz w:val="24"/>
        </w:rPr>
        <w:t>视频剪辑，以</w:t>
      </w:r>
      <w:r w:rsidRPr="009645B9">
        <w:rPr>
          <w:rFonts w:hAnsi="宋体" w:hint="eastAsia"/>
          <w:kern w:val="0"/>
          <w:sz w:val="24"/>
        </w:rPr>
        <w:t>25</w:t>
      </w:r>
      <w:r w:rsidRPr="009645B9">
        <w:rPr>
          <w:rFonts w:hAnsi="宋体" w:hint="eastAsia"/>
          <w:kern w:val="0"/>
          <w:sz w:val="24"/>
        </w:rPr>
        <w:t>帧</w:t>
      </w:r>
      <w:r w:rsidRPr="009645B9">
        <w:rPr>
          <w:rFonts w:hAnsi="宋体" w:hint="eastAsia"/>
          <w:kern w:val="0"/>
          <w:sz w:val="24"/>
        </w:rPr>
        <w:t>/</w:t>
      </w:r>
      <w:r w:rsidRPr="009645B9">
        <w:rPr>
          <w:rFonts w:hAnsi="宋体" w:hint="eastAsia"/>
          <w:kern w:val="0"/>
          <w:sz w:val="24"/>
        </w:rPr>
        <w:t>秒的图像编码（</w:t>
      </w:r>
      <w:r w:rsidRPr="009645B9">
        <w:rPr>
          <w:rFonts w:hAnsi="宋体" w:hint="eastAsia"/>
          <w:kern w:val="0"/>
          <w:sz w:val="24"/>
        </w:rPr>
        <w:t>GOP</w:t>
      </w:r>
      <w:r w:rsidRPr="009645B9">
        <w:rPr>
          <w:rFonts w:hAnsi="宋体" w:hint="eastAsia"/>
          <w:kern w:val="0"/>
          <w:sz w:val="24"/>
        </w:rPr>
        <w:t>）大小</w:t>
      </w:r>
      <w:r w:rsidRPr="009645B9">
        <w:rPr>
          <w:rFonts w:hAnsi="宋体" w:hint="eastAsia"/>
          <w:kern w:val="0"/>
          <w:sz w:val="24"/>
        </w:rPr>
        <w:t>12</w:t>
      </w:r>
      <w:r w:rsidRPr="009645B9">
        <w:rPr>
          <w:rFonts w:hAnsi="宋体" w:hint="eastAsia"/>
          <w:kern w:val="0"/>
          <w:sz w:val="24"/>
        </w:rPr>
        <w:t>编码。平均比特率为</w:t>
      </w:r>
      <w:r w:rsidRPr="009645B9">
        <w:rPr>
          <w:rFonts w:hAnsi="宋体" w:hint="eastAsia"/>
          <w:kern w:val="0"/>
          <w:sz w:val="24"/>
        </w:rPr>
        <w:t>77.72 kbps</w:t>
      </w:r>
      <w:r w:rsidRPr="009645B9">
        <w:rPr>
          <w:rFonts w:hAnsi="宋体" w:hint="eastAsia"/>
          <w:kern w:val="0"/>
          <w:sz w:val="24"/>
        </w:rPr>
        <w:t>，峰值值为</w:t>
      </w:r>
      <w:r w:rsidRPr="009645B9">
        <w:rPr>
          <w:rFonts w:hAnsi="宋体" w:hint="eastAsia"/>
          <w:kern w:val="0"/>
          <w:sz w:val="24"/>
        </w:rPr>
        <w:t>938 kbps</w:t>
      </w:r>
      <w:r w:rsidRPr="009645B9">
        <w:rPr>
          <w:rFonts w:hAnsi="宋体" w:hint="eastAsia"/>
          <w:kern w:val="0"/>
          <w:sz w:val="24"/>
        </w:rPr>
        <w:t>。交叉流量（</w:t>
      </w:r>
      <w:r w:rsidRPr="009645B9">
        <w:rPr>
          <w:rFonts w:hAnsi="宋体" w:hint="eastAsia"/>
          <w:kern w:val="0"/>
          <w:sz w:val="24"/>
        </w:rPr>
        <w:t>CBR</w:t>
      </w:r>
      <w:r w:rsidRPr="009645B9">
        <w:rPr>
          <w:rFonts w:hAnsi="宋体" w:hint="eastAsia"/>
          <w:kern w:val="0"/>
          <w:sz w:val="24"/>
        </w:rPr>
        <w:t>）会话的比特率为</w:t>
      </w:r>
      <w:r w:rsidRPr="009645B9">
        <w:rPr>
          <w:rFonts w:hAnsi="宋体" w:hint="eastAsia"/>
          <w:kern w:val="0"/>
          <w:sz w:val="24"/>
        </w:rPr>
        <w:t>12kbps</w:t>
      </w:r>
      <w:r w:rsidRPr="009645B9">
        <w:rPr>
          <w:rFonts w:hAnsi="宋体" w:hint="eastAsia"/>
          <w:kern w:val="0"/>
          <w:sz w:val="24"/>
        </w:rPr>
        <w:t>。网络由</w:t>
      </w:r>
      <w:r w:rsidRPr="009645B9">
        <w:rPr>
          <w:rFonts w:hAnsi="宋体" w:hint="eastAsia"/>
          <w:kern w:val="0"/>
          <w:sz w:val="24"/>
        </w:rPr>
        <w:t>60</w:t>
      </w:r>
      <w:r w:rsidRPr="009645B9">
        <w:rPr>
          <w:rFonts w:hAnsi="宋体" w:hint="eastAsia"/>
          <w:kern w:val="0"/>
          <w:sz w:val="24"/>
        </w:rPr>
        <w:t>个分布在</w:t>
      </w:r>
      <w:r w:rsidRPr="009645B9">
        <w:rPr>
          <w:rFonts w:hAnsi="宋体" w:hint="eastAsia"/>
          <w:kern w:val="0"/>
          <w:sz w:val="24"/>
        </w:rPr>
        <w:t>1200</w:t>
      </w:r>
      <w:r w:rsidRPr="009645B9">
        <w:rPr>
          <w:rFonts w:hAnsi="宋体" w:hint="eastAsia"/>
          <w:kern w:val="0"/>
          <w:sz w:val="24"/>
        </w:rPr>
        <w:t>米×</w:t>
      </w:r>
      <w:r w:rsidRPr="009645B9">
        <w:rPr>
          <w:rFonts w:hAnsi="宋体" w:hint="eastAsia"/>
          <w:kern w:val="0"/>
          <w:sz w:val="24"/>
        </w:rPr>
        <w:t>800</w:t>
      </w:r>
      <w:r w:rsidRPr="009645B9">
        <w:rPr>
          <w:rFonts w:hAnsi="宋体" w:hint="eastAsia"/>
          <w:kern w:val="0"/>
          <w:sz w:val="24"/>
        </w:rPr>
        <w:t>米长方形区域内的节点组成。随机路点模型用于模拟移动性。接口队列的长度为</w:t>
      </w:r>
      <w:r w:rsidRPr="009645B9">
        <w:rPr>
          <w:rFonts w:hAnsi="宋体" w:hint="eastAsia"/>
          <w:kern w:val="0"/>
          <w:sz w:val="24"/>
        </w:rPr>
        <w:t>50</w:t>
      </w:r>
      <w:r w:rsidRPr="009645B9">
        <w:rPr>
          <w:rFonts w:hAnsi="宋体" w:hint="eastAsia"/>
          <w:kern w:val="0"/>
          <w:sz w:val="24"/>
        </w:rPr>
        <w:t>。使用标准</w:t>
      </w:r>
      <w:r w:rsidRPr="009645B9">
        <w:rPr>
          <w:rFonts w:hAnsi="宋体" w:hint="eastAsia"/>
          <w:kern w:val="0"/>
          <w:sz w:val="24"/>
        </w:rPr>
        <w:t>IEEE802.11</w:t>
      </w:r>
      <w:r w:rsidRPr="009645B9">
        <w:rPr>
          <w:rFonts w:hAnsi="宋体" w:hint="eastAsia"/>
          <w:kern w:val="0"/>
          <w:sz w:val="24"/>
        </w:rPr>
        <w:t>用于</w:t>
      </w:r>
      <w:r w:rsidRPr="009645B9">
        <w:rPr>
          <w:rFonts w:hAnsi="宋体" w:hint="eastAsia"/>
          <w:kern w:val="0"/>
          <w:sz w:val="24"/>
        </w:rPr>
        <w:t>MAC</w:t>
      </w:r>
      <w:r w:rsidRPr="009645B9">
        <w:rPr>
          <w:rFonts w:hAnsi="宋体" w:hint="eastAsia"/>
          <w:kern w:val="0"/>
          <w:sz w:val="24"/>
        </w:rPr>
        <w:t>。</w:t>
      </w:r>
    </w:p>
    <w:p w:rsidR="00E359AD" w:rsidRPr="009645B9" w:rsidRDefault="00D82AEA"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支持多媒体应用的</w:t>
      </w:r>
      <w:r w:rsidRPr="009645B9">
        <w:rPr>
          <w:rFonts w:hAnsi="宋体" w:hint="eastAsia"/>
          <w:kern w:val="0"/>
          <w:sz w:val="24"/>
        </w:rPr>
        <w:t>LTDSR</w:t>
      </w:r>
      <w:r w:rsidRPr="009645B9">
        <w:rPr>
          <w:rFonts w:hAnsi="宋体" w:hint="eastAsia"/>
          <w:kern w:val="0"/>
          <w:sz w:val="24"/>
        </w:rPr>
        <w:t>性能评估指标如下：</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•可解码的帧比率：我们使用这种比包传输比率更高的标准，因为它更能反映媒体播放的质量。它考虑了不同帧之间的依赖关系。例如，如果</w:t>
      </w:r>
      <w:r w:rsidRPr="00D82AEA">
        <w:rPr>
          <w:rFonts w:hAnsi="宋体" w:hint="eastAsia"/>
          <w:kern w:val="0"/>
          <w:sz w:val="24"/>
        </w:rPr>
        <w:t>I</w:t>
      </w:r>
      <w:r w:rsidRPr="00D82AEA">
        <w:rPr>
          <w:rFonts w:hAnsi="宋体" w:hint="eastAsia"/>
          <w:kern w:val="0"/>
          <w:sz w:val="24"/>
        </w:rPr>
        <w:t>帧在接收端不可译码，则属于同一</w:t>
      </w:r>
      <w:r w:rsidRPr="00D82AEA">
        <w:rPr>
          <w:rFonts w:hAnsi="宋体" w:hint="eastAsia"/>
          <w:kern w:val="0"/>
          <w:sz w:val="24"/>
        </w:rPr>
        <w:t>GOP</w:t>
      </w:r>
      <w:r w:rsidRPr="00D82AEA">
        <w:rPr>
          <w:rFonts w:hAnsi="宋体" w:hint="eastAsia"/>
          <w:kern w:val="0"/>
          <w:sz w:val="24"/>
        </w:rPr>
        <w:t>的所有其他帧不能被解码。</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•平均端到端帧延迟：我们只计算可解码帧的延迟。</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lastRenderedPageBreak/>
        <w:t>•平均帧延迟抖动：它只考虑可解码帧。</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•链路故障：仿真期间报告的链路故障数量（每秒）。</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•路由发现频率：每秒发起的路由发现总数。</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•丢包率：未能到达目的地的数据包数除以源发送的数据包总数。</w:t>
      </w:r>
    </w:p>
    <w:p w:rsidR="00D82AEA" w:rsidRP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•路由开销：每秒所有节点传输控制分组的总次数。</w:t>
      </w:r>
    </w:p>
    <w:p w:rsidR="00D82AEA" w:rsidRDefault="00D82AEA"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sidRPr="00D82AEA">
        <w:rPr>
          <w:rFonts w:hAnsi="宋体" w:hint="eastAsia"/>
          <w:kern w:val="0"/>
          <w:sz w:val="24"/>
        </w:rPr>
        <w:t>•归一化数据包负载：所有节点传输控制数据包的总次数除以目标节点接收的数据包总数。</w:t>
      </w:r>
    </w:p>
    <w:p w:rsidR="00D82AEA" w:rsidRPr="00D82AEA" w:rsidRDefault="00D82AEA" w:rsidP="009645B9">
      <w:pPr>
        <w:autoSpaceDE w:val="0"/>
        <w:autoSpaceDN w:val="0"/>
        <w:adjustRightInd w:val="0"/>
        <w:spacing w:beforeLines="50" w:before="156" w:afterLines="50" w:after="156" w:line="360" w:lineRule="auto"/>
        <w:jc w:val="left"/>
        <w:rPr>
          <w:rFonts w:hAnsi="宋体"/>
          <w:kern w:val="0"/>
          <w:sz w:val="24"/>
        </w:rPr>
      </w:pPr>
      <w:r w:rsidRPr="00D82AEA">
        <w:rPr>
          <w:rFonts w:hAnsi="宋体" w:hint="eastAsia"/>
          <w:kern w:val="0"/>
          <w:sz w:val="24"/>
        </w:rPr>
        <w:t xml:space="preserve">3.1 </w:t>
      </w:r>
      <w:r w:rsidRPr="00D82AEA">
        <w:rPr>
          <w:rFonts w:hAnsi="宋体" w:hint="eastAsia"/>
          <w:kern w:val="0"/>
          <w:sz w:val="24"/>
        </w:rPr>
        <w:t>案例研究</w:t>
      </w:r>
      <w:r w:rsidRPr="00D82AEA">
        <w:rPr>
          <w:rFonts w:hAnsi="宋体" w:hint="eastAsia"/>
          <w:kern w:val="0"/>
          <w:sz w:val="24"/>
        </w:rPr>
        <w:t>1</w:t>
      </w:r>
      <w:r w:rsidRPr="00D82AEA">
        <w:rPr>
          <w:rFonts w:hAnsi="宋体" w:hint="eastAsia"/>
          <w:kern w:val="0"/>
          <w:sz w:val="24"/>
        </w:rPr>
        <w:t>：变动性</w:t>
      </w:r>
    </w:p>
    <w:p w:rsidR="00D82AEA" w:rsidRPr="009645B9" w:rsidRDefault="00D82AEA"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6</w:t>
      </w:r>
      <w:r w:rsidRPr="009645B9">
        <w:rPr>
          <w:rFonts w:hAnsi="宋体" w:hint="eastAsia"/>
          <w:kern w:val="0"/>
          <w:sz w:val="24"/>
        </w:rPr>
        <w:t>和图</w:t>
      </w:r>
      <w:r w:rsidRPr="009645B9">
        <w:rPr>
          <w:rFonts w:hAnsi="宋体" w:hint="eastAsia"/>
          <w:kern w:val="0"/>
          <w:sz w:val="24"/>
        </w:rPr>
        <w:t>7</w:t>
      </w:r>
      <w:r w:rsidRPr="009645B9">
        <w:rPr>
          <w:rFonts w:hAnsi="宋体" w:hint="eastAsia"/>
          <w:kern w:val="0"/>
          <w:sz w:val="24"/>
        </w:rPr>
        <w:t>说明了作为实验</w:t>
      </w:r>
      <w:r w:rsidRPr="009645B9">
        <w:rPr>
          <w:rFonts w:hAnsi="宋体" w:hint="eastAsia"/>
          <w:kern w:val="0"/>
          <w:sz w:val="24"/>
        </w:rPr>
        <w:t>I</w:t>
      </w:r>
      <w:r w:rsidRPr="009645B9">
        <w:rPr>
          <w:rFonts w:hAnsi="宋体" w:hint="eastAsia"/>
          <w:kern w:val="0"/>
          <w:sz w:val="24"/>
        </w:rPr>
        <w:t>中移动性的函数的八个性能指标。我们只考虑连续移动性情况。</w:t>
      </w:r>
      <w:r w:rsidRPr="009645B9">
        <w:rPr>
          <w:rFonts w:hAnsi="宋体" w:hint="eastAsia"/>
          <w:kern w:val="0"/>
          <w:sz w:val="24"/>
        </w:rPr>
        <w:t xml:space="preserve"> </w:t>
      </w:r>
      <w:r w:rsidRPr="009645B9">
        <w:rPr>
          <w:rFonts w:hAnsi="宋体" w:hint="eastAsia"/>
          <w:kern w:val="0"/>
          <w:sz w:val="24"/>
        </w:rPr>
        <w:t>为了改变节点的移动性水平，最大速度从</w:t>
      </w:r>
      <w:r w:rsidRPr="009645B9">
        <w:rPr>
          <w:rFonts w:hAnsi="宋体" w:hint="eastAsia"/>
          <w:kern w:val="0"/>
          <w:sz w:val="24"/>
        </w:rPr>
        <w:t>5m / s</w:t>
      </w:r>
      <w:r w:rsidRPr="009645B9">
        <w:rPr>
          <w:rFonts w:hAnsi="宋体" w:hint="eastAsia"/>
          <w:kern w:val="0"/>
          <w:sz w:val="24"/>
        </w:rPr>
        <w:t>变化到</w:t>
      </w:r>
      <w:r w:rsidRPr="009645B9">
        <w:rPr>
          <w:rFonts w:hAnsi="宋体" w:hint="eastAsia"/>
          <w:kern w:val="0"/>
          <w:sz w:val="24"/>
        </w:rPr>
        <w:t>25m / s</w:t>
      </w:r>
      <w:r w:rsidRPr="009645B9">
        <w:rPr>
          <w:rFonts w:hAnsi="宋体" w:hint="eastAsia"/>
          <w:kern w:val="0"/>
          <w:sz w:val="24"/>
        </w:rPr>
        <w:t>。</w:t>
      </w:r>
      <w:r w:rsidRPr="009645B9">
        <w:rPr>
          <w:rFonts w:hAnsi="宋体" w:hint="eastAsia"/>
          <w:kern w:val="0"/>
          <w:sz w:val="24"/>
        </w:rPr>
        <w:t xml:space="preserve"> </w:t>
      </w:r>
      <w:r w:rsidRPr="009645B9">
        <w:rPr>
          <w:rFonts w:hAnsi="宋体" w:hint="eastAsia"/>
          <w:kern w:val="0"/>
          <w:sz w:val="24"/>
        </w:rPr>
        <w:t>场景中有</w:t>
      </w:r>
      <w:r w:rsidRPr="009645B9">
        <w:rPr>
          <w:rFonts w:hAnsi="宋体" w:hint="eastAsia"/>
          <w:kern w:val="0"/>
          <w:sz w:val="24"/>
        </w:rPr>
        <w:t>5</w:t>
      </w:r>
      <w:r w:rsidRPr="009645B9">
        <w:rPr>
          <w:rFonts w:hAnsi="宋体" w:hint="eastAsia"/>
          <w:kern w:val="0"/>
          <w:sz w:val="24"/>
        </w:rPr>
        <w:t>个跨话务会话（非多媒体）。</w:t>
      </w:r>
    </w:p>
    <w:p w:rsidR="00D82AEA" w:rsidRPr="009645B9" w:rsidRDefault="007049FA"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6</w:t>
      </w:r>
      <w:r w:rsidRPr="009645B9">
        <w:rPr>
          <w:rFonts w:hAnsi="宋体" w:hint="eastAsia"/>
          <w:kern w:val="0"/>
          <w:sz w:val="24"/>
        </w:rPr>
        <w:t>显示了来自应用层的</w:t>
      </w:r>
      <w:r w:rsidRPr="009645B9">
        <w:rPr>
          <w:rFonts w:hAnsi="宋体" w:hint="eastAsia"/>
          <w:kern w:val="0"/>
          <w:sz w:val="24"/>
        </w:rPr>
        <w:t>LTDSR</w:t>
      </w:r>
      <w:r w:rsidRPr="009645B9">
        <w:rPr>
          <w:rFonts w:hAnsi="宋体" w:hint="eastAsia"/>
          <w:kern w:val="0"/>
          <w:sz w:val="24"/>
        </w:rPr>
        <w:t>和</w:t>
      </w:r>
      <w:r w:rsidRPr="009645B9">
        <w:rPr>
          <w:rFonts w:hAnsi="宋体" w:hint="eastAsia"/>
          <w:kern w:val="0"/>
          <w:sz w:val="24"/>
        </w:rPr>
        <w:t>DSR</w:t>
      </w:r>
      <w:r w:rsidRPr="009645B9">
        <w:rPr>
          <w:rFonts w:hAnsi="宋体" w:hint="eastAsia"/>
          <w:kern w:val="0"/>
          <w:sz w:val="24"/>
        </w:rPr>
        <w:t>在可解码帧率，帧延迟和延迟抖动方面的性能。</w:t>
      </w:r>
      <w:r w:rsidRPr="009645B9">
        <w:rPr>
          <w:rFonts w:hAnsi="宋体" w:hint="eastAsia"/>
          <w:kern w:val="0"/>
          <w:sz w:val="24"/>
        </w:rPr>
        <w:t xml:space="preserve"> </w:t>
      </w:r>
      <w:r w:rsidRPr="009645B9">
        <w:rPr>
          <w:rFonts w:hAnsi="宋体" w:hint="eastAsia"/>
          <w:kern w:val="0"/>
          <w:sz w:val="24"/>
        </w:rPr>
        <w:t>图</w:t>
      </w:r>
      <w:r w:rsidRPr="009645B9">
        <w:rPr>
          <w:rFonts w:hAnsi="宋体" w:hint="eastAsia"/>
          <w:kern w:val="0"/>
          <w:sz w:val="24"/>
        </w:rPr>
        <w:t>6</w:t>
      </w:r>
      <w:r w:rsidRPr="009645B9">
        <w:rPr>
          <w:rFonts w:hAnsi="宋体" w:hint="eastAsia"/>
          <w:kern w:val="0"/>
          <w:sz w:val="24"/>
        </w:rPr>
        <w:t>（</w:t>
      </w:r>
      <w:r w:rsidRPr="009645B9">
        <w:rPr>
          <w:rFonts w:hAnsi="宋体" w:hint="eastAsia"/>
          <w:kern w:val="0"/>
          <w:sz w:val="24"/>
        </w:rPr>
        <w:t>a</w:t>
      </w:r>
      <w:r w:rsidRPr="009645B9">
        <w:rPr>
          <w:rFonts w:hAnsi="宋体" w:hint="eastAsia"/>
          <w:kern w:val="0"/>
          <w:sz w:val="24"/>
        </w:rPr>
        <w:t>）显示了可解码帧率与移动性的结果，这对媒体播放质量有显着影响。</w:t>
      </w:r>
      <w:r w:rsidRPr="009645B9">
        <w:rPr>
          <w:rFonts w:hAnsi="宋体" w:hint="eastAsia"/>
          <w:kern w:val="0"/>
          <w:sz w:val="24"/>
        </w:rPr>
        <w:t xml:space="preserve"> </w:t>
      </w:r>
      <w:r w:rsidRPr="009645B9">
        <w:rPr>
          <w:rFonts w:hAnsi="宋体" w:hint="eastAsia"/>
          <w:kern w:val="0"/>
          <w:sz w:val="24"/>
        </w:rPr>
        <w:t>与</w:t>
      </w:r>
      <w:r w:rsidRPr="009645B9">
        <w:rPr>
          <w:rFonts w:hAnsi="宋体" w:hint="eastAsia"/>
          <w:kern w:val="0"/>
          <w:sz w:val="24"/>
        </w:rPr>
        <w:t>DSR</w:t>
      </w:r>
      <w:r w:rsidRPr="009645B9">
        <w:rPr>
          <w:rFonts w:hAnsi="宋体" w:hint="eastAsia"/>
          <w:kern w:val="0"/>
          <w:sz w:val="24"/>
        </w:rPr>
        <w:t>相比，我们可以观察到使用</w:t>
      </w:r>
      <w:r w:rsidRPr="009645B9">
        <w:rPr>
          <w:rFonts w:hAnsi="宋体" w:hint="eastAsia"/>
          <w:kern w:val="0"/>
          <w:sz w:val="24"/>
        </w:rPr>
        <w:t>LTDSR</w:t>
      </w:r>
      <w:r w:rsidRPr="009645B9">
        <w:rPr>
          <w:rFonts w:hAnsi="宋体" w:hint="eastAsia"/>
          <w:kern w:val="0"/>
          <w:sz w:val="24"/>
        </w:rPr>
        <w:t>的可解码帧比率的巨大提高。</w:t>
      </w:r>
      <w:r w:rsidRPr="009645B9">
        <w:rPr>
          <w:rFonts w:hAnsi="宋体" w:hint="eastAsia"/>
          <w:kern w:val="0"/>
          <w:sz w:val="24"/>
        </w:rPr>
        <w:t xml:space="preserve"> </w:t>
      </w:r>
      <w:r w:rsidRPr="009645B9">
        <w:rPr>
          <w:rFonts w:hAnsi="宋体" w:hint="eastAsia"/>
          <w:kern w:val="0"/>
          <w:sz w:val="24"/>
        </w:rPr>
        <w:t>即使在</w:t>
      </w:r>
      <w:r w:rsidRPr="009645B9">
        <w:rPr>
          <w:rFonts w:hAnsi="宋体" w:hint="eastAsia"/>
          <w:kern w:val="0"/>
          <w:sz w:val="24"/>
        </w:rPr>
        <w:t>25</w:t>
      </w:r>
      <w:r w:rsidRPr="009645B9">
        <w:rPr>
          <w:rFonts w:hAnsi="宋体" w:hint="eastAsia"/>
          <w:kern w:val="0"/>
          <w:sz w:val="24"/>
        </w:rPr>
        <w:t>米</w:t>
      </w:r>
      <w:r w:rsidRPr="009645B9">
        <w:rPr>
          <w:rFonts w:hAnsi="宋体" w:hint="eastAsia"/>
          <w:kern w:val="0"/>
          <w:sz w:val="24"/>
        </w:rPr>
        <w:t>/</w:t>
      </w:r>
      <w:r w:rsidRPr="009645B9">
        <w:rPr>
          <w:rFonts w:hAnsi="宋体" w:hint="eastAsia"/>
          <w:kern w:val="0"/>
          <w:sz w:val="24"/>
        </w:rPr>
        <w:t>秒的高移动速度下，使用</w:t>
      </w:r>
      <w:r w:rsidRPr="009645B9">
        <w:rPr>
          <w:rFonts w:hAnsi="宋体" w:hint="eastAsia"/>
          <w:kern w:val="0"/>
          <w:sz w:val="24"/>
        </w:rPr>
        <w:t>LTDSR</w:t>
      </w:r>
      <w:r w:rsidRPr="009645B9">
        <w:rPr>
          <w:rFonts w:hAnsi="宋体" w:hint="eastAsia"/>
          <w:kern w:val="0"/>
          <w:sz w:val="24"/>
        </w:rPr>
        <w:t>的视频播放质量仍然保持良好（超过</w:t>
      </w:r>
      <w:r w:rsidRPr="009645B9">
        <w:rPr>
          <w:rFonts w:hAnsi="宋体" w:hint="eastAsia"/>
          <w:kern w:val="0"/>
          <w:sz w:val="24"/>
        </w:rPr>
        <w:t>90</w:t>
      </w:r>
      <w:r w:rsidRPr="009645B9">
        <w:rPr>
          <w:rFonts w:hAnsi="宋体" w:hint="eastAsia"/>
          <w:kern w:val="0"/>
          <w:sz w:val="24"/>
        </w:rPr>
        <w:t>％），而使用</w:t>
      </w:r>
      <w:r w:rsidRPr="009645B9">
        <w:rPr>
          <w:rFonts w:hAnsi="宋体" w:hint="eastAsia"/>
          <w:kern w:val="0"/>
          <w:sz w:val="24"/>
        </w:rPr>
        <w:t>DSR</w:t>
      </w:r>
      <w:r w:rsidRPr="009645B9">
        <w:rPr>
          <w:rFonts w:hAnsi="宋体" w:hint="eastAsia"/>
          <w:kern w:val="0"/>
          <w:sz w:val="24"/>
        </w:rPr>
        <w:t>的可解码帧比率下降到</w:t>
      </w:r>
      <w:r w:rsidRPr="009645B9">
        <w:rPr>
          <w:rFonts w:hAnsi="宋体" w:hint="eastAsia"/>
          <w:kern w:val="0"/>
          <w:sz w:val="24"/>
        </w:rPr>
        <w:t>66</w:t>
      </w:r>
      <w:r w:rsidRPr="009645B9">
        <w:rPr>
          <w:rFonts w:hAnsi="宋体" w:hint="eastAsia"/>
          <w:kern w:val="0"/>
          <w:sz w:val="24"/>
        </w:rPr>
        <w:t>％，导致视频播放质量较差。</w:t>
      </w:r>
      <w:r w:rsidRPr="009645B9">
        <w:rPr>
          <w:rFonts w:hAnsi="宋体" w:hint="eastAsia"/>
          <w:kern w:val="0"/>
          <w:sz w:val="24"/>
        </w:rPr>
        <w:t xml:space="preserve"> </w:t>
      </w:r>
      <w:r w:rsidRPr="009645B9">
        <w:rPr>
          <w:rFonts w:hAnsi="宋体" w:hint="eastAsia"/>
          <w:kern w:val="0"/>
          <w:sz w:val="24"/>
        </w:rPr>
        <w:t>主要原因是链路状态检测机制阻止了</w:t>
      </w:r>
      <w:r w:rsidRPr="009645B9">
        <w:rPr>
          <w:rFonts w:hAnsi="宋体" w:hint="eastAsia"/>
          <w:kern w:val="0"/>
          <w:sz w:val="24"/>
        </w:rPr>
        <w:t>LTDSR</w:t>
      </w:r>
      <w:r w:rsidRPr="009645B9">
        <w:rPr>
          <w:rFonts w:hAnsi="宋体" w:hint="eastAsia"/>
          <w:kern w:val="0"/>
          <w:sz w:val="24"/>
        </w:rPr>
        <w:t>初始化不必要的路由发现过程，提高了带宽利用率。</w:t>
      </w:r>
      <w:r w:rsidRPr="009645B9">
        <w:rPr>
          <w:rFonts w:hAnsi="宋体" w:hint="eastAsia"/>
          <w:kern w:val="0"/>
          <w:sz w:val="24"/>
        </w:rPr>
        <w:t xml:space="preserve"> </w:t>
      </w:r>
      <w:r w:rsidRPr="009645B9">
        <w:rPr>
          <w:rFonts w:hAnsi="宋体" w:hint="eastAsia"/>
          <w:kern w:val="0"/>
          <w:sz w:val="24"/>
        </w:rPr>
        <w:t>另外，基于路径寿命的路由选择也有助于增加分组传送比率。</w:t>
      </w:r>
    </w:p>
    <w:p w:rsidR="007049FA" w:rsidRPr="009645B9" w:rsidRDefault="0029749A"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6</w:t>
      </w:r>
      <w:r w:rsidRPr="009645B9">
        <w:rPr>
          <w:rFonts w:hAnsi="宋体" w:hint="eastAsia"/>
          <w:kern w:val="0"/>
          <w:sz w:val="24"/>
        </w:rPr>
        <w:t>（</w:t>
      </w:r>
      <w:r w:rsidRPr="009645B9">
        <w:rPr>
          <w:rFonts w:hAnsi="宋体" w:hint="eastAsia"/>
          <w:kern w:val="0"/>
          <w:sz w:val="24"/>
        </w:rPr>
        <w:t>b</w:t>
      </w:r>
      <w:r w:rsidRPr="009645B9">
        <w:rPr>
          <w:rFonts w:hAnsi="宋体" w:hint="eastAsia"/>
          <w:kern w:val="0"/>
          <w:sz w:val="24"/>
        </w:rPr>
        <w:t>）和（</w:t>
      </w:r>
      <w:r w:rsidRPr="009645B9">
        <w:rPr>
          <w:rFonts w:hAnsi="宋体" w:hint="eastAsia"/>
          <w:kern w:val="0"/>
          <w:sz w:val="24"/>
        </w:rPr>
        <w:t>c</w:t>
      </w:r>
      <w:r w:rsidRPr="009645B9">
        <w:rPr>
          <w:rFonts w:hAnsi="宋体" w:hint="eastAsia"/>
          <w:kern w:val="0"/>
          <w:sz w:val="24"/>
        </w:rPr>
        <w:t>）分别绘制了两个路由协议的平均</w:t>
      </w:r>
      <w:proofErr w:type="gramStart"/>
      <w:r w:rsidRPr="009645B9">
        <w:rPr>
          <w:rFonts w:hAnsi="宋体" w:hint="eastAsia"/>
          <w:kern w:val="0"/>
          <w:sz w:val="24"/>
        </w:rPr>
        <w:t>帧</w:t>
      </w:r>
      <w:proofErr w:type="gramEnd"/>
      <w:r w:rsidRPr="009645B9">
        <w:rPr>
          <w:rFonts w:hAnsi="宋体" w:hint="eastAsia"/>
          <w:kern w:val="0"/>
          <w:sz w:val="24"/>
        </w:rPr>
        <w:t>延迟和延迟抖动。</w:t>
      </w:r>
      <w:r w:rsidRPr="009645B9">
        <w:rPr>
          <w:rFonts w:hAnsi="宋体" w:hint="eastAsia"/>
          <w:kern w:val="0"/>
          <w:sz w:val="24"/>
        </w:rPr>
        <w:t xml:space="preserve"> </w:t>
      </w:r>
      <w:r w:rsidRPr="009645B9">
        <w:rPr>
          <w:rFonts w:hAnsi="宋体" w:hint="eastAsia"/>
          <w:kern w:val="0"/>
          <w:sz w:val="24"/>
        </w:rPr>
        <w:t>延迟抖动是用于无线实时多媒体流的重要</w:t>
      </w:r>
      <w:proofErr w:type="spellStart"/>
      <w:r w:rsidRPr="009645B9">
        <w:rPr>
          <w:rFonts w:hAnsi="宋体" w:hint="eastAsia"/>
          <w:kern w:val="0"/>
          <w:sz w:val="24"/>
        </w:rPr>
        <w:t>QoS</w:t>
      </w:r>
      <w:proofErr w:type="spellEnd"/>
      <w:r w:rsidRPr="009645B9">
        <w:rPr>
          <w:rFonts w:hAnsi="宋体" w:hint="eastAsia"/>
          <w:kern w:val="0"/>
          <w:sz w:val="24"/>
        </w:rPr>
        <w:t>度量。</w:t>
      </w:r>
      <w:r w:rsidRPr="009645B9">
        <w:rPr>
          <w:rFonts w:hAnsi="宋体" w:hint="eastAsia"/>
          <w:kern w:val="0"/>
          <w:sz w:val="24"/>
        </w:rPr>
        <w:t xml:space="preserve"> </w:t>
      </w:r>
      <w:r w:rsidRPr="009645B9">
        <w:rPr>
          <w:rFonts w:hAnsi="宋体" w:hint="eastAsia"/>
          <w:kern w:val="0"/>
          <w:sz w:val="24"/>
        </w:rPr>
        <w:t>随着节点移动速度的增加，帧延迟和延迟抖动趋于增加。</w:t>
      </w:r>
      <w:r w:rsidRPr="009645B9">
        <w:rPr>
          <w:rFonts w:hAnsi="宋体" w:hint="eastAsia"/>
          <w:kern w:val="0"/>
          <w:sz w:val="24"/>
        </w:rPr>
        <w:t xml:space="preserve"> </w:t>
      </w:r>
      <w:r w:rsidRPr="009645B9">
        <w:rPr>
          <w:rFonts w:hAnsi="宋体" w:hint="eastAsia"/>
          <w:kern w:val="0"/>
          <w:sz w:val="24"/>
        </w:rPr>
        <w:t>但</w:t>
      </w:r>
      <w:r w:rsidRPr="009645B9">
        <w:rPr>
          <w:rFonts w:hAnsi="宋体" w:hint="eastAsia"/>
          <w:kern w:val="0"/>
          <w:sz w:val="24"/>
        </w:rPr>
        <w:t>LTDSR</w:t>
      </w:r>
      <w:r w:rsidRPr="009645B9">
        <w:rPr>
          <w:rFonts w:hAnsi="宋体" w:hint="eastAsia"/>
          <w:kern w:val="0"/>
          <w:sz w:val="24"/>
        </w:rPr>
        <w:t>大大降低了帧延迟和延迟抖动。</w:t>
      </w:r>
      <w:r w:rsidRPr="009645B9">
        <w:rPr>
          <w:rFonts w:hAnsi="宋体" w:hint="eastAsia"/>
          <w:kern w:val="0"/>
          <w:sz w:val="24"/>
        </w:rPr>
        <w:t xml:space="preserve"> </w:t>
      </w:r>
      <w:r w:rsidRPr="009645B9">
        <w:rPr>
          <w:rFonts w:hAnsi="宋体" w:hint="eastAsia"/>
          <w:kern w:val="0"/>
          <w:sz w:val="24"/>
        </w:rPr>
        <w:t>我们确定使用</w:t>
      </w:r>
      <w:r w:rsidRPr="009645B9">
        <w:rPr>
          <w:rFonts w:hAnsi="宋体" w:hint="eastAsia"/>
          <w:kern w:val="0"/>
          <w:sz w:val="24"/>
        </w:rPr>
        <w:t>LTDSR</w:t>
      </w:r>
      <w:r w:rsidRPr="009645B9">
        <w:rPr>
          <w:rFonts w:hAnsi="宋体" w:hint="eastAsia"/>
          <w:kern w:val="0"/>
          <w:sz w:val="24"/>
        </w:rPr>
        <w:t>比通过使用</w:t>
      </w:r>
      <w:r w:rsidRPr="009645B9">
        <w:rPr>
          <w:rFonts w:hAnsi="宋体" w:hint="eastAsia"/>
          <w:kern w:val="0"/>
          <w:sz w:val="24"/>
        </w:rPr>
        <w:t>DSR</w:t>
      </w:r>
      <w:r w:rsidRPr="009645B9">
        <w:rPr>
          <w:rFonts w:hAnsi="宋体" w:hint="eastAsia"/>
          <w:kern w:val="0"/>
          <w:sz w:val="24"/>
        </w:rPr>
        <w:t>可以获得更好的视频播放质量。</w:t>
      </w:r>
      <w:r w:rsidRPr="009645B9">
        <w:rPr>
          <w:rFonts w:hAnsi="宋体" w:hint="eastAsia"/>
          <w:kern w:val="0"/>
          <w:sz w:val="24"/>
        </w:rPr>
        <w:t xml:space="preserve"> </w:t>
      </w:r>
      <w:r w:rsidRPr="009645B9">
        <w:rPr>
          <w:rFonts w:hAnsi="宋体" w:hint="eastAsia"/>
          <w:kern w:val="0"/>
          <w:sz w:val="24"/>
        </w:rPr>
        <w:t>链路状态检测机制有效减少了路由开销，减轻了信道竞争，因此</w:t>
      </w:r>
      <w:r w:rsidRPr="009645B9">
        <w:rPr>
          <w:rFonts w:hAnsi="宋体" w:hint="eastAsia"/>
          <w:kern w:val="0"/>
          <w:sz w:val="24"/>
        </w:rPr>
        <w:t>LTDSR</w:t>
      </w:r>
      <w:r w:rsidRPr="009645B9">
        <w:rPr>
          <w:rFonts w:hAnsi="宋体" w:hint="eastAsia"/>
          <w:kern w:val="0"/>
          <w:sz w:val="24"/>
        </w:rPr>
        <w:t>提高了帧时延和时延抖动。</w:t>
      </w:r>
    </w:p>
    <w:p w:rsidR="0029749A" w:rsidRPr="009645B9" w:rsidRDefault="0029749A"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7</w:t>
      </w:r>
      <w:r w:rsidRPr="009645B9">
        <w:rPr>
          <w:rFonts w:hAnsi="宋体" w:hint="eastAsia"/>
          <w:kern w:val="0"/>
          <w:sz w:val="24"/>
        </w:rPr>
        <w:t>显示了网络层的</w:t>
      </w:r>
      <w:r w:rsidRPr="009645B9">
        <w:rPr>
          <w:rFonts w:hAnsi="宋体" w:hint="eastAsia"/>
          <w:kern w:val="0"/>
          <w:sz w:val="24"/>
        </w:rPr>
        <w:t>LTDSR</w:t>
      </w:r>
      <w:r w:rsidRPr="009645B9">
        <w:rPr>
          <w:rFonts w:hAnsi="宋体" w:hint="eastAsia"/>
          <w:kern w:val="0"/>
          <w:sz w:val="24"/>
        </w:rPr>
        <w:t>和</w:t>
      </w:r>
      <w:r w:rsidRPr="009645B9">
        <w:rPr>
          <w:rFonts w:hAnsi="宋体" w:hint="eastAsia"/>
          <w:kern w:val="0"/>
          <w:sz w:val="24"/>
        </w:rPr>
        <w:t>DSR</w:t>
      </w:r>
      <w:r w:rsidRPr="009645B9">
        <w:rPr>
          <w:rFonts w:hAnsi="宋体" w:hint="eastAsia"/>
          <w:kern w:val="0"/>
          <w:sz w:val="24"/>
        </w:rPr>
        <w:t>的性能。</w:t>
      </w:r>
      <w:r w:rsidRPr="009645B9">
        <w:rPr>
          <w:rFonts w:hAnsi="宋体" w:hint="eastAsia"/>
          <w:kern w:val="0"/>
          <w:sz w:val="24"/>
        </w:rPr>
        <w:t xml:space="preserve"> </w:t>
      </w:r>
      <w:r w:rsidRPr="009645B9">
        <w:rPr>
          <w:rFonts w:hAnsi="宋体" w:hint="eastAsia"/>
          <w:kern w:val="0"/>
          <w:sz w:val="24"/>
        </w:rPr>
        <w:t>图</w:t>
      </w:r>
      <w:r w:rsidRPr="009645B9">
        <w:rPr>
          <w:rFonts w:hAnsi="宋体" w:hint="eastAsia"/>
          <w:kern w:val="0"/>
          <w:sz w:val="24"/>
        </w:rPr>
        <w:t>7</w:t>
      </w:r>
      <w:r w:rsidRPr="009645B9">
        <w:rPr>
          <w:rFonts w:hAnsi="宋体" w:hint="eastAsia"/>
          <w:kern w:val="0"/>
          <w:sz w:val="24"/>
        </w:rPr>
        <w:t>（</w:t>
      </w:r>
      <w:r w:rsidRPr="009645B9">
        <w:rPr>
          <w:rFonts w:hAnsi="宋体" w:hint="eastAsia"/>
          <w:kern w:val="0"/>
          <w:sz w:val="24"/>
        </w:rPr>
        <w:t>a</w:t>
      </w:r>
      <w:r w:rsidRPr="009645B9">
        <w:rPr>
          <w:rFonts w:hAnsi="宋体" w:hint="eastAsia"/>
          <w:kern w:val="0"/>
          <w:sz w:val="24"/>
        </w:rPr>
        <w:t>）显示了仿真期间每秒</w:t>
      </w:r>
      <w:r w:rsidRPr="009645B9">
        <w:rPr>
          <w:rFonts w:hAnsi="宋体" w:hint="eastAsia"/>
          <w:kern w:val="0"/>
          <w:sz w:val="24"/>
        </w:rPr>
        <w:lastRenderedPageBreak/>
        <w:t>链路故障的平均数量。</w:t>
      </w:r>
      <w:r w:rsidRPr="009645B9">
        <w:rPr>
          <w:rFonts w:hAnsi="宋体" w:hint="eastAsia"/>
          <w:kern w:val="0"/>
          <w:sz w:val="24"/>
        </w:rPr>
        <w:t xml:space="preserve"> </w:t>
      </w:r>
      <w:r w:rsidRPr="009645B9">
        <w:rPr>
          <w:rFonts w:hAnsi="宋体" w:hint="eastAsia"/>
          <w:kern w:val="0"/>
          <w:sz w:val="24"/>
        </w:rPr>
        <w:t>该度量反映了生成的</w:t>
      </w:r>
      <w:r w:rsidRPr="009645B9">
        <w:rPr>
          <w:rFonts w:hAnsi="宋体" w:hint="eastAsia"/>
          <w:kern w:val="0"/>
          <w:sz w:val="24"/>
        </w:rPr>
        <w:t>RERR</w:t>
      </w:r>
      <w:r w:rsidRPr="009645B9">
        <w:rPr>
          <w:rFonts w:hAnsi="宋体" w:hint="eastAsia"/>
          <w:kern w:val="0"/>
          <w:sz w:val="24"/>
        </w:rPr>
        <w:t>消息的数量。</w:t>
      </w:r>
      <w:r w:rsidRPr="009645B9">
        <w:rPr>
          <w:rFonts w:hAnsi="宋体" w:hint="eastAsia"/>
          <w:kern w:val="0"/>
          <w:sz w:val="24"/>
        </w:rPr>
        <w:t xml:space="preserve"> </w:t>
      </w:r>
      <w:r w:rsidRPr="009645B9">
        <w:rPr>
          <w:rFonts w:hAnsi="宋体" w:hint="eastAsia"/>
          <w:kern w:val="0"/>
          <w:sz w:val="24"/>
        </w:rPr>
        <w:t>随着节点移动速度的增加，链路故障变得更加频繁。然而，在拥塞阻止帧传输的情况下，</w:t>
      </w:r>
      <w:r w:rsidRPr="009645B9">
        <w:rPr>
          <w:rFonts w:hAnsi="宋体" w:hint="eastAsia"/>
          <w:kern w:val="0"/>
          <w:sz w:val="24"/>
        </w:rPr>
        <w:t>LTDSR</w:t>
      </w:r>
      <w:r w:rsidRPr="009645B9">
        <w:rPr>
          <w:rFonts w:hAnsi="宋体" w:hint="eastAsia"/>
          <w:kern w:val="0"/>
          <w:sz w:val="24"/>
        </w:rPr>
        <w:t>中的链路状态检测机制最终识别传输失败。</w:t>
      </w:r>
      <w:r w:rsidRPr="009645B9">
        <w:rPr>
          <w:rFonts w:hAnsi="宋体" w:hint="eastAsia"/>
          <w:kern w:val="0"/>
          <w:sz w:val="24"/>
        </w:rPr>
        <w:t xml:space="preserve"> </w:t>
      </w:r>
      <w:r w:rsidRPr="009645B9">
        <w:rPr>
          <w:rFonts w:hAnsi="宋体" w:hint="eastAsia"/>
          <w:kern w:val="0"/>
          <w:sz w:val="24"/>
        </w:rPr>
        <w:t>因此，</w:t>
      </w:r>
      <w:r w:rsidRPr="009645B9">
        <w:rPr>
          <w:rFonts w:hAnsi="宋体" w:hint="eastAsia"/>
          <w:kern w:val="0"/>
          <w:sz w:val="24"/>
        </w:rPr>
        <w:t>LTDSR</w:t>
      </w:r>
      <w:r w:rsidRPr="009645B9">
        <w:rPr>
          <w:rFonts w:hAnsi="宋体" w:hint="eastAsia"/>
          <w:kern w:val="0"/>
          <w:sz w:val="24"/>
        </w:rPr>
        <w:t>比</w:t>
      </w:r>
      <w:r w:rsidRPr="009645B9">
        <w:rPr>
          <w:rFonts w:hAnsi="宋体" w:hint="eastAsia"/>
          <w:kern w:val="0"/>
          <w:sz w:val="24"/>
        </w:rPr>
        <w:t>DSR</w:t>
      </w:r>
      <w:r w:rsidRPr="009645B9">
        <w:rPr>
          <w:rFonts w:hAnsi="宋体" w:hint="eastAsia"/>
          <w:kern w:val="0"/>
          <w:sz w:val="24"/>
        </w:rPr>
        <w:t>产生更少的</w:t>
      </w:r>
      <w:r w:rsidRPr="009645B9">
        <w:rPr>
          <w:rFonts w:hAnsi="宋体" w:hint="eastAsia"/>
          <w:kern w:val="0"/>
          <w:sz w:val="24"/>
        </w:rPr>
        <w:t>RERR</w:t>
      </w:r>
      <w:r w:rsidRPr="009645B9">
        <w:rPr>
          <w:rFonts w:hAnsi="宋体" w:hint="eastAsia"/>
          <w:kern w:val="0"/>
          <w:sz w:val="24"/>
        </w:rPr>
        <w:t>。</w:t>
      </w:r>
    </w:p>
    <w:p w:rsidR="0029749A" w:rsidRPr="009645B9" w:rsidRDefault="001D105F"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7</w:t>
      </w:r>
      <w:r w:rsidRPr="009645B9">
        <w:rPr>
          <w:rFonts w:hAnsi="宋体" w:hint="eastAsia"/>
          <w:kern w:val="0"/>
          <w:sz w:val="24"/>
        </w:rPr>
        <w:t>（</w:t>
      </w:r>
      <w:r w:rsidRPr="009645B9">
        <w:rPr>
          <w:rFonts w:hAnsi="宋体" w:hint="eastAsia"/>
          <w:kern w:val="0"/>
          <w:sz w:val="24"/>
        </w:rPr>
        <w:t>b</w:t>
      </w:r>
      <w:r w:rsidRPr="009645B9">
        <w:rPr>
          <w:rFonts w:hAnsi="宋体" w:hint="eastAsia"/>
          <w:kern w:val="0"/>
          <w:sz w:val="24"/>
        </w:rPr>
        <w:t>）说明了路由发现频率与移动性的仿真结果。</w:t>
      </w:r>
      <w:r w:rsidRPr="009645B9">
        <w:rPr>
          <w:rFonts w:hAnsi="宋体" w:hint="eastAsia"/>
          <w:kern w:val="0"/>
          <w:sz w:val="24"/>
        </w:rPr>
        <w:t xml:space="preserve"> LTDSR</w:t>
      </w:r>
      <w:r w:rsidRPr="009645B9">
        <w:rPr>
          <w:rFonts w:hAnsi="宋体" w:hint="eastAsia"/>
          <w:kern w:val="0"/>
          <w:sz w:val="24"/>
        </w:rPr>
        <w:t>的路由发现频率低于</w:t>
      </w:r>
      <w:r w:rsidRPr="009645B9">
        <w:rPr>
          <w:rFonts w:hAnsi="宋体" w:hint="eastAsia"/>
          <w:kern w:val="0"/>
          <w:sz w:val="24"/>
        </w:rPr>
        <w:t>DSR</w:t>
      </w:r>
      <w:r w:rsidRPr="009645B9">
        <w:rPr>
          <w:rFonts w:hAnsi="宋体" w:hint="eastAsia"/>
          <w:kern w:val="0"/>
          <w:sz w:val="24"/>
        </w:rPr>
        <w:t>。</w:t>
      </w:r>
      <w:r w:rsidRPr="009645B9">
        <w:rPr>
          <w:rFonts w:hAnsi="宋体" w:hint="eastAsia"/>
          <w:kern w:val="0"/>
          <w:sz w:val="24"/>
        </w:rPr>
        <w:t xml:space="preserve"> </w:t>
      </w:r>
      <w:r w:rsidRPr="009645B9">
        <w:rPr>
          <w:rFonts w:hAnsi="宋体" w:hint="eastAsia"/>
          <w:kern w:val="0"/>
          <w:sz w:val="24"/>
        </w:rPr>
        <w:t>随着节点移动速度的增加，链路断点变得更加频繁。</w:t>
      </w:r>
      <w:r w:rsidRPr="009645B9">
        <w:rPr>
          <w:rFonts w:hAnsi="宋体" w:hint="eastAsia"/>
          <w:kern w:val="0"/>
          <w:sz w:val="24"/>
        </w:rPr>
        <w:t xml:space="preserve"> </w:t>
      </w:r>
      <w:r w:rsidRPr="009645B9">
        <w:rPr>
          <w:rFonts w:hAnsi="宋体" w:hint="eastAsia"/>
          <w:kern w:val="0"/>
          <w:sz w:val="24"/>
        </w:rPr>
        <w:t>因此，路由发现频率呈现增长趋势。</w:t>
      </w:r>
      <w:r w:rsidRPr="009645B9">
        <w:rPr>
          <w:rFonts w:hAnsi="宋体" w:hint="eastAsia"/>
          <w:kern w:val="0"/>
          <w:sz w:val="24"/>
        </w:rPr>
        <w:t xml:space="preserve"> </w:t>
      </w:r>
      <w:r w:rsidRPr="009645B9">
        <w:rPr>
          <w:rFonts w:hAnsi="宋体" w:hint="eastAsia"/>
          <w:kern w:val="0"/>
          <w:sz w:val="24"/>
        </w:rPr>
        <w:t>对于传统的路由协议，</w:t>
      </w:r>
      <w:r w:rsidRPr="009645B9">
        <w:rPr>
          <w:rFonts w:hAnsi="宋体" w:hint="eastAsia"/>
          <w:kern w:val="0"/>
          <w:sz w:val="24"/>
        </w:rPr>
        <w:t>MAC</w:t>
      </w:r>
      <w:r w:rsidRPr="009645B9">
        <w:rPr>
          <w:rFonts w:hAnsi="宋体" w:hint="eastAsia"/>
          <w:kern w:val="0"/>
          <w:sz w:val="24"/>
        </w:rPr>
        <w:t>层丢弃的帧表示对应的链路中断</w:t>
      </w:r>
      <w:r w:rsidRPr="009645B9">
        <w:rPr>
          <w:rFonts w:hAnsi="宋体" w:hint="eastAsia"/>
          <w:kern w:val="0"/>
          <w:sz w:val="24"/>
        </w:rPr>
        <w:t xml:space="preserve">; </w:t>
      </w:r>
      <w:r w:rsidRPr="009645B9">
        <w:rPr>
          <w:rFonts w:hAnsi="宋体" w:hint="eastAsia"/>
          <w:kern w:val="0"/>
          <w:sz w:val="24"/>
        </w:rPr>
        <w:t>因此，</w:t>
      </w:r>
      <w:r w:rsidRPr="009645B9">
        <w:rPr>
          <w:rFonts w:hAnsi="宋体" w:hint="eastAsia"/>
          <w:kern w:val="0"/>
          <w:sz w:val="24"/>
        </w:rPr>
        <w:t>S</w:t>
      </w:r>
      <w:r w:rsidRPr="009645B9">
        <w:rPr>
          <w:rFonts w:hAnsi="宋体" w:hint="eastAsia"/>
          <w:kern w:val="0"/>
          <w:sz w:val="24"/>
        </w:rPr>
        <w:t>尝试使用任何其他路由到达碰巧知道的</w:t>
      </w:r>
      <w:r w:rsidRPr="009645B9">
        <w:rPr>
          <w:rFonts w:hAnsi="宋体" w:hint="eastAsia"/>
          <w:kern w:val="0"/>
          <w:sz w:val="24"/>
        </w:rPr>
        <w:t>D</w:t>
      </w:r>
      <w:r w:rsidRPr="009645B9">
        <w:rPr>
          <w:rFonts w:hAnsi="宋体" w:hint="eastAsia"/>
          <w:kern w:val="0"/>
          <w:sz w:val="24"/>
        </w:rPr>
        <w:t>，或者触发新的路由发现过程以找到后续到</w:t>
      </w:r>
      <w:r w:rsidRPr="009645B9">
        <w:rPr>
          <w:rFonts w:hAnsi="宋体" w:hint="eastAsia"/>
          <w:kern w:val="0"/>
          <w:sz w:val="24"/>
        </w:rPr>
        <w:t>D</w:t>
      </w:r>
      <w:r w:rsidRPr="009645B9">
        <w:rPr>
          <w:rFonts w:hAnsi="宋体" w:hint="eastAsia"/>
          <w:kern w:val="0"/>
          <w:sz w:val="24"/>
        </w:rPr>
        <w:t>的分组的路由。而</w:t>
      </w:r>
      <w:r w:rsidRPr="009645B9">
        <w:rPr>
          <w:rFonts w:hAnsi="宋体" w:hint="eastAsia"/>
          <w:kern w:val="0"/>
          <w:sz w:val="24"/>
        </w:rPr>
        <w:t>LTDSR</w:t>
      </w:r>
      <w:r w:rsidRPr="009645B9">
        <w:rPr>
          <w:rFonts w:hAnsi="宋体" w:hint="eastAsia"/>
          <w:kern w:val="0"/>
          <w:sz w:val="24"/>
        </w:rPr>
        <w:t>中的链路状态检测机制有助于区分丢弃的分组</w:t>
      </w:r>
      <w:r w:rsidRPr="009645B9">
        <w:rPr>
          <w:rFonts w:hAnsi="宋体" w:hint="eastAsia"/>
          <w:kern w:val="0"/>
          <w:sz w:val="24"/>
        </w:rPr>
        <w:t xml:space="preserve"> </w:t>
      </w:r>
      <w:r w:rsidRPr="009645B9">
        <w:rPr>
          <w:rFonts w:hAnsi="宋体" w:hint="eastAsia"/>
          <w:kern w:val="0"/>
          <w:sz w:val="24"/>
        </w:rPr>
        <w:t>由于拥挤</w:t>
      </w:r>
      <w:r w:rsidRPr="009645B9">
        <w:rPr>
          <w:rFonts w:hAnsi="宋体" w:hint="eastAsia"/>
          <w:kern w:val="0"/>
          <w:sz w:val="24"/>
        </w:rPr>
        <w:t xml:space="preserve">; </w:t>
      </w:r>
      <w:r w:rsidRPr="009645B9">
        <w:rPr>
          <w:rFonts w:hAnsi="宋体" w:hint="eastAsia"/>
          <w:kern w:val="0"/>
          <w:sz w:val="24"/>
        </w:rPr>
        <w:t>结果，消除了不必要的</w:t>
      </w:r>
      <w:r w:rsidRPr="009645B9">
        <w:rPr>
          <w:rFonts w:hAnsi="宋体" w:hint="eastAsia"/>
          <w:kern w:val="0"/>
          <w:sz w:val="24"/>
        </w:rPr>
        <w:t>RERR</w:t>
      </w:r>
      <w:r w:rsidRPr="009645B9">
        <w:rPr>
          <w:rFonts w:hAnsi="宋体" w:hint="eastAsia"/>
          <w:kern w:val="0"/>
          <w:sz w:val="24"/>
        </w:rPr>
        <w:t>和路由发现过程。</w:t>
      </w:r>
    </w:p>
    <w:p w:rsidR="001D105F" w:rsidRPr="009645B9" w:rsidRDefault="001D105F"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如图</w:t>
      </w:r>
      <w:r w:rsidRPr="009645B9">
        <w:rPr>
          <w:rFonts w:hAnsi="宋体" w:hint="eastAsia"/>
          <w:kern w:val="0"/>
          <w:sz w:val="24"/>
        </w:rPr>
        <w:t>7</w:t>
      </w:r>
      <w:r w:rsidRPr="009645B9">
        <w:rPr>
          <w:rFonts w:hAnsi="宋体" w:hint="eastAsia"/>
          <w:kern w:val="0"/>
          <w:sz w:val="24"/>
        </w:rPr>
        <w:t>（</w:t>
      </w:r>
      <w:r w:rsidRPr="009645B9">
        <w:rPr>
          <w:rFonts w:hAnsi="宋体" w:hint="eastAsia"/>
          <w:kern w:val="0"/>
          <w:sz w:val="24"/>
        </w:rPr>
        <w:t>c</w:t>
      </w:r>
      <w:r w:rsidRPr="009645B9">
        <w:rPr>
          <w:rFonts w:hAnsi="宋体" w:hint="eastAsia"/>
          <w:kern w:val="0"/>
          <w:sz w:val="24"/>
        </w:rPr>
        <w:t>）所示，</w:t>
      </w:r>
      <w:r w:rsidRPr="009645B9">
        <w:rPr>
          <w:rFonts w:hAnsi="宋体" w:hint="eastAsia"/>
          <w:kern w:val="0"/>
          <w:sz w:val="24"/>
        </w:rPr>
        <w:t>LTDSR</w:t>
      </w:r>
      <w:r w:rsidRPr="009645B9">
        <w:rPr>
          <w:rFonts w:hAnsi="宋体" w:hint="eastAsia"/>
          <w:kern w:val="0"/>
          <w:sz w:val="24"/>
        </w:rPr>
        <w:t>和</w:t>
      </w:r>
      <w:r w:rsidRPr="009645B9">
        <w:rPr>
          <w:rFonts w:hAnsi="宋体" w:hint="eastAsia"/>
          <w:kern w:val="0"/>
          <w:sz w:val="24"/>
        </w:rPr>
        <w:t>DSR</w:t>
      </w:r>
      <w:r w:rsidRPr="009645B9">
        <w:rPr>
          <w:rFonts w:hAnsi="宋体" w:hint="eastAsia"/>
          <w:kern w:val="0"/>
          <w:sz w:val="24"/>
        </w:rPr>
        <w:t>的丢包</w:t>
      </w:r>
      <w:proofErr w:type="gramStart"/>
      <w:r w:rsidRPr="009645B9">
        <w:rPr>
          <w:rFonts w:hAnsi="宋体" w:hint="eastAsia"/>
          <w:kern w:val="0"/>
          <w:sz w:val="24"/>
        </w:rPr>
        <w:t>率随着</w:t>
      </w:r>
      <w:proofErr w:type="gramEnd"/>
      <w:r w:rsidRPr="009645B9">
        <w:rPr>
          <w:rFonts w:hAnsi="宋体" w:hint="eastAsia"/>
          <w:kern w:val="0"/>
          <w:sz w:val="24"/>
        </w:rPr>
        <w:t>移动性水平而增加。</w:t>
      </w:r>
      <w:r w:rsidRPr="009645B9">
        <w:rPr>
          <w:rFonts w:hAnsi="宋体" w:hint="eastAsia"/>
          <w:kern w:val="0"/>
          <w:sz w:val="24"/>
        </w:rPr>
        <w:t xml:space="preserve"> </w:t>
      </w:r>
      <w:r w:rsidRPr="009645B9">
        <w:rPr>
          <w:rFonts w:hAnsi="宋体" w:hint="eastAsia"/>
          <w:kern w:val="0"/>
          <w:sz w:val="24"/>
        </w:rPr>
        <w:t>使用</w:t>
      </w:r>
      <w:r w:rsidRPr="009645B9">
        <w:rPr>
          <w:rFonts w:hAnsi="宋体" w:hint="eastAsia"/>
          <w:kern w:val="0"/>
          <w:sz w:val="24"/>
        </w:rPr>
        <w:t>DSR</w:t>
      </w:r>
      <w:r w:rsidRPr="009645B9">
        <w:rPr>
          <w:rFonts w:hAnsi="宋体" w:hint="eastAsia"/>
          <w:kern w:val="0"/>
          <w:sz w:val="24"/>
        </w:rPr>
        <w:t>的分组丢失率急剧上升，而使用</w:t>
      </w:r>
      <w:r w:rsidRPr="009645B9">
        <w:rPr>
          <w:rFonts w:hAnsi="宋体" w:hint="eastAsia"/>
          <w:kern w:val="0"/>
          <w:sz w:val="24"/>
        </w:rPr>
        <w:t>LTDSR</w:t>
      </w:r>
      <w:r w:rsidRPr="009645B9">
        <w:rPr>
          <w:rFonts w:hAnsi="宋体" w:hint="eastAsia"/>
          <w:kern w:val="0"/>
          <w:sz w:val="24"/>
        </w:rPr>
        <w:t>的分组丢失率缓慢上升。</w:t>
      </w:r>
      <w:r w:rsidRPr="009645B9">
        <w:rPr>
          <w:rFonts w:hAnsi="宋体" w:hint="eastAsia"/>
          <w:kern w:val="0"/>
          <w:sz w:val="24"/>
        </w:rPr>
        <w:t xml:space="preserve"> </w:t>
      </w:r>
      <w:r w:rsidRPr="009645B9">
        <w:rPr>
          <w:rFonts w:hAnsi="宋体" w:hint="eastAsia"/>
          <w:kern w:val="0"/>
          <w:sz w:val="24"/>
        </w:rPr>
        <w:t>即使在高移动性（</w:t>
      </w:r>
      <w:r w:rsidRPr="009645B9">
        <w:rPr>
          <w:rFonts w:hAnsi="宋体" w:hint="eastAsia"/>
          <w:kern w:val="0"/>
          <w:sz w:val="24"/>
        </w:rPr>
        <w:t>25</w:t>
      </w:r>
      <w:r w:rsidRPr="009645B9">
        <w:rPr>
          <w:rFonts w:hAnsi="宋体" w:hint="eastAsia"/>
          <w:kern w:val="0"/>
          <w:sz w:val="24"/>
        </w:rPr>
        <w:t>米</w:t>
      </w:r>
      <w:r w:rsidRPr="009645B9">
        <w:rPr>
          <w:rFonts w:hAnsi="宋体" w:hint="eastAsia"/>
          <w:kern w:val="0"/>
          <w:sz w:val="24"/>
        </w:rPr>
        <w:t>/</w:t>
      </w:r>
      <w:r w:rsidRPr="009645B9">
        <w:rPr>
          <w:rFonts w:hAnsi="宋体" w:hint="eastAsia"/>
          <w:kern w:val="0"/>
          <w:sz w:val="24"/>
        </w:rPr>
        <w:t>秒）下，使用</w:t>
      </w:r>
      <w:r w:rsidRPr="009645B9">
        <w:rPr>
          <w:rFonts w:hAnsi="宋体" w:hint="eastAsia"/>
          <w:kern w:val="0"/>
          <w:sz w:val="24"/>
        </w:rPr>
        <w:t>LTDSR</w:t>
      </w:r>
      <w:r w:rsidRPr="009645B9">
        <w:rPr>
          <w:rFonts w:hAnsi="宋体" w:hint="eastAsia"/>
          <w:kern w:val="0"/>
          <w:sz w:val="24"/>
        </w:rPr>
        <w:t>的丢包率也不到</w:t>
      </w:r>
      <w:r w:rsidRPr="009645B9">
        <w:rPr>
          <w:rFonts w:hAnsi="宋体" w:hint="eastAsia"/>
          <w:kern w:val="0"/>
          <w:sz w:val="24"/>
        </w:rPr>
        <w:t>9</w:t>
      </w:r>
      <w:r w:rsidRPr="009645B9">
        <w:rPr>
          <w:rFonts w:hAnsi="宋体" w:hint="eastAsia"/>
          <w:kern w:val="0"/>
          <w:sz w:val="24"/>
        </w:rPr>
        <w:t>％。</w:t>
      </w:r>
      <w:r w:rsidRPr="009645B9">
        <w:rPr>
          <w:rFonts w:hAnsi="宋体" w:hint="eastAsia"/>
          <w:kern w:val="0"/>
          <w:sz w:val="24"/>
        </w:rPr>
        <w:t xml:space="preserve"> </w:t>
      </w:r>
      <w:r w:rsidRPr="009645B9">
        <w:rPr>
          <w:rFonts w:hAnsi="宋体" w:hint="eastAsia"/>
          <w:kern w:val="0"/>
          <w:sz w:val="24"/>
        </w:rPr>
        <w:t>在此基础上，我们确定</w:t>
      </w:r>
      <w:r w:rsidRPr="009645B9">
        <w:rPr>
          <w:rFonts w:hAnsi="宋体" w:hint="eastAsia"/>
          <w:kern w:val="0"/>
          <w:sz w:val="24"/>
        </w:rPr>
        <w:t>LTDSR</w:t>
      </w:r>
      <w:r w:rsidRPr="009645B9">
        <w:rPr>
          <w:rFonts w:hAnsi="宋体" w:hint="eastAsia"/>
          <w:kern w:val="0"/>
          <w:sz w:val="24"/>
        </w:rPr>
        <w:t>可以很好地适应高移动性的网络环境。</w:t>
      </w:r>
    </w:p>
    <w:p w:rsidR="001D105F" w:rsidRPr="009645B9" w:rsidRDefault="004A0AF9"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7</w:t>
      </w:r>
      <w:r w:rsidRPr="009645B9">
        <w:rPr>
          <w:rFonts w:hAnsi="宋体" w:hint="eastAsia"/>
          <w:kern w:val="0"/>
          <w:sz w:val="24"/>
        </w:rPr>
        <w:t>（</w:t>
      </w:r>
      <w:r w:rsidRPr="009645B9">
        <w:rPr>
          <w:rFonts w:hAnsi="宋体" w:hint="eastAsia"/>
          <w:kern w:val="0"/>
          <w:sz w:val="24"/>
        </w:rPr>
        <w:t>d</w:t>
      </w:r>
      <w:r w:rsidRPr="009645B9">
        <w:rPr>
          <w:rFonts w:hAnsi="宋体" w:hint="eastAsia"/>
          <w:kern w:val="0"/>
          <w:sz w:val="24"/>
        </w:rPr>
        <w:t>）显示了路由开销的比较。</w:t>
      </w:r>
      <w:r w:rsidRPr="009645B9">
        <w:rPr>
          <w:rFonts w:hAnsi="宋体" w:hint="eastAsia"/>
          <w:kern w:val="0"/>
          <w:sz w:val="24"/>
        </w:rPr>
        <w:t xml:space="preserve"> </w:t>
      </w:r>
      <w:r w:rsidRPr="009645B9">
        <w:rPr>
          <w:rFonts w:hAnsi="宋体" w:hint="eastAsia"/>
          <w:kern w:val="0"/>
          <w:sz w:val="24"/>
        </w:rPr>
        <w:t>控制分组的数量随着移动性等级而增加。</w:t>
      </w:r>
      <w:r w:rsidRPr="009645B9">
        <w:rPr>
          <w:rFonts w:hAnsi="宋体" w:hint="eastAsia"/>
          <w:kern w:val="0"/>
          <w:sz w:val="24"/>
        </w:rPr>
        <w:t xml:space="preserve"> LTDSR</w:t>
      </w:r>
      <w:r w:rsidRPr="009645B9">
        <w:rPr>
          <w:rFonts w:hAnsi="宋体" w:hint="eastAsia"/>
          <w:kern w:val="0"/>
          <w:sz w:val="24"/>
        </w:rPr>
        <w:t>在所有速度级别实现了路由开销的显着降低。</w:t>
      </w:r>
      <w:r w:rsidRPr="009645B9">
        <w:rPr>
          <w:rFonts w:hAnsi="宋体" w:hint="eastAsia"/>
          <w:kern w:val="0"/>
          <w:sz w:val="24"/>
        </w:rPr>
        <w:t xml:space="preserve"> </w:t>
      </w:r>
      <w:r w:rsidRPr="009645B9">
        <w:rPr>
          <w:rFonts w:hAnsi="宋体" w:hint="eastAsia"/>
          <w:kern w:val="0"/>
          <w:sz w:val="24"/>
        </w:rPr>
        <w:t>通过使用链路状态检测机制，与</w:t>
      </w:r>
      <w:r w:rsidRPr="009645B9">
        <w:rPr>
          <w:rFonts w:hAnsi="宋体" w:hint="eastAsia"/>
          <w:kern w:val="0"/>
          <w:sz w:val="24"/>
        </w:rPr>
        <w:t>DSR</w:t>
      </w:r>
      <w:r w:rsidRPr="009645B9">
        <w:rPr>
          <w:rFonts w:hAnsi="宋体" w:hint="eastAsia"/>
          <w:kern w:val="0"/>
          <w:sz w:val="24"/>
        </w:rPr>
        <w:t>相比，</w:t>
      </w:r>
      <w:r w:rsidRPr="009645B9">
        <w:rPr>
          <w:rFonts w:hAnsi="宋体" w:hint="eastAsia"/>
          <w:kern w:val="0"/>
          <w:sz w:val="24"/>
        </w:rPr>
        <w:t>LTDSR</w:t>
      </w:r>
      <w:r w:rsidRPr="009645B9">
        <w:rPr>
          <w:rFonts w:hAnsi="宋体" w:hint="eastAsia"/>
          <w:kern w:val="0"/>
          <w:sz w:val="24"/>
        </w:rPr>
        <w:t>大大减少了路由开销，从而提高了网络带宽利用率。</w:t>
      </w:r>
      <w:r w:rsidRPr="009645B9">
        <w:rPr>
          <w:rFonts w:hAnsi="宋体" w:hint="eastAsia"/>
          <w:kern w:val="0"/>
          <w:sz w:val="24"/>
        </w:rPr>
        <w:t xml:space="preserve"> </w:t>
      </w:r>
      <w:r w:rsidRPr="009645B9">
        <w:rPr>
          <w:rFonts w:hAnsi="宋体" w:hint="eastAsia"/>
          <w:kern w:val="0"/>
          <w:sz w:val="24"/>
        </w:rPr>
        <w:t>另外，基于路径寿命的路由选择有助于增加传送的分组数量。</w:t>
      </w:r>
      <w:r w:rsidRPr="009645B9">
        <w:rPr>
          <w:rFonts w:hAnsi="宋体" w:hint="eastAsia"/>
          <w:kern w:val="0"/>
          <w:sz w:val="24"/>
        </w:rPr>
        <w:t xml:space="preserve"> </w:t>
      </w:r>
      <w:r w:rsidRPr="009645B9">
        <w:rPr>
          <w:rFonts w:hAnsi="宋体" w:hint="eastAsia"/>
          <w:kern w:val="0"/>
          <w:sz w:val="24"/>
        </w:rPr>
        <w:t>归一化数据包负载的结果（图</w:t>
      </w:r>
      <w:r w:rsidRPr="009645B9">
        <w:rPr>
          <w:rFonts w:hAnsi="宋体" w:hint="eastAsia"/>
          <w:kern w:val="0"/>
          <w:sz w:val="24"/>
        </w:rPr>
        <w:t>7</w:t>
      </w:r>
      <w:r w:rsidRPr="009645B9">
        <w:rPr>
          <w:rFonts w:hAnsi="宋体" w:hint="eastAsia"/>
          <w:kern w:val="0"/>
          <w:sz w:val="24"/>
        </w:rPr>
        <w:t>（</w:t>
      </w:r>
      <w:r w:rsidRPr="009645B9">
        <w:rPr>
          <w:rFonts w:hAnsi="宋体" w:hint="eastAsia"/>
          <w:kern w:val="0"/>
          <w:sz w:val="24"/>
        </w:rPr>
        <w:t>e</w:t>
      </w:r>
      <w:r w:rsidRPr="009645B9">
        <w:rPr>
          <w:rFonts w:hAnsi="宋体" w:hint="eastAsia"/>
          <w:kern w:val="0"/>
          <w:sz w:val="24"/>
        </w:rPr>
        <w:t>））显示了与路由开销类似的趋势。</w:t>
      </w:r>
      <w:r w:rsidRPr="009645B9">
        <w:rPr>
          <w:rFonts w:hAnsi="宋体" w:hint="eastAsia"/>
          <w:kern w:val="0"/>
          <w:sz w:val="24"/>
        </w:rPr>
        <w:t xml:space="preserve"> </w:t>
      </w:r>
      <w:r w:rsidRPr="009645B9">
        <w:rPr>
          <w:rFonts w:hAnsi="宋体" w:hint="eastAsia"/>
          <w:kern w:val="0"/>
          <w:sz w:val="24"/>
        </w:rPr>
        <w:t>随着分组传送速率的增加，归一化分组负载的斜率小于路由开销的斜率。</w:t>
      </w:r>
      <w:r w:rsidRPr="009645B9">
        <w:rPr>
          <w:rFonts w:hAnsi="宋体" w:hint="eastAsia"/>
          <w:kern w:val="0"/>
          <w:sz w:val="24"/>
        </w:rPr>
        <w:t xml:space="preserve"> </w:t>
      </w:r>
      <w:r w:rsidRPr="009645B9">
        <w:rPr>
          <w:rFonts w:hAnsi="宋体" w:hint="eastAsia"/>
          <w:kern w:val="0"/>
          <w:sz w:val="24"/>
        </w:rPr>
        <w:t>结果，与</w:t>
      </w:r>
      <w:r w:rsidRPr="009645B9">
        <w:rPr>
          <w:rFonts w:hAnsi="宋体" w:hint="eastAsia"/>
          <w:kern w:val="0"/>
          <w:sz w:val="24"/>
        </w:rPr>
        <w:t>DSR</w:t>
      </w:r>
      <w:r w:rsidRPr="009645B9">
        <w:rPr>
          <w:rFonts w:hAnsi="宋体" w:hint="eastAsia"/>
          <w:kern w:val="0"/>
          <w:sz w:val="24"/>
        </w:rPr>
        <w:t>相比，</w:t>
      </w:r>
      <w:r w:rsidRPr="009645B9">
        <w:rPr>
          <w:rFonts w:hAnsi="宋体" w:hint="eastAsia"/>
          <w:kern w:val="0"/>
          <w:sz w:val="24"/>
        </w:rPr>
        <w:t>LTDSR</w:t>
      </w:r>
      <w:r w:rsidRPr="009645B9">
        <w:rPr>
          <w:rFonts w:hAnsi="宋体" w:hint="eastAsia"/>
          <w:kern w:val="0"/>
          <w:sz w:val="24"/>
        </w:rPr>
        <w:t>协议表现出高效率的性能。</w:t>
      </w:r>
    </w:p>
    <w:p w:rsidR="00F84F5D" w:rsidRDefault="00F84F5D" w:rsidP="00D82AEA">
      <w:pPr>
        <w:pStyle w:val="a9"/>
        <w:autoSpaceDE w:val="0"/>
        <w:autoSpaceDN w:val="0"/>
        <w:adjustRightInd w:val="0"/>
        <w:spacing w:beforeLines="50" w:before="156" w:afterLines="50" w:after="156" w:line="360" w:lineRule="auto"/>
        <w:ind w:left="360" w:firstLine="480"/>
        <w:jc w:val="left"/>
        <w:rPr>
          <w:rFonts w:hAnsi="宋体"/>
          <w:kern w:val="0"/>
          <w:sz w:val="24"/>
        </w:rPr>
      </w:pPr>
    </w:p>
    <w:p w:rsidR="00F84F5D" w:rsidRDefault="00F84F5D" w:rsidP="00D82AEA">
      <w:pPr>
        <w:pStyle w:val="a9"/>
        <w:autoSpaceDE w:val="0"/>
        <w:autoSpaceDN w:val="0"/>
        <w:adjustRightInd w:val="0"/>
        <w:spacing w:beforeLines="50" w:before="156" w:afterLines="50" w:after="156" w:line="360" w:lineRule="auto"/>
        <w:ind w:left="360" w:firstLine="480"/>
        <w:jc w:val="left"/>
        <w:rPr>
          <w:rFonts w:hAnsi="宋体"/>
          <w:kern w:val="0"/>
          <w:sz w:val="24"/>
        </w:rPr>
      </w:pPr>
    </w:p>
    <w:p w:rsidR="00F84F5D" w:rsidRDefault="00F84F5D"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Pr>
          <w:rFonts w:hAnsi="宋体" w:hint="eastAsia"/>
          <w:noProof/>
          <w:kern w:val="0"/>
          <w:sz w:val="24"/>
        </w:rPr>
        <w:lastRenderedPageBreak/>
        <w:drawing>
          <wp:inline distT="0" distB="0" distL="0" distR="0">
            <wp:extent cx="4396907" cy="109182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s-6.png"/>
                    <pic:cNvPicPr/>
                  </pic:nvPicPr>
                  <pic:blipFill>
                    <a:blip r:embed="rId13">
                      <a:extLst>
                        <a:ext uri="{28A0092B-C50C-407E-A947-70E740481C1C}">
                          <a14:useLocalDpi xmlns:a14="http://schemas.microsoft.com/office/drawing/2010/main" val="0"/>
                        </a:ext>
                      </a:extLst>
                    </a:blip>
                    <a:stretch>
                      <a:fillRect/>
                    </a:stretch>
                  </pic:blipFill>
                  <pic:spPr>
                    <a:xfrm>
                      <a:off x="0" y="0"/>
                      <a:ext cx="4423202" cy="1098351"/>
                    </a:xfrm>
                    <a:prstGeom prst="rect">
                      <a:avLst/>
                    </a:prstGeom>
                  </pic:spPr>
                </pic:pic>
              </a:graphicData>
            </a:graphic>
          </wp:inline>
        </w:drawing>
      </w:r>
    </w:p>
    <w:p w:rsidR="00F84F5D" w:rsidRDefault="00F84F5D" w:rsidP="00D82AEA">
      <w:pPr>
        <w:pStyle w:val="a9"/>
        <w:autoSpaceDE w:val="0"/>
        <w:autoSpaceDN w:val="0"/>
        <w:adjustRightInd w:val="0"/>
        <w:spacing w:beforeLines="50" w:before="156" w:afterLines="50" w:after="156" w:line="360" w:lineRule="auto"/>
        <w:ind w:left="360"/>
        <w:jc w:val="left"/>
        <w:rPr>
          <w:rFonts w:hAnsi="宋体"/>
          <w:kern w:val="0"/>
          <w:szCs w:val="21"/>
        </w:rPr>
      </w:pPr>
      <w:r w:rsidRPr="00F84F5D">
        <w:rPr>
          <w:rFonts w:hAnsi="宋体"/>
          <w:kern w:val="0"/>
          <w:szCs w:val="21"/>
        </w:rPr>
        <w:t xml:space="preserve">Fig. 6 </w:t>
      </w:r>
      <w:r w:rsidRPr="00F84F5D">
        <w:rPr>
          <w:rFonts w:hAnsi="宋体"/>
          <w:kern w:val="0"/>
          <w:szCs w:val="21"/>
        </w:rPr>
        <w:t>具有不同移动速度的节点在应用程序层的性能</w:t>
      </w:r>
    </w:p>
    <w:p w:rsidR="00F84F5D" w:rsidRDefault="00F84F5D" w:rsidP="00D82AEA">
      <w:pPr>
        <w:pStyle w:val="a9"/>
        <w:autoSpaceDE w:val="0"/>
        <w:autoSpaceDN w:val="0"/>
        <w:adjustRightInd w:val="0"/>
        <w:spacing w:beforeLines="50" w:before="156" w:afterLines="50" w:after="156" w:line="360" w:lineRule="auto"/>
        <w:ind w:left="360"/>
        <w:jc w:val="left"/>
        <w:rPr>
          <w:rFonts w:hAnsi="宋体"/>
          <w:kern w:val="0"/>
          <w:szCs w:val="21"/>
        </w:rPr>
      </w:pPr>
      <w:r>
        <w:rPr>
          <w:rFonts w:hAnsi="宋体" w:hint="eastAsia"/>
          <w:noProof/>
          <w:kern w:val="0"/>
          <w:szCs w:val="21"/>
        </w:rPr>
        <w:drawing>
          <wp:inline distT="0" distB="0" distL="0" distR="0">
            <wp:extent cx="4108199" cy="2081283"/>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s-7.png"/>
                    <pic:cNvPicPr/>
                  </pic:nvPicPr>
                  <pic:blipFill>
                    <a:blip r:embed="rId14">
                      <a:extLst>
                        <a:ext uri="{28A0092B-C50C-407E-A947-70E740481C1C}">
                          <a14:useLocalDpi xmlns:a14="http://schemas.microsoft.com/office/drawing/2010/main" val="0"/>
                        </a:ext>
                      </a:extLst>
                    </a:blip>
                    <a:stretch>
                      <a:fillRect/>
                    </a:stretch>
                  </pic:blipFill>
                  <pic:spPr>
                    <a:xfrm>
                      <a:off x="0" y="0"/>
                      <a:ext cx="4123241" cy="2088903"/>
                    </a:xfrm>
                    <a:prstGeom prst="rect">
                      <a:avLst/>
                    </a:prstGeom>
                  </pic:spPr>
                </pic:pic>
              </a:graphicData>
            </a:graphic>
          </wp:inline>
        </w:drawing>
      </w:r>
    </w:p>
    <w:p w:rsidR="00F84F5D" w:rsidRPr="00F84F5D" w:rsidRDefault="00F84F5D" w:rsidP="00D82AEA">
      <w:pPr>
        <w:pStyle w:val="a9"/>
        <w:autoSpaceDE w:val="0"/>
        <w:autoSpaceDN w:val="0"/>
        <w:adjustRightInd w:val="0"/>
        <w:spacing w:beforeLines="50" w:before="156" w:afterLines="50" w:after="156" w:line="360" w:lineRule="auto"/>
        <w:ind w:left="360"/>
        <w:jc w:val="left"/>
        <w:rPr>
          <w:rFonts w:hAnsi="宋体"/>
          <w:kern w:val="0"/>
          <w:szCs w:val="21"/>
        </w:rPr>
      </w:pPr>
      <w:r>
        <w:rPr>
          <w:rFonts w:hAnsi="宋体"/>
          <w:kern w:val="0"/>
          <w:szCs w:val="21"/>
        </w:rPr>
        <w:t>Fig</w:t>
      </w:r>
      <w:r>
        <w:rPr>
          <w:rFonts w:hAnsi="宋体" w:hint="eastAsia"/>
          <w:kern w:val="0"/>
          <w:szCs w:val="21"/>
        </w:rPr>
        <w:t>. 7</w:t>
      </w:r>
      <w:r>
        <w:rPr>
          <w:rFonts w:hAnsi="宋体"/>
          <w:kern w:val="0"/>
          <w:szCs w:val="21"/>
        </w:rPr>
        <w:t xml:space="preserve"> </w:t>
      </w:r>
      <w:r w:rsidRPr="00F84F5D">
        <w:rPr>
          <w:rFonts w:hAnsi="宋体"/>
          <w:kern w:val="0"/>
          <w:szCs w:val="21"/>
        </w:rPr>
        <w:t>具有不同移动速度的节点在应用</w:t>
      </w:r>
      <w:r>
        <w:rPr>
          <w:rFonts w:hAnsi="宋体" w:hint="eastAsia"/>
          <w:kern w:val="0"/>
          <w:szCs w:val="21"/>
        </w:rPr>
        <w:t>网络</w:t>
      </w:r>
      <w:r w:rsidRPr="00F84F5D">
        <w:rPr>
          <w:rFonts w:hAnsi="宋体"/>
          <w:kern w:val="0"/>
          <w:szCs w:val="21"/>
        </w:rPr>
        <w:t>层的性能</w:t>
      </w:r>
    </w:p>
    <w:p w:rsidR="00F84F5D" w:rsidRPr="00F84F5D" w:rsidRDefault="00F84F5D" w:rsidP="009645B9">
      <w:pPr>
        <w:autoSpaceDE w:val="0"/>
        <w:autoSpaceDN w:val="0"/>
        <w:adjustRightInd w:val="0"/>
        <w:spacing w:beforeLines="50" w:before="156" w:afterLines="50" w:after="156" w:line="360" w:lineRule="auto"/>
        <w:jc w:val="left"/>
        <w:rPr>
          <w:rFonts w:hAnsi="宋体"/>
          <w:kern w:val="0"/>
          <w:sz w:val="24"/>
        </w:rPr>
      </w:pPr>
      <w:r>
        <w:rPr>
          <w:rFonts w:hAnsi="宋体" w:hint="eastAsia"/>
          <w:kern w:val="0"/>
          <w:sz w:val="24"/>
        </w:rPr>
        <w:t xml:space="preserve">3.2 </w:t>
      </w:r>
      <w:r>
        <w:rPr>
          <w:rFonts w:hAnsi="宋体" w:hint="eastAsia"/>
          <w:kern w:val="0"/>
          <w:sz w:val="24"/>
        </w:rPr>
        <w:t>案例研究</w:t>
      </w:r>
      <w:r>
        <w:rPr>
          <w:rFonts w:hAnsi="宋体" w:hint="eastAsia"/>
          <w:kern w:val="0"/>
          <w:sz w:val="24"/>
        </w:rPr>
        <w:t>2</w:t>
      </w:r>
      <w:r>
        <w:rPr>
          <w:rFonts w:hAnsi="宋体" w:hint="eastAsia"/>
          <w:kern w:val="0"/>
          <w:sz w:val="24"/>
        </w:rPr>
        <w:t>：交叉会话数量的变化</w:t>
      </w:r>
    </w:p>
    <w:p w:rsidR="00D82AEA" w:rsidRPr="009645B9" w:rsidRDefault="004C53CC"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8</w:t>
      </w:r>
      <w:r w:rsidRPr="009645B9">
        <w:rPr>
          <w:rFonts w:hAnsi="宋体" w:hint="eastAsia"/>
          <w:kern w:val="0"/>
          <w:sz w:val="24"/>
        </w:rPr>
        <w:t>和图</w:t>
      </w:r>
      <w:r w:rsidRPr="009645B9">
        <w:rPr>
          <w:rFonts w:hAnsi="宋体" w:hint="eastAsia"/>
          <w:kern w:val="0"/>
          <w:sz w:val="24"/>
        </w:rPr>
        <w:t>9</w:t>
      </w:r>
      <w:r w:rsidRPr="009645B9">
        <w:rPr>
          <w:rFonts w:hAnsi="宋体" w:hint="eastAsia"/>
          <w:kern w:val="0"/>
          <w:sz w:val="24"/>
        </w:rPr>
        <w:t>显示了</w:t>
      </w:r>
      <w:r w:rsidRPr="009645B9">
        <w:rPr>
          <w:rFonts w:hAnsi="宋体" w:hint="eastAsia"/>
          <w:kern w:val="0"/>
          <w:sz w:val="24"/>
        </w:rPr>
        <w:t>8</w:t>
      </w:r>
      <w:r w:rsidRPr="009645B9">
        <w:rPr>
          <w:rFonts w:hAnsi="宋体" w:hint="eastAsia"/>
          <w:kern w:val="0"/>
          <w:sz w:val="24"/>
        </w:rPr>
        <w:t>个性能指标作为实验</w:t>
      </w:r>
      <w:r w:rsidRPr="009645B9">
        <w:rPr>
          <w:rFonts w:hAnsi="宋体" w:hint="eastAsia"/>
          <w:kern w:val="0"/>
          <w:sz w:val="24"/>
        </w:rPr>
        <w:t>II</w:t>
      </w:r>
      <w:r w:rsidRPr="009645B9">
        <w:rPr>
          <w:rFonts w:hAnsi="宋体" w:hint="eastAsia"/>
          <w:kern w:val="0"/>
          <w:sz w:val="24"/>
        </w:rPr>
        <w:t>中不同会话的函数。</w:t>
      </w:r>
      <w:r w:rsidRPr="009645B9">
        <w:rPr>
          <w:rFonts w:hAnsi="宋体" w:hint="eastAsia"/>
          <w:kern w:val="0"/>
          <w:sz w:val="24"/>
        </w:rPr>
        <w:t xml:space="preserve"> </w:t>
      </w:r>
      <w:r w:rsidRPr="009645B9">
        <w:rPr>
          <w:rFonts w:hAnsi="宋体" w:hint="eastAsia"/>
          <w:kern w:val="0"/>
          <w:sz w:val="24"/>
        </w:rPr>
        <w:t>我们将</w:t>
      </w:r>
      <w:r w:rsidRPr="009645B9">
        <w:rPr>
          <w:rFonts w:hAnsi="宋体" w:hint="eastAsia"/>
          <w:kern w:val="0"/>
          <w:sz w:val="24"/>
        </w:rPr>
        <w:t>12 kbps</w:t>
      </w:r>
      <w:r w:rsidRPr="009645B9">
        <w:rPr>
          <w:rFonts w:hAnsi="宋体" w:hint="eastAsia"/>
          <w:kern w:val="0"/>
          <w:sz w:val="24"/>
        </w:rPr>
        <w:t>的跨话务会话数从</w:t>
      </w:r>
      <w:r w:rsidRPr="009645B9">
        <w:rPr>
          <w:rFonts w:hAnsi="宋体" w:hint="eastAsia"/>
          <w:kern w:val="0"/>
          <w:sz w:val="24"/>
        </w:rPr>
        <w:t>5</w:t>
      </w:r>
      <w:r w:rsidRPr="009645B9">
        <w:rPr>
          <w:rFonts w:hAnsi="宋体" w:hint="eastAsia"/>
          <w:kern w:val="0"/>
          <w:sz w:val="24"/>
        </w:rPr>
        <w:t>个变为</w:t>
      </w:r>
      <w:r w:rsidRPr="009645B9">
        <w:rPr>
          <w:rFonts w:hAnsi="宋体" w:hint="eastAsia"/>
          <w:kern w:val="0"/>
          <w:sz w:val="24"/>
        </w:rPr>
        <w:t>10</w:t>
      </w:r>
      <w:r w:rsidRPr="009645B9">
        <w:rPr>
          <w:rFonts w:hAnsi="宋体" w:hint="eastAsia"/>
          <w:kern w:val="0"/>
          <w:sz w:val="24"/>
        </w:rPr>
        <w:t>个，以便根据提供的负载增加比较性能。</w:t>
      </w:r>
      <w:r w:rsidRPr="009645B9">
        <w:rPr>
          <w:rFonts w:hAnsi="宋体" w:hint="eastAsia"/>
          <w:kern w:val="0"/>
          <w:sz w:val="24"/>
        </w:rPr>
        <w:t xml:space="preserve"> </w:t>
      </w:r>
      <w:r w:rsidRPr="009645B9">
        <w:rPr>
          <w:rFonts w:hAnsi="宋体" w:hint="eastAsia"/>
          <w:kern w:val="0"/>
          <w:sz w:val="24"/>
        </w:rPr>
        <w:t>节点的最大速度固定为</w:t>
      </w:r>
      <w:r w:rsidRPr="009645B9">
        <w:rPr>
          <w:rFonts w:hAnsi="宋体" w:hint="eastAsia"/>
          <w:kern w:val="0"/>
          <w:sz w:val="24"/>
        </w:rPr>
        <w:t>10 m / s</w:t>
      </w:r>
      <w:r w:rsidRPr="009645B9">
        <w:rPr>
          <w:rFonts w:hAnsi="宋体" w:hint="eastAsia"/>
          <w:kern w:val="0"/>
          <w:sz w:val="24"/>
        </w:rPr>
        <w:t>。</w:t>
      </w:r>
    </w:p>
    <w:p w:rsidR="004C53CC" w:rsidRPr="009645B9" w:rsidRDefault="004C53CC"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8</w:t>
      </w:r>
      <w:r w:rsidRPr="009645B9">
        <w:rPr>
          <w:rFonts w:hAnsi="宋体" w:hint="eastAsia"/>
          <w:kern w:val="0"/>
          <w:sz w:val="24"/>
        </w:rPr>
        <w:t>（</w:t>
      </w:r>
      <w:r w:rsidRPr="009645B9">
        <w:rPr>
          <w:rFonts w:hAnsi="宋体" w:hint="eastAsia"/>
          <w:kern w:val="0"/>
          <w:sz w:val="24"/>
        </w:rPr>
        <w:t>a</w:t>
      </w:r>
      <w:r w:rsidRPr="009645B9">
        <w:rPr>
          <w:rFonts w:hAnsi="宋体" w:hint="eastAsia"/>
          <w:kern w:val="0"/>
          <w:sz w:val="24"/>
        </w:rPr>
        <w:t>）显示了可</w:t>
      </w:r>
      <w:proofErr w:type="gramStart"/>
      <w:r w:rsidRPr="009645B9">
        <w:rPr>
          <w:rFonts w:hAnsi="宋体" w:hint="eastAsia"/>
          <w:kern w:val="0"/>
          <w:sz w:val="24"/>
        </w:rPr>
        <w:t>解码帧比的</w:t>
      </w:r>
      <w:proofErr w:type="gramEnd"/>
      <w:r w:rsidRPr="009645B9">
        <w:rPr>
          <w:rFonts w:hAnsi="宋体" w:hint="eastAsia"/>
          <w:kern w:val="0"/>
          <w:sz w:val="24"/>
        </w:rPr>
        <w:t>模拟结果。</w:t>
      </w:r>
      <w:r w:rsidRPr="009645B9">
        <w:rPr>
          <w:rFonts w:hAnsi="宋体" w:hint="eastAsia"/>
          <w:kern w:val="0"/>
          <w:sz w:val="24"/>
        </w:rPr>
        <w:t xml:space="preserve"> </w:t>
      </w:r>
      <w:r w:rsidRPr="009645B9">
        <w:rPr>
          <w:rFonts w:hAnsi="宋体" w:hint="eastAsia"/>
          <w:kern w:val="0"/>
          <w:sz w:val="24"/>
        </w:rPr>
        <w:t>随着交叉话务会话数量的增加，数据包的冲突概率显着增加，反映了可解码帧率的下降。</w:t>
      </w:r>
      <w:r w:rsidRPr="009645B9">
        <w:rPr>
          <w:rFonts w:hAnsi="宋体" w:hint="eastAsia"/>
          <w:kern w:val="0"/>
          <w:sz w:val="24"/>
        </w:rPr>
        <w:t xml:space="preserve"> </w:t>
      </w:r>
      <w:r w:rsidRPr="009645B9">
        <w:rPr>
          <w:rFonts w:hAnsi="宋体" w:hint="eastAsia"/>
          <w:kern w:val="0"/>
          <w:sz w:val="24"/>
        </w:rPr>
        <w:t>仿真结果表明，与</w:t>
      </w:r>
      <w:r w:rsidRPr="009645B9">
        <w:rPr>
          <w:rFonts w:hAnsi="宋体" w:hint="eastAsia"/>
          <w:kern w:val="0"/>
          <w:sz w:val="24"/>
        </w:rPr>
        <w:t>DSR</w:t>
      </w:r>
      <w:r w:rsidRPr="009645B9">
        <w:rPr>
          <w:rFonts w:hAnsi="宋体" w:hint="eastAsia"/>
          <w:kern w:val="0"/>
          <w:sz w:val="24"/>
        </w:rPr>
        <w:t>相比，使用</w:t>
      </w:r>
      <w:r w:rsidRPr="009645B9">
        <w:rPr>
          <w:rFonts w:hAnsi="宋体" w:hint="eastAsia"/>
          <w:kern w:val="0"/>
          <w:sz w:val="24"/>
        </w:rPr>
        <w:t>LTDSR</w:t>
      </w:r>
      <w:r w:rsidRPr="009645B9">
        <w:rPr>
          <w:rFonts w:hAnsi="宋体" w:hint="eastAsia"/>
          <w:kern w:val="0"/>
          <w:sz w:val="24"/>
        </w:rPr>
        <w:t>的可解码帧比率有了巨大的提高。</w:t>
      </w:r>
      <w:r w:rsidRPr="009645B9">
        <w:rPr>
          <w:rFonts w:hAnsi="宋体" w:hint="eastAsia"/>
          <w:kern w:val="0"/>
          <w:sz w:val="24"/>
        </w:rPr>
        <w:t xml:space="preserve"> </w:t>
      </w:r>
      <w:r w:rsidRPr="009645B9">
        <w:rPr>
          <w:rFonts w:hAnsi="宋体" w:hint="eastAsia"/>
          <w:kern w:val="0"/>
          <w:sz w:val="24"/>
        </w:rPr>
        <w:t>在大量的交叉会话中，使用</w:t>
      </w:r>
      <w:r w:rsidRPr="009645B9">
        <w:rPr>
          <w:rFonts w:hAnsi="宋体" w:hint="eastAsia"/>
          <w:kern w:val="0"/>
          <w:sz w:val="24"/>
        </w:rPr>
        <w:t>DSR</w:t>
      </w:r>
      <w:r w:rsidRPr="009645B9">
        <w:rPr>
          <w:rFonts w:hAnsi="宋体" w:hint="eastAsia"/>
          <w:kern w:val="0"/>
          <w:sz w:val="24"/>
        </w:rPr>
        <w:t>的可解码帧率低于</w:t>
      </w:r>
      <w:r w:rsidRPr="009645B9">
        <w:rPr>
          <w:rFonts w:hAnsi="宋体" w:hint="eastAsia"/>
          <w:kern w:val="0"/>
          <w:sz w:val="24"/>
        </w:rPr>
        <w:t>63</w:t>
      </w:r>
      <w:r w:rsidRPr="009645B9">
        <w:rPr>
          <w:rFonts w:hAnsi="宋体" w:hint="eastAsia"/>
          <w:kern w:val="0"/>
          <w:sz w:val="24"/>
        </w:rPr>
        <w:t>％，而使用</w:t>
      </w:r>
      <w:r w:rsidRPr="009645B9">
        <w:rPr>
          <w:rFonts w:hAnsi="宋体" w:hint="eastAsia"/>
          <w:kern w:val="0"/>
          <w:sz w:val="24"/>
        </w:rPr>
        <w:t>LTDSR</w:t>
      </w:r>
      <w:r w:rsidRPr="009645B9">
        <w:rPr>
          <w:rFonts w:hAnsi="宋体" w:hint="eastAsia"/>
          <w:kern w:val="0"/>
          <w:sz w:val="24"/>
        </w:rPr>
        <w:t>的可解码帧率仍高于</w:t>
      </w:r>
      <w:r w:rsidRPr="009645B9">
        <w:rPr>
          <w:rFonts w:hAnsi="宋体" w:hint="eastAsia"/>
          <w:kern w:val="0"/>
          <w:sz w:val="24"/>
        </w:rPr>
        <w:t>85</w:t>
      </w:r>
      <w:r w:rsidRPr="009645B9">
        <w:rPr>
          <w:rFonts w:hAnsi="宋体" w:hint="eastAsia"/>
          <w:kern w:val="0"/>
          <w:sz w:val="24"/>
        </w:rPr>
        <w:t>％。</w:t>
      </w:r>
      <w:r w:rsidRPr="009645B9">
        <w:rPr>
          <w:rFonts w:hAnsi="宋体" w:hint="eastAsia"/>
          <w:kern w:val="0"/>
          <w:sz w:val="24"/>
        </w:rPr>
        <w:t xml:space="preserve"> </w:t>
      </w:r>
      <w:r w:rsidRPr="009645B9">
        <w:rPr>
          <w:rFonts w:hAnsi="宋体" w:hint="eastAsia"/>
          <w:kern w:val="0"/>
          <w:sz w:val="24"/>
        </w:rPr>
        <w:t>根据这个结果，我们确定</w:t>
      </w:r>
      <w:r w:rsidRPr="009645B9">
        <w:rPr>
          <w:rFonts w:hAnsi="宋体" w:hint="eastAsia"/>
          <w:kern w:val="0"/>
          <w:sz w:val="24"/>
        </w:rPr>
        <w:t>LTDSR</w:t>
      </w:r>
      <w:r w:rsidRPr="009645B9">
        <w:rPr>
          <w:rFonts w:hAnsi="宋体" w:hint="eastAsia"/>
          <w:kern w:val="0"/>
          <w:sz w:val="24"/>
        </w:rPr>
        <w:t>可以有利地用于恶劣的网络环境。</w:t>
      </w:r>
      <w:r w:rsidRPr="009645B9">
        <w:rPr>
          <w:rFonts w:hAnsi="宋体" w:hint="eastAsia"/>
          <w:kern w:val="0"/>
          <w:sz w:val="24"/>
        </w:rPr>
        <w:t xml:space="preserve"> </w:t>
      </w:r>
      <w:r w:rsidRPr="009645B9">
        <w:rPr>
          <w:rFonts w:hAnsi="宋体" w:hint="eastAsia"/>
          <w:kern w:val="0"/>
          <w:sz w:val="24"/>
        </w:rPr>
        <w:t>原因是链路状态检测机制和基于路径生存期的路由选择节省了有限的带宽，从而增强了数据包的传输。</w:t>
      </w:r>
    </w:p>
    <w:p w:rsidR="004C53CC" w:rsidRPr="009645B9" w:rsidRDefault="004C53CC"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从图中可见，</w:t>
      </w:r>
      <w:r w:rsidRPr="009645B9">
        <w:rPr>
          <w:rFonts w:hAnsi="宋体" w:hint="eastAsia"/>
          <w:kern w:val="0"/>
          <w:sz w:val="24"/>
        </w:rPr>
        <w:t xml:space="preserve"> </w:t>
      </w:r>
      <w:r w:rsidRPr="009645B9">
        <w:rPr>
          <w:rFonts w:hAnsi="宋体" w:hint="eastAsia"/>
          <w:kern w:val="0"/>
          <w:sz w:val="24"/>
        </w:rPr>
        <w:t>如图</w:t>
      </w:r>
      <w:r w:rsidRPr="009645B9">
        <w:rPr>
          <w:rFonts w:hAnsi="宋体" w:hint="eastAsia"/>
          <w:kern w:val="0"/>
          <w:sz w:val="24"/>
        </w:rPr>
        <w:t>8</w:t>
      </w:r>
      <w:r w:rsidRPr="009645B9">
        <w:rPr>
          <w:rFonts w:hAnsi="宋体" w:hint="eastAsia"/>
          <w:kern w:val="0"/>
          <w:sz w:val="24"/>
        </w:rPr>
        <w:t>（</w:t>
      </w:r>
      <w:r w:rsidRPr="009645B9">
        <w:rPr>
          <w:rFonts w:hAnsi="宋体" w:hint="eastAsia"/>
          <w:kern w:val="0"/>
          <w:sz w:val="24"/>
        </w:rPr>
        <w:t>b</w:t>
      </w:r>
      <w:r w:rsidRPr="009645B9">
        <w:rPr>
          <w:rFonts w:hAnsi="宋体" w:hint="eastAsia"/>
          <w:kern w:val="0"/>
          <w:sz w:val="24"/>
        </w:rPr>
        <w:t>）和（</w:t>
      </w:r>
      <w:r w:rsidRPr="009645B9">
        <w:rPr>
          <w:rFonts w:hAnsi="宋体" w:hint="eastAsia"/>
          <w:kern w:val="0"/>
          <w:sz w:val="24"/>
        </w:rPr>
        <w:t>c</w:t>
      </w:r>
      <w:r w:rsidRPr="009645B9">
        <w:rPr>
          <w:rFonts w:hAnsi="宋体" w:hint="eastAsia"/>
          <w:kern w:val="0"/>
          <w:sz w:val="24"/>
        </w:rPr>
        <w:t>）所示，平均</w:t>
      </w:r>
      <w:proofErr w:type="gramStart"/>
      <w:r w:rsidRPr="009645B9">
        <w:rPr>
          <w:rFonts w:hAnsi="宋体" w:hint="eastAsia"/>
          <w:kern w:val="0"/>
          <w:sz w:val="24"/>
        </w:rPr>
        <w:t>端到端帧延迟</w:t>
      </w:r>
      <w:proofErr w:type="gramEnd"/>
      <w:r w:rsidRPr="009645B9">
        <w:rPr>
          <w:rFonts w:hAnsi="宋体" w:hint="eastAsia"/>
          <w:kern w:val="0"/>
          <w:sz w:val="24"/>
        </w:rPr>
        <w:t>和延迟抖动随着交叉话务量的增加而增加。</w:t>
      </w:r>
      <w:r w:rsidRPr="009645B9">
        <w:rPr>
          <w:rFonts w:hAnsi="宋体" w:hint="eastAsia"/>
          <w:kern w:val="0"/>
          <w:sz w:val="24"/>
        </w:rPr>
        <w:t xml:space="preserve"> </w:t>
      </w:r>
      <w:r w:rsidRPr="009645B9">
        <w:rPr>
          <w:rFonts w:hAnsi="宋体" w:hint="eastAsia"/>
          <w:kern w:val="0"/>
          <w:sz w:val="24"/>
        </w:rPr>
        <w:t>随着交叉话务量的增加，发送数据包的冲突概率显着增加。</w:t>
      </w:r>
      <w:r w:rsidRPr="009645B9">
        <w:rPr>
          <w:rFonts w:hAnsi="宋体" w:hint="eastAsia"/>
          <w:kern w:val="0"/>
          <w:sz w:val="24"/>
        </w:rPr>
        <w:t xml:space="preserve"> </w:t>
      </w:r>
      <w:r w:rsidRPr="009645B9">
        <w:rPr>
          <w:rFonts w:hAnsi="宋体" w:hint="eastAsia"/>
          <w:kern w:val="0"/>
          <w:sz w:val="24"/>
        </w:rPr>
        <w:t>但是，使用</w:t>
      </w:r>
      <w:r w:rsidRPr="009645B9">
        <w:rPr>
          <w:rFonts w:hAnsi="宋体" w:hint="eastAsia"/>
          <w:kern w:val="0"/>
          <w:sz w:val="24"/>
        </w:rPr>
        <w:t>LTDSR</w:t>
      </w:r>
      <w:r w:rsidRPr="009645B9">
        <w:rPr>
          <w:rFonts w:hAnsi="宋体" w:hint="eastAsia"/>
          <w:kern w:val="0"/>
          <w:sz w:val="24"/>
        </w:rPr>
        <w:t>的平均帧延迟和延迟抖动显示出巨大的改善。</w:t>
      </w:r>
      <w:r w:rsidRPr="009645B9">
        <w:rPr>
          <w:rFonts w:hAnsi="宋体" w:hint="eastAsia"/>
          <w:kern w:val="0"/>
          <w:sz w:val="24"/>
        </w:rPr>
        <w:t xml:space="preserve"> </w:t>
      </w:r>
      <w:r w:rsidRPr="009645B9">
        <w:rPr>
          <w:rFonts w:hAnsi="宋体" w:hint="eastAsia"/>
          <w:kern w:val="0"/>
          <w:sz w:val="24"/>
        </w:rPr>
        <w:lastRenderedPageBreak/>
        <w:t>主要原因是链路状态检测机制最终区分拥塞导致的丢包情况，减少了路由控制报文的传输，因此</w:t>
      </w:r>
      <w:r w:rsidRPr="009645B9">
        <w:rPr>
          <w:rFonts w:hAnsi="宋体" w:hint="eastAsia"/>
          <w:kern w:val="0"/>
          <w:sz w:val="24"/>
        </w:rPr>
        <w:t>LTDSR</w:t>
      </w:r>
      <w:r w:rsidRPr="009645B9">
        <w:rPr>
          <w:rFonts w:hAnsi="宋体" w:hint="eastAsia"/>
          <w:kern w:val="0"/>
          <w:sz w:val="24"/>
        </w:rPr>
        <w:t>可以缓解网络冲突，提高帧延迟和时延抖动的性能。</w:t>
      </w:r>
    </w:p>
    <w:p w:rsidR="004C53CC" w:rsidRPr="009645B9" w:rsidRDefault="00947704"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9</w:t>
      </w:r>
      <w:r w:rsidRPr="009645B9">
        <w:rPr>
          <w:rFonts w:hAnsi="宋体" w:hint="eastAsia"/>
          <w:kern w:val="0"/>
          <w:sz w:val="24"/>
        </w:rPr>
        <w:t>（</w:t>
      </w:r>
      <w:r w:rsidRPr="009645B9">
        <w:rPr>
          <w:rFonts w:hAnsi="宋体" w:hint="eastAsia"/>
          <w:kern w:val="0"/>
          <w:sz w:val="24"/>
        </w:rPr>
        <w:t>a</w:t>
      </w:r>
      <w:r w:rsidRPr="009645B9">
        <w:rPr>
          <w:rFonts w:hAnsi="宋体" w:hint="eastAsia"/>
          <w:kern w:val="0"/>
          <w:sz w:val="24"/>
        </w:rPr>
        <w:t>）显示了模拟过程中每秒链路故障的平均数量。</w:t>
      </w:r>
      <w:r w:rsidRPr="009645B9">
        <w:rPr>
          <w:rFonts w:hAnsi="宋体" w:hint="eastAsia"/>
          <w:kern w:val="0"/>
          <w:sz w:val="24"/>
        </w:rPr>
        <w:t xml:space="preserve"> </w:t>
      </w:r>
      <w:r w:rsidRPr="009645B9">
        <w:rPr>
          <w:rFonts w:hAnsi="宋体" w:hint="eastAsia"/>
          <w:kern w:val="0"/>
          <w:sz w:val="24"/>
        </w:rPr>
        <w:t>随着会话数量的增加，链路故障增加。</w:t>
      </w:r>
      <w:r w:rsidRPr="009645B9">
        <w:rPr>
          <w:rFonts w:hAnsi="宋体" w:hint="eastAsia"/>
          <w:kern w:val="0"/>
          <w:sz w:val="24"/>
        </w:rPr>
        <w:t xml:space="preserve"> LTDSR</w:t>
      </w:r>
      <w:r w:rsidRPr="009645B9">
        <w:rPr>
          <w:rFonts w:hAnsi="宋体" w:hint="eastAsia"/>
          <w:kern w:val="0"/>
          <w:sz w:val="24"/>
        </w:rPr>
        <w:t>中的链路状态检测机制成功地将由于拥塞而丢弃的分组与由于移动性而丢弃的分组成功区分开。</w:t>
      </w:r>
      <w:r w:rsidRPr="009645B9">
        <w:rPr>
          <w:rFonts w:hAnsi="宋体" w:hint="eastAsia"/>
          <w:kern w:val="0"/>
          <w:sz w:val="24"/>
        </w:rPr>
        <w:t xml:space="preserve"> </w:t>
      </w:r>
      <w:r w:rsidRPr="009645B9">
        <w:rPr>
          <w:rFonts w:hAnsi="宋体" w:hint="eastAsia"/>
          <w:kern w:val="0"/>
          <w:sz w:val="24"/>
        </w:rPr>
        <w:t>因此，</w:t>
      </w:r>
      <w:r w:rsidRPr="009645B9">
        <w:rPr>
          <w:rFonts w:hAnsi="宋体" w:hint="eastAsia"/>
          <w:kern w:val="0"/>
          <w:sz w:val="24"/>
        </w:rPr>
        <w:t>LTDSR</w:t>
      </w:r>
      <w:r w:rsidRPr="009645B9">
        <w:rPr>
          <w:rFonts w:hAnsi="宋体" w:hint="eastAsia"/>
          <w:kern w:val="0"/>
          <w:sz w:val="24"/>
        </w:rPr>
        <w:t>有效地减少了路由发现过程的初始化。</w:t>
      </w:r>
    </w:p>
    <w:p w:rsidR="00947704" w:rsidRPr="009645B9" w:rsidRDefault="00947704"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9</w:t>
      </w:r>
      <w:r w:rsidRPr="009645B9">
        <w:rPr>
          <w:rFonts w:hAnsi="宋体" w:hint="eastAsia"/>
          <w:kern w:val="0"/>
          <w:sz w:val="24"/>
        </w:rPr>
        <w:t>（</w:t>
      </w:r>
      <w:r w:rsidRPr="009645B9">
        <w:rPr>
          <w:rFonts w:hAnsi="宋体" w:hint="eastAsia"/>
          <w:kern w:val="0"/>
          <w:sz w:val="24"/>
        </w:rPr>
        <w:t>b</w:t>
      </w:r>
      <w:r w:rsidRPr="009645B9">
        <w:rPr>
          <w:rFonts w:hAnsi="宋体" w:hint="eastAsia"/>
          <w:kern w:val="0"/>
          <w:sz w:val="24"/>
        </w:rPr>
        <w:t>）说明了路由发现频率的仿真结果。</w:t>
      </w:r>
      <w:r w:rsidRPr="009645B9">
        <w:rPr>
          <w:rFonts w:hAnsi="宋体" w:hint="eastAsia"/>
          <w:kern w:val="0"/>
          <w:sz w:val="24"/>
        </w:rPr>
        <w:t xml:space="preserve"> </w:t>
      </w:r>
      <w:r w:rsidRPr="009645B9">
        <w:rPr>
          <w:rFonts w:hAnsi="宋体" w:hint="eastAsia"/>
          <w:kern w:val="0"/>
          <w:sz w:val="24"/>
        </w:rPr>
        <w:t>类似于图</w:t>
      </w:r>
      <w:r w:rsidRPr="009645B9">
        <w:rPr>
          <w:rFonts w:hAnsi="宋体" w:hint="eastAsia"/>
          <w:kern w:val="0"/>
          <w:sz w:val="24"/>
        </w:rPr>
        <w:t>7</w:t>
      </w:r>
      <w:r w:rsidRPr="009645B9">
        <w:rPr>
          <w:rFonts w:hAnsi="宋体" w:hint="eastAsia"/>
          <w:kern w:val="0"/>
          <w:sz w:val="24"/>
        </w:rPr>
        <w:t>（</w:t>
      </w:r>
      <w:r w:rsidRPr="009645B9">
        <w:rPr>
          <w:rFonts w:hAnsi="宋体" w:hint="eastAsia"/>
          <w:kern w:val="0"/>
          <w:sz w:val="24"/>
        </w:rPr>
        <w:t>b</w:t>
      </w:r>
      <w:r w:rsidRPr="009645B9">
        <w:rPr>
          <w:rFonts w:hAnsi="宋体" w:hint="eastAsia"/>
          <w:kern w:val="0"/>
          <w:sz w:val="24"/>
        </w:rPr>
        <w:t>），与</w:t>
      </w:r>
      <w:r w:rsidRPr="009645B9">
        <w:rPr>
          <w:rFonts w:hAnsi="宋体" w:hint="eastAsia"/>
          <w:kern w:val="0"/>
          <w:sz w:val="24"/>
        </w:rPr>
        <w:t>DSR</w:t>
      </w:r>
      <w:r w:rsidRPr="009645B9">
        <w:rPr>
          <w:rFonts w:hAnsi="宋体" w:hint="eastAsia"/>
          <w:kern w:val="0"/>
          <w:sz w:val="24"/>
        </w:rPr>
        <w:t>相比，</w:t>
      </w:r>
      <w:r w:rsidRPr="009645B9">
        <w:rPr>
          <w:rFonts w:hAnsi="宋体" w:hint="eastAsia"/>
          <w:kern w:val="0"/>
          <w:sz w:val="24"/>
        </w:rPr>
        <w:t>LTDSR</w:t>
      </w:r>
      <w:r w:rsidRPr="009645B9">
        <w:rPr>
          <w:rFonts w:hAnsi="宋体" w:hint="eastAsia"/>
          <w:kern w:val="0"/>
          <w:sz w:val="24"/>
        </w:rPr>
        <w:t>初始化更少的路线发现。</w:t>
      </w:r>
      <w:r w:rsidRPr="009645B9">
        <w:rPr>
          <w:rFonts w:hAnsi="宋体" w:hint="eastAsia"/>
          <w:kern w:val="0"/>
          <w:sz w:val="24"/>
        </w:rPr>
        <w:t xml:space="preserve"> </w:t>
      </w:r>
      <w:r w:rsidRPr="009645B9">
        <w:rPr>
          <w:rFonts w:hAnsi="宋体" w:hint="eastAsia"/>
          <w:kern w:val="0"/>
          <w:sz w:val="24"/>
        </w:rPr>
        <w:t>当交叉流量会话数量增加时，网络会变得更拥挤。</w:t>
      </w:r>
      <w:r w:rsidRPr="009645B9">
        <w:rPr>
          <w:rFonts w:hAnsi="宋体" w:hint="eastAsia"/>
          <w:kern w:val="0"/>
          <w:sz w:val="24"/>
        </w:rPr>
        <w:t xml:space="preserve"> </w:t>
      </w:r>
      <w:r w:rsidRPr="009645B9">
        <w:rPr>
          <w:rFonts w:hAnsi="宋体" w:hint="eastAsia"/>
          <w:kern w:val="0"/>
          <w:sz w:val="24"/>
        </w:rPr>
        <w:t>但是，利用链路状态检测机制，</w:t>
      </w:r>
      <w:r w:rsidRPr="009645B9">
        <w:rPr>
          <w:rFonts w:hAnsi="宋体" w:hint="eastAsia"/>
          <w:kern w:val="0"/>
          <w:sz w:val="24"/>
        </w:rPr>
        <w:t>LTDSR</w:t>
      </w:r>
      <w:r w:rsidRPr="009645B9">
        <w:rPr>
          <w:rFonts w:hAnsi="宋体" w:hint="eastAsia"/>
          <w:kern w:val="0"/>
          <w:sz w:val="24"/>
        </w:rPr>
        <w:t>避免了不必要的路由发现过程。</w:t>
      </w:r>
    </w:p>
    <w:p w:rsidR="00947704" w:rsidRPr="009645B9" w:rsidRDefault="00947704"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如图</w:t>
      </w:r>
      <w:r w:rsidRPr="009645B9">
        <w:rPr>
          <w:rFonts w:hAnsi="宋体" w:hint="eastAsia"/>
          <w:kern w:val="0"/>
          <w:sz w:val="24"/>
        </w:rPr>
        <w:t>9</w:t>
      </w:r>
      <w:r w:rsidRPr="009645B9">
        <w:rPr>
          <w:rFonts w:hAnsi="宋体" w:hint="eastAsia"/>
          <w:kern w:val="0"/>
          <w:sz w:val="24"/>
        </w:rPr>
        <w:t>（</w:t>
      </w:r>
      <w:r w:rsidRPr="009645B9">
        <w:rPr>
          <w:rFonts w:hAnsi="宋体" w:hint="eastAsia"/>
          <w:kern w:val="0"/>
          <w:sz w:val="24"/>
        </w:rPr>
        <w:t>c</w:t>
      </w:r>
      <w:r w:rsidRPr="009645B9">
        <w:rPr>
          <w:rFonts w:hAnsi="宋体" w:hint="eastAsia"/>
          <w:kern w:val="0"/>
          <w:sz w:val="24"/>
        </w:rPr>
        <w:t>）所示，随着所提供的负载增加，分组丢失率增加。</w:t>
      </w:r>
      <w:r w:rsidRPr="009645B9">
        <w:rPr>
          <w:rFonts w:hAnsi="宋体" w:hint="eastAsia"/>
          <w:kern w:val="0"/>
          <w:sz w:val="24"/>
        </w:rPr>
        <w:t xml:space="preserve"> </w:t>
      </w:r>
      <w:r w:rsidRPr="009645B9">
        <w:rPr>
          <w:rFonts w:hAnsi="宋体" w:hint="eastAsia"/>
          <w:kern w:val="0"/>
          <w:sz w:val="24"/>
        </w:rPr>
        <w:t>但是，</w:t>
      </w:r>
      <w:r w:rsidRPr="009645B9">
        <w:rPr>
          <w:rFonts w:hAnsi="宋体" w:hint="eastAsia"/>
          <w:kern w:val="0"/>
          <w:sz w:val="24"/>
        </w:rPr>
        <w:t>LTDSR</w:t>
      </w:r>
      <w:r w:rsidRPr="009645B9">
        <w:rPr>
          <w:rFonts w:hAnsi="宋体" w:hint="eastAsia"/>
          <w:kern w:val="0"/>
          <w:sz w:val="24"/>
        </w:rPr>
        <w:t>实现了丢包的显着改善。</w:t>
      </w:r>
      <w:r w:rsidRPr="009645B9">
        <w:rPr>
          <w:rFonts w:hAnsi="宋体" w:hint="eastAsia"/>
          <w:kern w:val="0"/>
          <w:sz w:val="24"/>
        </w:rPr>
        <w:t xml:space="preserve"> </w:t>
      </w:r>
      <w:r w:rsidRPr="009645B9">
        <w:rPr>
          <w:rFonts w:hAnsi="宋体" w:hint="eastAsia"/>
          <w:kern w:val="0"/>
          <w:sz w:val="24"/>
        </w:rPr>
        <w:t>这表明拥塞对于</w:t>
      </w:r>
      <w:r w:rsidRPr="009645B9">
        <w:rPr>
          <w:rFonts w:hAnsi="宋体" w:hint="eastAsia"/>
          <w:kern w:val="0"/>
          <w:sz w:val="24"/>
        </w:rPr>
        <w:t>MANET</w:t>
      </w:r>
      <w:r w:rsidRPr="009645B9">
        <w:rPr>
          <w:rFonts w:hAnsi="宋体" w:hint="eastAsia"/>
          <w:kern w:val="0"/>
          <w:sz w:val="24"/>
        </w:rPr>
        <w:t>上的多媒体只是暂时的。</w:t>
      </w:r>
      <w:r w:rsidRPr="009645B9">
        <w:rPr>
          <w:rFonts w:hAnsi="宋体" w:hint="eastAsia"/>
          <w:kern w:val="0"/>
          <w:sz w:val="24"/>
        </w:rPr>
        <w:t xml:space="preserve"> </w:t>
      </w:r>
      <w:r w:rsidRPr="009645B9">
        <w:rPr>
          <w:rFonts w:hAnsi="宋体" w:hint="eastAsia"/>
          <w:kern w:val="0"/>
          <w:sz w:val="24"/>
        </w:rPr>
        <w:t>该路径将在短时间内恢复数据包的传输。</w:t>
      </w:r>
      <w:r w:rsidRPr="009645B9">
        <w:rPr>
          <w:rFonts w:hAnsi="宋体" w:hint="eastAsia"/>
          <w:kern w:val="0"/>
          <w:sz w:val="24"/>
        </w:rPr>
        <w:t xml:space="preserve"> LTDSR</w:t>
      </w:r>
      <w:r w:rsidRPr="009645B9">
        <w:rPr>
          <w:rFonts w:hAnsi="宋体" w:hint="eastAsia"/>
          <w:kern w:val="0"/>
          <w:sz w:val="24"/>
        </w:rPr>
        <w:t>中的两个方案大大有助于减少开销并提高网络带宽利用率。</w:t>
      </w:r>
    </w:p>
    <w:p w:rsidR="00947704" w:rsidRPr="009645B9" w:rsidRDefault="00947704" w:rsidP="009645B9">
      <w:pPr>
        <w:autoSpaceDE w:val="0"/>
        <w:autoSpaceDN w:val="0"/>
        <w:adjustRightInd w:val="0"/>
        <w:spacing w:beforeLines="50" w:before="156" w:afterLines="50" w:after="156" w:line="360" w:lineRule="auto"/>
        <w:ind w:firstLineChars="200" w:firstLine="480"/>
        <w:jc w:val="left"/>
        <w:rPr>
          <w:rFonts w:hAnsi="宋体"/>
          <w:kern w:val="0"/>
          <w:sz w:val="24"/>
        </w:rPr>
      </w:pPr>
      <w:r w:rsidRPr="009645B9">
        <w:rPr>
          <w:rFonts w:hAnsi="宋体" w:hint="eastAsia"/>
          <w:kern w:val="0"/>
          <w:sz w:val="24"/>
        </w:rPr>
        <w:t>图</w:t>
      </w:r>
      <w:r w:rsidRPr="009645B9">
        <w:rPr>
          <w:rFonts w:hAnsi="宋体" w:hint="eastAsia"/>
          <w:kern w:val="0"/>
          <w:sz w:val="24"/>
        </w:rPr>
        <w:t>9</w:t>
      </w:r>
      <w:r w:rsidRPr="009645B9">
        <w:rPr>
          <w:rFonts w:hAnsi="宋体" w:hint="eastAsia"/>
          <w:kern w:val="0"/>
          <w:sz w:val="24"/>
        </w:rPr>
        <w:t>（</w:t>
      </w:r>
      <w:r w:rsidRPr="009645B9">
        <w:rPr>
          <w:rFonts w:hAnsi="宋体" w:hint="eastAsia"/>
          <w:kern w:val="0"/>
          <w:sz w:val="24"/>
        </w:rPr>
        <w:t>d</w:t>
      </w:r>
      <w:r w:rsidRPr="009645B9">
        <w:rPr>
          <w:rFonts w:hAnsi="宋体" w:hint="eastAsia"/>
          <w:kern w:val="0"/>
          <w:sz w:val="24"/>
        </w:rPr>
        <w:t>）显示了路由过载的性能。</w:t>
      </w:r>
      <w:r w:rsidRPr="009645B9">
        <w:rPr>
          <w:rFonts w:hAnsi="宋体" w:hint="eastAsia"/>
          <w:kern w:val="0"/>
          <w:sz w:val="24"/>
        </w:rPr>
        <w:t xml:space="preserve"> </w:t>
      </w:r>
      <w:r w:rsidRPr="009645B9">
        <w:rPr>
          <w:rFonts w:hAnsi="宋体" w:hint="eastAsia"/>
          <w:kern w:val="0"/>
          <w:sz w:val="24"/>
        </w:rPr>
        <w:t>控制分组的数量随着所提供的负载的增加而增加。</w:t>
      </w:r>
      <w:r w:rsidRPr="009645B9">
        <w:rPr>
          <w:rFonts w:hAnsi="宋体" w:hint="eastAsia"/>
          <w:kern w:val="0"/>
          <w:sz w:val="24"/>
        </w:rPr>
        <w:t xml:space="preserve"> </w:t>
      </w:r>
      <w:r w:rsidRPr="009645B9">
        <w:rPr>
          <w:rFonts w:hAnsi="宋体" w:hint="eastAsia"/>
          <w:kern w:val="0"/>
          <w:sz w:val="24"/>
        </w:rPr>
        <w:t>然而，由于链路状态检测机制和基于路径寿命的路由选择，</w:t>
      </w:r>
      <w:r w:rsidRPr="009645B9">
        <w:rPr>
          <w:rFonts w:hAnsi="宋体" w:hint="eastAsia"/>
          <w:kern w:val="0"/>
          <w:sz w:val="24"/>
        </w:rPr>
        <w:t>LTDSR</w:t>
      </w:r>
      <w:r w:rsidRPr="009645B9">
        <w:rPr>
          <w:rFonts w:hAnsi="宋体" w:hint="eastAsia"/>
          <w:kern w:val="0"/>
          <w:sz w:val="24"/>
        </w:rPr>
        <w:t>实现了显着的开销减少。</w:t>
      </w:r>
      <w:r w:rsidRPr="009645B9">
        <w:rPr>
          <w:rFonts w:hAnsi="宋体" w:hint="eastAsia"/>
          <w:kern w:val="0"/>
          <w:sz w:val="24"/>
        </w:rPr>
        <w:t xml:space="preserve"> </w:t>
      </w:r>
      <w:r w:rsidRPr="009645B9">
        <w:rPr>
          <w:rFonts w:hAnsi="宋体" w:hint="eastAsia"/>
          <w:kern w:val="0"/>
          <w:sz w:val="24"/>
        </w:rPr>
        <w:t>图</w:t>
      </w:r>
      <w:r w:rsidRPr="009645B9">
        <w:rPr>
          <w:rFonts w:hAnsi="宋体" w:hint="eastAsia"/>
          <w:kern w:val="0"/>
          <w:sz w:val="24"/>
        </w:rPr>
        <w:t>9</w:t>
      </w:r>
      <w:r w:rsidRPr="009645B9">
        <w:rPr>
          <w:rFonts w:hAnsi="宋体" w:hint="eastAsia"/>
          <w:kern w:val="0"/>
          <w:sz w:val="24"/>
        </w:rPr>
        <w:t>（</w:t>
      </w:r>
      <w:r w:rsidRPr="009645B9">
        <w:rPr>
          <w:rFonts w:hAnsi="宋体" w:hint="eastAsia"/>
          <w:kern w:val="0"/>
          <w:sz w:val="24"/>
        </w:rPr>
        <w:t>e</w:t>
      </w:r>
      <w:r w:rsidRPr="009645B9">
        <w:rPr>
          <w:rFonts w:hAnsi="宋体" w:hint="eastAsia"/>
          <w:kern w:val="0"/>
          <w:sz w:val="24"/>
        </w:rPr>
        <w:t>）表示标准化分组负载的性能。</w:t>
      </w:r>
      <w:r w:rsidRPr="009645B9">
        <w:rPr>
          <w:rFonts w:hAnsi="宋体" w:hint="eastAsia"/>
          <w:kern w:val="0"/>
          <w:sz w:val="24"/>
        </w:rPr>
        <w:t xml:space="preserve"> </w:t>
      </w:r>
      <w:r w:rsidRPr="009645B9">
        <w:rPr>
          <w:rFonts w:hAnsi="宋体" w:hint="eastAsia"/>
          <w:kern w:val="0"/>
          <w:sz w:val="24"/>
        </w:rPr>
        <w:t>该度量标准具有类似于路由开销的趋势。</w:t>
      </w:r>
      <w:r w:rsidRPr="009645B9">
        <w:rPr>
          <w:rFonts w:hAnsi="宋体" w:hint="eastAsia"/>
          <w:kern w:val="0"/>
          <w:sz w:val="24"/>
        </w:rPr>
        <w:t xml:space="preserve"> </w:t>
      </w:r>
      <w:r w:rsidRPr="009645B9">
        <w:rPr>
          <w:rFonts w:hAnsi="宋体" w:hint="eastAsia"/>
          <w:kern w:val="0"/>
          <w:sz w:val="24"/>
        </w:rPr>
        <w:t>在分组传递速率方面，归一化分组负载的斜率小于路由开销的斜率。</w:t>
      </w:r>
    </w:p>
    <w:p w:rsidR="00F84F5D" w:rsidRDefault="006051FC" w:rsidP="00D82AEA">
      <w:pPr>
        <w:pStyle w:val="a9"/>
        <w:autoSpaceDE w:val="0"/>
        <w:autoSpaceDN w:val="0"/>
        <w:adjustRightInd w:val="0"/>
        <w:spacing w:beforeLines="50" w:before="156" w:afterLines="50" w:after="156" w:line="360" w:lineRule="auto"/>
        <w:ind w:left="360" w:firstLine="480"/>
        <w:jc w:val="left"/>
        <w:rPr>
          <w:rFonts w:hAnsi="宋体"/>
          <w:kern w:val="0"/>
          <w:sz w:val="24"/>
        </w:rPr>
      </w:pPr>
      <w:r>
        <w:rPr>
          <w:rFonts w:hAnsi="宋体" w:hint="eastAsia"/>
          <w:noProof/>
          <w:kern w:val="0"/>
          <w:sz w:val="24"/>
        </w:rPr>
        <w:drawing>
          <wp:inline distT="0" distB="0" distL="0" distR="0">
            <wp:extent cx="3927210" cy="9553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s-8.png"/>
                    <pic:cNvPicPr/>
                  </pic:nvPicPr>
                  <pic:blipFill>
                    <a:blip r:embed="rId15">
                      <a:extLst>
                        <a:ext uri="{28A0092B-C50C-407E-A947-70E740481C1C}">
                          <a14:useLocalDpi xmlns:a14="http://schemas.microsoft.com/office/drawing/2010/main" val="0"/>
                        </a:ext>
                      </a:extLst>
                    </a:blip>
                    <a:stretch>
                      <a:fillRect/>
                    </a:stretch>
                  </pic:blipFill>
                  <pic:spPr>
                    <a:xfrm>
                      <a:off x="0" y="0"/>
                      <a:ext cx="3944468" cy="959542"/>
                    </a:xfrm>
                    <a:prstGeom prst="rect">
                      <a:avLst/>
                    </a:prstGeom>
                  </pic:spPr>
                </pic:pic>
              </a:graphicData>
            </a:graphic>
          </wp:inline>
        </w:drawing>
      </w:r>
    </w:p>
    <w:p w:rsidR="006051FC" w:rsidRPr="006051FC" w:rsidRDefault="006051FC" w:rsidP="00D82AEA">
      <w:pPr>
        <w:pStyle w:val="a9"/>
        <w:autoSpaceDE w:val="0"/>
        <w:autoSpaceDN w:val="0"/>
        <w:adjustRightInd w:val="0"/>
        <w:spacing w:beforeLines="50" w:before="156" w:afterLines="50" w:after="156" w:line="360" w:lineRule="auto"/>
        <w:ind w:left="360"/>
        <w:jc w:val="left"/>
        <w:rPr>
          <w:rFonts w:hAnsi="宋体"/>
          <w:kern w:val="0"/>
          <w:szCs w:val="21"/>
        </w:rPr>
      </w:pPr>
      <w:r w:rsidRPr="006051FC">
        <w:rPr>
          <w:rFonts w:hAnsi="宋体"/>
          <w:kern w:val="0"/>
          <w:szCs w:val="21"/>
        </w:rPr>
        <w:t xml:space="preserve">Fig. 8 </w:t>
      </w:r>
      <w:r w:rsidRPr="006051FC">
        <w:rPr>
          <w:rFonts w:hAnsi="宋体"/>
          <w:kern w:val="0"/>
          <w:szCs w:val="21"/>
        </w:rPr>
        <w:t>具有不同交叉会话数量的节点在应用程序层的性能</w:t>
      </w:r>
    </w:p>
    <w:p w:rsidR="00E359AD" w:rsidRDefault="006051FC" w:rsidP="00E359AD">
      <w:pPr>
        <w:pStyle w:val="a9"/>
        <w:autoSpaceDE w:val="0"/>
        <w:autoSpaceDN w:val="0"/>
        <w:adjustRightInd w:val="0"/>
        <w:spacing w:beforeLines="50" w:before="156" w:afterLines="50" w:after="156" w:line="360" w:lineRule="auto"/>
        <w:ind w:left="360" w:firstLineChars="0" w:firstLine="0"/>
        <w:jc w:val="left"/>
        <w:rPr>
          <w:rFonts w:hAnsi="宋体"/>
          <w:kern w:val="0"/>
          <w:sz w:val="24"/>
        </w:rPr>
      </w:pPr>
      <w:r>
        <w:rPr>
          <w:rFonts w:hAnsi="宋体" w:hint="eastAsia"/>
          <w:noProof/>
          <w:kern w:val="0"/>
          <w:sz w:val="24"/>
        </w:rPr>
        <w:lastRenderedPageBreak/>
        <w:drawing>
          <wp:inline distT="0" distB="0" distL="0" distR="0">
            <wp:extent cx="4319516" cy="223043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s-9.png"/>
                    <pic:cNvPicPr/>
                  </pic:nvPicPr>
                  <pic:blipFill>
                    <a:blip r:embed="rId16">
                      <a:extLst>
                        <a:ext uri="{28A0092B-C50C-407E-A947-70E740481C1C}">
                          <a14:useLocalDpi xmlns:a14="http://schemas.microsoft.com/office/drawing/2010/main" val="0"/>
                        </a:ext>
                      </a:extLst>
                    </a:blip>
                    <a:stretch>
                      <a:fillRect/>
                    </a:stretch>
                  </pic:blipFill>
                  <pic:spPr>
                    <a:xfrm>
                      <a:off x="0" y="0"/>
                      <a:ext cx="4342360" cy="2242229"/>
                    </a:xfrm>
                    <a:prstGeom prst="rect">
                      <a:avLst/>
                    </a:prstGeom>
                  </pic:spPr>
                </pic:pic>
              </a:graphicData>
            </a:graphic>
          </wp:inline>
        </w:drawing>
      </w:r>
    </w:p>
    <w:p w:rsidR="006051FC" w:rsidRPr="008017CF" w:rsidRDefault="006051FC" w:rsidP="00E359AD">
      <w:pPr>
        <w:pStyle w:val="a9"/>
        <w:autoSpaceDE w:val="0"/>
        <w:autoSpaceDN w:val="0"/>
        <w:adjustRightInd w:val="0"/>
        <w:spacing w:beforeLines="50" w:before="156" w:afterLines="50" w:after="156" w:line="360" w:lineRule="auto"/>
        <w:ind w:left="360" w:firstLineChars="0" w:firstLine="0"/>
        <w:jc w:val="left"/>
        <w:rPr>
          <w:rFonts w:hAnsi="宋体"/>
          <w:kern w:val="0"/>
          <w:sz w:val="24"/>
        </w:rPr>
      </w:pPr>
      <w:r>
        <w:rPr>
          <w:rFonts w:hAnsi="宋体" w:hint="eastAsia"/>
          <w:kern w:val="0"/>
          <w:sz w:val="24"/>
        </w:rPr>
        <w:t xml:space="preserve">  </w:t>
      </w:r>
      <w:r w:rsidRPr="006051FC">
        <w:rPr>
          <w:rFonts w:hAnsi="宋体" w:hint="eastAsia"/>
          <w:kern w:val="0"/>
          <w:szCs w:val="21"/>
        </w:rPr>
        <w:t>Fig</w:t>
      </w:r>
      <w:r w:rsidRPr="006051FC">
        <w:rPr>
          <w:rFonts w:hAnsi="宋体"/>
          <w:kern w:val="0"/>
          <w:szCs w:val="21"/>
        </w:rPr>
        <w:t>. 9</w:t>
      </w:r>
      <w:r>
        <w:rPr>
          <w:rFonts w:hAnsi="宋体"/>
          <w:kern w:val="0"/>
          <w:szCs w:val="21"/>
        </w:rPr>
        <w:t xml:space="preserve"> </w:t>
      </w:r>
      <w:r w:rsidRPr="006051FC">
        <w:rPr>
          <w:rFonts w:hAnsi="宋体"/>
          <w:kern w:val="0"/>
          <w:szCs w:val="21"/>
        </w:rPr>
        <w:t>具有不同交叉会话数量的节点在应用</w:t>
      </w:r>
      <w:r>
        <w:rPr>
          <w:rFonts w:hAnsi="宋体" w:hint="eastAsia"/>
          <w:kern w:val="0"/>
          <w:szCs w:val="21"/>
        </w:rPr>
        <w:t>网络</w:t>
      </w:r>
      <w:r w:rsidRPr="006051FC">
        <w:rPr>
          <w:rFonts w:hAnsi="宋体"/>
          <w:kern w:val="0"/>
          <w:szCs w:val="21"/>
        </w:rPr>
        <w:t>层的性能</w:t>
      </w:r>
    </w:p>
    <w:p w:rsidR="008017CF" w:rsidRDefault="002D5A20" w:rsidP="008017CF">
      <w:pPr>
        <w:pStyle w:val="a9"/>
        <w:numPr>
          <w:ilvl w:val="0"/>
          <w:numId w:val="1"/>
        </w:numPr>
        <w:autoSpaceDE w:val="0"/>
        <w:autoSpaceDN w:val="0"/>
        <w:adjustRightInd w:val="0"/>
        <w:spacing w:beforeLines="50" w:before="156" w:afterLines="50" w:after="156" w:line="360" w:lineRule="auto"/>
        <w:ind w:firstLineChars="0"/>
        <w:jc w:val="left"/>
        <w:rPr>
          <w:kern w:val="0"/>
          <w:sz w:val="24"/>
        </w:rPr>
      </w:pPr>
      <w:r>
        <w:rPr>
          <w:rFonts w:hint="eastAsia"/>
          <w:kern w:val="0"/>
          <w:sz w:val="24"/>
        </w:rPr>
        <w:t>总结</w:t>
      </w:r>
    </w:p>
    <w:p w:rsidR="00913941" w:rsidRPr="00913941" w:rsidRDefault="00913941" w:rsidP="00913941">
      <w:pPr>
        <w:autoSpaceDE w:val="0"/>
        <w:autoSpaceDN w:val="0"/>
        <w:adjustRightInd w:val="0"/>
        <w:spacing w:beforeLines="50" w:before="156" w:afterLines="50" w:after="156" w:line="360" w:lineRule="auto"/>
        <w:ind w:firstLineChars="200" w:firstLine="480"/>
        <w:jc w:val="left"/>
        <w:rPr>
          <w:kern w:val="0"/>
          <w:sz w:val="24"/>
        </w:rPr>
      </w:pPr>
      <w:r w:rsidRPr="00913941">
        <w:rPr>
          <w:rFonts w:hint="eastAsia"/>
          <w:kern w:val="0"/>
          <w:sz w:val="24"/>
        </w:rPr>
        <w:t>由于多媒体应用的</w:t>
      </w:r>
      <w:proofErr w:type="spellStart"/>
      <w:r w:rsidRPr="00913941">
        <w:rPr>
          <w:rFonts w:hint="eastAsia"/>
          <w:kern w:val="0"/>
          <w:sz w:val="24"/>
        </w:rPr>
        <w:t>QoS</w:t>
      </w:r>
      <w:proofErr w:type="spellEnd"/>
      <w:r w:rsidRPr="00913941">
        <w:rPr>
          <w:rFonts w:hint="eastAsia"/>
          <w:kern w:val="0"/>
          <w:sz w:val="24"/>
        </w:rPr>
        <w:t>要求和无线介质的不可靠性，通过移动</w:t>
      </w:r>
      <w:r w:rsidRPr="00913941">
        <w:rPr>
          <w:rFonts w:hint="eastAsia"/>
          <w:kern w:val="0"/>
          <w:sz w:val="24"/>
        </w:rPr>
        <w:t>ad hoc</w:t>
      </w:r>
      <w:r w:rsidRPr="00913941">
        <w:rPr>
          <w:rFonts w:hint="eastAsia"/>
          <w:kern w:val="0"/>
          <w:sz w:val="24"/>
        </w:rPr>
        <w:t>网络的实时多媒体应用尤其具有挑战性。</w:t>
      </w:r>
      <w:r w:rsidRPr="00913941">
        <w:rPr>
          <w:rFonts w:hint="eastAsia"/>
          <w:kern w:val="0"/>
          <w:sz w:val="24"/>
        </w:rPr>
        <w:t xml:space="preserve"> </w:t>
      </w:r>
      <w:r w:rsidRPr="00913941">
        <w:rPr>
          <w:rFonts w:hint="eastAsia"/>
          <w:kern w:val="0"/>
          <w:sz w:val="24"/>
        </w:rPr>
        <w:t>在本文中，我们提出了用于移动</w:t>
      </w:r>
      <w:r w:rsidRPr="00913941">
        <w:rPr>
          <w:rFonts w:hint="eastAsia"/>
          <w:kern w:val="0"/>
          <w:sz w:val="24"/>
        </w:rPr>
        <w:t>ad hoc</w:t>
      </w:r>
      <w:r w:rsidRPr="00913941">
        <w:rPr>
          <w:rFonts w:hint="eastAsia"/>
          <w:kern w:val="0"/>
          <w:sz w:val="24"/>
        </w:rPr>
        <w:t>网络中的多媒体的</w:t>
      </w:r>
      <w:r w:rsidRPr="00913941">
        <w:rPr>
          <w:rFonts w:hint="eastAsia"/>
          <w:kern w:val="0"/>
          <w:sz w:val="24"/>
        </w:rPr>
        <w:t>LTDSR</w:t>
      </w:r>
      <w:r w:rsidRPr="00913941">
        <w:rPr>
          <w:rFonts w:hint="eastAsia"/>
          <w:kern w:val="0"/>
          <w:sz w:val="24"/>
        </w:rPr>
        <w:t>协议。</w:t>
      </w:r>
      <w:r w:rsidRPr="00913941">
        <w:rPr>
          <w:rFonts w:hint="eastAsia"/>
          <w:kern w:val="0"/>
          <w:sz w:val="24"/>
        </w:rPr>
        <w:t xml:space="preserve"> </w:t>
      </w:r>
      <w:r w:rsidRPr="00913941">
        <w:rPr>
          <w:rFonts w:hint="eastAsia"/>
          <w:kern w:val="0"/>
          <w:sz w:val="24"/>
        </w:rPr>
        <w:t>首先，我们介绍一种基于路径寿命的路由选择，以防止数据包在已经损坏的路径上传输。</w:t>
      </w:r>
      <w:r w:rsidRPr="00913941">
        <w:rPr>
          <w:rFonts w:hint="eastAsia"/>
          <w:kern w:val="0"/>
          <w:sz w:val="24"/>
        </w:rPr>
        <w:t xml:space="preserve"> </w:t>
      </w:r>
      <w:r w:rsidRPr="00913941">
        <w:rPr>
          <w:rFonts w:hint="eastAsia"/>
          <w:kern w:val="0"/>
          <w:sz w:val="24"/>
        </w:rPr>
        <w:t>其次，我们提出了跨层设计框架，为网络层提供节点信息，然后引入链路状态检测机制，以避免不必要的</w:t>
      </w:r>
      <w:r w:rsidRPr="00913941">
        <w:rPr>
          <w:rFonts w:hint="eastAsia"/>
          <w:kern w:val="0"/>
          <w:sz w:val="24"/>
        </w:rPr>
        <w:t>RERR</w:t>
      </w:r>
      <w:r w:rsidRPr="00913941">
        <w:rPr>
          <w:rFonts w:hint="eastAsia"/>
          <w:kern w:val="0"/>
          <w:sz w:val="24"/>
        </w:rPr>
        <w:t>传输和路由发现过程。</w:t>
      </w:r>
      <w:r w:rsidRPr="00913941">
        <w:rPr>
          <w:rFonts w:hint="eastAsia"/>
          <w:kern w:val="0"/>
          <w:sz w:val="24"/>
        </w:rPr>
        <w:t xml:space="preserve"> </w:t>
      </w:r>
      <w:r w:rsidRPr="00913941">
        <w:rPr>
          <w:rFonts w:hint="eastAsia"/>
          <w:kern w:val="0"/>
          <w:sz w:val="24"/>
        </w:rPr>
        <w:t>结果表明，在可解码帧率，延迟和延迟抖动方面，</w:t>
      </w:r>
      <w:r w:rsidRPr="00913941">
        <w:rPr>
          <w:rFonts w:hint="eastAsia"/>
          <w:kern w:val="0"/>
          <w:sz w:val="24"/>
        </w:rPr>
        <w:t>LTDSR</w:t>
      </w:r>
      <w:r w:rsidRPr="00913941">
        <w:rPr>
          <w:rFonts w:hint="eastAsia"/>
          <w:kern w:val="0"/>
          <w:sz w:val="24"/>
        </w:rPr>
        <w:t>显着提高了无线自组网上多媒体流的性能。</w:t>
      </w:r>
      <w:r w:rsidRPr="00913941">
        <w:rPr>
          <w:rFonts w:hint="eastAsia"/>
          <w:kern w:val="0"/>
          <w:sz w:val="24"/>
        </w:rPr>
        <w:t xml:space="preserve"> </w:t>
      </w:r>
      <w:r w:rsidRPr="00913941">
        <w:rPr>
          <w:rFonts w:hint="eastAsia"/>
          <w:kern w:val="0"/>
          <w:sz w:val="24"/>
        </w:rPr>
        <w:t>同时，</w:t>
      </w:r>
      <w:r w:rsidRPr="00913941">
        <w:rPr>
          <w:rFonts w:hint="eastAsia"/>
          <w:kern w:val="0"/>
          <w:sz w:val="24"/>
        </w:rPr>
        <w:t>LTDSR</w:t>
      </w:r>
      <w:r w:rsidRPr="00913941">
        <w:rPr>
          <w:rFonts w:hint="eastAsia"/>
          <w:kern w:val="0"/>
          <w:sz w:val="24"/>
        </w:rPr>
        <w:t>减少了路由开销。</w:t>
      </w:r>
      <w:r w:rsidRPr="00913941">
        <w:rPr>
          <w:rFonts w:hint="eastAsia"/>
          <w:kern w:val="0"/>
          <w:sz w:val="24"/>
        </w:rPr>
        <w:t xml:space="preserve"> </w:t>
      </w:r>
      <w:r w:rsidRPr="00913941">
        <w:rPr>
          <w:rFonts w:hint="eastAsia"/>
          <w:kern w:val="0"/>
          <w:sz w:val="24"/>
        </w:rPr>
        <w:t>因此，我们认为</w:t>
      </w:r>
      <w:r w:rsidRPr="00913941">
        <w:rPr>
          <w:rFonts w:hint="eastAsia"/>
          <w:kern w:val="0"/>
          <w:sz w:val="24"/>
        </w:rPr>
        <w:t>LTDSR</w:t>
      </w:r>
      <w:r w:rsidRPr="00913941">
        <w:rPr>
          <w:rFonts w:hint="eastAsia"/>
          <w:kern w:val="0"/>
          <w:sz w:val="24"/>
        </w:rPr>
        <w:t>中的机制对于无线自组网上的多媒体应用是可行的。</w:t>
      </w:r>
    </w:p>
    <w:p w:rsidR="002D5A20" w:rsidRDefault="002D5A20" w:rsidP="002D5A20">
      <w:pPr>
        <w:pStyle w:val="a9"/>
        <w:autoSpaceDE w:val="0"/>
        <w:autoSpaceDN w:val="0"/>
        <w:adjustRightInd w:val="0"/>
        <w:spacing w:beforeLines="50" w:before="156" w:afterLines="50" w:after="156" w:line="360" w:lineRule="auto"/>
        <w:ind w:left="360" w:firstLineChars="0" w:firstLine="0"/>
        <w:jc w:val="left"/>
        <w:rPr>
          <w:kern w:val="0"/>
          <w:sz w:val="24"/>
        </w:rPr>
      </w:pPr>
    </w:p>
    <w:p w:rsidR="002D5A20" w:rsidRDefault="00913941" w:rsidP="008017CF">
      <w:pPr>
        <w:pStyle w:val="a9"/>
        <w:numPr>
          <w:ilvl w:val="0"/>
          <w:numId w:val="1"/>
        </w:numPr>
        <w:autoSpaceDE w:val="0"/>
        <w:autoSpaceDN w:val="0"/>
        <w:adjustRightInd w:val="0"/>
        <w:spacing w:beforeLines="50" w:before="156" w:afterLines="50" w:after="156" w:line="360" w:lineRule="auto"/>
        <w:ind w:firstLineChars="0"/>
        <w:jc w:val="left"/>
        <w:rPr>
          <w:kern w:val="0"/>
          <w:sz w:val="24"/>
        </w:rPr>
      </w:pPr>
      <w:r>
        <w:rPr>
          <w:kern w:val="0"/>
          <w:sz w:val="24"/>
        </w:rPr>
        <w:t>致谢</w:t>
      </w:r>
    </w:p>
    <w:p w:rsidR="00913941" w:rsidRPr="009645B9" w:rsidRDefault="00913941" w:rsidP="009645B9">
      <w:pPr>
        <w:autoSpaceDE w:val="0"/>
        <w:autoSpaceDN w:val="0"/>
        <w:adjustRightInd w:val="0"/>
        <w:spacing w:beforeLines="50" w:before="156" w:afterLines="50" w:after="156" w:line="360" w:lineRule="auto"/>
        <w:ind w:firstLineChars="200" w:firstLine="480"/>
        <w:jc w:val="left"/>
        <w:rPr>
          <w:kern w:val="0"/>
          <w:sz w:val="24"/>
        </w:rPr>
      </w:pPr>
      <w:r w:rsidRPr="009645B9">
        <w:rPr>
          <w:rFonts w:hint="eastAsia"/>
          <w:kern w:val="0"/>
          <w:sz w:val="24"/>
        </w:rPr>
        <w:t>作者要感谢那些提供了优秀和全面反馈的匿名评论者，这些评论提高了本文的质量。</w:t>
      </w:r>
      <w:r w:rsidRPr="009645B9">
        <w:rPr>
          <w:rFonts w:hint="eastAsia"/>
          <w:kern w:val="0"/>
          <w:sz w:val="24"/>
        </w:rPr>
        <w:t xml:space="preserve"> </w:t>
      </w:r>
      <w:r w:rsidRPr="009645B9">
        <w:rPr>
          <w:rFonts w:hint="eastAsia"/>
          <w:kern w:val="0"/>
          <w:sz w:val="24"/>
        </w:rPr>
        <w:t>作者感谢国家自然科学基金项目</w:t>
      </w:r>
      <w:r w:rsidRPr="009645B9">
        <w:rPr>
          <w:rFonts w:hint="eastAsia"/>
          <w:kern w:val="0"/>
          <w:sz w:val="24"/>
        </w:rPr>
        <w:t>60673185</w:t>
      </w:r>
      <w:r w:rsidRPr="009645B9">
        <w:rPr>
          <w:rFonts w:hint="eastAsia"/>
          <w:kern w:val="0"/>
          <w:sz w:val="24"/>
        </w:rPr>
        <w:t>号提供的支持和资助</w:t>
      </w:r>
      <w:r w:rsidRPr="009645B9">
        <w:rPr>
          <w:rFonts w:hint="eastAsia"/>
          <w:kern w:val="0"/>
          <w:sz w:val="24"/>
        </w:rPr>
        <w:t xml:space="preserve">; </w:t>
      </w:r>
      <w:r w:rsidRPr="009645B9">
        <w:rPr>
          <w:rFonts w:hint="eastAsia"/>
          <w:kern w:val="0"/>
          <w:sz w:val="24"/>
        </w:rPr>
        <w:t>国家教育部留学回国人员科研基金资助项目（</w:t>
      </w:r>
      <w:r w:rsidRPr="009645B9">
        <w:rPr>
          <w:rFonts w:hint="eastAsia"/>
          <w:kern w:val="0"/>
          <w:sz w:val="24"/>
        </w:rPr>
        <w:t>2007</w:t>
      </w:r>
      <w:r w:rsidRPr="009645B9">
        <w:rPr>
          <w:rFonts w:hint="eastAsia"/>
          <w:kern w:val="0"/>
          <w:sz w:val="24"/>
        </w:rPr>
        <w:t>）</w:t>
      </w:r>
      <w:r w:rsidRPr="009645B9">
        <w:rPr>
          <w:rFonts w:hint="eastAsia"/>
          <w:kern w:val="0"/>
          <w:sz w:val="24"/>
        </w:rPr>
        <w:t>1108</w:t>
      </w:r>
      <w:r w:rsidRPr="009645B9">
        <w:rPr>
          <w:rFonts w:hint="eastAsia"/>
          <w:kern w:val="0"/>
          <w:sz w:val="24"/>
        </w:rPr>
        <w:t>号，江苏省“青兰”基金项目资助号</w:t>
      </w:r>
      <w:r w:rsidRPr="009645B9">
        <w:rPr>
          <w:rFonts w:hint="eastAsia"/>
          <w:kern w:val="0"/>
          <w:sz w:val="24"/>
        </w:rPr>
        <w:t>[2007] 2</w:t>
      </w:r>
      <w:r w:rsidRPr="009645B9">
        <w:rPr>
          <w:rFonts w:hint="eastAsia"/>
          <w:kern w:val="0"/>
          <w:sz w:val="24"/>
        </w:rPr>
        <w:t>号。</w:t>
      </w:r>
    </w:p>
    <w:p w:rsidR="00913941" w:rsidRDefault="00913941" w:rsidP="00913941">
      <w:pPr>
        <w:autoSpaceDE w:val="0"/>
        <w:autoSpaceDN w:val="0"/>
        <w:adjustRightInd w:val="0"/>
        <w:spacing w:beforeLines="50" w:before="156" w:afterLines="50" w:after="156" w:line="360" w:lineRule="auto"/>
        <w:jc w:val="left"/>
        <w:rPr>
          <w:kern w:val="0"/>
          <w:sz w:val="24"/>
        </w:rPr>
      </w:pPr>
      <w:r>
        <w:rPr>
          <w:rFonts w:hint="eastAsia"/>
          <w:kern w:val="0"/>
          <w:sz w:val="24"/>
        </w:rPr>
        <w:t xml:space="preserve">6. </w:t>
      </w:r>
      <w:r>
        <w:rPr>
          <w:rFonts w:hint="eastAsia"/>
          <w:kern w:val="0"/>
          <w:sz w:val="24"/>
        </w:rPr>
        <w:t>注释</w:t>
      </w:r>
    </w:p>
    <w:p w:rsidR="00913941" w:rsidRPr="00913941" w:rsidRDefault="00913941" w:rsidP="00913941">
      <w:pPr>
        <w:autoSpaceDE w:val="0"/>
        <w:autoSpaceDN w:val="0"/>
        <w:adjustRightInd w:val="0"/>
        <w:spacing w:beforeLines="50" w:before="156" w:afterLines="50" w:after="156" w:line="360" w:lineRule="auto"/>
        <w:jc w:val="left"/>
        <w:rPr>
          <w:kern w:val="0"/>
          <w:sz w:val="24"/>
        </w:rPr>
      </w:pPr>
      <w:r>
        <w:rPr>
          <w:rFonts w:hint="eastAsia"/>
          <w:kern w:val="0"/>
          <w:sz w:val="24"/>
        </w:rPr>
        <w:t xml:space="preserve">  </w:t>
      </w:r>
      <w:r w:rsidRPr="00913941">
        <w:rPr>
          <w:rFonts w:hint="eastAsia"/>
          <w:kern w:val="0"/>
          <w:sz w:val="24"/>
        </w:rPr>
        <w:t>D</w:t>
      </w:r>
      <w:r>
        <w:rPr>
          <w:kern w:val="0"/>
          <w:sz w:val="24"/>
        </w:rPr>
        <w:t xml:space="preserve"> </w:t>
      </w:r>
      <w:r w:rsidRPr="00913941">
        <w:rPr>
          <w:rFonts w:hint="eastAsia"/>
          <w:kern w:val="0"/>
          <w:sz w:val="24"/>
        </w:rPr>
        <w:t>目标节点</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r w:rsidRPr="00913941">
        <w:rPr>
          <w:rFonts w:hint="eastAsia"/>
          <w:kern w:val="0"/>
          <w:sz w:val="24"/>
        </w:rPr>
        <w:lastRenderedPageBreak/>
        <w:t>LSD</w:t>
      </w:r>
      <w:r>
        <w:rPr>
          <w:kern w:val="0"/>
          <w:sz w:val="24"/>
        </w:rPr>
        <w:t xml:space="preserve"> </w:t>
      </w:r>
      <w:r w:rsidRPr="00913941">
        <w:rPr>
          <w:rFonts w:hint="eastAsia"/>
          <w:kern w:val="0"/>
          <w:sz w:val="24"/>
        </w:rPr>
        <w:t>链路状态检测</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r w:rsidRPr="00913941">
        <w:rPr>
          <w:rFonts w:hint="eastAsia"/>
          <w:kern w:val="0"/>
          <w:sz w:val="24"/>
        </w:rPr>
        <w:t>RREP</w:t>
      </w:r>
      <w:r>
        <w:rPr>
          <w:kern w:val="0"/>
          <w:sz w:val="24"/>
        </w:rPr>
        <w:t xml:space="preserve"> </w:t>
      </w:r>
      <w:r w:rsidRPr="00913941">
        <w:rPr>
          <w:rFonts w:hint="eastAsia"/>
          <w:kern w:val="0"/>
          <w:sz w:val="24"/>
        </w:rPr>
        <w:t>路由回复</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r w:rsidRPr="00913941">
        <w:rPr>
          <w:rFonts w:hint="eastAsia"/>
          <w:kern w:val="0"/>
          <w:sz w:val="24"/>
        </w:rPr>
        <w:t>RREQ</w:t>
      </w:r>
      <w:r>
        <w:rPr>
          <w:kern w:val="0"/>
          <w:sz w:val="24"/>
        </w:rPr>
        <w:t xml:space="preserve"> </w:t>
      </w:r>
      <w:r w:rsidRPr="00913941">
        <w:rPr>
          <w:rFonts w:hint="eastAsia"/>
          <w:kern w:val="0"/>
          <w:sz w:val="24"/>
        </w:rPr>
        <w:t>路由请求</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r w:rsidRPr="00913941">
        <w:rPr>
          <w:rFonts w:hint="eastAsia"/>
          <w:kern w:val="0"/>
          <w:sz w:val="24"/>
        </w:rPr>
        <w:t>RERR</w:t>
      </w:r>
      <w:r>
        <w:rPr>
          <w:kern w:val="0"/>
          <w:sz w:val="24"/>
        </w:rPr>
        <w:t xml:space="preserve"> </w:t>
      </w:r>
      <w:r w:rsidRPr="00913941">
        <w:rPr>
          <w:rFonts w:hint="eastAsia"/>
          <w:kern w:val="0"/>
          <w:sz w:val="24"/>
        </w:rPr>
        <w:t>路由错误</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r w:rsidRPr="00913941">
        <w:rPr>
          <w:rFonts w:hint="eastAsia"/>
          <w:kern w:val="0"/>
          <w:sz w:val="24"/>
        </w:rPr>
        <w:t>S</w:t>
      </w:r>
      <w:r>
        <w:rPr>
          <w:kern w:val="0"/>
          <w:sz w:val="24"/>
        </w:rPr>
        <w:t xml:space="preserve"> </w:t>
      </w:r>
      <w:r w:rsidRPr="00913941">
        <w:rPr>
          <w:rFonts w:hint="eastAsia"/>
          <w:kern w:val="0"/>
          <w:sz w:val="24"/>
        </w:rPr>
        <w:t>源节点</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proofErr w:type="spellStart"/>
      <w:r w:rsidRPr="00913941">
        <w:rPr>
          <w:rFonts w:hint="eastAsia"/>
          <w:kern w:val="0"/>
          <w:sz w:val="24"/>
        </w:rPr>
        <w:t>Tcurr</w:t>
      </w:r>
      <w:proofErr w:type="spellEnd"/>
      <w:r>
        <w:rPr>
          <w:kern w:val="0"/>
          <w:sz w:val="24"/>
        </w:rPr>
        <w:t xml:space="preserve"> </w:t>
      </w:r>
      <w:r w:rsidRPr="00913941">
        <w:rPr>
          <w:rFonts w:hint="eastAsia"/>
          <w:kern w:val="0"/>
          <w:sz w:val="24"/>
        </w:rPr>
        <w:t>当前时间</w:t>
      </w:r>
    </w:p>
    <w:p w:rsidR="00913941" w:rsidRP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proofErr w:type="spellStart"/>
      <w:r w:rsidRPr="00913941">
        <w:rPr>
          <w:rFonts w:hint="eastAsia"/>
          <w:kern w:val="0"/>
          <w:sz w:val="24"/>
        </w:rPr>
        <w:t>Tpath</w:t>
      </w:r>
      <w:proofErr w:type="spellEnd"/>
      <w:r>
        <w:rPr>
          <w:kern w:val="0"/>
          <w:sz w:val="24"/>
        </w:rPr>
        <w:t xml:space="preserve"> </w:t>
      </w:r>
      <w:r w:rsidRPr="00913941">
        <w:rPr>
          <w:rFonts w:hint="eastAsia"/>
          <w:kern w:val="0"/>
          <w:sz w:val="24"/>
        </w:rPr>
        <w:t>路径寿命</w:t>
      </w:r>
    </w:p>
    <w:p w:rsidR="00913941" w:rsidRDefault="00913941" w:rsidP="009645B9">
      <w:pPr>
        <w:autoSpaceDE w:val="0"/>
        <w:autoSpaceDN w:val="0"/>
        <w:adjustRightInd w:val="0"/>
        <w:spacing w:beforeLines="50" w:before="156" w:afterLines="50" w:after="156" w:line="360" w:lineRule="auto"/>
        <w:ind w:firstLineChars="100" w:firstLine="240"/>
        <w:jc w:val="left"/>
        <w:rPr>
          <w:kern w:val="0"/>
          <w:sz w:val="24"/>
        </w:rPr>
      </w:pPr>
      <w:bookmarkStart w:id="1" w:name="_GoBack"/>
      <w:bookmarkEnd w:id="1"/>
      <w:proofErr w:type="spellStart"/>
      <w:r w:rsidRPr="00913941">
        <w:rPr>
          <w:rFonts w:hint="eastAsia"/>
          <w:kern w:val="0"/>
          <w:sz w:val="24"/>
        </w:rPr>
        <w:t>Tpet</w:t>
      </w:r>
      <w:proofErr w:type="spellEnd"/>
      <w:r>
        <w:rPr>
          <w:kern w:val="0"/>
          <w:sz w:val="24"/>
        </w:rPr>
        <w:t xml:space="preserve"> </w:t>
      </w:r>
      <w:r w:rsidRPr="00913941">
        <w:rPr>
          <w:rFonts w:hint="eastAsia"/>
          <w:kern w:val="0"/>
          <w:sz w:val="24"/>
        </w:rPr>
        <w:t>路径过期时间</w:t>
      </w:r>
    </w:p>
    <w:p w:rsidR="00913941" w:rsidRDefault="00913941" w:rsidP="00913941">
      <w:pPr>
        <w:autoSpaceDE w:val="0"/>
        <w:autoSpaceDN w:val="0"/>
        <w:adjustRightInd w:val="0"/>
        <w:spacing w:beforeLines="50" w:before="156" w:afterLines="50" w:after="156" w:line="360" w:lineRule="auto"/>
        <w:jc w:val="left"/>
        <w:rPr>
          <w:kern w:val="0"/>
          <w:sz w:val="24"/>
        </w:rPr>
      </w:pPr>
    </w:p>
    <w:p w:rsidR="00913941" w:rsidRDefault="00913941" w:rsidP="00913941">
      <w:pPr>
        <w:autoSpaceDE w:val="0"/>
        <w:autoSpaceDN w:val="0"/>
        <w:adjustRightInd w:val="0"/>
        <w:spacing w:beforeLines="50" w:before="156" w:afterLines="50" w:after="156" w:line="360" w:lineRule="auto"/>
        <w:jc w:val="left"/>
        <w:rPr>
          <w:kern w:val="0"/>
          <w:sz w:val="24"/>
        </w:rPr>
      </w:pPr>
      <w:r>
        <w:rPr>
          <w:rFonts w:hint="eastAsia"/>
          <w:kern w:val="0"/>
          <w:sz w:val="24"/>
        </w:rPr>
        <w:t xml:space="preserve">7. </w:t>
      </w:r>
      <w:r>
        <w:rPr>
          <w:rFonts w:hint="eastAsia"/>
          <w:kern w:val="0"/>
          <w:sz w:val="24"/>
        </w:rPr>
        <w:t>参考文献</w:t>
      </w:r>
    </w:p>
    <w:p w:rsidR="00913941" w:rsidRPr="00913941" w:rsidRDefault="00913941" w:rsidP="00913941">
      <w:pPr>
        <w:autoSpaceDE w:val="0"/>
        <w:autoSpaceDN w:val="0"/>
        <w:adjustRightInd w:val="0"/>
        <w:spacing w:beforeLines="50" w:before="156" w:afterLines="50" w:after="156" w:line="360" w:lineRule="auto"/>
        <w:jc w:val="left"/>
        <w:rPr>
          <w:kern w:val="0"/>
          <w:szCs w:val="21"/>
        </w:rPr>
      </w:pPr>
      <w:r w:rsidRPr="00913941">
        <w:rPr>
          <w:kern w:val="0"/>
          <w:szCs w:val="21"/>
        </w:rPr>
        <w:t xml:space="preserve">Bai, G., </w:t>
      </w:r>
      <w:proofErr w:type="spellStart"/>
      <w:r w:rsidRPr="00913941">
        <w:rPr>
          <w:kern w:val="0"/>
          <w:szCs w:val="21"/>
        </w:rPr>
        <w:t>Oladosu</w:t>
      </w:r>
      <w:proofErr w:type="spellEnd"/>
      <w:r w:rsidRPr="00913941">
        <w:rPr>
          <w:kern w:val="0"/>
          <w:szCs w:val="21"/>
        </w:rPr>
        <w:t>, K., and Williamson, C., 2007,“Performance Benchmarking of Wireless Web Servers,” Ad Hoc Networks, Vol. 5, No. 3, pp. 392-412.</w:t>
      </w:r>
    </w:p>
    <w:p w:rsidR="002D5A20" w:rsidRPr="00913941" w:rsidRDefault="00913941" w:rsidP="00913941">
      <w:pPr>
        <w:autoSpaceDE w:val="0"/>
        <w:autoSpaceDN w:val="0"/>
        <w:adjustRightInd w:val="0"/>
        <w:spacing w:beforeLines="50" w:before="156" w:afterLines="50" w:after="156" w:line="360" w:lineRule="auto"/>
        <w:jc w:val="left"/>
        <w:rPr>
          <w:kern w:val="0"/>
          <w:szCs w:val="21"/>
        </w:rPr>
      </w:pPr>
      <w:proofErr w:type="spellStart"/>
      <w:r w:rsidRPr="00913941">
        <w:rPr>
          <w:kern w:val="0"/>
          <w:szCs w:val="21"/>
        </w:rPr>
        <w:t>Cranley</w:t>
      </w:r>
      <w:proofErr w:type="spellEnd"/>
      <w:r w:rsidRPr="00913941">
        <w:rPr>
          <w:kern w:val="0"/>
          <w:szCs w:val="21"/>
        </w:rPr>
        <w:t>, N., and Davis, M., 2005, “Performance Evaluation of Video Streaming with Background Traffic over IEEE 802.11 WLAN Networks,” Proceedings of ACM WMuNeP’05, Montreal, Quebec, Canada, pp. 131-139.</w:t>
      </w:r>
    </w:p>
    <w:p w:rsidR="00D056E8" w:rsidRPr="00913941" w:rsidRDefault="00913941" w:rsidP="00913941">
      <w:pPr>
        <w:autoSpaceDE w:val="0"/>
        <w:autoSpaceDN w:val="0"/>
        <w:adjustRightInd w:val="0"/>
        <w:spacing w:beforeLines="50" w:before="156" w:afterLines="50" w:after="156" w:line="360" w:lineRule="auto"/>
        <w:jc w:val="left"/>
        <w:rPr>
          <w:kern w:val="0"/>
          <w:szCs w:val="21"/>
        </w:rPr>
      </w:pPr>
      <w:r w:rsidRPr="00913941">
        <w:rPr>
          <w:kern w:val="0"/>
          <w:szCs w:val="21"/>
        </w:rPr>
        <w:t xml:space="preserve">Fall, K., and </w:t>
      </w:r>
      <w:proofErr w:type="spellStart"/>
      <w:r w:rsidRPr="00913941">
        <w:rPr>
          <w:kern w:val="0"/>
          <w:szCs w:val="21"/>
        </w:rPr>
        <w:t>Varadhan</w:t>
      </w:r>
      <w:proofErr w:type="spellEnd"/>
      <w:r w:rsidRPr="00913941">
        <w:rPr>
          <w:kern w:val="0"/>
          <w:szCs w:val="21"/>
        </w:rPr>
        <w:t>, K., 2000, “Ns Notes and Documents,” The VINT Project, UC Berkeley, LBL, USC/ISI, and Xerox PARC. Available: http://www.isi.edu/nsnam/ns.</w:t>
      </w:r>
    </w:p>
    <w:p w:rsidR="002D5A20"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 xml:space="preserve">IEEE </w:t>
      </w:r>
      <w:proofErr w:type="spellStart"/>
      <w:r w:rsidRPr="00913941">
        <w:rPr>
          <w:rFonts w:eastAsiaTheme="minorEastAsia"/>
          <w:kern w:val="0"/>
          <w:szCs w:val="21"/>
        </w:rPr>
        <w:t>Std</w:t>
      </w:r>
      <w:proofErr w:type="spellEnd"/>
      <w:r w:rsidRPr="00913941">
        <w:rPr>
          <w:rFonts w:eastAsiaTheme="minorEastAsia"/>
          <w:kern w:val="0"/>
          <w:szCs w:val="21"/>
        </w:rPr>
        <w:t xml:space="preserve"> 802.11-1999, ISO/IEC DIS 8802-11, “Wireless LAN Medium Access Control (MAC) and Physical Layer Specifications,” LAN MAN Standards Committee of the IEEE Computer Society.</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Jiang, M., and Li, J., “Ad Hoc On-Demand Distance Vector (AODV) Routing,” Network Working Group, Available: http://www.ietf.org/rfc/rfc3561.txt.</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 xml:space="preserve">Johnson, D., Hu, Y., and </w:t>
      </w:r>
      <w:proofErr w:type="spellStart"/>
      <w:r w:rsidRPr="00913941">
        <w:rPr>
          <w:rFonts w:eastAsiaTheme="minorEastAsia"/>
          <w:kern w:val="0"/>
          <w:szCs w:val="21"/>
        </w:rPr>
        <w:t>Maltz</w:t>
      </w:r>
      <w:proofErr w:type="spellEnd"/>
      <w:r w:rsidRPr="00913941">
        <w:rPr>
          <w:rFonts w:eastAsiaTheme="minorEastAsia"/>
          <w:kern w:val="0"/>
          <w:szCs w:val="21"/>
        </w:rPr>
        <w:t>, D., 2007, “The Dynamic Source Routing Protocol (DSR) for Mobile Ad Hoc Networks for IPv4,” Network Working Group, Available: http://www.ietf.org/rfc/rfc4728.txt.</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lastRenderedPageBreak/>
        <w:t xml:space="preserve">Jung, S., Lee, Yoon, S., Shin, J., Lee, Y., and Mo, J.,2008, “A Geographic Routing Protocol Utilizing Link Lifetime and Power Control for Mobile Ad Hoc Networks,” Proceedings of </w:t>
      </w:r>
      <w:proofErr w:type="spellStart"/>
      <w:r w:rsidRPr="00913941">
        <w:rPr>
          <w:rFonts w:eastAsiaTheme="minorEastAsia"/>
          <w:kern w:val="0"/>
          <w:szCs w:val="21"/>
        </w:rPr>
        <w:t>MobiHoc</w:t>
      </w:r>
      <w:proofErr w:type="spellEnd"/>
      <w:r w:rsidRPr="00913941">
        <w:rPr>
          <w:rFonts w:eastAsiaTheme="minorEastAsia"/>
          <w:kern w:val="0"/>
          <w:szCs w:val="21"/>
        </w:rPr>
        <w:t>, Hong Kong, China, pp. 25-32.</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proofErr w:type="spellStart"/>
      <w:r w:rsidRPr="00913941">
        <w:rPr>
          <w:rFonts w:eastAsiaTheme="minorEastAsia"/>
          <w:kern w:val="0"/>
          <w:szCs w:val="21"/>
        </w:rPr>
        <w:t>Maltz</w:t>
      </w:r>
      <w:proofErr w:type="spellEnd"/>
      <w:r w:rsidRPr="00913941">
        <w:rPr>
          <w:rFonts w:eastAsiaTheme="minorEastAsia"/>
          <w:kern w:val="0"/>
          <w:szCs w:val="21"/>
        </w:rPr>
        <w:t xml:space="preserve">, D. A., Broch, J., </w:t>
      </w:r>
      <w:proofErr w:type="spellStart"/>
      <w:r w:rsidRPr="00913941">
        <w:rPr>
          <w:rFonts w:eastAsiaTheme="minorEastAsia"/>
          <w:kern w:val="0"/>
          <w:szCs w:val="21"/>
        </w:rPr>
        <w:t>Jetcheva</w:t>
      </w:r>
      <w:proofErr w:type="spellEnd"/>
      <w:r w:rsidRPr="00913941">
        <w:rPr>
          <w:rFonts w:eastAsiaTheme="minorEastAsia"/>
          <w:kern w:val="0"/>
          <w:szCs w:val="21"/>
        </w:rPr>
        <w:t xml:space="preserve">, J., and </w:t>
      </w:r>
      <w:proofErr w:type="spellStart"/>
      <w:r w:rsidRPr="00913941">
        <w:rPr>
          <w:rFonts w:eastAsiaTheme="minorEastAsia"/>
          <w:kern w:val="0"/>
          <w:szCs w:val="21"/>
        </w:rPr>
        <w:t>Johnson.,D</w:t>
      </w:r>
      <w:proofErr w:type="spellEnd"/>
      <w:r w:rsidRPr="00913941">
        <w:rPr>
          <w:rFonts w:eastAsiaTheme="minorEastAsia"/>
          <w:kern w:val="0"/>
          <w:szCs w:val="21"/>
        </w:rPr>
        <w:t xml:space="preserve">. B., 1999, “The Effects of on Demand Behavior in Routing Protocols for </w:t>
      </w:r>
      <w:proofErr w:type="spellStart"/>
      <w:r w:rsidRPr="00913941">
        <w:rPr>
          <w:rFonts w:eastAsiaTheme="minorEastAsia"/>
          <w:kern w:val="0"/>
          <w:szCs w:val="21"/>
        </w:rPr>
        <w:t>Multihop</w:t>
      </w:r>
      <w:proofErr w:type="spellEnd"/>
      <w:r w:rsidRPr="00913941">
        <w:rPr>
          <w:rFonts w:eastAsiaTheme="minorEastAsia"/>
          <w:kern w:val="0"/>
          <w:szCs w:val="21"/>
        </w:rPr>
        <w:t xml:space="preserve"> Wireless Ad Hoc Networks,” IEEE Journal on Selected Areas in Communications, Vol. 17, No. 8, pp. 1439-1453.</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 xml:space="preserve">Pandey, M., Pack, R., Wang, L., </w:t>
      </w:r>
      <w:proofErr w:type="spellStart"/>
      <w:r w:rsidRPr="00913941">
        <w:rPr>
          <w:rFonts w:eastAsiaTheme="minorEastAsia"/>
          <w:kern w:val="0"/>
          <w:szCs w:val="21"/>
        </w:rPr>
        <w:t>Duan</w:t>
      </w:r>
      <w:proofErr w:type="spellEnd"/>
      <w:r w:rsidRPr="00913941">
        <w:rPr>
          <w:rFonts w:eastAsiaTheme="minorEastAsia"/>
          <w:kern w:val="0"/>
          <w:szCs w:val="21"/>
        </w:rPr>
        <w:t xml:space="preserve">, Q., and </w:t>
      </w:r>
      <w:proofErr w:type="spellStart"/>
      <w:r w:rsidRPr="00913941">
        <w:rPr>
          <w:rFonts w:eastAsiaTheme="minorEastAsia"/>
          <w:kern w:val="0"/>
          <w:szCs w:val="21"/>
        </w:rPr>
        <w:t>Zappala,D</w:t>
      </w:r>
      <w:proofErr w:type="spellEnd"/>
      <w:r w:rsidRPr="00913941">
        <w:rPr>
          <w:rFonts w:eastAsiaTheme="minorEastAsia"/>
          <w:kern w:val="0"/>
          <w:szCs w:val="21"/>
        </w:rPr>
        <w:t xml:space="preserve">., 2007, “To Repair or Not to Repair Helping Ad Hoc Routing Protocols to Distinguish Mobility from Congestion,” Proceedings of IEEE </w:t>
      </w:r>
      <w:proofErr w:type="spellStart"/>
      <w:r w:rsidRPr="00913941">
        <w:rPr>
          <w:rFonts w:eastAsiaTheme="minorEastAsia"/>
          <w:kern w:val="0"/>
          <w:szCs w:val="21"/>
        </w:rPr>
        <w:t>INFOCOM,Anchorage</w:t>
      </w:r>
      <w:proofErr w:type="spellEnd"/>
      <w:r w:rsidRPr="00913941">
        <w:rPr>
          <w:rFonts w:eastAsiaTheme="minorEastAsia"/>
          <w:kern w:val="0"/>
          <w:szCs w:val="21"/>
        </w:rPr>
        <w:t>, Alaska, USA, pp. 2311-2315.</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 xml:space="preserve">Srivastava, V., and </w:t>
      </w:r>
      <w:proofErr w:type="spellStart"/>
      <w:r w:rsidRPr="00913941">
        <w:rPr>
          <w:rFonts w:eastAsiaTheme="minorEastAsia"/>
          <w:kern w:val="0"/>
          <w:szCs w:val="21"/>
        </w:rPr>
        <w:t>Motani</w:t>
      </w:r>
      <w:proofErr w:type="spellEnd"/>
      <w:r w:rsidRPr="00913941">
        <w:rPr>
          <w:rFonts w:eastAsiaTheme="minorEastAsia"/>
          <w:kern w:val="0"/>
          <w:szCs w:val="21"/>
        </w:rPr>
        <w:t>., M., 2005, “Cross-Layer Design: A Survey and the Road Ahead,” IEEE Communications Magazine, Vol. 43, No. 12, pp.112-118.</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Video Traces Research Group, Available: http://trace.eas.asu.edu/index.html.</w:t>
      </w:r>
    </w:p>
    <w:p w:rsidR="00913941" w:rsidRPr="00913941" w:rsidRDefault="00913941" w:rsidP="00913941">
      <w:pPr>
        <w:autoSpaceDE w:val="0"/>
        <w:autoSpaceDN w:val="0"/>
        <w:adjustRightInd w:val="0"/>
        <w:spacing w:beforeLines="50" w:before="156" w:afterLines="50" w:after="156" w:line="360" w:lineRule="auto"/>
        <w:jc w:val="left"/>
        <w:rPr>
          <w:rFonts w:eastAsiaTheme="minorEastAsia"/>
          <w:kern w:val="0"/>
          <w:szCs w:val="21"/>
        </w:rPr>
      </w:pPr>
      <w:r w:rsidRPr="00913941">
        <w:rPr>
          <w:rFonts w:eastAsiaTheme="minorEastAsia"/>
          <w:kern w:val="0"/>
          <w:szCs w:val="21"/>
        </w:rPr>
        <w:t xml:space="preserve">Yu-Chee Tseng, </w:t>
      </w:r>
      <w:proofErr w:type="spellStart"/>
      <w:r w:rsidRPr="00913941">
        <w:rPr>
          <w:rFonts w:eastAsiaTheme="minorEastAsia"/>
          <w:kern w:val="0"/>
          <w:szCs w:val="21"/>
        </w:rPr>
        <w:t>Yueh</w:t>
      </w:r>
      <w:proofErr w:type="spellEnd"/>
      <w:r w:rsidRPr="00913941">
        <w:rPr>
          <w:rFonts w:eastAsiaTheme="minorEastAsia"/>
          <w:kern w:val="0"/>
          <w:szCs w:val="21"/>
        </w:rPr>
        <w:t xml:space="preserve">-Feng Li, and Yu-Chia Chang,2003, “On Route Lifetime in </w:t>
      </w:r>
      <w:proofErr w:type="spellStart"/>
      <w:r w:rsidRPr="00913941">
        <w:rPr>
          <w:rFonts w:eastAsiaTheme="minorEastAsia"/>
          <w:kern w:val="0"/>
          <w:szCs w:val="21"/>
        </w:rPr>
        <w:t>Multihop</w:t>
      </w:r>
      <w:proofErr w:type="spellEnd"/>
      <w:r w:rsidRPr="00913941">
        <w:rPr>
          <w:rFonts w:eastAsiaTheme="minorEastAsia"/>
          <w:kern w:val="0"/>
          <w:szCs w:val="21"/>
        </w:rPr>
        <w:t xml:space="preserve"> Mobile Ad </w:t>
      </w:r>
      <w:proofErr w:type="spellStart"/>
      <w:r w:rsidRPr="00913941">
        <w:rPr>
          <w:rFonts w:eastAsiaTheme="minorEastAsia"/>
          <w:kern w:val="0"/>
          <w:szCs w:val="21"/>
        </w:rPr>
        <w:t>oc</w:t>
      </w:r>
      <w:proofErr w:type="spellEnd"/>
      <w:r w:rsidRPr="00913941">
        <w:rPr>
          <w:rFonts w:eastAsiaTheme="minorEastAsia"/>
          <w:kern w:val="0"/>
          <w:szCs w:val="21"/>
        </w:rPr>
        <w:t xml:space="preserve"> Networks,” Mobile Computing, IEEE Transactions, </w:t>
      </w:r>
      <w:proofErr w:type="spellStart"/>
      <w:r w:rsidRPr="00913941">
        <w:rPr>
          <w:rFonts w:eastAsiaTheme="minorEastAsia"/>
          <w:kern w:val="0"/>
          <w:szCs w:val="21"/>
        </w:rPr>
        <w:t>ol</w:t>
      </w:r>
      <w:proofErr w:type="spellEnd"/>
      <w:r w:rsidRPr="00913941">
        <w:rPr>
          <w:rFonts w:eastAsiaTheme="minorEastAsia"/>
          <w:kern w:val="0"/>
          <w:szCs w:val="21"/>
        </w:rPr>
        <w:t>. 2, No. 4, pp. 366-376.</w:t>
      </w:r>
    </w:p>
    <w:p w:rsidR="00F0793B" w:rsidRPr="00DD2987" w:rsidRDefault="00F0793B" w:rsidP="005D1000">
      <w:pPr>
        <w:autoSpaceDE w:val="0"/>
        <w:autoSpaceDN w:val="0"/>
        <w:adjustRightInd w:val="0"/>
        <w:spacing w:beforeLines="50" w:before="156" w:afterLines="50" w:after="156" w:line="360" w:lineRule="auto"/>
        <w:ind w:firstLineChars="200" w:firstLine="480"/>
        <w:jc w:val="left"/>
        <w:rPr>
          <w:kern w:val="0"/>
          <w:sz w:val="24"/>
        </w:rPr>
      </w:pPr>
    </w:p>
    <w:p w:rsidR="00A877A9" w:rsidRDefault="00A877A9" w:rsidP="00DD2987">
      <w:pPr>
        <w:autoSpaceDE w:val="0"/>
        <w:autoSpaceDN w:val="0"/>
        <w:adjustRightInd w:val="0"/>
        <w:spacing w:line="360" w:lineRule="auto"/>
        <w:ind w:firstLineChars="200" w:firstLine="480"/>
        <w:jc w:val="left"/>
        <w:rPr>
          <w:rFonts w:hAnsi="宋体"/>
          <w:kern w:val="0"/>
          <w:sz w:val="24"/>
        </w:rPr>
      </w:pPr>
    </w:p>
    <w:p w:rsidR="00302351" w:rsidRDefault="00302351" w:rsidP="00302351">
      <w:pPr>
        <w:autoSpaceDE w:val="0"/>
        <w:autoSpaceDN w:val="0"/>
        <w:adjustRightInd w:val="0"/>
        <w:spacing w:line="360" w:lineRule="auto"/>
        <w:jc w:val="left"/>
        <w:rPr>
          <w:rFonts w:hAnsi="宋体"/>
          <w:kern w:val="0"/>
          <w:sz w:val="24"/>
        </w:rPr>
      </w:pPr>
      <w:r>
        <w:rPr>
          <w:rFonts w:hAnsi="宋体" w:hint="eastAsia"/>
          <w:kern w:val="0"/>
          <w:sz w:val="24"/>
        </w:rPr>
        <w:t>原文</w:t>
      </w:r>
      <w:r w:rsidR="00D36031">
        <w:rPr>
          <w:rFonts w:hAnsi="宋体" w:hint="eastAsia"/>
          <w:kern w:val="0"/>
          <w:sz w:val="24"/>
        </w:rPr>
        <w:t>来源：</w:t>
      </w:r>
    </w:p>
    <w:p w:rsidR="00D36031" w:rsidRPr="00302351" w:rsidRDefault="00B50F3A" w:rsidP="00B50F3A">
      <w:pPr>
        <w:autoSpaceDE w:val="0"/>
        <w:autoSpaceDN w:val="0"/>
        <w:adjustRightInd w:val="0"/>
        <w:spacing w:line="360" w:lineRule="auto"/>
        <w:jc w:val="left"/>
        <w:rPr>
          <w:rFonts w:hAnsi="宋体"/>
          <w:kern w:val="0"/>
          <w:sz w:val="24"/>
        </w:rPr>
      </w:pPr>
      <w:proofErr w:type="spellStart"/>
      <w:r w:rsidRPr="00B50F3A">
        <w:rPr>
          <w:rFonts w:hAnsi="宋体"/>
          <w:kern w:val="0"/>
          <w:sz w:val="24"/>
        </w:rPr>
        <w:t>Guangwei</w:t>
      </w:r>
      <w:proofErr w:type="spellEnd"/>
      <w:r w:rsidRPr="00B50F3A">
        <w:rPr>
          <w:rFonts w:hAnsi="宋体"/>
          <w:kern w:val="0"/>
          <w:sz w:val="24"/>
        </w:rPr>
        <w:t xml:space="preserve"> Bai, </w:t>
      </w:r>
      <w:proofErr w:type="spellStart"/>
      <w:r w:rsidRPr="00B50F3A">
        <w:rPr>
          <w:rFonts w:hAnsi="宋体"/>
          <w:kern w:val="0"/>
          <w:sz w:val="24"/>
        </w:rPr>
        <w:t>Jinjing</w:t>
      </w:r>
      <w:proofErr w:type="spellEnd"/>
      <w:r w:rsidRPr="00B50F3A">
        <w:rPr>
          <w:rFonts w:hAnsi="宋体"/>
          <w:kern w:val="0"/>
          <w:sz w:val="24"/>
        </w:rPr>
        <w:t xml:space="preserve"> Tao, Hang Shen, A Link-Lifetime Based Dynamic Source Routing Protocol (LTDSR) for Multimedia Over </w:t>
      </w:r>
      <w:proofErr w:type="spellStart"/>
      <w:r w:rsidRPr="00B50F3A">
        <w:rPr>
          <w:rFonts w:hAnsi="宋体"/>
          <w:kern w:val="0"/>
          <w:sz w:val="24"/>
        </w:rPr>
        <w:t>Manets</w:t>
      </w:r>
      <w:proofErr w:type="spellEnd"/>
      <w:r w:rsidRPr="00B50F3A">
        <w:rPr>
          <w:rFonts w:hAnsi="宋体"/>
          <w:kern w:val="0"/>
          <w:sz w:val="24"/>
        </w:rPr>
        <w:t>[J], The Chinese Institute of Engineers, 2010, 33(5): 761-768</w:t>
      </w:r>
    </w:p>
    <w:sectPr w:rsidR="00D36031" w:rsidRPr="00302351" w:rsidSect="00302351">
      <w:footerReference w:type="even" r:id="rId17"/>
      <w:footerReference w:type="default" r:id="rId18"/>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6DE" w:rsidRDefault="00CB06DE">
      <w:r>
        <w:separator/>
      </w:r>
    </w:p>
  </w:endnote>
  <w:endnote w:type="continuationSeparator" w:id="0">
    <w:p w:rsidR="00CB06DE" w:rsidRDefault="00CB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351" w:rsidRDefault="00302351" w:rsidP="006D1AA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02351" w:rsidRDefault="0030235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351" w:rsidRDefault="00302351" w:rsidP="006D1AA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645B9">
      <w:rPr>
        <w:rStyle w:val="a7"/>
        <w:noProof/>
      </w:rPr>
      <w:t>14</w:t>
    </w:r>
    <w:r>
      <w:rPr>
        <w:rStyle w:val="a7"/>
      </w:rPr>
      <w:fldChar w:fldCharType="end"/>
    </w:r>
  </w:p>
  <w:p w:rsidR="00302351" w:rsidRDefault="0030235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6DE" w:rsidRDefault="00CB06DE">
      <w:r>
        <w:separator/>
      </w:r>
    </w:p>
  </w:footnote>
  <w:footnote w:type="continuationSeparator" w:id="0">
    <w:p w:rsidR="00CB06DE" w:rsidRDefault="00CB0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51917"/>
    <w:multiLevelType w:val="hybridMultilevel"/>
    <w:tmpl w:val="C0224AA4"/>
    <w:lvl w:ilvl="0" w:tplc="892E3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A9"/>
    <w:rsid w:val="00000E69"/>
    <w:rsid w:val="00001923"/>
    <w:rsid w:val="0002466E"/>
    <w:rsid w:val="00041323"/>
    <w:rsid w:val="000516AD"/>
    <w:rsid w:val="000536A9"/>
    <w:rsid w:val="00066F65"/>
    <w:rsid w:val="00086A6D"/>
    <w:rsid w:val="000870A4"/>
    <w:rsid w:val="000875C4"/>
    <w:rsid w:val="000A2469"/>
    <w:rsid w:val="000B0AE6"/>
    <w:rsid w:val="000B0FA2"/>
    <w:rsid w:val="000B2055"/>
    <w:rsid w:val="000B503C"/>
    <w:rsid w:val="000C6950"/>
    <w:rsid w:val="000D460E"/>
    <w:rsid w:val="000E0A5E"/>
    <w:rsid w:val="000F759E"/>
    <w:rsid w:val="00114FE9"/>
    <w:rsid w:val="0012239A"/>
    <w:rsid w:val="001224B4"/>
    <w:rsid w:val="0013057D"/>
    <w:rsid w:val="00131C9D"/>
    <w:rsid w:val="00134405"/>
    <w:rsid w:val="00147765"/>
    <w:rsid w:val="00150AFD"/>
    <w:rsid w:val="00157FB8"/>
    <w:rsid w:val="001746AC"/>
    <w:rsid w:val="001819B8"/>
    <w:rsid w:val="001A0232"/>
    <w:rsid w:val="001B54D7"/>
    <w:rsid w:val="001C5853"/>
    <w:rsid w:val="001D105F"/>
    <w:rsid w:val="001E06A4"/>
    <w:rsid w:val="001E0ACA"/>
    <w:rsid w:val="001E4755"/>
    <w:rsid w:val="00204D9D"/>
    <w:rsid w:val="00225F52"/>
    <w:rsid w:val="0023105E"/>
    <w:rsid w:val="00231F64"/>
    <w:rsid w:val="00236595"/>
    <w:rsid w:val="002421B0"/>
    <w:rsid w:val="00256D79"/>
    <w:rsid w:val="00257198"/>
    <w:rsid w:val="00265725"/>
    <w:rsid w:val="0027203B"/>
    <w:rsid w:val="0027443E"/>
    <w:rsid w:val="0028058B"/>
    <w:rsid w:val="0029749A"/>
    <w:rsid w:val="002D5A20"/>
    <w:rsid w:val="002E542E"/>
    <w:rsid w:val="002F74C3"/>
    <w:rsid w:val="00301006"/>
    <w:rsid w:val="00302351"/>
    <w:rsid w:val="00311A55"/>
    <w:rsid w:val="0031565F"/>
    <w:rsid w:val="00316BC3"/>
    <w:rsid w:val="003259BE"/>
    <w:rsid w:val="0032691B"/>
    <w:rsid w:val="00334045"/>
    <w:rsid w:val="00343E07"/>
    <w:rsid w:val="00345CB9"/>
    <w:rsid w:val="003471E5"/>
    <w:rsid w:val="00347EFD"/>
    <w:rsid w:val="003524A6"/>
    <w:rsid w:val="00363FB4"/>
    <w:rsid w:val="003650EA"/>
    <w:rsid w:val="00372097"/>
    <w:rsid w:val="00397ABF"/>
    <w:rsid w:val="003A0492"/>
    <w:rsid w:val="003A6550"/>
    <w:rsid w:val="003A7429"/>
    <w:rsid w:val="003A7BE9"/>
    <w:rsid w:val="003B45B7"/>
    <w:rsid w:val="003E662F"/>
    <w:rsid w:val="004052B5"/>
    <w:rsid w:val="0043336C"/>
    <w:rsid w:val="004461BD"/>
    <w:rsid w:val="00450852"/>
    <w:rsid w:val="004516ED"/>
    <w:rsid w:val="00476296"/>
    <w:rsid w:val="0048684B"/>
    <w:rsid w:val="00496252"/>
    <w:rsid w:val="004A0AF9"/>
    <w:rsid w:val="004B798B"/>
    <w:rsid w:val="004C53CC"/>
    <w:rsid w:val="004E71A7"/>
    <w:rsid w:val="004F3752"/>
    <w:rsid w:val="005049A0"/>
    <w:rsid w:val="00511613"/>
    <w:rsid w:val="00512293"/>
    <w:rsid w:val="00512529"/>
    <w:rsid w:val="00515C04"/>
    <w:rsid w:val="00530A71"/>
    <w:rsid w:val="00530AEA"/>
    <w:rsid w:val="00535150"/>
    <w:rsid w:val="00542742"/>
    <w:rsid w:val="00562148"/>
    <w:rsid w:val="00597DD2"/>
    <w:rsid w:val="005B3894"/>
    <w:rsid w:val="005D1000"/>
    <w:rsid w:val="005D5024"/>
    <w:rsid w:val="006051FC"/>
    <w:rsid w:val="00606C1E"/>
    <w:rsid w:val="00616707"/>
    <w:rsid w:val="00617EC8"/>
    <w:rsid w:val="00623697"/>
    <w:rsid w:val="00627566"/>
    <w:rsid w:val="006318FD"/>
    <w:rsid w:val="006325CE"/>
    <w:rsid w:val="0063365E"/>
    <w:rsid w:val="00633718"/>
    <w:rsid w:val="00637F7F"/>
    <w:rsid w:val="0064221A"/>
    <w:rsid w:val="00642561"/>
    <w:rsid w:val="00645FC8"/>
    <w:rsid w:val="006504B9"/>
    <w:rsid w:val="0065054F"/>
    <w:rsid w:val="00660D6C"/>
    <w:rsid w:val="006744BC"/>
    <w:rsid w:val="00681957"/>
    <w:rsid w:val="00692D78"/>
    <w:rsid w:val="006938B3"/>
    <w:rsid w:val="006A3D6E"/>
    <w:rsid w:val="006B06A8"/>
    <w:rsid w:val="006B0E10"/>
    <w:rsid w:val="006B34BB"/>
    <w:rsid w:val="006D1AA6"/>
    <w:rsid w:val="006D6670"/>
    <w:rsid w:val="006E1C29"/>
    <w:rsid w:val="007049FA"/>
    <w:rsid w:val="00710204"/>
    <w:rsid w:val="00723E88"/>
    <w:rsid w:val="00726BF7"/>
    <w:rsid w:val="007324C2"/>
    <w:rsid w:val="007444F5"/>
    <w:rsid w:val="007567D8"/>
    <w:rsid w:val="00765B40"/>
    <w:rsid w:val="00790931"/>
    <w:rsid w:val="007B0BF0"/>
    <w:rsid w:val="007C0123"/>
    <w:rsid w:val="007C68ED"/>
    <w:rsid w:val="007D3C8C"/>
    <w:rsid w:val="007D4FCE"/>
    <w:rsid w:val="007E1D1D"/>
    <w:rsid w:val="007F3275"/>
    <w:rsid w:val="007F6433"/>
    <w:rsid w:val="008017CF"/>
    <w:rsid w:val="00801B26"/>
    <w:rsid w:val="008045EA"/>
    <w:rsid w:val="00811E43"/>
    <w:rsid w:val="00822877"/>
    <w:rsid w:val="00824818"/>
    <w:rsid w:val="00850DF8"/>
    <w:rsid w:val="008547BA"/>
    <w:rsid w:val="00866812"/>
    <w:rsid w:val="00891098"/>
    <w:rsid w:val="00893FD8"/>
    <w:rsid w:val="008A125F"/>
    <w:rsid w:val="008A322D"/>
    <w:rsid w:val="008A3DBD"/>
    <w:rsid w:val="008A5EE2"/>
    <w:rsid w:val="008C0B7E"/>
    <w:rsid w:val="008D5246"/>
    <w:rsid w:val="008E68D3"/>
    <w:rsid w:val="008F29AC"/>
    <w:rsid w:val="00904306"/>
    <w:rsid w:val="0091083B"/>
    <w:rsid w:val="00913941"/>
    <w:rsid w:val="00916131"/>
    <w:rsid w:val="00923BC0"/>
    <w:rsid w:val="009301F5"/>
    <w:rsid w:val="0093625B"/>
    <w:rsid w:val="00947704"/>
    <w:rsid w:val="0095457B"/>
    <w:rsid w:val="009550DD"/>
    <w:rsid w:val="0096127A"/>
    <w:rsid w:val="009645B9"/>
    <w:rsid w:val="009B0ED2"/>
    <w:rsid w:val="009B36E0"/>
    <w:rsid w:val="009D108B"/>
    <w:rsid w:val="009D1106"/>
    <w:rsid w:val="009F4BEF"/>
    <w:rsid w:val="009F76FE"/>
    <w:rsid w:val="00A01941"/>
    <w:rsid w:val="00A04A3A"/>
    <w:rsid w:val="00A1720A"/>
    <w:rsid w:val="00A3233C"/>
    <w:rsid w:val="00A3633E"/>
    <w:rsid w:val="00A657CB"/>
    <w:rsid w:val="00A76318"/>
    <w:rsid w:val="00A877A9"/>
    <w:rsid w:val="00A87E3B"/>
    <w:rsid w:val="00AB2122"/>
    <w:rsid w:val="00AB382A"/>
    <w:rsid w:val="00AB532A"/>
    <w:rsid w:val="00AD1753"/>
    <w:rsid w:val="00AD603D"/>
    <w:rsid w:val="00AE2A9F"/>
    <w:rsid w:val="00AF63B9"/>
    <w:rsid w:val="00B06488"/>
    <w:rsid w:val="00B1114B"/>
    <w:rsid w:val="00B31D54"/>
    <w:rsid w:val="00B37D59"/>
    <w:rsid w:val="00B41F80"/>
    <w:rsid w:val="00B450D0"/>
    <w:rsid w:val="00B45697"/>
    <w:rsid w:val="00B457C6"/>
    <w:rsid w:val="00B50F3A"/>
    <w:rsid w:val="00B5762B"/>
    <w:rsid w:val="00B61E4D"/>
    <w:rsid w:val="00B62A2F"/>
    <w:rsid w:val="00B65A96"/>
    <w:rsid w:val="00B739ED"/>
    <w:rsid w:val="00B8241A"/>
    <w:rsid w:val="00B82486"/>
    <w:rsid w:val="00B93091"/>
    <w:rsid w:val="00BA3C80"/>
    <w:rsid w:val="00BB0B00"/>
    <w:rsid w:val="00BB1681"/>
    <w:rsid w:val="00BB6D7D"/>
    <w:rsid w:val="00BC25E1"/>
    <w:rsid w:val="00BC5DAA"/>
    <w:rsid w:val="00BD1C86"/>
    <w:rsid w:val="00BD4D19"/>
    <w:rsid w:val="00BD593D"/>
    <w:rsid w:val="00BD6DD6"/>
    <w:rsid w:val="00BF63A5"/>
    <w:rsid w:val="00C155C1"/>
    <w:rsid w:val="00C16363"/>
    <w:rsid w:val="00C25B44"/>
    <w:rsid w:val="00C31238"/>
    <w:rsid w:val="00C44C04"/>
    <w:rsid w:val="00C61A75"/>
    <w:rsid w:val="00C76D38"/>
    <w:rsid w:val="00C80E48"/>
    <w:rsid w:val="00C84F50"/>
    <w:rsid w:val="00CA2B15"/>
    <w:rsid w:val="00CA4386"/>
    <w:rsid w:val="00CA7281"/>
    <w:rsid w:val="00CB06DE"/>
    <w:rsid w:val="00CB1BBA"/>
    <w:rsid w:val="00CC0BA5"/>
    <w:rsid w:val="00CC0BFE"/>
    <w:rsid w:val="00CD4DD2"/>
    <w:rsid w:val="00CD5D49"/>
    <w:rsid w:val="00CF25E6"/>
    <w:rsid w:val="00D00330"/>
    <w:rsid w:val="00D056E8"/>
    <w:rsid w:val="00D06EFC"/>
    <w:rsid w:val="00D1399E"/>
    <w:rsid w:val="00D14445"/>
    <w:rsid w:val="00D157B7"/>
    <w:rsid w:val="00D20432"/>
    <w:rsid w:val="00D226D0"/>
    <w:rsid w:val="00D25742"/>
    <w:rsid w:val="00D36031"/>
    <w:rsid w:val="00D82AEA"/>
    <w:rsid w:val="00D97718"/>
    <w:rsid w:val="00DB029A"/>
    <w:rsid w:val="00DB5DC4"/>
    <w:rsid w:val="00DC468B"/>
    <w:rsid w:val="00DC5F93"/>
    <w:rsid w:val="00DD1C3D"/>
    <w:rsid w:val="00DD2987"/>
    <w:rsid w:val="00DD3A6F"/>
    <w:rsid w:val="00DF24A0"/>
    <w:rsid w:val="00DF7D87"/>
    <w:rsid w:val="00E005EF"/>
    <w:rsid w:val="00E01966"/>
    <w:rsid w:val="00E17135"/>
    <w:rsid w:val="00E20E63"/>
    <w:rsid w:val="00E24025"/>
    <w:rsid w:val="00E3457A"/>
    <w:rsid w:val="00E359AD"/>
    <w:rsid w:val="00E63088"/>
    <w:rsid w:val="00E745F9"/>
    <w:rsid w:val="00E869DE"/>
    <w:rsid w:val="00EA024F"/>
    <w:rsid w:val="00EB5FB9"/>
    <w:rsid w:val="00ED4BB7"/>
    <w:rsid w:val="00ED5DBC"/>
    <w:rsid w:val="00EE5229"/>
    <w:rsid w:val="00EF4C95"/>
    <w:rsid w:val="00EF6F05"/>
    <w:rsid w:val="00F0793B"/>
    <w:rsid w:val="00F07AAF"/>
    <w:rsid w:val="00F33E2C"/>
    <w:rsid w:val="00F507A7"/>
    <w:rsid w:val="00F51F8E"/>
    <w:rsid w:val="00F63B92"/>
    <w:rsid w:val="00F71173"/>
    <w:rsid w:val="00F725CC"/>
    <w:rsid w:val="00F8085E"/>
    <w:rsid w:val="00F84F5D"/>
    <w:rsid w:val="00F953D4"/>
    <w:rsid w:val="00F96C1D"/>
    <w:rsid w:val="00FA4DBA"/>
    <w:rsid w:val="00FA59D6"/>
    <w:rsid w:val="00FB48F4"/>
    <w:rsid w:val="00FD2A34"/>
    <w:rsid w:val="00FD6FDA"/>
    <w:rsid w:val="00FE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FC9C02-1554-458D-B13E-215EE245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B1681"/>
    <w:pPr>
      <w:keepNext/>
      <w:ind w:firstLineChars="100" w:firstLine="241"/>
      <w:outlineLvl w:val="0"/>
    </w:pPr>
    <w:rPr>
      <w:rFonts w:ascii="宋体" w:hAnsi="宋体"/>
      <w:b/>
      <w:bCs/>
      <w:kern w:val="3"/>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61A75"/>
    <w:pPr>
      <w:shd w:val="clear" w:color="auto" w:fill="000080"/>
    </w:pPr>
  </w:style>
  <w:style w:type="paragraph" w:styleId="a4">
    <w:name w:val="header"/>
    <w:basedOn w:val="a"/>
    <w:rsid w:val="00225F52"/>
    <w:pPr>
      <w:pBdr>
        <w:bottom w:val="single" w:sz="6" w:space="1" w:color="auto"/>
      </w:pBdr>
      <w:tabs>
        <w:tab w:val="center" w:pos="4153"/>
        <w:tab w:val="right" w:pos="8306"/>
      </w:tabs>
      <w:snapToGrid w:val="0"/>
      <w:jc w:val="center"/>
    </w:pPr>
    <w:rPr>
      <w:sz w:val="18"/>
      <w:szCs w:val="18"/>
    </w:rPr>
  </w:style>
  <w:style w:type="paragraph" w:styleId="a5">
    <w:name w:val="footer"/>
    <w:basedOn w:val="a"/>
    <w:rsid w:val="00225F52"/>
    <w:pPr>
      <w:tabs>
        <w:tab w:val="center" w:pos="4153"/>
        <w:tab w:val="right" w:pos="8306"/>
      </w:tabs>
      <w:snapToGrid w:val="0"/>
      <w:jc w:val="left"/>
    </w:pPr>
    <w:rPr>
      <w:sz w:val="18"/>
      <w:szCs w:val="18"/>
    </w:rPr>
  </w:style>
  <w:style w:type="paragraph" w:styleId="a6">
    <w:name w:val="Body Text"/>
    <w:basedOn w:val="a"/>
    <w:rsid w:val="00231F64"/>
    <w:pPr>
      <w:jc w:val="center"/>
    </w:pPr>
    <w:rPr>
      <w:rFonts w:eastAsia="方正大标宋简体"/>
      <w:sz w:val="76"/>
    </w:rPr>
  </w:style>
  <w:style w:type="character" w:styleId="a7">
    <w:name w:val="page number"/>
    <w:basedOn w:val="a0"/>
    <w:rsid w:val="00302351"/>
  </w:style>
  <w:style w:type="character" w:styleId="a8">
    <w:name w:val="Placeholder Text"/>
    <w:basedOn w:val="a0"/>
    <w:uiPriority w:val="99"/>
    <w:semiHidden/>
    <w:rsid w:val="008F29AC"/>
    <w:rPr>
      <w:color w:val="808080"/>
    </w:rPr>
  </w:style>
  <w:style w:type="paragraph" w:styleId="a9">
    <w:name w:val="List Paragraph"/>
    <w:basedOn w:val="a"/>
    <w:uiPriority w:val="34"/>
    <w:qFormat/>
    <w:rsid w:val="008017CF"/>
    <w:pPr>
      <w:ind w:firstLineChars="200" w:firstLine="420"/>
    </w:pPr>
  </w:style>
  <w:style w:type="character" w:styleId="aa">
    <w:name w:val="Hyperlink"/>
    <w:basedOn w:val="a0"/>
    <w:rsid w:val="00913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794">
      <w:bodyDiv w:val="1"/>
      <w:marLeft w:val="0"/>
      <w:marRight w:val="0"/>
      <w:marTop w:val="0"/>
      <w:marBottom w:val="0"/>
      <w:divBdr>
        <w:top w:val="none" w:sz="0" w:space="0" w:color="auto"/>
        <w:left w:val="none" w:sz="0" w:space="0" w:color="auto"/>
        <w:bottom w:val="none" w:sz="0" w:space="0" w:color="auto"/>
        <w:right w:val="none" w:sz="0" w:space="0" w:color="auto"/>
      </w:divBdr>
      <w:divsChild>
        <w:div w:id="506986653">
          <w:marLeft w:val="0"/>
          <w:marRight w:val="0"/>
          <w:marTop w:val="0"/>
          <w:marBottom w:val="0"/>
          <w:divBdr>
            <w:top w:val="none" w:sz="0" w:space="0" w:color="auto"/>
            <w:left w:val="none" w:sz="0" w:space="0" w:color="auto"/>
            <w:bottom w:val="none" w:sz="0" w:space="0" w:color="auto"/>
            <w:right w:val="none" w:sz="0" w:space="0" w:color="auto"/>
          </w:divBdr>
        </w:div>
      </w:divsChild>
    </w:div>
    <w:div w:id="23214998">
      <w:bodyDiv w:val="1"/>
      <w:marLeft w:val="0"/>
      <w:marRight w:val="0"/>
      <w:marTop w:val="0"/>
      <w:marBottom w:val="0"/>
      <w:divBdr>
        <w:top w:val="none" w:sz="0" w:space="0" w:color="auto"/>
        <w:left w:val="none" w:sz="0" w:space="0" w:color="auto"/>
        <w:bottom w:val="none" w:sz="0" w:space="0" w:color="auto"/>
        <w:right w:val="none" w:sz="0" w:space="0" w:color="auto"/>
      </w:divBdr>
      <w:divsChild>
        <w:div w:id="978806201">
          <w:marLeft w:val="0"/>
          <w:marRight w:val="0"/>
          <w:marTop w:val="0"/>
          <w:marBottom w:val="0"/>
          <w:divBdr>
            <w:top w:val="none" w:sz="0" w:space="0" w:color="auto"/>
            <w:left w:val="none" w:sz="0" w:space="0" w:color="auto"/>
            <w:bottom w:val="none" w:sz="0" w:space="0" w:color="auto"/>
            <w:right w:val="none" w:sz="0" w:space="0" w:color="auto"/>
          </w:divBdr>
        </w:div>
      </w:divsChild>
    </w:div>
    <w:div w:id="108479134">
      <w:bodyDiv w:val="1"/>
      <w:marLeft w:val="0"/>
      <w:marRight w:val="0"/>
      <w:marTop w:val="0"/>
      <w:marBottom w:val="0"/>
      <w:divBdr>
        <w:top w:val="none" w:sz="0" w:space="0" w:color="auto"/>
        <w:left w:val="none" w:sz="0" w:space="0" w:color="auto"/>
        <w:bottom w:val="none" w:sz="0" w:space="0" w:color="auto"/>
        <w:right w:val="none" w:sz="0" w:space="0" w:color="auto"/>
      </w:divBdr>
      <w:divsChild>
        <w:div w:id="1463697022">
          <w:marLeft w:val="0"/>
          <w:marRight w:val="0"/>
          <w:marTop w:val="0"/>
          <w:marBottom w:val="0"/>
          <w:divBdr>
            <w:top w:val="none" w:sz="0" w:space="0" w:color="auto"/>
            <w:left w:val="none" w:sz="0" w:space="0" w:color="auto"/>
            <w:bottom w:val="none" w:sz="0" w:space="0" w:color="auto"/>
            <w:right w:val="none" w:sz="0" w:space="0" w:color="auto"/>
          </w:divBdr>
        </w:div>
      </w:divsChild>
    </w:div>
    <w:div w:id="169754930">
      <w:bodyDiv w:val="1"/>
      <w:marLeft w:val="0"/>
      <w:marRight w:val="0"/>
      <w:marTop w:val="0"/>
      <w:marBottom w:val="0"/>
      <w:divBdr>
        <w:top w:val="none" w:sz="0" w:space="0" w:color="auto"/>
        <w:left w:val="none" w:sz="0" w:space="0" w:color="auto"/>
        <w:bottom w:val="none" w:sz="0" w:space="0" w:color="auto"/>
        <w:right w:val="none" w:sz="0" w:space="0" w:color="auto"/>
      </w:divBdr>
      <w:divsChild>
        <w:div w:id="1707756316">
          <w:marLeft w:val="0"/>
          <w:marRight w:val="0"/>
          <w:marTop w:val="0"/>
          <w:marBottom w:val="0"/>
          <w:divBdr>
            <w:top w:val="none" w:sz="0" w:space="0" w:color="auto"/>
            <w:left w:val="none" w:sz="0" w:space="0" w:color="auto"/>
            <w:bottom w:val="none" w:sz="0" w:space="0" w:color="auto"/>
            <w:right w:val="none" w:sz="0" w:space="0" w:color="auto"/>
          </w:divBdr>
        </w:div>
      </w:divsChild>
    </w:div>
    <w:div w:id="186260213">
      <w:bodyDiv w:val="1"/>
      <w:marLeft w:val="0"/>
      <w:marRight w:val="0"/>
      <w:marTop w:val="0"/>
      <w:marBottom w:val="0"/>
      <w:divBdr>
        <w:top w:val="none" w:sz="0" w:space="0" w:color="auto"/>
        <w:left w:val="none" w:sz="0" w:space="0" w:color="auto"/>
        <w:bottom w:val="none" w:sz="0" w:space="0" w:color="auto"/>
        <w:right w:val="none" w:sz="0" w:space="0" w:color="auto"/>
      </w:divBdr>
      <w:divsChild>
        <w:div w:id="1155219367">
          <w:marLeft w:val="0"/>
          <w:marRight w:val="0"/>
          <w:marTop w:val="0"/>
          <w:marBottom w:val="0"/>
          <w:divBdr>
            <w:top w:val="none" w:sz="0" w:space="0" w:color="auto"/>
            <w:left w:val="none" w:sz="0" w:space="0" w:color="auto"/>
            <w:bottom w:val="none" w:sz="0" w:space="0" w:color="auto"/>
            <w:right w:val="none" w:sz="0" w:space="0" w:color="auto"/>
          </w:divBdr>
        </w:div>
      </w:divsChild>
    </w:div>
    <w:div w:id="256792991">
      <w:bodyDiv w:val="1"/>
      <w:marLeft w:val="0"/>
      <w:marRight w:val="0"/>
      <w:marTop w:val="0"/>
      <w:marBottom w:val="0"/>
      <w:divBdr>
        <w:top w:val="none" w:sz="0" w:space="0" w:color="auto"/>
        <w:left w:val="none" w:sz="0" w:space="0" w:color="auto"/>
        <w:bottom w:val="none" w:sz="0" w:space="0" w:color="auto"/>
        <w:right w:val="none" w:sz="0" w:space="0" w:color="auto"/>
      </w:divBdr>
      <w:divsChild>
        <w:div w:id="765268600">
          <w:marLeft w:val="0"/>
          <w:marRight w:val="0"/>
          <w:marTop w:val="0"/>
          <w:marBottom w:val="0"/>
          <w:divBdr>
            <w:top w:val="none" w:sz="0" w:space="0" w:color="auto"/>
            <w:left w:val="none" w:sz="0" w:space="0" w:color="auto"/>
            <w:bottom w:val="none" w:sz="0" w:space="0" w:color="auto"/>
            <w:right w:val="none" w:sz="0" w:space="0" w:color="auto"/>
          </w:divBdr>
        </w:div>
      </w:divsChild>
    </w:div>
    <w:div w:id="507913183">
      <w:bodyDiv w:val="1"/>
      <w:marLeft w:val="0"/>
      <w:marRight w:val="0"/>
      <w:marTop w:val="0"/>
      <w:marBottom w:val="0"/>
      <w:divBdr>
        <w:top w:val="none" w:sz="0" w:space="0" w:color="auto"/>
        <w:left w:val="none" w:sz="0" w:space="0" w:color="auto"/>
        <w:bottom w:val="none" w:sz="0" w:space="0" w:color="auto"/>
        <w:right w:val="none" w:sz="0" w:space="0" w:color="auto"/>
      </w:divBdr>
      <w:divsChild>
        <w:div w:id="1424568241">
          <w:marLeft w:val="0"/>
          <w:marRight w:val="0"/>
          <w:marTop w:val="0"/>
          <w:marBottom w:val="0"/>
          <w:divBdr>
            <w:top w:val="none" w:sz="0" w:space="0" w:color="auto"/>
            <w:left w:val="none" w:sz="0" w:space="0" w:color="auto"/>
            <w:bottom w:val="none" w:sz="0" w:space="0" w:color="auto"/>
            <w:right w:val="none" w:sz="0" w:space="0" w:color="auto"/>
          </w:divBdr>
        </w:div>
      </w:divsChild>
    </w:div>
    <w:div w:id="730008893">
      <w:bodyDiv w:val="1"/>
      <w:marLeft w:val="0"/>
      <w:marRight w:val="0"/>
      <w:marTop w:val="0"/>
      <w:marBottom w:val="0"/>
      <w:divBdr>
        <w:top w:val="none" w:sz="0" w:space="0" w:color="auto"/>
        <w:left w:val="none" w:sz="0" w:space="0" w:color="auto"/>
        <w:bottom w:val="none" w:sz="0" w:space="0" w:color="auto"/>
        <w:right w:val="none" w:sz="0" w:space="0" w:color="auto"/>
      </w:divBdr>
      <w:divsChild>
        <w:div w:id="923878432">
          <w:marLeft w:val="0"/>
          <w:marRight w:val="0"/>
          <w:marTop w:val="0"/>
          <w:marBottom w:val="0"/>
          <w:divBdr>
            <w:top w:val="none" w:sz="0" w:space="0" w:color="auto"/>
            <w:left w:val="none" w:sz="0" w:space="0" w:color="auto"/>
            <w:bottom w:val="none" w:sz="0" w:space="0" w:color="auto"/>
            <w:right w:val="none" w:sz="0" w:space="0" w:color="auto"/>
          </w:divBdr>
        </w:div>
      </w:divsChild>
    </w:div>
    <w:div w:id="887229335">
      <w:bodyDiv w:val="1"/>
      <w:marLeft w:val="0"/>
      <w:marRight w:val="0"/>
      <w:marTop w:val="0"/>
      <w:marBottom w:val="0"/>
      <w:divBdr>
        <w:top w:val="none" w:sz="0" w:space="0" w:color="auto"/>
        <w:left w:val="none" w:sz="0" w:space="0" w:color="auto"/>
        <w:bottom w:val="none" w:sz="0" w:space="0" w:color="auto"/>
        <w:right w:val="none" w:sz="0" w:space="0" w:color="auto"/>
      </w:divBdr>
      <w:divsChild>
        <w:div w:id="647707630">
          <w:marLeft w:val="0"/>
          <w:marRight w:val="0"/>
          <w:marTop w:val="0"/>
          <w:marBottom w:val="0"/>
          <w:divBdr>
            <w:top w:val="none" w:sz="0" w:space="0" w:color="auto"/>
            <w:left w:val="none" w:sz="0" w:space="0" w:color="auto"/>
            <w:bottom w:val="none" w:sz="0" w:space="0" w:color="auto"/>
            <w:right w:val="none" w:sz="0" w:space="0" w:color="auto"/>
          </w:divBdr>
        </w:div>
      </w:divsChild>
    </w:div>
    <w:div w:id="1182010668">
      <w:bodyDiv w:val="1"/>
      <w:marLeft w:val="0"/>
      <w:marRight w:val="0"/>
      <w:marTop w:val="0"/>
      <w:marBottom w:val="0"/>
      <w:divBdr>
        <w:top w:val="none" w:sz="0" w:space="0" w:color="auto"/>
        <w:left w:val="none" w:sz="0" w:space="0" w:color="auto"/>
        <w:bottom w:val="none" w:sz="0" w:space="0" w:color="auto"/>
        <w:right w:val="none" w:sz="0" w:space="0" w:color="auto"/>
      </w:divBdr>
      <w:divsChild>
        <w:div w:id="1681002452">
          <w:marLeft w:val="0"/>
          <w:marRight w:val="0"/>
          <w:marTop w:val="0"/>
          <w:marBottom w:val="0"/>
          <w:divBdr>
            <w:top w:val="none" w:sz="0" w:space="0" w:color="auto"/>
            <w:left w:val="none" w:sz="0" w:space="0" w:color="auto"/>
            <w:bottom w:val="none" w:sz="0" w:space="0" w:color="auto"/>
            <w:right w:val="none" w:sz="0" w:space="0" w:color="auto"/>
          </w:divBdr>
        </w:div>
      </w:divsChild>
    </w:div>
    <w:div w:id="1244531723">
      <w:bodyDiv w:val="1"/>
      <w:marLeft w:val="0"/>
      <w:marRight w:val="0"/>
      <w:marTop w:val="0"/>
      <w:marBottom w:val="0"/>
      <w:divBdr>
        <w:top w:val="none" w:sz="0" w:space="0" w:color="auto"/>
        <w:left w:val="none" w:sz="0" w:space="0" w:color="auto"/>
        <w:bottom w:val="none" w:sz="0" w:space="0" w:color="auto"/>
        <w:right w:val="none" w:sz="0" w:space="0" w:color="auto"/>
      </w:divBdr>
      <w:divsChild>
        <w:div w:id="1065301384">
          <w:marLeft w:val="0"/>
          <w:marRight w:val="0"/>
          <w:marTop w:val="0"/>
          <w:marBottom w:val="0"/>
          <w:divBdr>
            <w:top w:val="none" w:sz="0" w:space="0" w:color="auto"/>
            <w:left w:val="none" w:sz="0" w:space="0" w:color="auto"/>
            <w:bottom w:val="none" w:sz="0" w:space="0" w:color="auto"/>
            <w:right w:val="none" w:sz="0" w:space="0" w:color="auto"/>
          </w:divBdr>
        </w:div>
      </w:divsChild>
    </w:div>
    <w:div w:id="1397238409">
      <w:bodyDiv w:val="1"/>
      <w:marLeft w:val="0"/>
      <w:marRight w:val="0"/>
      <w:marTop w:val="0"/>
      <w:marBottom w:val="0"/>
      <w:divBdr>
        <w:top w:val="none" w:sz="0" w:space="0" w:color="auto"/>
        <w:left w:val="none" w:sz="0" w:space="0" w:color="auto"/>
        <w:bottom w:val="none" w:sz="0" w:space="0" w:color="auto"/>
        <w:right w:val="none" w:sz="0" w:space="0" w:color="auto"/>
      </w:divBdr>
      <w:divsChild>
        <w:div w:id="1436289607">
          <w:marLeft w:val="0"/>
          <w:marRight w:val="0"/>
          <w:marTop w:val="0"/>
          <w:marBottom w:val="0"/>
          <w:divBdr>
            <w:top w:val="none" w:sz="0" w:space="0" w:color="auto"/>
            <w:left w:val="none" w:sz="0" w:space="0" w:color="auto"/>
            <w:bottom w:val="none" w:sz="0" w:space="0" w:color="auto"/>
            <w:right w:val="none" w:sz="0" w:space="0" w:color="auto"/>
          </w:divBdr>
        </w:div>
      </w:divsChild>
    </w:div>
    <w:div w:id="1831561410">
      <w:bodyDiv w:val="1"/>
      <w:marLeft w:val="0"/>
      <w:marRight w:val="0"/>
      <w:marTop w:val="0"/>
      <w:marBottom w:val="0"/>
      <w:divBdr>
        <w:top w:val="none" w:sz="0" w:space="0" w:color="auto"/>
        <w:left w:val="none" w:sz="0" w:space="0" w:color="auto"/>
        <w:bottom w:val="none" w:sz="0" w:space="0" w:color="auto"/>
        <w:right w:val="none" w:sz="0" w:space="0" w:color="auto"/>
      </w:divBdr>
      <w:divsChild>
        <w:div w:id="11883779">
          <w:marLeft w:val="0"/>
          <w:marRight w:val="0"/>
          <w:marTop w:val="0"/>
          <w:marBottom w:val="0"/>
          <w:divBdr>
            <w:top w:val="none" w:sz="0" w:space="0" w:color="auto"/>
            <w:left w:val="none" w:sz="0" w:space="0" w:color="auto"/>
            <w:bottom w:val="none" w:sz="0" w:space="0" w:color="auto"/>
            <w:right w:val="none" w:sz="0" w:space="0" w:color="auto"/>
          </w:divBdr>
        </w:div>
      </w:divsChild>
    </w:div>
    <w:div w:id="1839736894">
      <w:bodyDiv w:val="1"/>
      <w:marLeft w:val="0"/>
      <w:marRight w:val="0"/>
      <w:marTop w:val="0"/>
      <w:marBottom w:val="0"/>
      <w:divBdr>
        <w:top w:val="none" w:sz="0" w:space="0" w:color="auto"/>
        <w:left w:val="none" w:sz="0" w:space="0" w:color="auto"/>
        <w:bottom w:val="none" w:sz="0" w:space="0" w:color="auto"/>
        <w:right w:val="none" w:sz="0" w:space="0" w:color="auto"/>
      </w:divBdr>
      <w:divsChild>
        <w:div w:id="570654688">
          <w:marLeft w:val="0"/>
          <w:marRight w:val="0"/>
          <w:marTop w:val="0"/>
          <w:marBottom w:val="0"/>
          <w:divBdr>
            <w:top w:val="none" w:sz="0" w:space="0" w:color="auto"/>
            <w:left w:val="none" w:sz="0" w:space="0" w:color="auto"/>
            <w:bottom w:val="none" w:sz="0" w:space="0" w:color="auto"/>
            <w:right w:val="none" w:sz="0" w:space="0" w:color="auto"/>
          </w:divBdr>
        </w:div>
      </w:divsChild>
    </w:div>
    <w:div w:id="1859270872">
      <w:bodyDiv w:val="1"/>
      <w:marLeft w:val="0"/>
      <w:marRight w:val="0"/>
      <w:marTop w:val="0"/>
      <w:marBottom w:val="0"/>
      <w:divBdr>
        <w:top w:val="none" w:sz="0" w:space="0" w:color="auto"/>
        <w:left w:val="none" w:sz="0" w:space="0" w:color="auto"/>
        <w:bottom w:val="none" w:sz="0" w:space="0" w:color="auto"/>
        <w:right w:val="none" w:sz="0" w:space="0" w:color="auto"/>
      </w:divBdr>
      <w:divsChild>
        <w:div w:id="826703240">
          <w:marLeft w:val="0"/>
          <w:marRight w:val="0"/>
          <w:marTop w:val="0"/>
          <w:marBottom w:val="0"/>
          <w:divBdr>
            <w:top w:val="none" w:sz="0" w:space="0" w:color="auto"/>
            <w:left w:val="none" w:sz="0" w:space="0" w:color="auto"/>
            <w:bottom w:val="none" w:sz="0" w:space="0" w:color="auto"/>
            <w:right w:val="none" w:sz="0" w:space="0" w:color="auto"/>
          </w:divBdr>
        </w:div>
      </w:divsChild>
    </w:div>
    <w:div w:id="1901361374">
      <w:bodyDiv w:val="1"/>
      <w:marLeft w:val="0"/>
      <w:marRight w:val="0"/>
      <w:marTop w:val="0"/>
      <w:marBottom w:val="0"/>
      <w:divBdr>
        <w:top w:val="none" w:sz="0" w:space="0" w:color="auto"/>
        <w:left w:val="none" w:sz="0" w:space="0" w:color="auto"/>
        <w:bottom w:val="none" w:sz="0" w:space="0" w:color="auto"/>
        <w:right w:val="none" w:sz="0" w:space="0" w:color="auto"/>
      </w:divBdr>
      <w:divsChild>
        <w:div w:id="818040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1655</Words>
  <Characters>9439</Characters>
  <Application>Microsoft Office Word</Application>
  <DocSecurity>0</DocSecurity>
  <Lines>78</Lines>
  <Paragraphs>22</Paragraphs>
  <ScaleCrop>false</ScaleCrop>
  <Company>TJJ</Company>
  <LinksUpToDate>false</LinksUpToDate>
  <CharactersWithSpaces>11072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跨层设计AdHoc网络实时视频流 </dc:title>
  <dc:subject/>
  <dc:creator>taojinjing</dc:creator>
  <cp:keywords/>
  <dc:description/>
  <cp:lastModifiedBy>eanjc eanjc</cp:lastModifiedBy>
  <cp:revision>3</cp:revision>
  <cp:lastPrinted>2018-04-22T19:12:00Z</cp:lastPrinted>
  <dcterms:created xsi:type="dcterms:W3CDTF">2018-04-22T09:14:00Z</dcterms:created>
  <dcterms:modified xsi:type="dcterms:W3CDTF">2018-04-22T19:16:00Z</dcterms:modified>
</cp:coreProperties>
</file>