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(مفهوم الرابطة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تعرّف الرابطة الأيونية بأنها قوة التجاذب الكهروستاتيكي التي تربط الأيونات مختلفة الشحنة في المركب الأيوني.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تفسّر تكوّن الأيونات الموجبة من ذرات الفلزات والأيونات السالبة من ذرات اللافلزات.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تحدد نوع الأيون الذي تكوّنه ذرة العنصر (كاتيون أو أنيون) بالاعتماد على إلكترونات التكافؤ.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تستنتج أن الرابطة الأيونية تنشأ غالبًا من تفاعل ذرة فلز مع ذرة لافلز.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تحدد من بطاقات الهوية الأيونية العناصر التي تميل إلى فقد الإلكترونات وتلك التي تميل إلى اكتسابها.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تكتب صيغة الأيون الناتج لعدد من العناصر.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دور الرابطة الأيونية في تكوين مواد مهمة في حياتنا مثل ملح الطعام.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تشارك زميلاتها بروح الفريق في الأنشطة.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تبدي حماسًا للتفكير في تفسير الظواهر الكيميائية.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صراع الأضداد: كيف يتّحد الفلز مع اللافلز؟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(قصة التضاد وإثارة التساؤل)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 والهدف الوجداني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أبدأ بسؤال محفز: كيف يمكن لفلز الصوديوم (شديد النشاط ينفجر بالماء) وغاز الكلور (شديد السمية) أن يتحدا لينتجا ملح الطعام الذي نحتاجه يوميًا؟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أطرح: ما القوة «الخفية» التي جعلت هذه العناصر تتغير وتتحد بهذا الشكل؟ وأسجل التوقعات على السبورة دون تصحيح.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مغناطيس الأيونات: قرّب ثم لاحظ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باللعب والاستقصاء)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 والهدف الوجداني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تفتح كل مجموعة صفحة «انتقال إلكترون من الصوديوم إلى الكلور»، وتتابع الانتقال خطوة بخطوة، ثم تنتقل إلى نشاط «قرّب الأيونات».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تسجل المجموعات: ماذا يحدث لشحنة الصوديوم بعد فقد الإلكترون؟ وماذا يحدث للكلور؟ وكيف تتفاعل الشحنات المختلفة مع بعضها؟ ثم أوجّههن لاستنتاج أن الأيونات مختلفة الشحنة تتجاذب.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بطاقات الهوية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(لعب الأدوار، التعلم التعاوني، تحليل البيانات)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2، 3 والهدف المهاري 1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أوزّع على كل طالبة بطاقة تحتوي رمز العنصر وعدده الذري، فتحدد هل عنصرها يميل إلى فقد الإلكترونات أم اكتسابها، ثم تبحث عن «شريك» يكمل قاعدة الثمانية.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تسجل المجموعات بياناتها في جدول: الرمز والعدد الذري، فلز/لافلز، الترتيب الإلكتروني، الترتيب النقطي، للوصول للاستقرار، صيغة الأيون الناتج. ثم أتحقق من صحة الجداول.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صياغة الرابطة: من يبدأ الجملة؟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4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المجموعات لصياغة تعريف الرابطة الأيونية من ملاحظاتهن، ثم أعرض المصطلحات: أيون موجب (كاتيون)، أيون سالب (أنيون)، قوى التجاذب الكهروستاتيكي.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أوضح أن الفلز يكوّن كاتيونًا، واللافلز يكوّن أنيونًا، وأن الصيغة تبدأ بالفلز على اليسار. ثم تكتب كل مجموعة صيغة الأيون الناتج للعناصر Na وMg وO وF، وتعبئ فراغات الصفحة 113.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تحقق مما تعلمت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تعبئة فراغات الاستنتاج صفحة 113: «الفلزات تميل لفقد الإلكترونات وتكوّن أيونًا موجبًا»، و«اللافلزات تميل لاكتساب الإلكترونات وتكوّن أيونًا سالبًا».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أناقش مع الطالبات: ماذا يحدث عند تقريب الأيونات مختلفة الشحنة إلى بعضها؟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ما نوع الرابطة في كلوريد البوتاسيوم KCl؟ ولماذا؟ (أيونية: البوتاسيوم فلز يفقد إلكترونًا، والكلور لافلز يكتسبه)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قراءة صفحة 112 وكتابة تعريف الرابطة الأيونية في دفتر الملاحظات.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